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fuente de la estadistica espacial</w:t>
      </w:r>
    </w:p>
    <w:p>
      <w:pPr>
        <w:pStyle w:val="Author"/>
      </w:pPr>
      <w:r>
        <w:t xml:space="preserve">Oscar Chullo Puclla</w:t>
      </w:r>
    </w:p>
    <w:p>
      <w:pPr>
        <w:pStyle w:val="Date"/>
      </w:pPr>
      <w:r>
        <w:t xml:space="preserve">2025-01-27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OscarChulloP.github.io/clon2/index-preview.html" TargetMode="External" /><Relationship Type="http://schemas.openxmlformats.org/officeDocument/2006/relationships/hyperlink" Id="rId36" Target="https://OscarChulloP.github.io/clon2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scarChulloP.github.io/clon2/index-preview.html" TargetMode="External" /><Relationship Type="http://schemas.openxmlformats.org/officeDocument/2006/relationships/hyperlink" Id="rId36" Target="https://OscarChulloP.github.io/clon2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fuente de la estadistica espacial</dc:title>
  <dc:creator>Oscar Chullo Puclla</dc:creator>
  <cp:keywords>La Palma, Earthquakes</cp:keywords>
  <dcterms:created xsi:type="dcterms:W3CDTF">2025-01-27T16:23:30Z</dcterms:created>
  <dcterms:modified xsi:type="dcterms:W3CDTF">2025-01-27T16:23:30Z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