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jc w:val="center"/>
        <w:ind w:right="-13"/>
        <w:spacing w:after="0"/>
        <w:rPr>
          <w:sz w:val="20"/>
          <w:szCs w:val="20"/>
          <w:color w:val="auto"/>
        </w:rPr>
      </w:pPr>
      <w:r>
        <w:rPr>
          <w:rFonts w:ascii="Arial" w:cs="Arial" w:eastAsia="Arial" w:hAnsi="Arial"/>
          <w:sz w:val="34"/>
          <w:szCs w:val="34"/>
          <w:color w:val="auto"/>
        </w:rPr>
        <w:t>Comparing empirical methods measuring intra- and</w:t>
      </w:r>
    </w:p>
    <w:p>
      <w:pPr>
        <w:spacing w:after="0" w:line="200" w:lineRule="exact"/>
        <w:rPr>
          <w:sz w:val="24"/>
          <w:szCs w:val="24"/>
          <w:color w:val="auto"/>
        </w:rPr>
      </w:pPr>
    </w:p>
    <w:p>
      <w:pPr>
        <w:spacing w:after="0" w:line="286" w:lineRule="exact"/>
        <w:rPr>
          <w:sz w:val="24"/>
          <w:szCs w:val="24"/>
          <w:color w:val="auto"/>
        </w:rPr>
      </w:pPr>
    </w:p>
    <w:p>
      <w:pPr>
        <w:jc w:val="center"/>
        <w:ind w:right="-13"/>
        <w:spacing w:after="0"/>
        <w:rPr>
          <w:sz w:val="20"/>
          <w:szCs w:val="20"/>
          <w:color w:val="auto"/>
        </w:rPr>
      </w:pPr>
      <w:r>
        <w:rPr>
          <w:rFonts w:ascii="Arial" w:cs="Arial" w:eastAsia="Arial" w:hAnsi="Arial"/>
          <w:sz w:val="34"/>
          <w:szCs w:val="34"/>
          <w:color w:val="auto"/>
        </w:rPr>
        <w:t>inter-speci c competition coe  cients</w:t>
      </w:r>
    </w:p>
    <w:p>
      <w:pPr>
        <w:spacing w:after="0" w:line="200" w:lineRule="exact"/>
        <w:rPr>
          <w:sz w:val="24"/>
          <w:szCs w:val="24"/>
          <w:color w:val="auto"/>
        </w:rPr>
      </w:pPr>
    </w:p>
    <w:p>
      <w:pPr>
        <w:spacing w:after="0" w:line="355"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Feng-Hsun Chang</w:t>
      </w:r>
    </w:p>
    <w:p>
      <w:pPr>
        <w:spacing w:after="0" w:line="200" w:lineRule="exact"/>
        <w:rPr>
          <w:sz w:val="24"/>
          <w:szCs w:val="24"/>
          <w:color w:val="auto"/>
        </w:rPr>
      </w:pPr>
    </w:p>
    <w:p>
      <w:pPr>
        <w:spacing w:after="0" w:line="201"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May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ind w:left="680" w:hanging="487"/>
        <w:spacing w:after="0"/>
        <w:tabs>
          <w:tab w:leader="none" w:pos="680" w:val="left"/>
        </w:tabs>
        <w:numPr>
          <w:ilvl w:val="0"/>
          <w:numId w:val="1"/>
        </w:numPr>
        <w:rPr>
          <w:rFonts w:ascii="Arial" w:cs="Arial" w:eastAsia="Arial" w:hAnsi="Arial"/>
          <w:sz w:val="29"/>
          <w:szCs w:val="29"/>
          <w:color w:val="auto"/>
        </w:rPr>
      </w:pPr>
      <w:r>
        <w:rPr>
          <w:rFonts w:ascii="Arial" w:cs="Arial" w:eastAsia="Arial" w:hAnsi="Arial"/>
          <w:sz w:val="29"/>
          <w:szCs w:val="29"/>
          <w:color w:val="auto"/>
        </w:rPr>
        <w:t>Introduction</w:t>
      </w:r>
    </w:p>
    <w:p>
      <w:pPr>
        <w:spacing w:after="0" w:line="200" w:lineRule="exact"/>
        <w:rPr>
          <w:sz w:val="24"/>
          <w:szCs w:val="24"/>
          <w:color w:val="auto"/>
        </w:rPr>
      </w:pPr>
    </w:p>
    <w:p>
      <w:pPr>
        <w:spacing w:after="0" w:line="222" w:lineRule="exact"/>
        <w:rPr>
          <w:sz w:val="24"/>
          <w:szCs w:val="24"/>
          <w:color w:val="auto"/>
        </w:rPr>
      </w:pPr>
    </w:p>
    <w:p>
      <w:pPr>
        <w:ind w:left="200"/>
        <w:spacing w:after="0"/>
        <w:tabs>
          <w:tab w:leader="none" w:pos="1900" w:val="left"/>
        </w:tabs>
        <w:rPr>
          <w:sz w:val="20"/>
          <w:szCs w:val="20"/>
          <w:color w:val="auto"/>
        </w:rPr>
      </w:pPr>
      <w:r>
        <w:rPr>
          <w:rFonts w:ascii="Arial" w:cs="Arial" w:eastAsia="Arial" w:hAnsi="Arial"/>
          <w:sz w:val="20"/>
          <w:szCs w:val="20"/>
          <w:color w:val="auto"/>
        </w:rPr>
        <w:t>[Brad, please help</w:t>
        <w:tab/>
        <w:t>ll-in this section]</w:t>
      </w:r>
    </w:p>
    <w:p>
      <w:pPr>
        <w:spacing w:after="0" w:line="260" w:lineRule="exact"/>
        <w:rPr>
          <w:sz w:val="24"/>
          <w:szCs w:val="24"/>
          <w:color w:val="auto"/>
        </w:rPr>
      </w:pPr>
    </w:p>
    <w:p>
      <w:pPr>
        <w:ind w:left="1240" w:hanging="250"/>
        <w:spacing w:after="0"/>
        <w:tabs>
          <w:tab w:leader="none" w:pos="1240" w:val="left"/>
        </w:tabs>
        <w:numPr>
          <w:ilvl w:val="0"/>
          <w:numId w:val="2"/>
        </w:numPr>
        <w:rPr>
          <w:rFonts w:ascii="Arial" w:cs="Arial" w:eastAsia="Arial" w:hAnsi="Arial"/>
          <w:sz w:val="19"/>
          <w:szCs w:val="19"/>
          <w:color w:val="auto"/>
        </w:rPr>
      </w:pPr>
      <w:r>
        <w:rPr>
          <w:rFonts w:ascii="Arial" w:cs="Arial" w:eastAsia="Arial" w:hAnsi="Arial"/>
          <w:sz w:val="19"/>
          <w:szCs w:val="19"/>
          <w:color w:val="auto"/>
        </w:rPr>
        <w:t>Big-picture of why MCT is the best tool we have for evaluating coexistence of species.</w:t>
      </w:r>
    </w:p>
    <w:p>
      <w:pPr>
        <w:spacing w:after="0" w:line="281" w:lineRule="exact"/>
        <w:rPr>
          <w:rFonts w:ascii="Arial" w:cs="Arial" w:eastAsia="Arial" w:hAnsi="Arial"/>
          <w:sz w:val="19"/>
          <w:szCs w:val="19"/>
          <w:color w:val="auto"/>
        </w:rPr>
      </w:pPr>
    </w:p>
    <w:p>
      <w:pPr>
        <w:jc w:val="both"/>
        <w:ind w:left="200" w:right="186" w:firstLine="790"/>
        <w:spacing w:after="0" w:line="487" w:lineRule="auto"/>
        <w:tabs>
          <w:tab w:leader="none" w:pos="1236" w:val="left"/>
        </w:tabs>
        <w:numPr>
          <w:ilvl w:val="0"/>
          <w:numId w:val="2"/>
        </w:numPr>
        <w:rPr>
          <w:rFonts w:ascii="Arial" w:cs="Arial" w:eastAsia="Arial" w:hAnsi="Arial"/>
          <w:sz w:val="20"/>
          <w:szCs w:val="20"/>
          <w:color w:val="auto"/>
        </w:rPr>
      </w:pPr>
      <w:r>
        <w:rPr>
          <w:rFonts w:ascii="Arial" w:cs="Arial" w:eastAsia="Arial" w:hAnsi="Arial"/>
          <w:sz w:val="20"/>
          <w:szCs w:val="20"/>
          <w:color w:val="auto"/>
        </w:rPr>
        <w:t>Multiple methods have been proposed for evaluating the potential for coexistence among species using empirical data. Although each of these methods is designed to evaluate Chesson's inequality criterion, it remains unclear 1) whether these methods are functionally equivalent and 2) which methods are most appropriate for a given study system.</w:t>
      </w:r>
    </w:p>
    <w:p>
      <w:pPr>
        <w:spacing w:after="0" w:line="12" w:lineRule="exact"/>
        <w:rPr>
          <w:rFonts w:ascii="Arial" w:cs="Arial" w:eastAsia="Arial" w:hAnsi="Arial"/>
          <w:sz w:val="20"/>
          <w:szCs w:val="20"/>
          <w:color w:val="auto"/>
        </w:rPr>
      </w:pPr>
    </w:p>
    <w:p>
      <w:pPr>
        <w:ind w:left="1240" w:hanging="250"/>
        <w:spacing w:after="0"/>
        <w:tabs>
          <w:tab w:leader="none" w:pos="1240" w:val="left"/>
        </w:tabs>
        <w:numPr>
          <w:ilvl w:val="0"/>
          <w:numId w:val="2"/>
        </w:numPr>
        <w:rPr>
          <w:rFonts w:ascii="Arial" w:cs="Arial" w:eastAsia="Arial" w:hAnsi="Arial"/>
          <w:sz w:val="20"/>
          <w:szCs w:val="20"/>
          <w:color w:val="auto"/>
        </w:rPr>
      </w:pPr>
      <w:r>
        <w:rPr>
          <w:rFonts w:ascii="Arial" w:cs="Arial" w:eastAsia="Arial" w:hAnsi="Arial"/>
          <w:sz w:val="20"/>
          <w:szCs w:val="20"/>
          <w:color w:val="auto"/>
        </w:rPr>
        <w:t>We compare  ve di erent methods that have been proposed for evaluating</w:t>
      </w:r>
    </w:p>
    <w:p>
      <w:pPr>
        <w:sectPr>
          <w:pgSz w:w="11900" w:h="16838" w:orient="portrait"/>
          <w:cols w:equalWidth="0" w:num="1">
            <w:col w:w="9026"/>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jc w:val="center"/>
        <w:ind w:right="6"/>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026"/>
          </w:cols>
          <w:pgMar w:left="14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680" w:hanging="487"/>
        <w:spacing w:after="0"/>
        <w:tabs>
          <w:tab w:leader="none" w:pos="680" w:val="left"/>
        </w:tabs>
        <w:numPr>
          <w:ilvl w:val="0"/>
          <w:numId w:val="3"/>
        </w:numPr>
        <w:rPr>
          <w:rFonts w:ascii="Arial" w:cs="Arial" w:eastAsia="Arial" w:hAnsi="Arial"/>
          <w:sz w:val="29"/>
          <w:szCs w:val="29"/>
          <w:color w:val="auto"/>
        </w:rPr>
      </w:pPr>
      <w:r>
        <w:rPr>
          <w:rFonts w:ascii="Arial" w:cs="Arial" w:eastAsia="Arial" w:hAnsi="Arial"/>
          <w:sz w:val="29"/>
          <w:szCs w:val="29"/>
          <w:color w:val="auto"/>
        </w:rPr>
        <w:t>Summary of Methods For Empirically Evaluating MCT</w:t>
      </w:r>
    </w:p>
    <w:p>
      <w:pPr>
        <w:spacing w:after="0" w:line="200" w:lineRule="exact"/>
        <w:rPr>
          <w:sz w:val="20"/>
          <w:szCs w:val="20"/>
          <w:color w:val="auto"/>
        </w:rPr>
      </w:pPr>
    </w:p>
    <w:p>
      <w:pPr>
        <w:spacing w:after="0" w:line="335" w:lineRule="exact"/>
        <w:rPr>
          <w:sz w:val="20"/>
          <w:szCs w:val="20"/>
          <w:color w:val="auto"/>
        </w:rPr>
      </w:pPr>
    </w:p>
    <w:p>
      <w:pPr>
        <w:ind w:left="200"/>
        <w:spacing w:after="0"/>
        <w:tabs>
          <w:tab w:leader="none" w:pos="780" w:val="left"/>
        </w:tabs>
        <w:rPr>
          <w:sz w:val="20"/>
          <w:szCs w:val="20"/>
          <w:color w:val="auto"/>
        </w:rPr>
      </w:pPr>
      <w:r>
        <w:rPr>
          <w:rFonts w:ascii="Arial" w:cs="Arial" w:eastAsia="Arial" w:hAnsi="Arial"/>
          <w:sz w:val="24"/>
          <w:szCs w:val="24"/>
          <w:color w:val="auto"/>
        </w:rPr>
        <w:t>2.1</w:t>
        <w:tab/>
        <w:t>The classic Lotka-Volterra model</w:t>
      </w:r>
    </w:p>
    <w:p>
      <w:pPr>
        <w:spacing w:after="0" w:line="399" w:lineRule="exact"/>
        <w:rPr>
          <w:sz w:val="20"/>
          <w:szCs w:val="20"/>
          <w:color w:val="auto"/>
        </w:rPr>
      </w:pPr>
    </w:p>
    <w:p>
      <w:pPr>
        <w:jc w:val="both"/>
        <w:ind w:left="200" w:right="186"/>
        <w:spacing w:after="0" w:line="463" w:lineRule="auto"/>
        <w:rPr>
          <w:sz w:val="20"/>
          <w:szCs w:val="20"/>
          <w:color w:val="auto"/>
        </w:rPr>
      </w:pPr>
      <w:r>
        <w:rPr>
          <w:rFonts w:ascii="Arial" w:cs="Arial" w:eastAsia="Arial" w:hAnsi="Arial"/>
          <w:sz w:val="20"/>
          <w:szCs w:val="20"/>
          <w:color w:val="auto"/>
        </w:rPr>
        <w:t>In the classic Lotka-Volterra model, the per capita growth rate of species i can be described by the following equation.</w:t>
      </w:r>
    </w:p>
    <w:p>
      <w:pPr>
        <w:spacing w:after="0" w:line="395" w:lineRule="exact"/>
        <w:rPr>
          <w:sz w:val="20"/>
          <w:szCs w:val="20"/>
          <w:color w:val="auto"/>
        </w:rPr>
      </w:pPr>
    </w:p>
    <w:tbl>
      <w:tblPr>
        <w:tblLayout w:type="fixed"/>
        <w:tblInd w:w="720" w:type="dxa"/>
        <w:tblCellMar>
          <w:top w:w="0" w:type="dxa"/>
          <w:left w:w="0" w:type="dxa"/>
          <w:bottom w:w="0" w:type="dxa"/>
          <w:right w:w="0" w:type="dxa"/>
        </w:tblCellMar>
      </w:tblPr>
      <w:tr>
        <w:trPr>
          <w:trHeight w:val="310"/>
        </w:trPr>
        <w:tc>
          <w:tcPr>
            <w:tcW w:w="220" w:type="dxa"/>
            <w:vAlign w:val="bottom"/>
          </w:tcPr>
          <w:p>
            <w:pPr>
              <w:jc w:val="right"/>
              <w:spacing w:after="0"/>
              <w:rPr>
                <w:sz w:val="20"/>
                <w:szCs w:val="20"/>
                <w:color w:val="auto"/>
              </w:rPr>
            </w:pPr>
            <w:r>
              <w:rPr>
                <w:rFonts w:ascii="Arial" w:cs="Arial" w:eastAsia="Arial" w:hAnsi="Arial"/>
                <w:sz w:val="20"/>
                <w:szCs w:val="20"/>
                <w:color w:val="auto"/>
              </w:rPr>
              <w:t>1</w:t>
            </w:r>
          </w:p>
        </w:tc>
        <w:tc>
          <w:tcPr>
            <w:tcW w:w="380" w:type="dxa"/>
            <w:vAlign w:val="bottom"/>
            <w:gridSpan w:val="2"/>
          </w:tcPr>
          <w:p>
            <w:pPr>
              <w:jc w:val="center"/>
              <w:spacing w:after="0"/>
              <w:rPr>
                <w:sz w:val="20"/>
                <w:szCs w:val="20"/>
                <w:color w:val="auto"/>
              </w:rPr>
            </w:pPr>
            <w:r>
              <w:rPr>
                <w:rFonts w:ascii="Arial" w:cs="Arial" w:eastAsia="Arial" w:hAnsi="Arial"/>
                <w:sz w:val="20"/>
                <w:szCs w:val="20"/>
                <w:color w:val="auto"/>
              </w:rPr>
              <w:t>dN</w:t>
            </w:r>
            <w:r>
              <w:rPr>
                <w:rFonts w:ascii="Arial" w:cs="Arial" w:eastAsia="Arial" w:hAnsi="Arial"/>
                <w:sz w:val="27"/>
                <w:szCs w:val="27"/>
                <w:color w:val="auto"/>
                <w:vertAlign w:val="subscript"/>
              </w:rPr>
              <w:t>i</w:t>
            </w:r>
          </w:p>
        </w:tc>
        <w:tc>
          <w:tcPr>
            <w:tcW w:w="4880" w:type="dxa"/>
            <w:vAlign w:val="bottom"/>
            <w:vMerge w:val="restart"/>
          </w:tcPr>
          <w:p>
            <w:pPr>
              <w:ind w:left="1580"/>
              <w:spacing w:after="0"/>
              <w:rPr>
                <w:sz w:val="20"/>
                <w:szCs w:val="20"/>
                <w:color w:val="auto"/>
              </w:rPr>
            </w:pPr>
            <w:r>
              <w:rPr>
                <w:rFonts w:ascii="Arial" w:cs="Arial" w:eastAsia="Arial" w:hAnsi="Arial"/>
                <w:sz w:val="20"/>
                <w:szCs w:val="20"/>
                <w:color w:val="auto"/>
              </w:rPr>
              <w:t>X</w:t>
            </w: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220" w:type="dxa"/>
            <w:vAlign w:val="bottom"/>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tcPr>
          <w:p>
            <w:pPr>
              <w:spacing w:after="0"/>
              <w:rPr>
                <w:sz w:val="3"/>
                <w:szCs w:val="3"/>
                <w:color w:val="auto"/>
              </w:rPr>
            </w:pPr>
          </w:p>
        </w:tc>
        <w:tc>
          <w:tcPr>
            <w:tcW w:w="4880" w:type="dxa"/>
            <w:vAlign w:val="bottom"/>
            <w:vMerge w:val="continue"/>
          </w:tcPr>
          <w:p>
            <w:pPr>
              <w:spacing w:after="0"/>
              <w:rPr>
                <w:sz w:val="3"/>
                <w:szCs w:val="3"/>
                <w:color w:val="auto"/>
              </w:rPr>
            </w:pPr>
          </w:p>
        </w:tc>
        <w:tc>
          <w:tcPr>
            <w:tcW w:w="26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0"/>
        </w:trPr>
        <w:tc>
          <w:tcPr>
            <w:tcW w:w="220" w:type="dxa"/>
            <w:vAlign w:val="bottom"/>
            <w:tcBorders>
              <w:bottom w:val="single" w:sz="8" w:color="auto"/>
            </w:tcBorders>
          </w:tcPr>
          <w:p>
            <w:pPr>
              <w:spacing w:after="0"/>
              <w:rPr>
                <w:sz w:val="8"/>
                <w:szCs w:val="8"/>
                <w:color w:val="auto"/>
              </w:rPr>
            </w:pPr>
          </w:p>
        </w:tc>
        <w:tc>
          <w:tcPr>
            <w:tcW w:w="40" w:type="dxa"/>
            <w:vAlign w:val="bottom"/>
            <w:vMerge w:val="restart"/>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4880" w:type="dxa"/>
            <w:vAlign w:val="bottom"/>
            <w:vMerge w:val="restart"/>
          </w:tcPr>
          <w:p>
            <w:pPr>
              <w:ind w:left="80"/>
              <w:spacing w:after="0" w:line="282" w:lineRule="exact"/>
              <w:rPr>
                <w:sz w:val="20"/>
                <w:szCs w:val="20"/>
                <w:color w:val="auto"/>
              </w:rPr>
            </w:pPr>
            <w:r>
              <w:rPr>
                <w:rFonts w:ascii="Arial" w:cs="Arial" w:eastAsia="Arial" w:hAnsi="Arial"/>
                <w:sz w:val="20"/>
                <w:szCs w:val="20"/>
                <w:color w:val="auto"/>
              </w:rPr>
              <w:t>= r</w:t>
            </w:r>
            <w:r>
              <w:rPr>
                <w:rFonts w:ascii="Arial" w:cs="Arial" w:eastAsia="Arial" w:hAnsi="Arial"/>
                <w:sz w:val="27"/>
                <w:szCs w:val="27"/>
                <w:color w:val="auto"/>
                <w:vertAlign w:val="subscript"/>
              </w:rPr>
              <w:t>i</w:t>
            </w:r>
            <w:r>
              <w:rPr>
                <w:rFonts w:ascii="Arial" w:cs="Arial" w:eastAsia="Arial" w:hAnsi="Arial"/>
                <w:sz w:val="20"/>
                <w:szCs w:val="20"/>
                <w:color w:val="auto"/>
              </w:rPr>
              <w:t xml:space="preserve">(1    </w:t>
            </w:r>
            <w:r>
              <w:rPr>
                <w:rFonts w:ascii="Arial" w:cs="Arial" w:eastAsia="Arial" w:hAnsi="Arial"/>
                <w:sz w:val="27"/>
                <w:szCs w:val="27"/>
                <w:color w:val="auto"/>
                <w:vertAlign w:val="subscript"/>
              </w:rPr>
              <w:t>ii</w:t>
            </w:r>
            <w:r>
              <w:rPr>
                <w:rFonts w:ascii="Arial" w:cs="Arial" w:eastAsia="Arial" w:hAnsi="Arial"/>
                <w:sz w:val="20"/>
                <w:szCs w:val="20"/>
                <w:color w:val="auto"/>
              </w:rPr>
              <w:t>N</w:t>
            </w:r>
            <w:r>
              <w:rPr>
                <w:rFonts w:ascii="Arial" w:cs="Arial" w:eastAsia="Arial" w:hAnsi="Arial"/>
                <w:sz w:val="27"/>
                <w:szCs w:val="27"/>
                <w:color w:val="auto"/>
                <w:vertAlign w:val="subscript"/>
              </w:rPr>
              <w:t>i</w:t>
            </w:r>
            <w:r>
              <w:rPr>
                <w:rFonts w:ascii="Arial" w:cs="Arial" w:eastAsia="Arial" w:hAnsi="Arial"/>
                <w:sz w:val="28"/>
                <w:szCs w:val="28"/>
                <w:color w:val="auto"/>
                <w:vertAlign w:val="subscript"/>
              </w:rPr>
              <w:t>ij</w:t>
            </w:r>
            <w:r>
              <w:rPr>
                <w:rFonts w:ascii="Arial" w:cs="Arial" w:eastAsia="Arial" w:hAnsi="Arial"/>
                <w:sz w:val="19"/>
                <w:szCs w:val="19"/>
                <w:color w:val="auto"/>
              </w:rPr>
              <w:t>N</w:t>
            </w:r>
            <w:r>
              <w:rPr>
                <w:rFonts w:ascii="Arial" w:cs="Arial" w:eastAsia="Arial" w:hAnsi="Arial"/>
                <w:sz w:val="28"/>
                <w:szCs w:val="28"/>
                <w:color w:val="auto"/>
                <w:vertAlign w:val="subscript"/>
              </w:rPr>
              <w:t>j</w:t>
            </w:r>
            <w:r>
              <w:rPr>
                <w:rFonts w:ascii="Arial" w:cs="Arial" w:eastAsia="Arial" w:hAnsi="Arial"/>
                <w:sz w:val="19"/>
                <w:szCs w:val="19"/>
                <w:color w:val="auto"/>
              </w:rPr>
              <w:t>)</w:t>
            </w:r>
          </w:p>
        </w:tc>
        <w:tc>
          <w:tcPr>
            <w:tcW w:w="2640" w:type="dxa"/>
            <w:vAlign w:val="bottom"/>
            <w:vMerge w:val="restart"/>
          </w:tcPr>
          <w:p>
            <w:pPr>
              <w:jc w:val="right"/>
              <w:spacing w:after="0" w:line="202" w:lineRule="exact"/>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200"/>
        </w:trPr>
        <w:tc>
          <w:tcPr>
            <w:tcW w:w="220" w:type="dxa"/>
            <w:vAlign w:val="bottom"/>
          </w:tcPr>
          <w:p>
            <w:pPr>
              <w:jc w:val="center"/>
              <w:spacing w:after="0" w:line="200" w:lineRule="exact"/>
              <w:rPr>
                <w:sz w:val="20"/>
                <w:szCs w:val="20"/>
                <w:color w:val="auto"/>
              </w:rPr>
            </w:pPr>
            <w:r>
              <w:rPr>
                <w:rFonts w:ascii="Arial" w:cs="Arial" w:eastAsia="Arial" w:hAnsi="Arial"/>
                <w:sz w:val="17"/>
                <w:szCs w:val="17"/>
                <w:color w:val="auto"/>
              </w:rPr>
              <w:t>N</w:t>
            </w:r>
            <w:r>
              <w:rPr>
                <w:rFonts w:ascii="Arial" w:cs="Arial" w:eastAsia="Arial" w:hAnsi="Arial"/>
                <w:sz w:val="23"/>
                <w:szCs w:val="23"/>
                <w:color w:val="auto"/>
                <w:vertAlign w:val="subscript"/>
              </w:rPr>
              <w:t>i</w:t>
            </w:r>
          </w:p>
        </w:tc>
        <w:tc>
          <w:tcPr>
            <w:tcW w:w="40" w:type="dxa"/>
            <w:vAlign w:val="bottom"/>
            <w:vMerge w:val="continue"/>
          </w:tcPr>
          <w:p>
            <w:pPr>
              <w:spacing w:after="0"/>
              <w:rPr>
                <w:sz w:val="17"/>
                <w:szCs w:val="17"/>
                <w:color w:val="auto"/>
              </w:rPr>
            </w:pPr>
          </w:p>
        </w:tc>
        <w:tc>
          <w:tcPr>
            <w:tcW w:w="340" w:type="dxa"/>
            <w:vAlign w:val="bottom"/>
          </w:tcPr>
          <w:p>
            <w:pPr>
              <w:jc w:val="center"/>
              <w:spacing w:after="0" w:line="201" w:lineRule="exact"/>
              <w:rPr>
                <w:sz w:val="20"/>
                <w:szCs w:val="20"/>
                <w:color w:val="auto"/>
              </w:rPr>
            </w:pPr>
            <w:r>
              <w:rPr>
                <w:rFonts w:ascii="Arial" w:cs="Arial" w:eastAsia="Arial" w:hAnsi="Arial"/>
                <w:sz w:val="20"/>
                <w:szCs w:val="20"/>
                <w:color w:val="auto"/>
              </w:rPr>
              <w:t>dt</w:t>
            </w:r>
          </w:p>
        </w:tc>
        <w:tc>
          <w:tcPr>
            <w:tcW w:w="4880" w:type="dxa"/>
            <w:vAlign w:val="bottom"/>
            <w:vMerge w:val="continue"/>
          </w:tcPr>
          <w:p>
            <w:pPr>
              <w:spacing w:after="0"/>
              <w:rPr>
                <w:sz w:val="17"/>
                <w:szCs w:val="17"/>
                <w:color w:val="auto"/>
              </w:rPr>
            </w:pPr>
          </w:p>
        </w:tc>
        <w:tc>
          <w:tcPr>
            <w:tcW w:w="26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41"/>
        </w:trPr>
        <w:tc>
          <w:tcPr>
            <w:tcW w:w="2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4880" w:type="dxa"/>
            <w:vAlign w:val="bottom"/>
          </w:tcPr>
          <w:p>
            <w:pPr>
              <w:ind w:left="1600"/>
              <w:spacing w:after="0"/>
              <w:rPr>
                <w:sz w:val="20"/>
                <w:szCs w:val="20"/>
                <w:color w:val="auto"/>
              </w:rPr>
            </w:pPr>
            <w:r>
              <w:rPr>
                <w:rFonts w:ascii="Arial" w:cs="Arial" w:eastAsia="Arial" w:hAnsi="Arial"/>
                <w:sz w:val="14"/>
                <w:szCs w:val="14"/>
                <w:color w:val="auto"/>
              </w:rPr>
              <w:t>j6=i</w:t>
            </w:r>
          </w:p>
        </w:tc>
        <w:tc>
          <w:tcPr>
            <w:tcW w:w="26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4"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In the above equation, N</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r</w:t>
      </w:r>
      <w:r>
        <w:rPr>
          <w:rFonts w:ascii="Arial" w:cs="Arial" w:eastAsia="Arial" w:hAnsi="Arial"/>
          <w:sz w:val="27"/>
          <w:szCs w:val="27"/>
          <w:color w:val="auto"/>
          <w:vertAlign w:val="subscript"/>
        </w:rPr>
        <w:t>i</w:t>
      </w:r>
      <w:r>
        <w:rPr>
          <w:rFonts w:ascii="Arial" w:cs="Arial" w:eastAsia="Arial" w:hAnsi="Arial"/>
          <w:sz w:val="20"/>
          <w:szCs w:val="20"/>
          <w:color w:val="auto"/>
        </w:rPr>
        <w:t xml:space="preserve"> are the the density and the intrinsic growth rate of species i</w:t>
      </w:r>
    </w:p>
    <w:p>
      <w:pPr>
        <w:spacing w:after="0" w:line="156" w:lineRule="exact"/>
        <w:rPr>
          <w:sz w:val="20"/>
          <w:szCs w:val="20"/>
          <w:color w:val="auto"/>
        </w:rPr>
      </w:pPr>
    </w:p>
    <w:p>
      <w:pPr>
        <w:jc w:val="center"/>
        <w:ind w:right="-13"/>
        <w:spacing w:after="0"/>
        <w:tabs>
          <w:tab w:leader="none" w:pos="200" w:val="left"/>
        </w:tabs>
        <w:rPr>
          <w:sz w:val="20"/>
          <w:szCs w:val="20"/>
          <w:color w:val="auto"/>
        </w:rPr>
      </w:pPr>
      <w:r>
        <w:rPr>
          <w:rFonts w:ascii="Arial" w:cs="Arial" w:eastAsia="Arial" w:hAnsi="Arial"/>
          <w:sz w:val="20"/>
          <w:szCs w:val="20"/>
          <w:color w:val="auto"/>
        </w:rPr>
        <w:t>respectively.  The</w:t>
      </w:r>
      <w:r>
        <w:rPr>
          <w:sz w:val="20"/>
          <w:szCs w:val="20"/>
          <w:color w:val="auto"/>
        </w:rPr>
        <w:tab/>
      </w:r>
      <w:r>
        <w:rPr>
          <w:rFonts w:ascii="Arial" w:cs="Arial" w:eastAsia="Arial" w:hAnsi="Arial"/>
          <w:sz w:val="28"/>
          <w:szCs w:val="28"/>
          <w:color w:val="auto"/>
          <w:vertAlign w:val="subscript"/>
        </w:rPr>
        <w:t xml:space="preserve">ii </w:t>
      </w:r>
      <w:r>
        <w:rPr>
          <w:rFonts w:ascii="Arial" w:cs="Arial" w:eastAsia="Arial" w:hAnsi="Arial"/>
          <w:sz w:val="19"/>
          <w:szCs w:val="19"/>
          <w:color w:val="auto"/>
        </w:rPr>
        <w:t>is the intra-speci c competition coe  cient, which describes the</w:t>
      </w:r>
      <w:r>
        <w:rPr>
          <w:rFonts w:ascii="Arial" w:cs="Arial" w:eastAsia="Arial" w:hAnsi="Arial"/>
          <w:sz w:val="28"/>
          <w:szCs w:val="28"/>
          <w:color w:val="auto"/>
        </w:rPr>
        <w:t xml:space="preserve"> </w:t>
      </w:r>
      <w:r>
        <w:rPr>
          <w:rFonts w:ascii="Arial" w:cs="Arial" w:eastAsia="Arial" w:hAnsi="Arial"/>
          <w:sz w:val="19"/>
          <w:szCs w:val="19"/>
          <w:color w:val="auto"/>
        </w:rPr>
        <w:t>per capita</w:t>
      </w:r>
    </w:p>
    <w:p>
      <w:pPr>
        <w:spacing w:after="0" w:line="156" w:lineRule="exact"/>
        <w:rPr>
          <w:sz w:val="20"/>
          <w:szCs w:val="20"/>
          <w:color w:val="auto"/>
        </w:rPr>
      </w:pPr>
    </w:p>
    <w:p>
      <w:pPr>
        <w:jc w:val="center"/>
        <w:ind w:right="-13"/>
        <w:spacing w:after="0"/>
        <w:tabs>
          <w:tab w:leader="none" w:pos="180" w:val="left"/>
        </w:tabs>
        <w:rPr>
          <w:sz w:val="20"/>
          <w:szCs w:val="20"/>
          <w:color w:val="auto"/>
        </w:rPr>
      </w:pPr>
      <w:r>
        <w:rPr>
          <w:rFonts w:ascii="Arial" w:cs="Arial" w:eastAsia="Arial" w:hAnsi="Arial"/>
          <w:sz w:val="20"/>
          <w:szCs w:val="20"/>
          <w:color w:val="auto"/>
        </w:rPr>
        <w:t>e ect of species i on the per capita growth rate of species i. The</w:t>
      </w:r>
      <w:r>
        <w:rPr>
          <w:sz w:val="20"/>
          <w:szCs w:val="20"/>
          <w:color w:val="auto"/>
        </w:rPr>
        <w:tab/>
      </w:r>
      <w:r>
        <w:rPr>
          <w:rFonts w:ascii="Arial" w:cs="Arial" w:eastAsia="Arial" w:hAnsi="Arial"/>
          <w:sz w:val="28"/>
          <w:szCs w:val="28"/>
          <w:color w:val="auto"/>
          <w:vertAlign w:val="subscript"/>
        </w:rPr>
        <w:t xml:space="preserve">ij </w:t>
      </w:r>
      <w:r>
        <w:rPr>
          <w:rFonts w:ascii="Arial" w:cs="Arial" w:eastAsia="Arial" w:hAnsi="Arial"/>
          <w:sz w:val="19"/>
          <w:szCs w:val="19"/>
          <w:color w:val="auto"/>
        </w:rPr>
        <w:t>is the inter-speci c competition</w:t>
      </w:r>
    </w:p>
    <w:p>
      <w:pPr>
        <w:spacing w:after="0" w:line="266" w:lineRule="exact"/>
        <w:rPr>
          <w:sz w:val="20"/>
          <w:szCs w:val="20"/>
          <w:color w:val="auto"/>
        </w:rPr>
      </w:pPr>
    </w:p>
    <w:p>
      <w:pPr>
        <w:jc w:val="both"/>
        <w:ind w:left="200" w:right="186"/>
        <w:spacing w:after="0" w:line="462" w:lineRule="auto"/>
        <w:rPr>
          <w:sz w:val="20"/>
          <w:szCs w:val="20"/>
          <w:color w:val="auto"/>
        </w:rPr>
      </w:pPr>
      <w:r>
        <w:rPr>
          <w:rFonts w:ascii="Arial" w:cs="Arial" w:eastAsia="Arial" w:hAnsi="Arial"/>
          <w:sz w:val="20"/>
          <w:szCs w:val="20"/>
          <w:color w:val="auto"/>
        </w:rPr>
        <w:t xml:space="preserve">coe cient, which describes the per capita e ect of species j on the per capita growth rate of species i. For any two species (e.g. i and j) to stably coexist, the mutual invasibility criteria must be met, which means the two species need to be able to invade the other one from rare, i.e. both species need to have positive invasion growth rate. For the two species to have positive invasion growth rate, the intra-speci c competition coe cient must be greater than the inter-speci c competition coe cient, i.e. </w:t>
      </w:r>
      <w:r>
        <w:rPr>
          <w:rFonts w:ascii="Arial" w:cs="Arial" w:eastAsia="Arial" w:hAnsi="Arial"/>
          <w:sz w:val="27"/>
          <w:szCs w:val="27"/>
          <w:color w:val="auto"/>
          <w:vertAlign w:val="subscript"/>
        </w:rPr>
        <w:t>ii</w:t>
      </w:r>
      <w:r>
        <w:rPr>
          <w:rFonts w:ascii="Arial" w:cs="Arial" w:eastAsia="Arial" w:hAnsi="Arial"/>
          <w:sz w:val="20"/>
          <w:szCs w:val="20"/>
          <w:color w:val="auto"/>
        </w:rPr>
        <w:t xml:space="preserve"> &gt; </w:t>
      </w:r>
      <w:r>
        <w:rPr>
          <w:rFonts w:ascii="Arial" w:cs="Arial" w:eastAsia="Arial" w:hAnsi="Arial"/>
          <w:sz w:val="27"/>
          <w:szCs w:val="27"/>
          <w:color w:val="auto"/>
          <w:vertAlign w:val="subscript"/>
        </w:rPr>
        <w:t>ij</w:t>
      </w:r>
      <w:r>
        <w:rPr>
          <w:rFonts w:ascii="Arial" w:cs="Arial" w:eastAsia="Arial" w:hAnsi="Arial"/>
          <w:sz w:val="20"/>
          <w:szCs w:val="20"/>
          <w:color w:val="auto"/>
        </w:rPr>
        <w:t xml:space="preserve"> and </w:t>
      </w:r>
      <w:r>
        <w:rPr>
          <w:rFonts w:ascii="Arial" w:cs="Arial" w:eastAsia="Arial" w:hAnsi="Arial"/>
          <w:sz w:val="27"/>
          <w:szCs w:val="27"/>
          <w:color w:val="auto"/>
          <w:vertAlign w:val="subscript"/>
        </w:rPr>
        <w:t>jj</w:t>
      </w:r>
      <w:r>
        <w:rPr>
          <w:rFonts w:ascii="Arial" w:cs="Arial" w:eastAsia="Arial" w:hAnsi="Arial"/>
          <w:sz w:val="20"/>
          <w:szCs w:val="20"/>
          <w:color w:val="auto"/>
        </w:rPr>
        <w:t xml:space="preserve"> &gt; </w:t>
      </w:r>
      <w:r>
        <w:rPr>
          <w:rFonts w:ascii="Arial" w:cs="Arial" w:eastAsia="Arial" w:hAnsi="Arial"/>
          <w:sz w:val="27"/>
          <w:szCs w:val="27"/>
          <w:color w:val="auto"/>
          <w:vertAlign w:val="subscript"/>
        </w:rPr>
        <w:t>ji</w:t>
      </w:r>
      <w:r>
        <w:rPr>
          <w:rFonts w:ascii="Arial" w:cs="Arial" w:eastAsia="Arial" w:hAnsi="Arial"/>
          <w:sz w:val="20"/>
          <w:szCs w:val="20"/>
          <w:color w:val="auto"/>
        </w:rPr>
        <w:t>.</w:t>
      </w:r>
    </w:p>
    <w:p>
      <w:pPr>
        <w:spacing w:after="0" w:line="58" w:lineRule="exact"/>
        <w:rPr>
          <w:sz w:val="20"/>
          <w:szCs w:val="20"/>
          <w:color w:val="auto"/>
        </w:rPr>
      </w:pPr>
    </w:p>
    <w:p>
      <w:pPr>
        <w:jc w:val="both"/>
        <w:ind w:left="200" w:right="186" w:firstLine="797"/>
        <w:spacing w:after="0" w:line="416" w:lineRule="auto"/>
        <w:rPr>
          <w:sz w:val="20"/>
          <w:szCs w:val="20"/>
          <w:color w:val="auto"/>
        </w:rPr>
      </w:pPr>
      <w:r>
        <w:rPr>
          <w:rFonts w:ascii="Arial" w:cs="Arial" w:eastAsia="Arial" w:hAnsi="Arial"/>
          <w:sz w:val="20"/>
          <w:szCs w:val="20"/>
          <w:color w:val="auto"/>
        </w:rPr>
        <w:t>To use the Lotka-Volterra model to empirically predict coexistence for species i and j, one must rst estimate six di erent parameters that are used in the Lotka-Volterra model: intrinsic growth rate of each species (r</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r</w:t>
      </w:r>
      <w:r>
        <w:rPr>
          <w:rFonts w:ascii="Arial" w:cs="Arial" w:eastAsia="Arial" w:hAnsi="Arial"/>
          <w:sz w:val="27"/>
          <w:szCs w:val="27"/>
          <w:color w:val="auto"/>
          <w:vertAlign w:val="subscript"/>
        </w:rPr>
        <w:t>j</w:t>
      </w:r>
      <w:r>
        <w:rPr>
          <w:rFonts w:ascii="Arial" w:cs="Arial" w:eastAsia="Arial" w:hAnsi="Arial"/>
          <w:sz w:val="20"/>
          <w:szCs w:val="20"/>
          <w:color w:val="auto"/>
        </w:rPr>
        <w:t xml:space="preserve">) , intra-speci c competition coe cients ( </w:t>
      </w:r>
      <w:r>
        <w:rPr>
          <w:rFonts w:ascii="Arial" w:cs="Arial" w:eastAsia="Arial" w:hAnsi="Arial"/>
          <w:sz w:val="27"/>
          <w:szCs w:val="27"/>
          <w:color w:val="auto"/>
          <w:vertAlign w:val="subscript"/>
        </w:rPr>
        <w:t>ii</w:t>
      </w:r>
      <w:r>
        <w:rPr>
          <w:rFonts w:ascii="Arial" w:cs="Arial" w:eastAsia="Arial" w:hAnsi="Arial"/>
          <w:sz w:val="20"/>
          <w:szCs w:val="20"/>
          <w:color w:val="auto"/>
        </w:rPr>
        <w:t xml:space="preserve"> and </w:t>
      </w:r>
      <w:r>
        <w:rPr>
          <w:rFonts w:ascii="Arial" w:cs="Arial" w:eastAsia="Arial" w:hAnsi="Arial"/>
          <w:sz w:val="27"/>
          <w:szCs w:val="27"/>
          <w:color w:val="auto"/>
          <w:vertAlign w:val="subscript"/>
        </w:rPr>
        <w:t>jj</w:t>
      </w:r>
      <w:r>
        <w:rPr>
          <w:rFonts w:ascii="Arial" w:cs="Arial" w:eastAsia="Arial" w:hAnsi="Arial"/>
          <w:sz w:val="20"/>
          <w:szCs w:val="20"/>
          <w:color w:val="auto"/>
        </w:rPr>
        <w:t>), and</w:t>
      </w:r>
    </w:p>
    <w:p>
      <w:pPr>
        <w:jc w:val="center"/>
        <w:ind w:right="-13"/>
        <w:spacing w:after="0" w:line="232" w:lineRule="auto"/>
        <w:tabs>
          <w:tab w:leader="none" w:pos="200" w:val="left"/>
        </w:tabs>
        <w:rPr>
          <w:sz w:val="20"/>
          <w:szCs w:val="20"/>
          <w:color w:val="auto"/>
        </w:rPr>
      </w:pPr>
      <w:r>
        <w:rPr>
          <w:rFonts w:ascii="Arial" w:cs="Arial" w:eastAsia="Arial" w:hAnsi="Arial"/>
          <w:sz w:val="20"/>
          <w:szCs w:val="20"/>
          <w:color w:val="auto"/>
        </w:rPr>
        <w:t xml:space="preserve">inter-speci c competition coe  cients ( </w:t>
      </w:r>
      <w:r>
        <w:rPr>
          <w:rFonts w:ascii="Arial" w:cs="Arial" w:eastAsia="Arial" w:hAnsi="Arial"/>
          <w:sz w:val="27"/>
          <w:szCs w:val="27"/>
          <w:color w:val="auto"/>
          <w:vertAlign w:val="subscript"/>
        </w:rPr>
        <w:t>ij</w:t>
      </w:r>
      <w:r>
        <w:rPr>
          <w:rFonts w:ascii="Arial" w:cs="Arial" w:eastAsia="Arial" w:hAnsi="Arial"/>
          <w:sz w:val="20"/>
          <w:szCs w:val="20"/>
          <w:color w:val="auto"/>
        </w:rPr>
        <w:t xml:space="preserve"> and</w:t>
      </w:r>
      <w:r>
        <w:rPr>
          <w:sz w:val="20"/>
          <w:szCs w:val="20"/>
          <w:color w:val="auto"/>
        </w:rPr>
        <w:tab/>
      </w:r>
      <w:r>
        <w:rPr>
          <w:rFonts w:ascii="Arial" w:cs="Arial" w:eastAsia="Arial" w:hAnsi="Arial"/>
          <w:sz w:val="28"/>
          <w:szCs w:val="28"/>
          <w:color w:val="auto"/>
          <w:vertAlign w:val="subscript"/>
        </w:rPr>
        <w:t>ji</w:t>
      </w:r>
      <w:r>
        <w:rPr>
          <w:rFonts w:ascii="Arial" w:cs="Arial" w:eastAsia="Arial" w:hAnsi="Arial"/>
          <w:sz w:val="19"/>
          <w:szCs w:val="19"/>
          <w:color w:val="auto"/>
        </w:rPr>
        <w:t>).  In theory, this could be accomplished using</w:t>
      </w:r>
    </w:p>
    <w:p>
      <w:pPr>
        <w:spacing w:after="0" w:line="266" w:lineRule="exact"/>
        <w:rPr>
          <w:sz w:val="20"/>
          <w:szCs w:val="20"/>
          <w:color w:val="auto"/>
        </w:rPr>
      </w:pPr>
    </w:p>
    <w:p>
      <w:pPr>
        <w:jc w:val="both"/>
        <w:ind w:left="200" w:right="186"/>
        <w:spacing w:after="0" w:line="481" w:lineRule="auto"/>
        <w:rPr>
          <w:sz w:val="20"/>
          <w:szCs w:val="20"/>
          <w:color w:val="auto"/>
        </w:rPr>
      </w:pPr>
      <w:r>
        <w:rPr>
          <w:rFonts w:ascii="Arial" w:cs="Arial" w:eastAsia="Arial" w:hAnsi="Arial"/>
          <w:sz w:val="20"/>
          <w:szCs w:val="20"/>
          <w:color w:val="auto"/>
        </w:rPr>
        <w:t>maximum likelihood method from a single co-culture time-series dataset, where both species are introduced at low density and allowed to grow to steady-state. However, in practice, it is di cult to parameterize all six variables from a single time-series. An alternative would be to use three</w:t>
      </w:r>
    </w:p>
    <w:p>
      <w:pPr>
        <w:sectPr>
          <w:pgSz w:w="11900" w:h="16838" w:orient="portrait"/>
          <w:cols w:equalWidth="0" w:num="1">
            <w:col w:w="9026"/>
          </w:cols>
          <w:pgMar w:left="1440" w:top="1440" w:right="1440" w:bottom="1440" w:gutter="0" w:footer="0" w:header="0"/>
        </w:sectPr>
      </w:pPr>
    </w:p>
    <w:p>
      <w:pPr>
        <w:spacing w:after="0" w:line="275"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026"/>
          </w:cols>
          <w:pgMar w:left="1440" w:top="1440" w:right="144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200" w:right="186"/>
        <w:spacing w:after="0" w:line="487" w:lineRule="auto"/>
        <w:rPr>
          <w:sz w:val="20"/>
          <w:szCs w:val="20"/>
          <w:color w:val="auto"/>
        </w:rPr>
      </w:pPr>
      <w:r>
        <w:rPr>
          <w:rFonts w:ascii="Arial" w:cs="Arial" w:eastAsia="Arial" w:hAnsi="Arial"/>
          <w:sz w:val="20"/>
          <w:szCs w:val="20"/>
          <w:color w:val="auto"/>
        </w:rPr>
        <w:t>datasets for each species pair: each species as a monoculture and one co-culture of the two species (Fig. 1). An important consideration is that, the Lotka-Volterra model assumes constant intra- and inter-speci c competition coe cient with respect to population sizes and time - the rst individual and the last individual have the same per capita e ect on the growth rates.</w:t>
      </w:r>
    </w:p>
    <w:p>
      <w:pPr>
        <w:spacing w:after="0" w:line="330" w:lineRule="exact"/>
        <w:rPr>
          <w:sz w:val="20"/>
          <w:szCs w:val="20"/>
          <w:color w:val="auto"/>
        </w:rPr>
      </w:pPr>
    </w:p>
    <w:p>
      <w:pPr>
        <w:ind w:left="200"/>
        <w:spacing w:after="0"/>
        <w:tabs>
          <w:tab w:leader="none" w:pos="780" w:val="left"/>
        </w:tabs>
        <w:rPr>
          <w:sz w:val="20"/>
          <w:szCs w:val="20"/>
          <w:color w:val="auto"/>
        </w:rPr>
      </w:pPr>
      <w:r>
        <w:rPr>
          <w:rFonts w:ascii="Arial" w:cs="Arial" w:eastAsia="Arial" w:hAnsi="Arial"/>
          <w:sz w:val="24"/>
          <w:szCs w:val="24"/>
          <w:color w:val="auto"/>
        </w:rPr>
        <w:t>2.2</w:t>
        <w:tab/>
        <w:t>Sensitivity method</w:t>
      </w:r>
    </w:p>
    <w:p>
      <w:pPr>
        <w:spacing w:after="0" w:line="399" w:lineRule="exact"/>
        <w:rPr>
          <w:sz w:val="20"/>
          <w:szCs w:val="20"/>
          <w:color w:val="auto"/>
        </w:rPr>
      </w:pPr>
    </w:p>
    <w:p>
      <w:pPr>
        <w:jc w:val="both"/>
        <w:ind w:left="200" w:right="186"/>
        <w:spacing w:after="0" w:line="498" w:lineRule="auto"/>
        <w:rPr>
          <w:sz w:val="20"/>
          <w:szCs w:val="20"/>
          <w:color w:val="auto"/>
        </w:rPr>
      </w:pPr>
      <w:r>
        <w:rPr>
          <w:rFonts w:ascii="Arial" w:cs="Arial" w:eastAsia="Arial" w:hAnsi="Arial"/>
          <w:sz w:val="19"/>
          <w:szCs w:val="19"/>
          <w:color w:val="auto"/>
        </w:rPr>
        <w:t>Sensitivity method is another method proposed to measure niche di erence (ND) and relative tness di erence (RFD) without explicitly estimating the inter-speci c competition coe cients [8]. Instead, sensitivity method relies on the e ect of inter-speci c competition on the population dynamics. Sensitivity method is also based on the idea of mutual invasibility that species need to be able to invade its competitor from rare in order to coexist. When invading its competitor, if a species has low invasion growth rate, this species is more a ected by it competitor so that this species' niche should overlap with its competitor more. To quantify the e ect of the competitor on the focal species i, the sensitivity metric (S</w:t>
      </w:r>
      <w:r>
        <w:rPr>
          <w:rFonts w:ascii="Arial" w:cs="Arial" w:eastAsia="Arial" w:hAnsi="Arial"/>
          <w:sz w:val="26"/>
          <w:szCs w:val="26"/>
          <w:color w:val="auto"/>
          <w:vertAlign w:val="subscript"/>
        </w:rPr>
        <w:t>i</w:t>
      </w:r>
      <w:r>
        <w:rPr>
          <w:rFonts w:ascii="Arial" w:cs="Arial" w:eastAsia="Arial" w:hAnsi="Arial"/>
          <w:sz w:val="19"/>
          <w:szCs w:val="19"/>
          <w:color w:val="auto"/>
        </w:rPr>
        <w:t>) compares the focal species i's per capita growth rate when invading it</w:t>
      </w:r>
    </w:p>
    <w:p>
      <w:pPr>
        <w:spacing w:after="0" w:line="32" w:lineRule="exact"/>
        <w:rPr>
          <w:sz w:val="20"/>
          <w:szCs w:val="20"/>
          <w:color w:val="auto"/>
        </w:rPr>
      </w:pPr>
    </w:p>
    <w:p>
      <w:pPr>
        <w:jc w:val="both"/>
        <w:ind w:left="200" w:right="186"/>
        <w:spacing w:after="0" w:line="416" w:lineRule="auto"/>
        <w:rPr>
          <w:sz w:val="20"/>
          <w:szCs w:val="20"/>
          <w:color w:val="auto"/>
        </w:rPr>
      </w:pPr>
      <w:r>
        <w:rPr>
          <w:rFonts w:ascii="Arial" w:cs="Arial" w:eastAsia="Arial" w:hAnsi="Arial"/>
          <w:sz w:val="20"/>
          <w:szCs w:val="20"/>
          <w:color w:val="auto"/>
        </w:rPr>
        <w:t>competitor versus the focal species i's per capita growth rate when growing alone from rare. The di erence between the two growth rates is then the proxy of the e ect of competitor on the focal species i. Speci cally, according to Carroll et al. 2011, sensitivity metric (S</w:t>
      </w:r>
      <w:r>
        <w:rPr>
          <w:rFonts w:ascii="Arial" w:cs="Arial" w:eastAsia="Arial" w:hAnsi="Arial"/>
          <w:sz w:val="27"/>
          <w:szCs w:val="27"/>
          <w:color w:val="auto"/>
          <w:vertAlign w:val="subscript"/>
        </w:rPr>
        <w:t>i</w:t>
      </w:r>
      <w:r>
        <w:rPr>
          <w:rFonts w:ascii="Arial" w:cs="Arial" w:eastAsia="Arial" w:hAnsi="Arial"/>
          <w:sz w:val="20"/>
          <w:szCs w:val="20"/>
          <w:color w:val="auto"/>
        </w:rPr>
        <w:t>) is calculated by the</w:t>
      </w:r>
    </w:p>
    <w:p>
      <w:pPr>
        <w:spacing w:after="0" w:line="66" w:lineRule="exact"/>
        <w:rPr>
          <w:sz w:val="20"/>
          <w:szCs w:val="20"/>
          <w:color w:val="auto"/>
        </w:rPr>
      </w:pPr>
    </w:p>
    <w:p>
      <w:pPr>
        <w:ind w:left="200"/>
        <w:spacing w:after="0"/>
        <w:rPr>
          <w:sz w:val="20"/>
          <w:szCs w:val="20"/>
          <w:color w:val="auto"/>
        </w:rPr>
      </w:pPr>
      <w:r>
        <w:rPr>
          <w:rFonts w:ascii="Arial" w:cs="Arial" w:eastAsia="Arial" w:hAnsi="Arial"/>
          <w:sz w:val="20"/>
          <w:szCs w:val="20"/>
          <w:color w:val="auto"/>
        </w:rPr>
        <w:t>following formula.</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tbl>
      <w:tblPr>
        <w:tblLayout w:type="fixed"/>
        <w:tblInd w:w="700" w:type="dxa"/>
        <w:tblCellMar>
          <w:top w:w="0" w:type="dxa"/>
          <w:left w:w="0" w:type="dxa"/>
          <w:bottom w:w="0" w:type="dxa"/>
          <w:right w:w="0" w:type="dxa"/>
        </w:tblCellMar>
      </w:tblPr>
      <w:tr>
        <w:trPr>
          <w:trHeight w:val="301"/>
        </w:trPr>
        <w:tc>
          <w:tcPr>
            <w:tcW w:w="120" w:type="dxa"/>
            <w:vAlign w:val="bottom"/>
            <w:vMerge w:val="restart"/>
          </w:tcPr>
          <w:p>
            <w:pPr>
              <w:spacing w:after="0"/>
              <w:rPr>
                <w:sz w:val="20"/>
                <w:szCs w:val="20"/>
                <w:color w:val="auto"/>
              </w:rPr>
            </w:pPr>
            <w:r>
              <w:rPr>
                <w:rFonts w:ascii="Arial" w:cs="Arial" w:eastAsia="Arial" w:hAnsi="Arial"/>
                <w:sz w:val="20"/>
                <w:szCs w:val="20"/>
                <w:color w:val="auto"/>
                <w:w w:val="74"/>
              </w:rPr>
              <w:t>S</w:t>
            </w:r>
          </w:p>
        </w:tc>
        <w:tc>
          <w:tcPr>
            <w:tcW w:w="340" w:type="dxa"/>
            <w:vAlign w:val="bottom"/>
            <w:vMerge w:val="restart"/>
          </w:tcPr>
          <w:p>
            <w:pPr>
              <w:spacing w:after="0"/>
              <w:rPr>
                <w:sz w:val="20"/>
                <w:szCs w:val="20"/>
                <w:color w:val="auto"/>
              </w:rPr>
            </w:pPr>
            <w:r>
              <w:rPr>
                <w:rFonts w:ascii="Arial" w:cs="Arial" w:eastAsia="Arial" w:hAnsi="Arial"/>
                <w:sz w:val="14"/>
                <w:szCs w:val="14"/>
                <w:color w:val="auto"/>
              </w:rPr>
              <w:t>i</w:t>
            </w:r>
          </w:p>
        </w:tc>
        <w:tc>
          <w:tcPr>
            <w:tcW w:w="700" w:type="dxa"/>
            <w:vAlign w:val="bottom"/>
          </w:tcPr>
          <w:p>
            <w:pPr>
              <w:jc w:val="center"/>
              <w:spacing w:after="0"/>
              <w:rPr>
                <w:sz w:val="20"/>
                <w:szCs w:val="20"/>
                <w:color w:val="auto"/>
              </w:rPr>
            </w:pPr>
            <w:r>
              <w:rPr>
                <w:rFonts w:ascii="Arial" w:cs="Arial" w:eastAsia="Arial" w:hAnsi="Arial"/>
                <w:sz w:val="14"/>
                <w:szCs w:val="14"/>
                <w:color w:val="auto"/>
              </w:rPr>
              <w:t>iij</w:t>
            </w:r>
          </w:p>
        </w:tc>
        <w:tc>
          <w:tcPr>
            <w:tcW w:w="698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60"/>
        </w:trPr>
        <w:tc>
          <w:tcPr>
            <w:tcW w:w="120" w:type="dxa"/>
            <w:vAlign w:val="bottom"/>
            <w:vMerge w:val="continue"/>
          </w:tcPr>
          <w:p>
            <w:pPr>
              <w:spacing w:after="0"/>
              <w:rPr>
                <w:sz w:val="5"/>
                <w:szCs w:val="5"/>
                <w:color w:val="auto"/>
              </w:rPr>
            </w:pPr>
          </w:p>
        </w:tc>
        <w:tc>
          <w:tcPr>
            <w:tcW w:w="340" w:type="dxa"/>
            <w:vAlign w:val="bottom"/>
            <w:vMerge w:val="continue"/>
          </w:tcPr>
          <w:p>
            <w:pPr>
              <w:spacing w:after="0"/>
              <w:rPr>
                <w:sz w:val="5"/>
                <w:szCs w:val="5"/>
                <w:color w:val="auto"/>
              </w:rPr>
            </w:pPr>
          </w:p>
        </w:tc>
        <w:tc>
          <w:tcPr>
            <w:tcW w:w="700" w:type="dxa"/>
            <w:vAlign w:val="bottom"/>
            <w:vMerge w:val="restart"/>
          </w:tcPr>
          <w:p>
            <w:pPr>
              <w:jc w:val="center"/>
              <w:spacing w:after="0" w:line="282" w:lineRule="exact"/>
              <w:rPr>
                <w:sz w:val="20"/>
                <w:szCs w:val="20"/>
                <w:color w:val="auto"/>
              </w:rPr>
            </w:pPr>
            <w:r>
              <w:rPr>
                <w:rFonts w:ascii="Arial" w:cs="Arial" w:eastAsia="Arial" w:hAnsi="Arial"/>
                <w:sz w:val="28"/>
                <w:szCs w:val="28"/>
                <w:color w:val="auto"/>
                <w:vertAlign w:val="subscript"/>
              </w:rPr>
              <w:t>i</w:t>
            </w:r>
          </w:p>
        </w:tc>
        <w:tc>
          <w:tcPr>
            <w:tcW w:w="6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66"/>
        </w:trPr>
        <w:tc>
          <w:tcPr>
            <w:tcW w:w="120" w:type="dxa"/>
            <w:vAlign w:val="bottom"/>
          </w:tcPr>
          <w:p>
            <w:pPr>
              <w:spacing w:after="0"/>
              <w:rPr>
                <w:sz w:val="24"/>
                <w:szCs w:val="24"/>
                <w:color w:val="auto"/>
              </w:rPr>
            </w:pPr>
          </w:p>
        </w:tc>
        <w:tc>
          <w:tcPr>
            <w:tcW w:w="340" w:type="dxa"/>
            <w:vAlign w:val="bottom"/>
            <w:vMerge w:val="continue"/>
          </w:tcPr>
          <w:p>
            <w:pPr>
              <w:spacing w:after="0"/>
              <w:rPr>
                <w:sz w:val="24"/>
                <w:szCs w:val="24"/>
                <w:color w:val="auto"/>
              </w:rPr>
            </w:pPr>
          </w:p>
        </w:tc>
        <w:tc>
          <w:tcPr>
            <w:tcW w:w="700" w:type="dxa"/>
            <w:vAlign w:val="bottom"/>
            <w:vMerge w:val="continue"/>
          </w:tcPr>
          <w:p>
            <w:pPr>
              <w:spacing w:after="0"/>
              <w:rPr>
                <w:sz w:val="24"/>
                <w:szCs w:val="24"/>
                <w:color w:val="auto"/>
              </w:rPr>
            </w:pPr>
          </w:p>
        </w:tc>
        <w:tc>
          <w:tcPr>
            <w:tcW w:w="69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741680</wp:posOffset>
                </wp:positionH>
                <wp:positionV relativeFrom="paragraph">
                  <wp:posOffset>-294005</wp:posOffset>
                </wp:positionV>
                <wp:extent cx="43878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87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pt,-23.1499pt" to="92.95pt,-23.1499pt" o:allowincell="f" strokecolor="#000000" strokeweight="0.398pt"/>
            </w:pict>
          </mc:Fallback>
        </mc:AlternateContent>
      </w:r>
    </w:p>
    <w:p>
      <w:pPr>
        <w:jc w:val="center"/>
        <w:ind w:right="6"/>
        <w:spacing w:after="0" w:line="214" w:lineRule="auto"/>
        <w:tabs>
          <w:tab w:leader="none" w:pos="180" w:val="left"/>
        </w:tabs>
        <w:rPr>
          <w:sz w:val="20"/>
          <w:szCs w:val="20"/>
          <w:color w:val="auto"/>
        </w:rPr>
      </w:pPr>
      <w:r>
        <w:rPr>
          <w:rFonts w:ascii="Arial" w:cs="Arial" w:eastAsia="Arial" w:hAnsi="Arial"/>
          <w:sz w:val="20"/>
          <w:szCs w:val="20"/>
          <w:color w:val="auto"/>
        </w:rPr>
        <w:t>In equation 2,</w:t>
      </w:r>
      <w:r>
        <w:rPr>
          <w:sz w:val="20"/>
          <w:szCs w:val="20"/>
          <w:color w:val="auto"/>
        </w:rPr>
        <w:tab/>
      </w:r>
      <w:r>
        <w:rPr>
          <w:rFonts w:ascii="Arial" w:cs="Arial" w:eastAsia="Arial" w:hAnsi="Arial"/>
          <w:sz w:val="28"/>
          <w:szCs w:val="28"/>
          <w:color w:val="auto"/>
          <w:vertAlign w:val="subscript"/>
        </w:rPr>
        <w:t xml:space="preserve">i </w:t>
      </w:r>
      <w:r>
        <w:rPr>
          <w:rFonts w:ascii="Arial" w:cs="Arial" w:eastAsia="Arial" w:hAnsi="Arial"/>
          <w:sz w:val="19"/>
          <w:szCs w:val="19"/>
          <w:color w:val="auto"/>
        </w:rPr>
        <w:t>is the</w:t>
      </w:r>
      <w:r>
        <w:rPr>
          <w:rFonts w:ascii="Arial" w:cs="Arial" w:eastAsia="Arial" w:hAnsi="Arial"/>
          <w:sz w:val="28"/>
          <w:szCs w:val="28"/>
          <w:color w:val="auto"/>
        </w:rPr>
        <w:t xml:space="preserve"> </w:t>
      </w:r>
      <w:r>
        <w:rPr>
          <w:rFonts w:ascii="Arial" w:cs="Arial" w:eastAsia="Arial" w:hAnsi="Arial"/>
          <w:sz w:val="19"/>
          <w:szCs w:val="19"/>
          <w:color w:val="auto"/>
        </w:rPr>
        <w:t>per capita</w:t>
      </w:r>
      <w:r>
        <w:rPr>
          <w:rFonts w:ascii="Arial" w:cs="Arial" w:eastAsia="Arial" w:hAnsi="Arial"/>
          <w:sz w:val="28"/>
          <w:szCs w:val="28"/>
          <w:color w:val="auto"/>
        </w:rPr>
        <w:t xml:space="preserve"> </w:t>
      </w:r>
      <w:r>
        <w:rPr>
          <w:rFonts w:ascii="Arial" w:cs="Arial" w:eastAsia="Arial" w:hAnsi="Arial"/>
          <w:sz w:val="19"/>
          <w:szCs w:val="19"/>
          <w:color w:val="auto"/>
        </w:rPr>
        <w:t>growth rate of species</w:t>
      </w:r>
      <w:r>
        <w:rPr>
          <w:rFonts w:ascii="Arial" w:cs="Arial" w:eastAsia="Arial" w:hAnsi="Arial"/>
          <w:sz w:val="28"/>
          <w:szCs w:val="28"/>
          <w:color w:val="auto"/>
        </w:rPr>
        <w:t xml:space="preserve"> </w:t>
      </w:r>
      <w:r>
        <w:rPr>
          <w:rFonts w:ascii="Arial" w:cs="Arial" w:eastAsia="Arial" w:hAnsi="Arial"/>
          <w:sz w:val="19"/>
          <w:szCs w:val="19"/>
          <w:color w:val="auto"/>
        </w:rPr>
        <w:t>i</w:t>
      </w:r>
      <w:r>
        <w:rPr>
          <w:rFonts w:ascii="Arial" w:cs="Arial" w:eastAsia="Arial" w:hAnsi="Arial"/>
          <w:sz w:val="28"/>
          <w:szCs w:val="28"/>
          <w:color w:val="auto"/>
        </w:rPr>
        <w:t xml:space="preserve"> </w:t>
      </w:r>
      <w:r>
        <w:rPr>
          <w:rFonts w:ascii="Arial" w:cs="Arial" w:eastAsia="Arial" w:hAnsi="Arial"/>
          <w:sz w:val="19"/>
          <w:szCs w:val="19"/>
          <w:color w:val="auto"/>
        </w:rPr>
        <w:t>when growing alone from rare and</w:t>
      </w:r>
      <w:r>
        <w:rPr>
          <w:rFonts w:ascii="Arial" w:cs="Arial" w:eastAsia="Arial" w:hAnsi="Arial"/>
          <w:sz w:val="28"/>
          <w:szCs w:val="28"/>
          <w:color w:val="auto"/>
        </w:rPr>
        <w:t xml:space="preserve">  </w:t>
      </w:r>
      <w:r>
        <w:rPr>
          <w:rFonts w:ascii="Arial" w:cs="Arial" w:eastAsia="Arial" w:hAnsi="Arial"/>
          <w:sz w:val="28"/>
          <w:szCs w:val="28"/>
          <w:color w:val="auto"/>
          <w:vertAlign w:val="subscript"/>
        </w:rPr>
        <w:t>ij</w:t>
      </w:r>
    </w:p>
    <w:p>
      <w:pPr>
        <w:spacing w:after="0" w:line="267" w:lineRule="exact"/>
        <w:rPr>
          <w:sz w:val="20"/>
          <w:szCs w:val="20"/>
          <w:color w:val="auto"/>
        </w:rPr>
      </w:pPr>
    </w:p>
    <w:p>
      <w:pPr>
        <w:jc w:val="both"/>
        <w:ind w:left="200" w:right="186"/>
        <w:spacing w:after="0" w:line="481" w:lineRule="auto"/>
        <w:rPr>
          <w:sz w:val="20"/>
          <w:szCs w:val="20"/>
          <w:color w:val="auto"/>
        </w:rPr>
      </w:pPr>
      <w:r>
        <w:rPr>
          <w:rFonts w:ascii="Arial" w:cs="Arial" w:eastAsia="Arial" w:hAnsi="Arial"/>
          <w:sz w:val="20"/>
          <w:szCs w:val="20"/>
          <w:color w:val="auto"/>
        </w:rPr>
        <w:t>is the per capita growth rate of species i when it competitor (species j) is at its carrying capacity. If either species has a growth rate less than or equal to zero when invading, this means that there will not be coexistence (mutual invasion criterion). The mutual invasion experiment can not only</w:t>
      </w:r>
    </w:p>
    <w:p>
      <w:pPr>
        <w:spacing w:after="0" w:line="138"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3</w:t>
      </w:r>
    </w:p>
    <w:p>
      <w:pPr>
        <w:sectPr>
          <w:pgSz w:w="11900" w:h="16838" w:orient="portrait"/>
          <w:cols w:equalWidth="0" w:num="1">
            <w:col w:w="9026"/>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200" w:right="186"/>
        <w:spacing w:after="0" w:line="355" w:lineRule="auto"/>
        <w:rPr>
          <w:sz w:val="20"/>
          <w:szCs w:val="20"/>
          <w:color w:val="auto"/>
        </w:rPr>
      </w:pPr>
      <w:r>
        <w:rPr>
          <w:rFonts w:ascii="Arial" w:cs="Arial" w:eastAsia="Arial" w:hAnsi="Arial"/>
          <w:sz w:val="20"/>
          <w:szCs w:val="20"/>
          <w:color w:val="auto"/>
        </w:rPr>
        <w:t>be used to directly testing for mutual invasibility, but also to empirically estimate ND and RFD [8]. Speci cally, to use sensitivity (S</w:t>
      </w:r>
      <w:r>
        <w:rPr>
          <w:rFonts w:ascii="Arial" w:cs="Arial" w:eastAsia="Arial" w:hAnsi="Arial"/>
          <w:sz w:val="27"/>
          <w:szCs w:val="27"/>
          <w:color w:val="auto"/>
          <w:vertAlign w:val="subscript"/>
        </w:rPr>
        <w:t>i</w:t>
      </w:r>
      <w:r>
        <w:rPr>
          <w:rFonts w:ascii="Arial" w:cs="Arial" w:eastAsia="Arial" w:hAnsi="Arial"/>
          <w:sz w:val="20"/>
          <w:szCs w:val="20"/>
          <w:color w:val="auto"/>
        </w:rPr>
        <w:t>) to calculate niche di erence (ND) and relative tness di erence</w:t>
      </w:r>
    </w:p>
    <w:p>
      <w:pPr>
        <w:spacing w:after="0" w:line="157" w:lineRule="exact"/>
        <w:rPr>
          <w:sz w:val="20"/>
          <w:szCs w:val="20"/>
          <w:color w:val="auto"/>
        </w:rPr>
      </w:pPr>
    </w:p>
    <w:p>
      <w:pPr>
        <w:jc w:val="both"/>
        <w:ind w:left="200" w:right="186"/>
        <w:spacing w:after="0" w:line="481" w:lineRule="auto"/>
        <w:rPr>
          <w:sz w:val="20"/>
          <w:szCs w:val="20"/>
          <w:color w:val="auto"/>
        </w:rPr>
      </w:pPr>
      <w:r>
        <w:rPr>
          <w:rFonts w:ascii="Arial" w:cs="Arial" w:eastAsia="Arial" w:hAnsi="Arial"/>
          <w:sz w:val="20"/>
          <w:szCs w:val="20"/>
          <w:color w:val="auto"/>
        </w:rPr>
        <w:t>(RFD) and predict coexistence, Carroll et al. 2011 argued that ND can be de ned as the geometric mean of sensitivity metrics and RDF can be de ned as the geometric standard deviation of the sensitivity metrics.</w:t>
      </w:r>
    </w:p>
    <w:p>
      <w:pPr>
        <w:spacing w:after="0" w:line="52" w:lineRule="exact"/>
        <w:rPr>
          <w:sz w:val="20"/>
          <w:szCs w:val="20"/>
          <w:color w:val="auto"/>
        </w:rPr>
      </w:pPr>
    </w:p>
    <w:p>
      <w:pPr>
        <w:jc w:val="both"/>
        <w:ind w:left="200" w:right="186" w:firstLine="797"/>
        <w:spacing w:after="0" w:line="500" w:lineRule="auto"/>
        <w:rPr>
          <w:sz w:val="20"/>
          <w:szCs w:val="20"/>
          <w:color w:val="auto"/>
        </w:rPr>
      </w:pPr>
      <w:r>
        <w:rPr>
          <w:rFonts w:ascii="Arial" w:cs="Arial" w:eastAsia="Arial" w:hAnsi="Arial"/>
          <w:sz w:val="19"/>
          <w:szCs w:val="19"/>
          <w:color w:val="auto"/>
        </w:rPr>
        <w:t>The sensitivity method has been argued to be a general procedure that is not restricted to a speci c competition model, and intuitively connects species competition and population dynamics</w:t>
      </w:r>
    </w:p>
    <w:p>
      <w:pPr>
        <w:spacing w:after="0" w:line="46" w:lineRule="exact"/>
        <w:rPr>
          <w:sz w:val="20"/>
          <w:szCs w:val="20"/>
          <w:color w:val="auto"/>
        </w:rPr>
      </w:pPr>
    </w:p>
    <w:p>
      <w:pPr>
        <w:jc w:val="both"/>
        <w:ind w:left="200" w:right="186" w:hanging="7"/>
        <w:spacing w:after="0" w:line="464" w:lineRule="auto"/>
        <w:tabs>
          <w:tab w:leader="none" w:pos="650" w:val="left"/>
        </w:tabs>
        <w:numPr>
          <w:ilvl w:val="0"/>
          <w:numId w:val="4"/>
        </w:numPr>
        <w:rPr>
          <w:rFonts w:ascii="Arial" w:cs="Arial" w:eastAsia="Arial" w:hAnsi="Arial"/>
          <w:sz w:val="19"/>
          <w:szCs w:val="19"/>
          <w:color w:val="auto"/>
        </w:rPr>
      </w:pPr>
      <w:r>
        <w:rPr>
          <w:rFonts w:ascii="Arial" w:cs="Arial" w:eastAsia="Arial" w:hAnsi="Arial"/>
          <w:sz w:val="19"/>
          <w:szCs w:val="19"/>
          <w:color w:val="auto"/>
        </w:rPr>
        <w:t xml:space="preserve">However, here we show that the sensitivity metric is not just an intuitive connection but actually describes the impact of the entire competitor population on the focal species i. Speci cally, in equation 2, the reduction of species i's per capita growth rate, i.e. the nominator, is actually caused by the entire population of the other species j because the invasion growth rate ( </w:t>
      </w:r>
      <w:r>
        <w:rPr>
          <w:rFonts w:ascii="Arial" w:cs="Arial" w:eastAsia="Arial" w:hAnsi="Arial"/>
          <w:sz w:val="26"/>
          <w:szCs w:val="26"/>
          <w:color w:val="auto"/>
          <w:vertAlign w:val="subscript"/>
        </w:rPr>
        <w:t>ij</w:t>
      </w:r>
      <w:r>
        <w:rPr>
          <w:rFonts w:ascii="Arial" w:cs="Arial" w:eastAsia="Arial" w:hAnsi="Arial"/>
          <w:sz w:val="19"/>
          <w:szCs w:val="19"/>
          <w:color w:val="auto"/>
        </w:rPr>
        <w:t>) is measured when the other species j is at the carrying capacity. Accordingly, the sensitivity (S</w:t>
      </w:r>
      <w:r>
        <w:rPr>
          <w:rFonts w:ascii="Arial" w:cs="Arial" w:eastAsia="Arial" w:hAnsi="Arial"/>
          <w:sz w:val="26"/>
          <w:szCs w:val="26"/>
          <w:color w:val="auto"/>
          <w:vertAlign w:val="subscript"/>
        </w:rPr>
        <w:t>i</w:t>
      </w:r>
      <w:r>
        <w:rPr>
          <w:rFonts w:ascii="Arial" w:cs="Arial" w:eastAsia="Arial" w:hAnsi="Arial"/>
          <w:sz w:val="19"/>
          <w:szCs w:val="19"/>
          <w:color w:val="auto"/>
        </w:rPr>
        <w:t>) measures the "population" impact of species j, but not the per capita impact of species j on the focal species i. To show that sensitivity is actually the population level impacts, not the per capita</w:t>
      </w:r>
    </w:p>
    <w:p>
      <w:pPr>
        <w:ind w:left="200"/>
        <w:spacing w:after="0" w:line="225" w:lineRule="auto"/>
        <w:rPr>
          <w:sz w:val="20"/>
          <w:szCs w:val="20"/>
          <w:color w:val="auto"/>
        </w:rPr>
      </w:pPr>
      <w:r>
        <w:rPr>
          <w:rFonts w:ascii="Arial" w:cs="Arial" w:eastAsia="Arial" w:hAnsi="Arial"/>
          <w:sz w:val="20"/>
          <w:szCs w:val="20"/>
          <w:color w:val="auto"/>
        </w:rPr>
        <w:t>level, we derive the sensitivity (S</w:t>
      </w:r>
      <w:r>
        <w:rPr>
          <w:rFonts w:ascii="Arial" w:cs="Arial" w:eastAsia="Arial" w:hAnsi="Arial"/>
          <w:sz w:val="27"/>
          <w:szCs w:val="27"/>
          <w:color w:val="auto"/>
          <w:vertAlign w:val="subscript"/>
        </w:rPr>
        <w:t>i</w:t>
      </w:r>
      <w:r>
        <w:rPr>
          <w:rFonts w:ascii="Arial" w:cs="Arial" w:eastAsia="Arial" w:hAnsi="Arial"/>
          <w:sz w:val="20"/>
          <w:szCs w:val="20"/>
          <w:color w:val="auto"/>
        </w:rPr>
        <w:t>) from the classic Lotka-Volterra competition model (equation 1).</w:t>
      </w:r>
    </w:p>
    <w:p>
      <w:pPr>
        <w:spacing w:after="0" w:line="157" w:lineRule="exact"/>
        <w:rPr>
          <w:sz w:val="20"/>
          <w:szCs w:val="20"/>
          <w:color w:val="auto"/>
        </w:rPr>
      </w:pPr>
    </w:p>
    <w:p>
      <w:pPr>
        <w:ind w:left="200"/>
        <w:spacing w:after="0"/>
        <w:tabs>
          <w:tab w:leader="none" w:pos="700" w:val="left"/>
          <w:tab w:leader="none" w:pos="3720" w:val="left"/>
        </w:tabs>
        <w:rPr>
          <w:sz w:val="20"/>
          <w:szCs w:val="20"/>
          <w:color w:val="auto"/>
        </w:rPr>
      </w:pPr>
      <w:r>
        <w:rPr>
          <w:rFonts w:ascii="Arial" w:cs="Arial" w:eastAsia="Arial" w:hAnsi="Arial"/>
          <w:sz w:val="20"/>
          <w:szCs w:val="20"/>
          <w:color w:val="auto"/>
        </w:rPr>
        <w:t>The</w:t>
      </w:r>
      <w:r>
        <w:rPr>
          <w:sz w:val="20"/>
          <w:szCs w:val="20"/>
          <w:color w:val="auto"/>
        </w:rPr>
        <w:tab/>
      </w:r>
      <w:r>
        <w:rPr>
          <w:rFonts w:ascii="Arial" w:cs="Arial" w:eastAsia="Arial" w:hAnsi="Arial"/>
          <w:sz w:val="28"/>
          <w:szCs w:val="28"/>
          <w:color w:val="auto"/>
          <w:vertAlign w:val="subscript"/>
        </w:rPr>
        <w:t xml:space="preserve">i </w:t>
      </w:r>
      <w:r>
        <w:rPr>
          <w:rFonts w:ascii="Arial" w:cs="Arial" w:eastAsia="Arial" w:hAnsi="Arial"/>
          <w:sz w:val="19"/>
          <w:szCs w:val="19"/>
          <w:color w:val="auto"/>
        </w:rPr>
        <w:t>is therefore</w:t>
      </w:r>
      <w:r>
        <w:rPr>
          <w:rFonts w:ascii="Arial" w:cs="Arial" w:eastAsia="Arial" w:hAnsi="Arial"/>
          <w:sz w:val="28"/>
          <w:szCs w:val="28"/>
          <w:color w:val="auto"/>
        </w:rPr>
        <w:t xml:space="preserve"> </w:t>
      </w:r>
      <w:r>
        <w:rPr>
          <w:rFonts w:ascii="Arial" w:cs="Arial" w:eastAsia="Arial" w:hAnsi="Arial"/>
          <w:sz w:val="19"/>
          <w:szCs w:val="19"/>
          <w:color w:val="auto"/>
        </w:rPr>
        <w:t>r</w:t>
      </w:r>
      <w:r>
        <w:rPr>
          <w:rFonts w:ascii="Arial" w:cs="Arial" w:eastAsia="Arial" w:hAnsi="Arial"/>
          <w:sz w:val="28"/>
          <w:szCs w:val="28"/>
          <w:color w:val="auto"/>
          <w:vertAlign w:val="subscript"/>
        </w:rPr>
        <w:t>i</w:t>
      </w:r>
      <w:r>
        <w:rPr>
          <w:rFonts w:ascii="Arial" w:cs="Arial" w:eastAsia="Arial" w:hAnsi="Arial"/>
          <w:sz w:val="28"/>
          <w:szCs w:val="28"/>
          <w:color w:val="auto"/>
        </w:rPr>
        <w:t xml:space="preserve"> </w:t>
      </w:r>
      <w:r>
        <w:rPr>
          <w:rFonts w:ascii="Arial" w:cs="Arial" w:eastAsia="Arial" w:hAnsi="Arial"/>
          <w:sz w:val="19"/>
          <w:szCs w:val="19"/>
          <w:color w:val="auto"/>
        </w:rPr>
        <w:t>and</w:t>
      </w:r>
      <w:r>
        <w:rPr>
          <w:rFonts w:ascii="Arial" w:cs="Arial" w:eastAsia="Arial" w:hAnsi="Arial"/>
          <w:sz w:val="28"/>
          <w:szCs w:val="28"/>
          <w:color w:val="auto"/>
        </w:rPr>
        <w:t xml:space="preserve">  </w:t>
      </w:r>
      <w:r>
        <w:rPr>
          <w:rFonts w:ascii="Arial" w:cs="Arial" w:eastAsia="Arial" w:hAnsi="Arial"/>
          <w:sz w:val="28"/>
          <w:szCs w:val="28"/>
          <w:color w:val="auto"/>
          <w:vertAlign w:val="subscript"/>
        </w:rPr>
        <w:t>ij</w:t>
      </w:r>
      <w:r>
        <w:rPr>
          <w:rFonts w:ascii="Arial" w:cs="Arial" w:eastAsia="Arial" w:hAnsi="Arial"/>
          <w:sz w:val="28"/>
          <w:szCs w:val="28"/>
          <w:color w:val="auto"/>
        </w:rPr>
        <w:t xml:space="preserve"> </w:t>
      </w:r>
      <w:r>
        <w:rPr>
          <w:rFonts w:ascii="Arial" w:cs="Arial" w:eastAsia="Arial" w:hAnsi="Arial"/>
          <w:sz w:val="19"/>
          <w:szCs w:val="19"/>
          <w:color w:val="auto"/>
        </w:rPr>
        <w:t>is</w:t>
      </w:r>
      <w:r>
        <w:rPr>
          <w:rFonts w:ascii="Arial" w:cs="Arial" w:eastAsia="Arial" w:hAnsi="Arial"/>
          <w:sz w:val="28"/>
          <w:szCs w:val="28"/>
          <w:color w:val="auto"/>
        </w:rPr>
        <w:t xml:space="preserve"> </w:t>
      </w:r>
      <w:r>
        <w:rPr>
          <w:rFonts w:ascii="Arial" w:cs="Arial" w:eastAsia="Arial" w:hAnsi="Arial"/>
          <w:sz w:val="19"/>
          <w:szCs w:val="19"/>
          <w:color w:val="auto"/>
        </w:rPr>
        <w:t>r</w:t>
      </w:r>
      <w:r>
        <w:rPr>
          <w:rFonts w:ascii="Arial" w:cs="Arial" w:eastAsia="Arial" w:hAnsi="Arial"/>
          <w:sz w:val="28"/>
          <w:szCs w:val="28"/>
          <w:color w:val="auto"/>
          <w:vertAlign w:val="subscript"/>
        </w:rPr>
        <w:t>i</w:t>
      </w:r>
      <w:r>
        <w:rPr>
          <w:rFonts w:ascii="Arial" w:cs="Arial" w:eastAsia="Arial" w:hAnsi="Arial"/>
          <w:sz w:val="19"/>
          <w:szCs w:val="19"/>
          <w:color w:val="auto"/>
        </w:rPr>
        <w:t>(1</w:t>
      </w:r>
      <w:r>
        <w:rPr>
          <w:rFonts w:ascii="Arial" w:cs="Arial" w:eastAsia="Arial" w:hAnsi="Arial"/>
          <w:sz w:val="28"/>
          <w:szCs w:val="28"/>
          <w:color w:val="auto"/>
        </w:rPr>
        <w:tab/>
      </w:r>
      <w:r>
        <w:rPr>
          <w:rFonts w:ascii="Arial" w:cs="Arial" w:eastAsia="Arial" w:hAnsi="Arial"/>
          <w:sz w:val="28"/>
          <w:szCs w:val="28"/>
          <w:color w:val="auto"/>
          <w:vertAlign w:val="subscript"/>
        </w:rPr>
        <w:t>ij</w:t>
      </w:r>
      <w:r>
        <w:rPr>
          <w:rFonts w:ascii="Arial" w:cs="Arial" w:eastAsia="Arial" w:hAnsi="Arial"/>
          <w:sz w:val="19"/>
          <w:szCs w:val="19"/>
          <w:color w:val="auto"/>
        </w:rPr>
        <w:t>N</w:t>
      </w:r>
      <w:r>
        <w:rPr>
          <w:rFonts w:ascii="Arial" w:cs="Arial" w:eastAsia="Arial" w:hAnsi="Arial"/>
          <w:sz w:val="28"/>
          <w:szCs w:val="28"/>
          <w:color w:val="auto"/>
          <w:vertAlign w:val="subscript"/>
        </w:rPr>
        <w:t>j</w:t>
      </w:r>
      <w:r>
        <w:rPr>
          <w:rFonts w:ascii="Arial" w:cs="Arial" w:eastAsia="Arial" w:hAnsi="Arial"/>
          <w:sz w:val="28"/>
          <w:szCs w:val="28"/>
          <w:color w:val="auto"/>
        </w:rPr>
        <w:t xml:space="preserve"> </w:t>
      </w:r>
      <w:r>
        <w:rPr>
          <w:rFonts w:ascii="Arial" w:cs="Arial" w:eastAsia="Arial" w:hAnsi="Arial"/>
          <w:sz w:val="19"/>
          <w:szCs w:val="19"/>
          <w:color w:val="auto"/>
        </w:rPr>
        <w:t>). Accordingly,</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700" w:type="dxa"/>
        <w:tblCellMar>
          <w:top w:w="0" w:type="dxa"/>
          <w:left w:w="0" w:type="dxa"/>
          <w:bottom w:w="0" w:type="dxa"/>
          <w:right w:w="0" w:type="dxa"/>
        </w:tblCellMar>
      </w:tblPr>
      <w:tr>
        <w:trPr>
          <w:trHeight w:val="236"/>
        </w:trPr>
        <w:tc>
          <w:tcPr>
            <w:tcW w:w="1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700" w:type="dxa"/>
            <w:vAlign w:val="bottom"/>
            <w:vMerge w:val="restart"/>
          </w:tcPr>
          <w:p>
            <w:pPr>
              <w:jc w:val="center"/>
              <w:spacing w:after="0"/>
              <w:rPr>
                <w:sz w:val="20"/>
                <w:szCs w:val="20"/>
                <w:color w:val="auto"/>
              </w:rPr>
            </w:pPr>
            <w:r>
              <w:rPr>
                <w:rFonts w:ascii="Arial" w:cs="Arial" w:eastAsia="Arial" w:hAnsi="Arial"/>
                <w:sz w:val="28"/>
                <w:szCs w:val="28"/>
                <w:color w:val="auto"/>
                <w:vertAlign w:val="subscript"/>
              </w:rPr>
              <w:t>iij</w:t>
            </w:r>
          </w:p>
        </w:tc>
        <w:tc>
          <w:tcPr>
            <w:tcW w:w="320" w:type="dxa"/>
            <w:vAlign w:val="bottom"/>
          </w:tcPr>
          <w:p>
            <w:pPr>
              <w:spacing w:after="0"/>
              <w:rPr>
                <w:sz w:val="20"/>
                <w:szCs w:val="20"/>
                <w:color w:val="auto"/>
              </w:rPr>
            </w:pPr>
          </w:p>
        </w:tc>
        <w:tc>
          <w:tcPr>
            <w:tcW w:w="80" w:type="dxa"/>
            <w:vAlign w:val="bottom"/>
          </w:tcPr>
          <w:p>
            <w:pPr>
              <w:spacing w:after="0"/>
              <w:rPr>
                <w:sz w:val="20"/>
                <w:szCs w:val="20"/>
                <w:color w:val="auto"/>
              </w:rPr>
            </w:pPr>
            <w:r>
              <w:rPr>
                <w:rFonts w:ascii="Arial" w:cs="Arial" w:eastAsia="Arial" w:hAnsi="Arial"/>
                <w:sz w:val="20"/>
                <w:szCs w:val="20"/>
                <w:color w:val="auto"/>
                <w:w w:val="89"/>
              </w:rPr>
              <w:t>r</w:t>
            </w:r>
          </w:p>
        </w:tc>
        <w:tc>
          <w:tcPr>
            <w:tcW w:w="300" w:type="dxa"/>
            <w:vAlign w:val="bottom"/>
            <w:vMerge w:val="restart"/>
          </w:tcPr>
          <w:p>
            <w:pPr>
              <w:spacing w:after="0"/>
              <w:rPr>
                <w:sz w:val="20"/>
                <w:szCs w:val="20"/>
                <w:color w:val="auto"/>
              </w:rPr>
            </w:pPr>
            <w:r>
              <w:rPr>
                <w:rFonts w:ascii="Arial" w:cs="Arial" w:eastAsia="Arial" w:hAnsi="Arial"/>
                <w:sz w:val="14"/>
                <w:szCs w:val="14"/>
                <w:color w:val="auto"/>
              </w:rPr>
              <w:t>i</w:t>
            </w:r>
          </w:p>
        </w:tc>
        <w:tc>
          <w:tcPr>
            <w:tcW w:w="160" w:type="dxa"/>
            <w:vAlign w:val="bottom"/>
          </w:tcPr>
          <w:p>
            <w:pPr>
              <w:ind w:left="20"/>
              <w:spacing w:after="0"/>
              <w:rPr>
                <w:sz w:val="20"/>
                <w:szCs w:val="20"/>
                <w:color w:val="auto"/>
              </w:rPr>
            </w:pPr>
            <w:r>
              <w:rPr>
                <w:rFonts w:ascii="Arial" w:cs="Arial" w:eastAsia="Arial" w:hAnsi="Arial"/>
                <w:sz w:val="20"/>
                <w:szCs w:val="20"/>
                <w:color w:val="auto"/>
              </w:rPr>
              <w:t>r</w:t>
            </w:r>
          </w:p>
        </w:tc>
        <w:tc>
          <w:tcPr>
            <w:tcW w:w="200" w:type="dxa"/>
            <w:vAlign w:val="bottom"/>
          </w:tcPr>
          <w:p>
            <w:pPr>
              <w:jc w:val="right"/>
              <w:spacing w:after="0"/>
              <w:rPr>
                <w:sz w:val="20"/>
                <w:szCs w:val="20"/>
                <w:color w:val="auto"/>
              </w:rPr>
            </w:pPr>
            <w:r>
              <w:rPr>
                <w:rFonts w:ascii="Arial" w:cs="Arial" w:eastAsia="Arial" w:hAnsi="Arial"/>
                <w:sz w:val="20"/>
                <w:szCs w:val="20"/>
                <w:color w:val="auto"/>
                <w:w w:val="89"/>
              </w:rPr>
              <w:t>(1</w:t>
            </w:r>
          </w:p>
        </w:tc>
        <w:tc>
          <w:tcPr>
            <w:tcW w:w="200" w:type="dxa"/>
            <w:vAlign w:val="bottom"/>
            <w:vMerge w:val="restart"/>
          </w:tcPr>
          <w:p>
            <w:pPr>
              <w:spacing w:after="0"/>
              <w:rPr>
                <w:sz w:val="20"/>
                <w:szCs w:val="20"/>
                <w:color w:val="auto"/>
              </w:rPr>
            </w:pPr>
          </w:p>
        </w:tc>
        <w:tc>
          <w:tcPr>
            <w:tcW w:w="1060" w:type="dxa"/>
            <w:vAlign w:val="bottom"/>
            <w:gridSpan w:val="3"/>
          </w:tcPr>
          <w:p>
            <w:pPr>
              <w:ind w:left="20"/>
              <w:spacing w:after="0"/>
              <w:rPr>
                <w:sz w:val="20"/>
                <w:szCs w:val="20"/>
                <w:color w:val="auto"/>
              </w:rPr>
            </w:pPr>
            <w:r>
              <w:rPr>
                <w:rFonts w:ascii="Arial" w:cs="Arial" w:eastAsia="Arial" w:hAnsi="Arial"/>
                <w:sz w:val="20"/>
                <w:szCs w:val="20"/>
                <w:color w:val="auto"/>
              </w:rPr>
              <w:t>N )</w:t>
            </w:r>
          </w:p>
        </w:tc>
        <w:tc>
          <w:tcPr>
            <w:tcW w:w="14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3"/>
        </w:trPr>
        <w:tc>
          <w:tcPr>
            <w:tcW w:w="120" w:type="dxa"/>
            <w:vAlign w:val="bottom"/>
            <w:vMerge w:val="restart"/>
          </w:tcPr>
          <w:p>
            <w:pPr>
              <w:spacing w:after="0" w:line="157" w:lineRule="exact"/>
              <w:rPr>
                <w:sz w:val="20"/>
                <w:szCs w:val="20"/>
                <w:color w:val="auto"/>
              </w:rPr>
            </w:pPr>
            <w:r>
              <w:rPr>
                <w:rFonts w:ascii="Arial" w:cs="Arial" w:eastAsia="Arial" w:hAnsi="Arial"/>
                <w:sz w:val="18"/>
                <w:szCs w:val="18"/>
                <w:color w:val="auto"/>
                <w:w w:val="82"/>
              </w:rPr>
              <w:t>S</w:t>
            </w:r>
          </w:p>
        </w:tc>
        <w:tc>
          <w:tcPr>
            <w:tcW w:w="340" w:type="dxa"/>
            <w:vAlign w:val="bottom"/>
            <w:vMerge w:val="restart"/>
          </w:tcPr>
          <w:p>
            <w:pPr>
              <w:spacing w:after="0" w:line="140" w:lineRule="exact"/>
              <w:rPr>
                <w:sz w:val="20"/>
                <w:szCs w:val="20"/>
                <w:color w:val="auto"/>
              </w:rPr>
            </w:pPr>
            <w:r>
              <w:rPr>
                <w:rFonts w:ascii="Arial" w:cs="Arial" w:eastAsia="Arial" w:hAnsi="Arial"/>
                <w:sz w:val="14"/>
                <w:szCs w:val="14"/>
                <w:color w:val="auto"/>
              </w:rPr>
              <w:t>i</w:t>
            </w:r>
          </w:p>
        </w:tc>
        <w:tc>
          <w:tcPr>
            <w:tcW w:w="700" w:type="dxa"/>
            <w:vAlign w:val="bottom"/>
            <w:vMerge w:val="continue"/>
          </w:tcPr>
          <w:p>
            <w:pPr>
              <w:spacing w:after="0"/>
              <w:rPr>
                <w:sz w:val="8"/>
                <w:szCs w:val="8"/>
                <w:color w:val="auto"/>
              </w:rPr>
            </w:pPr>
          </w:p>
        </w:tc>
        <w:tc>
          <w:tcPr>
            <w:tcW w:w="320" w:type="dxa"/>
            <w:vAlign w:val="bottom"/>
            <w:vMerge w:val="restart"/>
          </w:tcPr>
          <w:p>
            <w:pPr>
              <w:jc w:val="right"/>
              <w:spacing w:after="0" w:line="157" w:lineRule="exact"/>
              <w:rPr>
                <w:sz w:val="20"/>
                <w:szCs w:val="20"/>
                <w:color w:val="auto"/>
              </w:rPr>
            </w:pPr>
            <w:r>
              <w:rPr>
                <w:rFonts w:ascii="Arial" w:cs="Arial" w:eastAsia="Arial" w:hAnsi="Arial"/>
                <w:sz w:val="18"/>
                <w:szCs w:val="18"/>
                <w:color w:val="auto"/>
              </w:rPr>
              <w:t>=</w:t>
            </w:r>
          </w:p>
        </w:tc>
        <w:tc>
          <w:tcPr>
            <w:tcW w:w="80" w:type="dxa"/>
            <w:vAlign w:val="bottom"/>
            <w:tcBorders>
              <w:bottom w:val="single" w:sz="8" w:color="auto"/>
            </w:tcBorders>
          </w:tcPr>
          <w:p>
            <w:pPr>
              <w:spacing w:after="0"/>
              <w:rPr>
                <w:sz w:val="8"/>
                <w:szCs w:val="8"/>
                <w:color w:val="auto"/>
              </w:rPr>
            </w:pPr>
          </w:p>
        </w:tc>
        <w:tc>
          <w:tcPr>
            <w:tcW w:w="300" w:type="dxa"/>
            <w:vAlign w:val="bottom"/>
            <w:tcBorders>
              <w:bottom w:val="single" w:sz="8" w:color="auto"/>
            </w:tcBorders>
            <w:vMerge w:val="continue"/>
          </w:tcPr>
          <w:p>
            <w:pPr>
              <w:spacing w:after="0"/>
              <w:rPr>
                <w:sz w:val="8"/>
                <w:szCs w:val="8"/>
                <w:color w:val="auto"/>
              </w:rPr>
            </w:pPr>
          </w:p>
        </w:tc>
        <w:tc>
          <w:tcPr>
            <w:tcW w:w="160" w:type="dxa"/>
            <w:vAlign w:val="bottom"/>
            <w:tcBorders>
              <w:bottom w:val="single" w:sz="8" w:color="auto"/>
            </w:tcBorders>
          </w:tcPr>
          <w:p>
            <w:pPr>
              <w:ind w:left="100"/>
              <w:spacing w:after="0" w:line="83" w:lineRule="exact"/>
              <w:rPr>
                <w:sz w:val="20"/>
                <w:szCs w:val="20"/>
                <w:color w:val="auto"/>
              </w:rPr>
            </w:pPr>
            <w:r>
              <w:rPr>
                <w:rFonts w:ascii="Arial" w:cs="Arial" w:eastAsia="Arial" w:hAnsi="Arial"/>
                <w:sz w:val="9"/>
                <w:szCs w:val="9"/>
                <w:color w:val="auto"/>
              </w:rPr>
              <w:t>i</w:t>
            </w:r>
          </w:p>
        </w:tc>
        <w:tc>
          <w:tcPr>
            <w:tcW w:w="20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vMerge w:val="continue"/>
          </w:tcPr>
          <w:p>
            <w:pPr>
              <w:spacing w:after="0"/>
              <w:rPr>
                <w:sz w:val="8"/>
                <w:szCs w:val="8"/>
                <w:color w:val="auto"/>
              </w:rPr>
            </w:pPr>
          </w:p>
        </w:tc>
        <w:tc>
          <w:tcPr>
            <w:tcW w:w="360" w:type="dxa"/>
            <w:vAlign w:val="bottom"/>
            <w:tcBorders>
              <w:bottom w:val="single" w:sz="8" w:color="auto"/>
            </w:tcBorders>
          </w:tcPr>
          <w:p>
            <w:pPr>
              <w:ind w:left="160"/>
              <w:spacing w:after="0" w:line="83" w:lineRule="exact"/>
              <w:rPr>
                <w:sz w:val="20"/>
                <w:szCs w:val="20"/>
                <w:color w:val="auto"/>
              </w:rPr>
            </w:pPr>
            <w:r>
              <w:rPr>
                <w:rFonts w:ascii="Arial" w:cs="Arial" w:eastAsia="Arial" w:hAnsi="Arial"/>
                <w:sz w:val="9"/>
                <w:szCs w:val="9"/>
                <w:color w:val="auto"/>
              </w:rPr>
              <w:t>ij</w:t>
            </w:r>
          </w:p>
        </w:tc>
        <w:tc>
          <w:tcPr>
            <w:tcW w:w="280" w:type="dxa"/>
            <w:vAlign w:val="bottom"/>
            <w:tcBorders>
              <w:bottom w:val="single" w:sz="8" w:color="auto"/>
            </w:tcBorders>
          </w:tcPr>
          <w:p>
            <w:pPr>
              <w:ind w:left="100"/>
              <w:spacing w:after="0" w:line="83" w:lineRule="exact"/>
              <w:rPr>
                <w:sz w:val="20"/>
                <w:szCs w:val="20"/>
                <w:color w:val="auto"/>
              </w:rPr>
            </w:pPr>
            <w:r>
              <w:rPr>
                <w:rFonts w:ascii="Arial" w:cs="Arial" w:eastAsia="Arial" w:hAnsi="Arial"/>
                <w:sz w:val="9"/>
                <w:szCs w:val="9"/>
                <w:color w:val="auto"/>
              </w:rPr>
              <w:t>j</w:t>
            </w:r>
          </w:p>
        </w:tc>
        <w:tc>
          <w:tcPr>
            <w:tcW w:w="420" w:type="dxa"/>
            <w:vAlign w:val="bottom"/>
            <w:vMerge w:val="restart"/>
          </w:tcPr>
          <w:p>
            <w:pPr>
              <w:ind w:left="80"/>
              <w:spacing w:after="0" w:line="157" w:lineRule="exact"/>
              <w:rPr>
                <w:sz w:val="20"/>
                <w:szCs w:val="20"/>
                <w:color w:val="auto"/>
              </w:rPr>
            </w:pPr>
            <w:r>
              <w:rPr>
                <w:rFonts w:ascii="Arial" w:cs="Arial" w:eastAsia="Arial" w:hAnsi="Arial"/>
                <w:sz w:val="18"/>
                <w:szCs w:val="18"/>
                <w:color w:val="auto"/>
              </w:rPr>
              <w:t>=</w:t>
            </w:r>
          </w:p>
        </w:tc>
        <w:tc>
          <w:tcPr>
            <w:tcW w:w="140" w:type="dxa"/>
            <w:vAlign w:val="bottom"/>
            <w:vMerge w:val="restart"/>
          </w:tcPr>
          <w:p>
            <w:pPr>
              <w:spacing w:after="0"/>
              <w:rPr>
                <w:sz w:val="20"/>
                <w:szCs w:val="20"/>
                <w:color w:val="auto"/>
              </w:rPr>
            </w:pPr>
            <w:r>
              <w:rPr>
                <w:rFonts w:ascii="Arial" w:cs="Arial" w:eastAsia="Arial" w:hAnsi="Arial"/>
                <w:sz w:val="14"/>
                <w:szCs w:val="14"/>
                <w:color w:val="auto"/>
              </w:rPr>
              <w:t>ij</w:t>
            </w:r>
          </w:p>
        </w:tc>
        <w:tc>
          <w:tcPr>
            <w:tcW w:w="2260" w:type="dxa"/>
            <w:vAlign w:val="bottom"/>
            <w:vMerge w:val="restart"/>
          </w:tcPr>
          <w:p>
            <w:pPr>
              <w:spacing w:after="0" w:line="157" w:lineRule="exact"/>
              <w:rPr>
                <w:sz w:val="20"/>
                <w:szCs w:val="20"/>
                <w:color w:val="auto"/>
              </w:rPr>
            </w:pPr>
            <w:r>
              <w:rPr>
                <w:rFonts w:ascii="Arial" w:cs="Arial" w:eastAsia="Arial" w:hAnsi="Arial"/>
                <w:sz w:val="18"/>
                <w:szCs w:val="18"/>
                <w:color w:val="auto"/>
              </w:rPr>
              <w:t>N</w:t>
            </w:r>
          </w:p>
        </w:tc>
        <w:tc>
          <w:tcPr>
            <w:tcW w:w="2260" w:type="dxa"/>
            <w:vAlign w:val="bottom"/>
            <w:vMerge w:val="restart"/>
          </w:tcPr>
          <w:p>
            <w:pPr>
              <w:jc w:val="right"/>
              <w:spacing w:after="0" w:line="157" w:lineRule="exact"/>
              <w:rPr>
                <w:sz w:val="20"/>
                <w:szCs w:val="20"/>
                <w:color w:val="auto"/>
              </w:rPr>
            </w:pPr>
            <w:r>
              <w:rPr>
                <w:rFonts w:ascii="Arial" w:cs="Arial" w:eastAsia="Arial" w:hAnsi="Arial"/>
                <w:sz w:val="18"/>
                <w:szCs w:val="18"/>
                <w:color w:val="auto"/>
              </w:rPr>
              <w:t>(3)</w:t>
            </w:r>
          </w:p>
        </w:tc>
        <w:tc>
          <w:tcPr>
            <w:tcW w:w="0" w:type="dxa"/>
            <w:vAlign w:val="bottom"/>
          </w:tcPr>
          <w:p>
            <w:pPr>
              <w:spacing w:after="0"/>
              <w:rPr>
                <w:sz w:val="1"/>
                <w:szCs w:val="1"/>
                <w:color w:val="auto"/>
              </w:rPr>
            </w:pPr>
          </w:p>
        </w:tc>
      </w:tr>
      <w:tr>
        <w:trPr>
          <w:trHeight w:val="34"/>
        </w:trPr>
        <w:tc>
          <w:tcPr>
            <w:tcW w:w="1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700" w:type="dxa"/>
            <w:vAlign w:val="bottom"/>
            <w:vMerge w:val="restart"/>
          </w:tcPr>
          <w:p>
            <w:pPr>
              <w:jc w:val="center"/>
              <w:spacing w:after="0" w:line="282" w:lineRule="exact"/>
              <w:rPr>
                <w:sz w:val="20"/>
                <w:szCs w:val="20"/>
                <w:color w:val="auto"/>
              </w:rPr>
            </w:pPr>
            <w:r>
              <w:rPr>
                <w:rFonts w:ascii="Arial" w:cs="Arial" w:eastAsia="Arial" w:hAnsi="Arial"/>
                <w:sz w:val="28"/>
                <w:szCs w:val="28"/>
                <w:color w:val="auto"/>
                <w:vertAlign w:val="subscript"/>
              </w:rPr>
              <w:t>i</w:t>
            </w:r>
          </w:p>
        </w:tc>
        <w:tc>
          <w:tcPr>
            <w:tcW w:w="32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0" w:type="dxa"/>
            <w:vAlign w:val="bottom"/>
            <w:gridSpan w:val="2"/>
            <w:vMerge w:val="restart"/>
          </w:tcPr>
          <w:p>
            <w:pPr>
              <w:ind w:left="180"/>
              <w:spacing w:after="0" w:line="281"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i</w:t>
            </w: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2260" w:type="dxa"/>
            <w:vAlign w:val="bottom"/>
            <w:vMerge w:val="continue"/>
          </w:tcPr>
          <w:p>
            <w:pPr>
              <w:spacing w:after="0"/>
              <w:rPr>
                <w:sz w:val="2"/>
                <w:szCs w:val="2"/>
                <w:color w:val="auto"/>
              </w:rPr>
            </w:pPr>
          </w:p>
        </w:tc>
        <w:tc>
          <w:tcPr>
            <w:tcW w:w="22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14"/>
        </w:trPr>
        <w:tc>
          <w:tcPr>
            <w:tcW w:w="120" w:type="dxa"/>
            <w:vAlign w:val="bottom"/>
          </w:tcPr>
          <w:p>
            <w:pPr>
              <w:spacing w:after="0"/>
              <w:rPr>
                <w:sz w:val="24"/>
                <w:szCs w:val="24"/>
                <w:color w:val="auto"/>
              </w:rPr>
            </w:pPr>
          </w:p>
        </w:tc>
        <w:tc>
          <w:tcPr>
            <w:tcW w:w="340" w:type="dxa"/>
            <w:vAlign w:val="bottom"/>
            <w:vMerge w:val="continue"/>
          </w:tcPr>
          <w:p>
            <w:pPr>
              <w:spacing w:after="0"/>
              <w:rPr>
                <w:sz w:val="24"/>
                <w:szCs w:val="24"/>
                <w:color w:val="auto"/>
              </w:rPr>
            </w:pPr>
          </w:p>
        </w:tc>
        <w:tc>
          <w:tcPr>
            <w:tcW w:w="700" w:type="dxa"/>
            <w:vAlign w:val="bottom"/>
            <w:vMerge w:val="continue"/>
          </w:tcPr>
          <w:p>
            <w:pPr>
              <w:spacing w:after="0"/>
              <w:rPr>
                <w:sz w:val="24"/>
                <w:szCs w:val="24"/>
                <w:color w:val="auto"/>
              </w:rPr>
            </w:pPr>
          </w:p>
        </w:tc>
        <w:tc>
          <w:tcPr>
            <w:tcW w:w="3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0" w:type="dxa"/>
            <w:vAlign w:val="bottom"/>
            <w:gridSpan w:val="2"/>
            <w:vMerge w:val="continue"/>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2260" w:type="dxa"/>
            <w:vAlign w:val="bottom"/>
          </w:tcPr>
          <w:p>
            <w:pPr>
              <w:ind w:left="160"/>
              <w:spacing w:after="0" w:line="137" w:lineRule="exact"/>
              <w:rPr>
                <w:sz w:val="20"/>
                <w:szCs w:val="20"/>
                <w:color w:val="auto"/>
              </w:rPr>
            </w:pPr>
            <w:r>
              <w:rPr>
                <w:rFonts w:ascii="Arial" w:cs="Arial" w:eastAsia="Arial" w:hAnsi="Arial"/>
                <w:sz w:val="14"/>
                <w:szCs w:val="14"/>
                <w:color w:val="auto"/>
              </w:rPr>
              <w:t>j</w:t>
            </w:r>
          </w:p>
        </w:tc>
        <w:tc>
          <w:tcPr>
            <w:tcW w:w="22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741680</wp:posOffset>
                </wp:positionH>
                <wp:positionV relativeFrom="paragraph">
                  <wp:posOffset>-294005</wp:posOffset>
                </wp:positionV>
                <wp:extent cx="43878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87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pt,-23.1499pt" to="92.95pt,-23.1499pt" o:allowincell="f" strokecolor="#000000" strokeweight="0.398pt"/>
            </w:pict>
          </mc:Fallback>
        </mc:AlternateContent>
      </w:r>
    </w:p>
    <w:p>
      <w:pPr>
        <w:jc w:val="center"/>
        <w:ind w:right="-13"/>
        <w:spacing w:after="0"/>
        <w:rPr>
          <w:sz w:val="20"/>
          <w:szCs w:val="20"/>
          <w:color w:val="auto"/>
        </w:rPr>
      </w:pPr>
      <w:r>
        <w:rPr>
          <w:rFonts w:ascii="Arial" w:cs="Arial" w:eastAsia="Arial" w:hAnsi="Arial"/>
          <w:sz w:val="20"/>
          <w:szCs w:val="20"/>
          <w:color w:val="auto"/>
        </w:rPr>
        <w:t>From equation 3, we see that sensitivity (S</w:t>
      </w:r>
      <w:r>
        <w:rPr>
          <w:rFonts w:ascii="Arial" w:cs="Arial" w:eastAsia="Arial" w:hAnsi="Arial"/>
          <w:sz w:val="27"/>
          <w:szCs w:val="27"/>
          <w:color w:val="auto"/>
          <w:vertAlign w:val="subscript"/>
        </w:rPr>
        <w:t>i</w:t>
      </w:r>
      <w:r>
        <w:rPr>
          <w:rFonts w:ascii="Arial" w:cs="Arial" w:eastAsia="Arial" w:hAnsi="Arial"/>
          <w:sz w:val="20"/>
          <w:szCs w:val="20"/>
          <w:color w:val="auto"/>
        </w:rPr>
        <w:t>) is the equilibrium density of species j (N</w:t>
      </w:r>
      <w:r>
        <w:rPr>
          <w:rFonts w:ascii="Arial" w:cs="Arial" w:eastAsia="Arial" w:hAnsi="Arial"/>
          <w:sz w:val="27"/>
          <w:szCs w:val="27"/>
          <w:color w:val="auto"/>
          <w:vertAlign w:val="subscript"/>
        </w:rPr>
        <w:t>j</w:t>
      </w:r>
      <w:r>
        <w:rPr>
          <w:rFonts w:ascii="Arial" w:cs="Arial" w:eastAsia="Arial" w:hAnsi="Arial"/>
          <w:sz w:val="20"/>
          <w:szCs w:val="20"/>
          <w:color w:val="auto"/>
        </w:rPr>
        <w:t xml:space="preserve"> ) times</w:t>
      </w:r>
    </w:p>
    <w:p>
      <w:pPr>
        <w:spacing w:after="0" w:line="146"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 xml:space="preserve">the per capita competition coe  cient ( </w:t>
      </w:r>
      <w:r>
        <w:rPr>
          <w:rFonts w:ascii="Arial" w:cs="Arial" w:eastAsia="Arial" w:hAnsi="Arial"/>
          <w:sz w:val="27"/>
          <w:szCs w:val="27"/>
          <w:color w:val="auto"/>
          <w:vertAlign w:val="subscript"/>
        </w:rPr>
        <w:t>ij</w:t>
      </w:r>
      <w:r>
        <w:rPr>
          <w:rFonts w:ascii="Arial" w:cs="Arial" w:eastAsia="Arial" w:hAnsi="Arial"/>
          <w:sz w:val="20"/>
          <w:szCs w:val="20"/>
          <w:color w:val="auto"/>
        </w:rPr>
        <w:t>). The sensitivity thus is a measurement of the overall</w:t>
      </w:r>
    </w:p>
    <w:p>
      <w:pPr>
        <w:spacing w:after="0" w:line="266" w:lineRule="exact"/>
        <w:rPr>
          <w:sz w:val="20"/>
          <w:szCs w:val="20"/>
          <w:color w:val="auto"/>
        </w:rPr>
      </w:pPr>
    </w:p>
    <w:p>
      <w:pPr>
        <w:jc w:val="both"/>
        <w:ind w:left="200" w:right="186"/>
        <w:spacing w:after="0" w:line="416" w:lineRule="auto"/>
        <w:rPr>
          <w:sz w:val="20"/>
          <w:szCs w:val="20"/>
          <w:color w:val="auto"/>
        </w:rPr>
      </w:pPr>
      <w:r>
        <w:rPr>
          <w:rFonts w:ascii="Arial" w:cs="Arial" w:eastAsia="Arial" w:hAnsi="Arial"/>
          <w:sz w:val="20"/>
          <w:szCs w:val="20"/>
          <w:color w:val="auto"/>
        </w:rPr>
        <w:t xml:space="preserve">population e ect of species j on focal species i but not the "per capita" e ect of species j. Small tweak should be implemented when using the sensitivity method to estimate per capita inter-speci c competition coe cients ( </w:t>
      </w:r>
      <w:r>
        <w:rPr>
          <w:rFonts w:ascii="Arial" w:cs="Arial" w:eastAsia="Arial" w:hAnsi="Arial"/>
          <w:sz w:val="27"/>
          <w:szCs w:val="27"/>
          <w:color w:val="auto"/>
          <w:vertAlign w:val="subscript"/>
        </w:rPr>
        <w:t>ij</w:t>
      </w:r>
      <w:r>
        <w:rPr>
          <w:rFonts w:ascii="Arial" w:cs="Arial" w:eastAsia="Arial" w:hAnsi="Arial"/>
          <w:sz w:val="20"/>
          <w:szCs w:val="20"/>
          <w:color w:val="auto"/>
        </w:rPr>
        <w:t>).</w:t>
      </w:r>
    </w:p>
    <w:p>
      <w:pPr>
        <w:spacing w:after="0" w:line="66" w:lineRule="exact"/>
        <w:rPr>
          <w:sz w:val="20"/>
          <w:szCs w:val="20"/>
          <w:color w:val="auto"/>
        </w:rPr>
      </w:pPr>
    </w:p>
    <w:p>
      <w:pPr>
        <w:ind w:left="980"/>
        <w:spacing w:after="0"/>
        <w:rPr>
          <w:sz w:val="20"/>
          <w:szCs w:val="20"/>
          <w:color w:val="auto"/>
        </w:rPr>
      </w:pPr>
      <w:r>
        <w:rPr>
          <w:rFonts w:ascii="Arial" w:cs="Arial" w:eastAsia="Arial" w:hAnsi="Arial"/>
          <w:sz w:val="20"/>
          <w:szCs w:val="20"/>
          <w:color w:val="auto"/>
        </w:rPr>
        <w:t>Moreover, there is only verbal argument stating why ND and RFD can be de ned as the</w:t>
      </w:r>
    </w:p>
    <w:p>
      <w:pPr>
        <w:spacing w:after="0" w:line="368"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4</w:t>
      </w:r>
    </w:p>
    <w:p>
      <w:pPr>
        <w:sectPr>
          <w:pgSz w:w="11900" w:h="16838" w:orient="portrait"/>
          <w:cols w:equalWidth="0" w:num="1">
            <w:col w:w="9026"/>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geometric mean and standard deviation of sensitivity metrics (S</w:t>
      </w:r>
      <w:r>
        <w:rPr>
          <w:rFonts w:ascii="Arial" w:cs="Arial" w:eastAsia="Arial" w:hAnsi="Arial"/>
          <w:sz w:val="27"/>
          <w:szCs w:val="27"/>
          <w:color w:val="auto"/>
          <w:vertAlign w:val="subscript"/>
        </w:rPr>
        <w:t>i</w:t>
      </w:r>
      <w:r>
        <w:rPr>
          <w:rFonts w:ascii="Arial" w:cs="Arial" w:eastAsia="Arial" w:hAnsi="Arial"/>
          <w:sz w:val="20"/>
          <w:szCs w:val="20"/>
          <w:color w:val="auto"/>
        </w:rPr>
        <w:t>).  Here we argue that de ning</w:t>
      </w:r>
    </w:p>
    <w:p>
      <w:pPr>
        <w:spacing w:after="0" w:line="266" w:lineRule="exact"/>
        <w:rPr>
          <w:sz w:val="20"/>
          <w:szCs w:val="20"/>
          <w:color w:val="auto"/>
        </w:rPr>
      </w:pPr>
    </w:p>
    <w:p>
      <w:pPr>
        <w:jc w:val="both"/>
        <w:ind w:left="200" w:right="186"/>
        <w:spacing w:after="0" w:line="481" w:lineRule="auto"/>
        <w:rPr>
          <w:sz w:val="20"/>
          <w:szCs w:val="20"/>
          <w:color w:val="auto"/>
        </w:rPr>
      </w:pPr>
      <w:r>
        <w:rPr>
          <w:rFonts w:ascii="Arial" w:cs="Arial" w:eastAsia="Arial" w:hAnsi="Arial"/>
          <w:sz w:val="20"/>
          <w:szCs w:val="20"/>
          <w:color w:val="auto"/>
        </w:rPr>
        <w:t>ND and RFD as the geometric mean and standard deviation of sensitivity metrics is theoretically valid. We show that geometric mean and standard deviation of sensitivity metrics are theoretical valid de nitions of niche di erence (ND) and relative tness di erence (RFD). In the Lotka-Volterra</w:t>
      </w:r>
    </w:p>
    <w:p>
      <w:pPr>
        <w:jc w:val="center"/>
        <w:ind w:right="-13"/>
        <w:spacing w:after="0" w:line="189" w:lineRule="auto"/>
        <w:tabs>
          <w:tab w:leader="none" w:pos="140" w:val="left"/>
        </w:tabs>
        <w:rPr>
          <w:sz w:val="20"/>
          <w:szCs w:val="20"/>
          <w:color w:val="auto"/>
        </w:rPr>
      </w:pPr>
      <w:r>
        <w:rPr>
          <w:rFonts w:ascii="Arial" w:cs="Arial" w:eastAsia="Arial" w:hAnsi="Arial"/>
          <w:sz w:val="15"/>
          <w:szCs w:val="15"/>
          <w:color w:val="auto"/>
        </w:rPr>
        <w:t>model, species' density at the equilibrium (N</w:t>
      </w:r>
      <w:r>
        <w:rPr>
          <w:rFonts w:ascii="Arial" w:cs="Arial" w:eastAsia="Arial" w:hAnsi="Arial"/>
          <w:sz w:val="10"/>
          <w:szCs w:val="10"/>
          <w:color w:val="auto"/>
        </w:rPr>
        <w:t>i</w:t>
      </w:r>
      <w:r>
        <w:rPr>
          <w:rFonts w:ascii="Arial" w:cs="Arial" w:eastAsia="Arial" w:hAnsi="Arial"/>
          <w:sz w:val="15"/>
          <w:szCs w:val="15"/>
          <w:color w:val="auto"/>
        </w:rPr>
        <w:t xml:space="preserve"> ) is actually</w:t>
      </w:r>
      <w:r>
        <w:rPr>
          <w:sz w:val="20"/>
          <w:szCs w:val="20"/>
          <w:color w:val="auto"/>
        </w:rPr>
        <w:tab/>
      </w:r>
      <w:r>
        <w:rPr>
          <w:rFonts w:ascii="Arial" w:cs="Arial" w:eastAsia="Arial" w:hAnsi="Arial"/>
          <w:sz w:val="19"/>
          <w:szCs w:val="19"/>
          <w:color w:val="auto"/>
          <w:vertAlign w:val="superscript"/>
        </w:rPr>
        <w:t xml:space="preserve">1  </w:t>
      </w:r>
      <w:r>
        <w:rPr>
          <w:rFonts w:ascii="Arial" w:cs="Arial" w:eastAsia="Arial" w:hAnsi="Arial"/>
          <w:sz w:val="14"/>
          <w:szCs w:val="14"/>
          <w:color w:val="auto"/>
        </w:rPr>
        <w:t>. Therefore, sensitivity (S</w:t>
      </w:r>
      <w:r>
        <w:rPr>
          <w:rFonts w:ascii="Arial" w:cs="Arial" w:eastAsia="Arial" w:hAnsi="Arial"/>
          <w:sz w:val="10"/>
          <w:szCs w:val="10"/>
          <w:color w:val="auto"/>
        </w:rPr>
        <w:t>i</w:t>
      </w:r>
      <w:r>
        <w:rPr>
          <w:rFonts w:ascii="Arial" w:cs="Arial" w:eastAsia="Arial" w:hAnsi="Arial"/>
          <w:sz w:val="14"/>
          <w:szCs w:val="14"/>
          <w:color w:val="auto"/>
        </w:rPr>
        <w:t>) can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3475355</wp:posOffset>
                </wp:positionH>
                <wp:positionV relativeFrom="paragraph">
                  <wp:posOffset>-13335</wp:posOffset>
                </wp:positionV>
                <wp:extent cx="139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65pt,-1.0499pt" to="284.65pt,-1.0499pt" o:allowincell="f" strokecolor="#000000" strokeweight="0.398pt"/>
            </w:pict>
          </mc:Fallback>
        </mc:AlternateContent>
      </w:r>
    </w:p>
    <w:p>
      <w:pPr>
        <w:ind w:left="5480"/>
        <w:spacing w:after="0" w:line="202" w:lineRule="auto"/>
        <w:rPr>
          <w:sz w:val="20"/>
          <w:szCs w:val="20"/>
          <w:color w:val="auto"/>
        </w:rPr>
      </w:pPr>
      <w:r>
        <w:rPr>
          <w:rFonts w:ascii="Arial" w:cs="Arial" w:eastAsia="Arial" w:hAnsi="Arial"/>
          <w:sz w:val="10"/>
          <w:szCs w:val="10"/>
          <w:color w:val="auto"/>
        </w:rPr>
        <w:t>ii</w:t>
      </w:r>
    </w:p>
    <w:p>
      <w:pPr>
        <w:spacing w:after="0" w:line="180" w:lineRule="exact"/>
        <w:rPr>
          <w:sz w:val="20"/>
          <w:szCs w:val="20"/>
          <w:color w:val="auto"/>
        </w:rPr>
      </w:pPr>
    </w:p>
    <w:tbl>
      <w:tblPr>
        <w:tblLayout w:type="fixed"/>
        <w:tblInd w:w="200" w:type="dxa"/>
        <w:tblCellMar>
          <w:top w:w="0" w:type="dxa"/>
          <w:left w:w="0" w:type="dxa"/>
          <w:bottom w:w="0" w:type="dxa"/>
          <w:right w:w="0" w:type="dxa"/>
        </w:tblCellMar>
      </w:tblPr>
      <w:tr>
        <w:trPr>
          <w:trHeight w:val="176"/>
        </w:trPr>
        <w:tc>
          <w:tcPr>
            <w:tcW w:w="1140" w:type="dxa"/>
            <w:vAlign w:val="bottom"/>
            <w:vMerge w:val="restart"/>
          </w:tcPr>
          <w:p>
            <w:pPr>
              <w:spacing w:after="0"/>
              <w:rPr>
                <w:sz w:val="20"/>
                <w:szCs w:val="20"/>
                <w:color w:val="auto"/>
              </w:rPr>
            </w:pPr>
            <w:r>
              <w:rPr>
                <w:rFonts w:ascii="Arial" w:cs="Arial" w:eastAsia="Arial" w:hAnsi="Arial"/>
                <w:sz w:val="20"/>
                <w:szCs w:val="20"/>
                <w:color w:val="auto"/>
                <w:w w:val="94"/>
              </w:rPr>
              <w:t>expressed as</w:t>
            </w:r>
          </w:p>
        </w:tc>
        <w:tc>
          <w:tcPr>
            <w:tcW w:w="240" w:type="dxa"/>
            <w:vAlign w:val="bottom"/>
            <w:tcBorders>
              <w:bottom w:val="single" w:sz="8" w:color="auto"/>
            </w:tcBorders>
          </w:tcPr>
          <w:p>
            <w:pPr>
              <w:spacing w:after="0"/>
              <w:rPr>
                <w:sz w:val="20"/>
                <w:szCs w:val="20"/>
                <w:color w:val="auto"/>
              </w:rPr>
            </w:pPr>
            <w:r>
              <w:rPr>
                <w:rFonts w:ascii="Arial" w:cs="Arial" w:eastAsia="Arial" w:hAnsi="Arial"/>
                <w:sz w:val="10"/>
                <w:szCs w:val="10"/>
                <w:color w:val="auto"/>
              </w:rPr>
              <w:t>ij</w:t>
            </w:r>
          </w:p>
        </w:tc>
        <w:tc>
          <w:tcPr>
            <w:tcW w:w="7260" w:type="dxa"/>
            <w:vAlign w:val="bottom"/>
            <w:gridSpan w:val="33"/>
            <w:vMerge w:val="restart"/>
          </w:tcPr>
          <w:p>
            <w:pPr>
              <w:jc w:val="right"/>
              <w:spacing w:after="0"/>
              <w:rPr>
                <w:sz w:val="20"/>
                <w:szCs w:val="20"/>
                <w:color w:val="auto"/>
              </w:rPr>
            </w:pPr>
            <w:r>
              <w:rPr>
                <w:rFonts w:ascii="Arial" w:cs="Arial" w:eastAsia="Arial" w:hAnsi="Arial"/>
                <w:sz w:val="20"/>
                <w:szCs w:val="20"/>
                <w:color w:val="auto"/>
                <w:w w:val="99"/>
              </w:rPr>
              <w:t>, which represents the inter-speci c competition scaled on intra-speci c competition</w:t>
            </w:r>
          </w:p>
        </w:tc>
        <w:tc>
          <w:tcPr>
            <w:tcW w:w="0" w:type="dxa"/>
            <w:vAlign w:val="bottom"/>
          </w:tcPr>
          <w:p>
            <w:pPr>
              <w:spacing w:after="0"/>
              <w:rPr>
                <w:sz w:val="1"/>
                <w:szCs w:val="1"/>
                <w:color w:val="auto"/>
              </w:rPr>
            </w:pPr>
          </w:p>
        </w:tc>
      </w:tr>
      <w:tr>
        <w:trPr>
          <w:trHeight w:val="34"/>
        </w:trPr>
        <w:tc>
          <w:tcPr>
            <w:tcW w:w="114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7260" w:type="dxa"/>
            <w:vAlign w:val="bottom"/>
            <w:gridSpan w:val="3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3"/>
        </w:trPr>
        <w:tc>
          <w:tcPr>
            <w:tcW w:w="1140" w:type="dxa"/>
            <w:vAlign w:val="bottom"/>
          </w:tcPr>
          <w:p>
            <w:pPr>
              <w:spacing w:after="0"/>
              <w:rPr>
                <w:sz w:val="22"/>
                <w:szCs w:val="22"/>
                <w:color w:val="auto"/>
              </w:rPr>
            </w:pPr>
          </w:p>
        </w:tc>
        <w:tc>
          <w:tcPr>
            <w:tcW w:w="1760" w:type="dxa"/>
            <w:vAlign w:val="bottom"/>
            <w:gridSpan w:val="4"/>
          </w:tcPr>
          <w:p>
            <w:pPr>
              <w:spacing w:after="0" w:line="97" w:lineRule="exact"/>
              <w:rPr>
                <w:sz w:val="20"/>
                <w:szCs w:val="20"/>
                <w:color w:val="auto"/>
              </w:rPr>
            </w:pPr>
            <w:r>
              <w:rPr>
                <w:rFonts w:ascii="Arial" w:cs="Arial" w:eastAsia="Arial" w:hAnsi="Arial"/>
                <w:sz w:val="10"/>
                <w:szCs w:val="10"/>
                <w:color w:val="auto"/>
              </w:rPr>
              <w:t>jj</w:t>
            </w:r>
          </w:p>
        </w:tc>
        <w:tc>
          <w:tcPr>
            <w:tcW w:w="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200" w:type="dxa"/>
            <w:vAlign w:val="bottom"/>
            <w:tcBorders>
              <w:bottom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60" w:type="dxa"/>
            <w:vAlign w:val="bottom"/>
            <w:tcBorders>
              <w:bottom w:val="single" w:sz="8" w:color="auto"/>
            </w:tcBorders>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c>
          <w:tcPr>
            <w:tcW w:w="34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42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4"/>
        </w:trPr>
        <w:tc>
          <w:tcPr>
            <w:tcW w:w="11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400" w:type="dxa"/>
            <w:vAlign w:val="bottom"/>
          </w:tcPr>
          <w:p>
            <w:pPr>
              <w:spacing w:after="0"/>
              <w:rPr>
                <w:sz w:val="9"/>
                <w:szCs w:val="9"/>
                <w:color w:val="auto"/>
              </w:rPr>
            </w:pPr>
          </w:p>
        </w:tc>
        <w:tc>
          <w:tcPr>
            <w:tcW w:w="940" w:type="dxa"/>
            <w:vAlign w:val="bottom"/>
          </w:tcPr>
          <w:p>
            <w:pPr>
              <w:spacing w:after="0"/>
              <w:rPr>
                <w:sz w:val="9"/>
                <w:szCs w:val="9"/>
                <w:color w:val="auto"/>
              </w:rPr>
            </w:pPr>
          </w:p>
        </w:tc>
        <w:tc>
          <w:tcPr>
            <w:tcW w:w="20" w:type="dxa"/>
            <w:vAlign w:val="bottom"/>
          </w:tcPr>
          <w:p>
            <w:pPr>
              <w:spacing w:after="0"/>
              <w:rPr>
                <w:sz w:val="9"/>
                <w:szCs w:val="9"/>
                <w:color w:val="auto"/>
              </w:rPr>
            </w:pPr>
          </w:p>
        </w:tc>
        <w:tc>
          <w:tcPr>
            <w:tcW w:w="460" w:type="dxa"/>
            <w:vAlign w:val="bottom"/>
          </w:tcPr>
          <w:p>
            <w:pPr>
              <w:spacing w:after="0"/>
              <w:rPr>
                <w:sz w:val="9"/>
                <w:szCs w:val="9"/>
                <w:color w:val="auto"/>
              </w:rPr>
            </w:pPr>
          </w:p>
        </w:tc>
        <w:tc>
          <w:tcPr>
            <w:tcW w:w="40" w:type="dxa"/>
            <w:vAlign w:val="bottom"/>
          </w:tcPr>
          <w:p>
            <w:pPr>
              <w:spacing w:after="0"/>
              <w:rPr>
                <w:sz w:val="9"/>
                <w:szCs w:val="9"/>
                <w:color w:val="auto"/>
              </w:rPr>
            </w:pPr>
          </w:p>
        </w:tc>
        <w:tc>
          <w:tcPr>
            <w:tcW w:w="820" w:type="dxa"/>
            <w:vAlign w:val="bottom"/>
          </w:tcPr>
          <w:p>
            <w:pPr>
              <w:spacing w:after="0"/>
              <w:rPr>
                <w:sz w:val="9"/>
                <w:szCs w:val="9"/>
                <w:color w:val="auto"/>
              </w:rPr>
            </w:pPr>
          </w:p>
        </w:tc>
        <w:tc>
          <w:tcPr>
            <w:tcW w:w="420" w:type="dxa"/>
            <w:vAlign w:val="bottom"/>
          </w:tcPr>
          <w:p>
            <w:pPr>
              <w:spacing w:after="0"/>
              <w:rPr>
                <w:sz w:val="9"/>
                <w:szCs w:val="9"/>
                <w:color w:val="auto"/>
              </w:rPr>
            </w:pPr>
          </w:p>
        </w:tc>
        <w:tc>
          <w:tcPr>
            <w:tcW w:w="12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860" w:type="dxa"/>
            <w:vAlign w:val="bottom"/>
            <w:gridSpan w:val="8"/>
          </w:tcPr>
          <w:p>
            <w:pPr>
              <w:jc w:val="center"/>
              <w:ind w:right="400"/>
              <w:spacing w:after="0" w:line="97" w:lineRule="exact"/>
              <w:rPr>
                <w:sz w:val="20"/>
                <w:szCs w:val="20"/>
                <w:color w:val="auto"/>
              </w:rPr>
            </w:pPr>
            <w:r>
              <w:rPr>
                <w:rFonts w:ascii="Arial" w:cs="Arial" w:eastAsia="Arial" w:hAnsi="Arial"/>
                <w:sz w:val="10"/>
                <w:szCs w:val="10"/>
                <w:color w:val="auto"/>
              </w:rPr>
              <w:t>ij  ji</w:t>
            </w:r>
          </w:p>
        </w:tc>
        <w:tc>
          <w:tcPr>
            <w:tcW w:w="520" w:type="dxa"/>
            <w:vAlign w:val="bottom"/>
            <w:gridSpan w:val="5"/>
          </w:tcPr>
          <w:p>
            <w:pPr>
              <w:spacing w:after="0" w:line="97" w:lineRule="exact"/>
              <w:rPr>
                <w:sz w:val="20"/>
                <w:szCs w:val="20"/>
                <w:color w:val="auto"/>
              </w:rPr>
            </w:pPr>
            <w:r>
              <w:rPr>
                <w:rFonts w:ascii="Arial" w:cs="Arial" w:eastAsia="Arial" w:hAnsi="Arial"/>
                <w:sz w:val="10"/>
                <w:szCs w:val="10"/>
                <w:color w:val="auto"/>
              </w:rPr>
              <w:t>ij  ji</w:t>
            </w:r>
          </w:p>
        </w:tc>
        <w:tc>
          <w:tcPr>
            <w:tcW w:w="260" w:type="dxa"/>
            <w:vAlign w:val="bottom"/>
          </w:tcPr>
          <w:p>
            <w:pPr>
              <w:spacing w:after="0"/>
              <w:rPr>
                <w:sz w:val="9"/>
                <w:szCs w:val="9"/>
                <w:color w:val="auto"/>
              </w:rPr>
            </w:pPr>
          </w:p>
        </w:tc>
        <w:tc>
          <w:tcPr>
            <w:tcW w:w="20" w:type="dxa"/>
            <w:vAlign w:val="bottom"/>
          </w:tcPr>
          <w:p>
            <w:pPr>
              <w:spacing w:after="0"/>
              <w:rPr>
                <w:sz w:val="9"/>
                <w:szCs w:val="9"/>
                <w:color w:val="auto"/>
              </w:rPr>
            </w:pPr>
          </w:p>
        </w:tc>
        <w:tc>
          <w:tcPr>
            <w:tcW w:w="460" w:type="dxa"/>
            <w:vAlign w:val="bottom"/>
          </w:tcPr>
          <w:p>
            <w:pPr>
              <w:spacing w:after="0"/>
              <w:rPr>
                <w:sz w:val="9"/>
                <w:szCs w:val="9"/>
                <w:color w:val="auto"/>
              </w:rPr>
            </w:pPr>
          </w:p>
        </w:tc>
        <w:tc>
          <w:tcPr>
            <w:tcW w:w="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
        </w:trPr>
        <w:tc>
          <w:tcPr>
            <w:tcW w:w="6480" w:type="dxa"/>
            <w:vAlign w:val="bottom"/>
            <w:gridSpan w:val="18"/>
            <w:vMerge w:val="restart"/>
          </w:tcPr>
          <w:p>
            <w:pPr>
              <w:spacing w:after="0" w:line="391" w:lineRule="exact"/>
              <w:rPr>
                <w:sz w:val="20"/>
                <w:szCs w:val="20"/>
                <w:color w:val="auto"/>
              </w:rPr>
            </w:pPr>
            <w:r>
              <w:rPr>
                <w:rFonts w:ascii="Arial" w:cs="Arial" w:eastAsia="Arial" w:hAnsi="Arial"/>
                <w:sz w:val="20"/>
                <w:szCs w:val="20"/>
                <w:color w:val="auto"/>
              </w:rPr>
              <w:t xml:space="preserve">coe  cient. According to Chesson (1990), niche overlap ( ) is de ned as </w:t>
            </w:r>
            <w:r>
              <w:rPr>
                <w:rFonts w:ascii="Arial" w:cs="Arial" w:eastAsia="Arial" w:hAnsi="Arial"/>
                <w:sz w:val="39"/>
                <w:szCs w:val="39"/>
                <w:color w:val="auto"/>
                <w:vertAlign w:val="superscript"/>
              </w:rPr>
              <w:t>q</w:t>
            </w:r>
          </w:p>
        </w:tc>
        <w:tc>
          <w:tcPr>
            <w:tcW w:w="380" w:type="dxa"/>
            <w:vAlign w:val="bottom"/>
            <w:tcBorders>
              <w:bottom w:val="single" w:sz="8" w:color="auto"/>
            </w:tcBorders>
            <w:gridSpan w:val="3"/>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0" w:type="dxa"/>
            <w:vAlign w:val="bottom"/>
            <w:gridSpan w:val="3"/>
            <w:vMerge w:val="restart"/>
          </w:tcPr>
          <w:p>
            <w:pPr>
              <w:jc w:val="center"/>
              <w:spacing w:after="0" w:line="391" w:lineRule="exact"/>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perscript"/>
              </w:rPr>
              <w:t>q</w:t>
            </w: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780" w:type="dxa"/>
            <w:vAlign w:val="bottom"/>
            <w:gridSpan w:val="4"/>
            <w:vMerge w:val="restart"/>
          </w:tcPr>
          <w:p>
            <w:pPr>
              <w:jc w:val="right"/>
              <w:spacing w:after="0" w:line="196" w:lineRule="exact"/>
              <w:rPr>
                <w:sz w:val="20"/>
                <w:szCs w:val="20"/>
                <w:color w:val="auto"/>
              </w:rPr>
            </w:pPr>
            <w:r>
              <w:rPr>
                <w:rFonts w:ascii="Arial" w:cs="Arial" w:eastAsia="Arial" w:hAnsi="Arial"/>
                <w:sz w:val="20"/>
                <w:szCs w:val="20"/>
                <w:color w:val="auto"/>
                <w:w w:val="98"/>
              </w:rPr>
              <w:t>can then</w:t>
            </w:r>
          </w:p>
        </w:tc>
        <w:tc>
          <w:tcPr>
            <w:tcW w:w="0" w:type="dxa"/>
            <w:vAlign w:val="bottom"/>
          </w:tcPr>
          <w:p>
            <w:pPr>
              <w:spacing w:after="0"/>
              <w:rPr>
                <w:sz w:val="1"/>
                <w:szCs w:val="1"/>
                <w:color w:val="auto"/>
              </w:rPr>
            </w:pPr>
          </w:p>
        </w:tc>
      </w:tr>
      <w:tr>
        <w:trPr>
          <w:trHeight w:val="344"/>
        </w:trPr>
        <w:tc>
          <w:tcPr>
            <w:tcW w:w="6480" w:type="dxa"/>
            <w:vAlign w:val="bottom"/>
            <w:gridSpan w:val="18"/>
            <w:vMerge w:val="continue"/>
          </w:tcPr>
          <w:p>
            <w:pPr>
              <w:spacing w:after="0"/>
              <w:rPr>
                <w:sz w:val="24"/>
                <w:szCs w:val="24"/>
                <w:color w:val="auto"/>
              </w:rPr>
            </w:pPr>
          </w:p>
        </w:tc>
        <w:tc>
          <w:tcPr>
            <w:tcW w:w="460" w:type="dxa"/>
            <w:vAlign w:val="bottom"/>
            <w:gridSpan w:val="5"/>
          </w:tcPr>
          <w:p>
            <w:pPr>
              <w:jc w:val="center"/>
              <w:spacing w:after="0" w:line="97" w:lineRule="exact"/>
              <w:rPr>
                <w:sz w:val="20"/>
                <w:szCs w:val="20"/>
                <w:color w:val="auto"/>
              </w:rPr>
            </w:pPr>
            <w:r>
              <w:rPr>
                <w:rFonts w:ascii="Arial" w:cs="Arial" w:eastAsia="Arial" w:hAnsi="Arial"/>
                <w:sz w:val="10"/>
                <w:szCs w:val="10"/>
                <w:color w:val="auto"/>
              </w:rPr>
              <w:t>ii  jj</w:t>
            </w:r>
          </w:p>
        </w:tc>
        <w:tc>
          <w:tcPr>
            <w:tcW w:w="400" w:type="dxa"/>
            <w:vAlign w:val="bottom"/>
            <w:gridSpan w:val="3"/>
            <w:vMerge w:val="continue"/>
          </w:tcPr>
          <w:p>
            <w:pPr>
              <w:spacing w:after="0"/>
              <w:rPr>
                <w:sz w:val="24"/>
                <w:szCs w:val="24"/>
                <w:color w:val="auto"/>
              </w:rPr>
            </w:pPr>
          </w:p>
        </w:tc>
        <w:tc>
          <w:tcPr>
            <w:tcW w:w="520" w:type="dxa"/>
            <w:vAlign w:val="bottom"/>
            <w:gridSpan w:val="5"/>
          </w:tcPr>
          <w:p>
            <w:pPr>
              <w:spacing w:after="0" w:line="97" w:lineRule="exact"/>
              <w:rPr>
                <w:sz w:val="20"/>
                <w:szCs w:val="20"/>
                <w:color w:val="auto"/>
              </w:rPr>
            </w:pPr>
            <w:r>
              <w:rPr>
                <w:rFonts w:ascii="Arial" w:cs="Arial" w:eastAsia="Arial" w:hAnsi="Arial"/>
                <w:sz w:val="10"/>
                <w:szCs w:val="10"/>
                <w:color w:val="auto"/>
              </w:rPr>
              <w:t>ii  jj</w:t>
            </w:r>
          </w:p>
        </w:tc>
        <w:tc>
          <w:tcPr>
            <w:tcW w:w="780" w:type="dxa"/>
            <w:vAlign w:val="bottom"/>
            <w:gridSpan w:val="4"/>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48"/>
        </w:trPr>
        <w:tc>
          <w:tcPr>
            <w:tcW w:w="11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0" w:type="dxa"/>
            <w:vAlign w:val="bottom"/>
            <w:tcBorders>
              <w:top w:val="single" w:sz="8" w:color="auto"/>
            </w:tcBorders>
          </w:tcPr>
          <w:p>
            <w:pPr>
              <w:spacing w:after="0"/>
              <w:rPr>
                <w:sz w:val="12"/>
                <w:szCs w:val="12"/>
                <w:color w:val="auto"/>
              </w:rPr>
            </w:pPr>
          </w:p>
        </w:tc>
        <w:tc>
          <w:tcPr>
            <w:tcW w:w="3920" w:type="dxa"/>
            <w:vAlign w:val="bottom"/>
            <w:gridSpan w:val="7"/>
          </w:tcPr>
          <w:p>
            <w:pPr>
              <w:ind w:left="860"/>
              <w:spacing w:after="0" w:line="148" w:lineRule="exact"/>
              <w:rPr>
                <w:sz w:val="20"/>
                <w:szCs w:val="20"/>
                <w:color w:val="auto"/>
              </w:rPr>
            </w:pPr>
            <w:r>
              <w:rPr>
                <w:rFonts w:ascii="Arial" w:cs="Arial" w:eastAsia="Arial" w:hAnsi="Arial"/>
                <w:sz w:val="17"/>
                <w:szCs w:val="17"/>
                <w:color w:val="auto"/>
              </w:rPr>
              <w:t>the geometric mean of sensitivity S</w:t>
            </w:r>
          </w:p>
        </w:tc>
        <w:tc>
          <w:tcPr>
            <w:tcW w:w="160" w:type="dxa"/>
            <w:vAlign w:val="bottom"/>
            <w:vMerge w:val="restart"/>
          </w:tcPr>
          <w:p>
            <w:pPr>
              <w:spacing w:after="0"/>
              <w:rPr>
                <w:sz w:val="12"/>
                <w:szCs w:val="12"/>
                <w:color w:val="auto"/>
              </w:rPr>
            </w:pPr>
          </w:p>
        </w:tc>
        <w:tc>
          <w:tcPr>
            <w:tcW w:w="640" w:type="dxa"/>
            <w:vAlign w:val="bottom"/>
            <w:gridSpan w:val="7"/>
          </w:tcPr>
          <w:p>
            <w:pPr>
              <w:ind w:left="20"/>
              <w:spacing w:after="0" w:line="148" w:lineRule="exact"/>
              <w:rPr>
                <w:sz w:val="20"/>
                <w:szCs w:val="20"/>
                <w:color w:val="auto"/>
              </w:rPr>
            </w:pPr>
            <w:r>
              <w:rPr>
                <w:rFonts w:ascii="Arial" w:cs="Arial" w:eastAsia="Arial" w:hAnsi="Arial"/>
                <w:sz w:val="17"/>
                <w:szCs w:val="17"/>
                <w:color w:val="auto"/>
              </w:rPr>
              <w:t>i and S</w:t>
            </w:r>
          </w:p>
        </w:tc>
        <w:tc>
          <w:tcPr>
            <w:tcW w:w="80" w:type="dxa"/>
            <w:vAlign w:val="bottom"/>
          </w:tcPr>
          <w:p>
            <w:pPr>
              <w:spacing w:after="0"/>
              <w:rPr>
                <w:sz w:val="12"/>
                <w:szCs w:val="12"/>
                <w:color w:val="auto"/>
              </w:rPr>
            </w:pPr>
          </w:p>
        </w:tc>
        <w:tc>
          <w:tcPr>
            <w:tcW w:w="1880" w:type="dxa"/>
            <w:vAlign w:val="bottom"/>
            <w:gridSpan w:val="15"/>
          </w:tcPr>
          <w:p>
            <w:pPr>
              <w:jc w:val="right"/>
              <w:spacing w:after="0" w:line="148" w:lineRule="exact"/>
              <w:rPr>
                <w:sz w:val="20"/>
                <w:szCs w:val="20"/>
                <w:color w:val="auto"/>
              </w:rPr>
            </w:pPr>
            <w:r>
              <w:rPr>
                <w:rFonts w:ascii="Arial" w:cs="Arial" w:eastAsia="Arial" w:hAnsi="Arial"/>
                <w:sz w:val="17"/>
                <w:szCs w:val="17"/>
                <w:color w:val="auto"/>
              </w:rPr>
              <w:t>. The niche di erence</w:t>
            </w:r>
          </w:p>
        </w:tc>
        <w:tc>
          <w:tcPr>
            <w:tcW w:w="0" w:type="dxa"/>
            <w:vAlign w:val="bottom"/>
          </w:tcPr>
          <w:p>
            <w:pPr>
              <w:spacing w:after="0"/>
              <w:rPr>
                <w:sz w:val="1"/>
                <w:szCs w:val="1"/>
                <w:color w:val="auto"/>
              </w:rPr>
            </w:pPr>
          </w:p>
        </w:tc>
      </w:tr>
      <w:tr>
        <w:trPr>
          <w:trHeight w:val="255"/>
        </w:trPr>
        <w:tc>
          <w:tcPr>
            <w:tcW w:w="2900" w:type="dxa"/>
            <w:vAlign w:val="bottom"/>
            <w:gridSpan w:val="5"/>
            <w:vMerge w:val="restart"/>
          </w:tcPr>
          <w:p>
            <w:pPr>
              <w:spacing w:after="0" w:line="397" w:lineRule="exact"/>
              <w:rPr>
                <w:sz w:val="20"/>
                <w:szCs w:val="20"/>
                <w:color w:val="auto"/>
              </w:rPr>
            </w:pPr>
            <w:r>
              <w:rPr>
                <w:rFonts w:ascii="Arial" w:cs="Arial" w:eastAsia="Arial" w:hAnsi="Arial"/>
                <w:sz w:val="20"/>
                <w:szCs w:val="20"/>
                <w:color w:val="auto"/>
              </w:rPr>
              <w:t xml:space="preserve">be expressed as </w:t>
            </w:r>
            <w:r>
              <w:rPr>
                <w:rFonts w:ascii="Arial" w:cs="Arial" w:eastAsia="Arial" w:hAnsi="Arial"/>
                <w:sz w:val="39"/>
                <w:szCs w:val="39"/>
                <w:color w:val="auto"/>
                <w:vertAlign w:val="superscript"/>
              </w:rPr>
              <w:t>p</w:t>
            </w:r>
            <w:r>
              <w:rPr>
                <w:rFonts w:ascii="Arial" w:cs="Arial" w:eastAsia="Arial" w:hAnsi="Arial"/>
                <w:sz w:val="20"/>
                <w:szCs w:val="20"/>
                <w:color w:val="auto"/>
              </w:rPr>
              <w:t>S</w:t>
            </w:r>
            <w:r>
              <w:rPr>
                <w:rFonts w:ascii="Arial" w:cs="Arial" w:eastAsia="Arial" w:hAnsi="Arial"/>
                <w:sz w:val="27"/>
                <w:szCs w:val="27"/>
                <w:color w:val="auto"/>
                <w:vertAlign w:val="subscript"/>
              </w:rPr>
              <w:t>i</w:t>
            </w:r>
            <w:r>
              <w:rPr>
                <w:rFonts w:ascii="Arial" w:cs="Arial" w:eastAsia="Arial" w:hAnsi="Arial"/>
                <w:sz w:val="20"/>
                <w:szCs w:val="20"/>
                <w:color w:val="auto"/>
              </w:rPr>
              <w:t>S</w:t>
            </w:r>
            <w:r>
              <w:rPr>
                <w:rFonts w:ascii="Arial" w:cs="Arial" w:eastAsia="Arial" w:hAnsi="Arial"/>
                <w:sz w:val="27"/>
                <w:szCs w:val="27"/>
                <w:color w:val="auto"/>
                <w:vertAlign w:val="subscript"/>
              </w:rPr>
              <w:t>j</w:t>
            </w:r>
            <w:r>
              <w:rPr>
                <w:rFonts w:ascii="Arial" w:cs="Arial" w:eastAsia="Arial" w:hAnsi="Arial"/>
                <w:sz w:val="20"/>
                <w:szCs w:val="20"/>
                <w:color w:val="auto"/>
              </w:rPr>
              <w:t>, which is</w:t>
            </w:r>
          </w:p>
        </w:tc>
        <w:tc>
          <w:tcPr>
            <w:tcW w:w="20" w:type="dxa"/>
            <w:vAlign w:val="bottom"/>
            <w:tcBorders>
              <w:bottom w:val="single" w:sz="8" w:color="auto"/>
            </w:tcBorders>
          </w:tcPr>
          <w:p>
            <w:pPr>
              <w:spacing w:after="0"/>
              <w:rPr>
                <w:sz w:val="22"/>
                <w:szCs w:val="22"/>
                <w:color w:val="auto"/>
              </w:rPr>
            </w:pPr>
          </w:p>
        </w:tc>
        <w:tc>
          <w:tcPr>
            <w:tcW w:w="460" w:type="dxa"/>
            <w:vAlign w:val="bottom"/>
            <w:tcBorders>
              <w:bottom w:val="single" w:sz="8" w:color="auto"/>
            </w:tcBorders>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c>
          <w:tcPr>
            <w:tcW w:w="8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60" w:type="dxa"/>
            <w:vAlign w:val="bottom"/>
            <w:vMerge w:val="continue"/>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18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jc w:val="center"/>
              <w:spacing w:after="0" w:line="137" w:lineRule="exact"/>
              <w:rPr>
                <w:sz w:val="20"/>
                <w:szCs w:val="20"/>
                <w:color w:val="auto"/>
              </w:rPr>
            </w:pPr>
            <w:r>
              <w:rPr>
                <w:rFonts w:ascii="Arial" w:cs="Arial" w:eastAsia="Arial" w:hAnsi="Arial"/>
                <w:sz w:val="14"/>
                <w:szCs w:val="14"/>
                <w:color w:val="auto"/>
              </w:rPr>
              <w:t>j</w:t>
            </w:r>
          </w:p>
        </w:tc>
        <w:tc>
          <w:tcPr>
            <w:tcW w:w="10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460" w:type="dxa"/>
            <w:vAlign w:val="bottom"/>
            <w:tcBorders>
              <w:bottom w:val="single" w:sz="8" w:color="auto"/>
            </w:tcBorders>
            <w:gridSpan w:val="4"/>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4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460" w:type="dxa"/>
            <w:vAlign w:val="bottom"/>
            <w:tcBorders>
              <w:bottom w:val="single" w:sz="8" w:color="auto"/>
            </w:tcBorders>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6"/>
        </w:trPr>
        <w:tc>
          <w:tcPr>
            <w:tcW w:w="2900" w:type="dxa"/>
            <w:vAlign w:val="bottom"/>
            <w:gridSpan w:val="5"/>
            <w:vMerge w:val="continue"/>
          </w:tcPr>
          <w:p>
            <w:pPr>
              <w:spacing w:after="0"/>
              <w:rPr>
                <w:sz w:val="3"/>
                <w:szCs w:val="3"/>
                <w:color w:val="auto"/>
              </w:rPr>
            </w:pPr>
          </w:p>
        </w:tc>
        <w:tc>
          <w:tcPr>
            <w:tcW w:w="20" w:type="dxa"/>
            <w:vAlign w:val="bottom"/>
          </w:tcPr>
          <w:p>
            <w:pPr>
              <w:spacing w:after="0"/>
              <w:rPr>
                <w:sz w:val="3"/>
                <w:szCs w:val="3"/>
                <w:color w:val="auto"/>
              </w:rPr>
            </w:pPr>
          </w:p>
        </w:tc>
        <w:tc>
          <w:tcPr>
            <w:tcW w:w="1320" w:type="dxa"/>
            <w:vAlign w:val="bottom"/>
            <w:gridSpan w:val="3"/>
            <w:vMerge w:val="restart"/>
          </w:tcPr>
          <w:p>
            <w:pPr>
              <w:spacing w:after="0" w:line="97" w:lineRule="exact"/>
              <w:rPr>
                <w:sz w:val="20"/>
                <w:szCs w:val="20"/>
                <w:color w:val="auto"/>
              </w:rPr>
            </w:pPr>
            <w:r>
              <w:rPr>
                <w:rFonts w:ascii="Arial" w:cs="Arial" w:eastAsia="Arial" w:hAnsi="Arial"/>
                <w:sz w:val="10"/>
                <w:szCs w:val="10"/>
                <w:color w:val="auto"/>
              </w:rPr>
              <w:t>ij  ji</w:t>
            </w:r>
          </w:p>
        </w:tc>
        <w:tc>
          <w:tcPr>
            <w:tcW w:w="420" w:type="dxa"/>
            <w:vAlign w:val="bottom"/>
            <w:tcBorders>
              <w:bottom w:val="single" w:sz="8" w:color="auto"/>
            </w:tcBorders>
          </w:tcPr>
          <w:p>
            <w:pPr>
              <w:spacing w:after="0"/>
              <w:rPr>
                <w:sz w:val="3"/>
                <w:szCs w:val="3"/>
                <w:color w:val="auto"/>
              </w:rPr>
            </w:pPr>
          </w:p>
        </w:tc>
        <w:tc>
          <w:tcPr>
            <w:tcW w:w="1220" w:type="dxa"/>
            <w:vAlign w:val="bottom"/>
            <w:vMerge w:val="restart"/>
          </w:tcPr>
          <w:p>
            <w:pPr>
              <w:spacing w:after="0"/>
              <w:rPr>
                <w:sz w:val="3"/>
                <w:szCs w:val="3"/>
                <w:color w:val="auto"/>
              </w:rPr>
            </w:pPr>
          </w:p>
        </w:tc>
        <w:tc>
          <w:tcPr>
            <w:tcW w:w="260" w:type="dxa"/>
            <w:vAlign w:val="bottom"/>
            <w:gridSpan w:val="2"/>
            <w:vMerge w:val="restart"/>
          </w:tcPr>
          <w:p>
            <w:pPr>
              <w:ind w:left="60"/>
              <w:spacing w:after="0"/>
              <w:rPr>
                <w:sz w:val="20"/>
                <w:szCs w:val="20"/>
                <w:color w:val="auto"/>
              </w:rPr>
            </w:pPr>
            <w:r>
              <w:rPr>
                <w:rFonts w:ascii="Arial" w:cs="Arial" w:eastAsia="Arial" w:hAnsi="Arial"/>
                <w:sz w:val="20"/>
                <w:szCs w:val="20"/>
                <w:color w:val="auto"/>
              </w:rPr>
              <w:t>q</w:t>
            </w:r>
          </w:p>
        </w:tc>
        <w:tc>
          <w:tcPr>
            <w:tcW w:w="20" w:type="dxa"/>
            <w:vAlign w:val="bottom"/>
            <w:vMerge w:val="restart"/>
          </w:tcPr>
          <w:p>
            <w:pPr>
              <w:spacing w:after="0"/>
              <w:rPr>
                <w:sz w:val="3"/>
                <w:szCs w:val="3"/>
                <w:color w:val="auto"/>
              </w:rPr>
            </w:pPr>
          </w:p>
        </w:tc>
        <w:tc>
          <w:tcPr>
            <w:tcW w:w="200" w:type="dxa"/>
            <w:vAlign w:val="bottom"/>
            <w:gridSpan w:val="2"/>
            <w:vMerge w:val="restart"/>
          </w:tcPr>
          <w:p>
            <w:pPr>
              <w:spacing w:after="0" w:line="122" w:lineRule="exact"/>
              <w:rPr>
                <w:sz w:val="20"/>
                <w:szCs w:val="20"/>
                <w:color w:val="auto"/>
              </w:rPr>
            </w:pPr>
            <w:r>
              <w:rPr>
                <w:rFonts w:ascii="Arial" w:cs="Arial" w:eastAsia="Arial" w:hAnsi="Arial"/>
                <w:sz w:val="11"/>
                <w:szCs w:val="11"/>
                <w:color w:val="auto"/>
              </w:rPr>
              <w:t>S</w:t>
            </w:r>
            <w:r>
              <w:rPr>
                <w:rFonts w:ascii="Arial" w:cs="Arial" w:eastAsia="Arial" w:hAnsi="Arial"/>
                <w:sz w:val="14"/>
                <w:szCs w:val="14"/>
                <w:color w:val="auto"/>
                <w:vertAlign w:val="subscript"/>
              </w:rPr>
              <w:t>i</w:t>
            </w: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vMerge w:val="restart"/>
          </w:tcPr>
          <w:p>
            <w:pPr>
              <w:spacing w:after="0"/>
              <w:rPr>
                <w:sz w:val="3"/>
                <w:szCs w:val="3"/>
                <w:color w:val="auto"/>
              </w:rPr>
            </w:pPr>
          </w:p>
        </w:tc>
        <w:tc>
          <w:tcPr>
            <w:tcW w:w="20" w:type="dxa"/>
            <w:vAlign w:val="bottom"/>
            <w:vMerge w:val="restart"/>
          </w:tcPr>
          <w:p>
            <w:pPr>
              <w:spacing w:after="0"/>
              <w:rPr>
                <w:sz w:val="3"/>
                <w:szCs w:val="3"/>
                <w:color w:val="auto"/>
              </w:rPr>
            </w:pPr>
          </w:p>
        </w:tc>
        <w:tc>
          <w:tcPr>
            <w:tcW w:w="460" w:type="dxa"/>
            <w:vAlign w:val="bottom"/>
            <w:gridSpan w:val="4"/>
            <w:vMerge w:val="restart"/>
          </w:tcPr>
          <w:p>
            <w:pPr>
              <w:jc w:val="center"/>
              <w:spacing w:after="0" w:line="97" w:lineRule="exact"/>
              <w:rPr>
                <w:sz w:val="20"/>
                <w:szCs w:val="20"/>
                <w:color w:val="auto"/>
              </w:rPr>
            </w:pPr>
            <w:r>
              <w:rPr>
                <w:rFonts w:ascii="Arial" w:cs="Arial" w:eastAsia="Arial" w:hAnsi="Arial"/>
                <w:sz w:val="10"/>
                <w:szCs w:val="10"/>
                <w:color w:val="auto"/>
              </w:rPr>
              <w:t>ij  ii</w:t>
            </w: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42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vMerge w:val="restart"/>
          </w:tcPr>
          <w:p>
            <w:pPr>
              <w:spacing w:after="0"/>
              <w:rPr>
                <w:sz w:val="3"/>
                <w:szCs w:val="3"/>
                <w:color w:val="auto"/>
              </w:rPr>
            </w:pPr>
          </w:p>
        </w:tc>
        <w:tc>
          <w:tcPr>
            <w:tcW w:w="20" w:type="dxa"/>
            <w:vAlign w:val="bottom"/>
            <w:vMerge w:val="restart"/>
          </w:tcPr>
          <w:p>
            <w:pPr>
              <w:spacing w:after="0"/>
              <w:rPr>
                <w:sz w:val="3"/>
                <w:szCs w:val="3"/>
                <w:color w:val="auto"/>
              </w:rPr>
            </w:pPr>
          </w:p>
        </w:tc>
        <w:tc>
          <w:tcPr>
            <w:tcW w:w="500" w:type="dxa"/>
            <w:vAlign w:val="bottom"/>
            <w:gridSpan w:val="2"/>
            <w:vMerge w:val="restart"/>
          </w:tcPr>
          <w:p>
            <w:pPr>
              <w:spacing w:after="0" w:line="97" w:lineRule="exact"/>
              <w:rPr>
                <w:sz w:val="20"/>
                <w:szCs w:val="20"/>
                <w:color w:val="auto"/>
              </w:rPr>
            </w:pPr>
            <w:r>
              <w:rPr>
                <w:rFonts w:ascii="Arial" w:cs="Arial" w:eastAsia="Arial" w:hAnsi="Arial"/>
                <w:sz w:val="10"/>
                <w:szCs w:val="10"/>
                <w:color w:val="auto"/>
              </w:rPr>
              <w:t>ij  ii</w:t>
            </w:r>
          </w:p>
        </w:tc>
        <w:tc>
          <w:tcPr>
            <w:tcW w:w="0" w:type="dxa"/>
            <w:vAlign w:val="bottom"/>
          </w:tcPr>
          <w:p>
            <w:pPr>
              <w:spacing w:after="0"/>
              <w:rPr>
                <w:sz w:val="1"/>
                <w:szCs w:val="1"/>
                <w:color w:val="auto"/>
              </w:rPr>
            </w:pPr>
          </w:p>
        </w:tc>
      </w:tr>
      <w:tr>
        <w:trPr>
          <w:trHeight w:val="56"/>
        </w:trPr>
        <w:tc>
          <w:tcPr>
            <w:tcW w:w="2900" w:type="dxa"/>
            <w:vAlign w:val="bottom"/>
            <w:gridSpan w:val="5"/>
            <w:vMerge w:val="continue"/>
          </w:tcPr>
          <w:p>
            <w:pPr>
              <w:spacing w:after="0"/>
              <w:rPr>
                <w:sz w:val="4"/>
                <w:szCs w:val="4"/>
                <w:color w:val="auto"/>
              </w:rPr>
            </w:pPr>
          </w:p>
        </w:tc>
        <w:tc>
          <w:tcPr>
            <w:tcW w:w="20" w:type="dxa"/>
            <w:vAlign w:val="bottom"/>
          </w:tcPr>
          <w:p>
            <w:pPr>
              <w:spacing w:after="0"/>
              <w:rPr>
                <w:sz w:val="4"/>
                <w:szCs w:val="4"/>
                <w:color w:val="auto"/>
              </w:rPr>
            </w:pPr>
          </w:p>
        </w:tc>
        <w:tc>
          <w:tcPr>
            <w:tcW w:w="1320" w:type="dxa"/>
            <w:vAlign w:val="bottom"/>
            <w:gridSpan w:val="3"/>
            <w:vMerge w:val="continue"/>
          </w:tcPr>
          <w:p>
            <w:pPr>
              <w:spacing w:after="0"/>
              <w:rPr>
                <w:sz w:val="4"/>
                <w:szCs w:val="4"/>
                <w:color w:val="auto"/>
              </w:rPr>
            </w:pPr>
          </w:p>
        </w:tc>
        <w:tc>
          <w:tcPr>
            <w:tcW w:w="420" w:type="dxa"/>
            <w:vAlign w:val="bottom"/>
          </w:tcPr>
          <w:p>
            <w:pPr>
              <w:spacing w:after="0"/>
              <w:rPr>
                <w:sz w:val="4"/>
                <w:szCs w:val="4"/>
                <w:color w:val="auto"/>
              </w:rPr>
            </w:pPr>
          </w:p>
        </w:tc>
        <w:tc>
          <w:tcPr>
            <w:tcW w:w="1220" w:type="dxa"/>
            <w:vAlign w:val="bottom"/>
            <w:vMerge w:val="continue"/>
          </w:tcPr>
          <w:p>
            <w:pPr>
              <w:spacing w:after="0"/>
              <w:rPr>
                <w:sz w:val="4"/>
                <w:szCs w:val="4"/>
                <w:color w:val="auto"/>
              </w:rPr>
            </w:pPr>
          </w:p>
        </w:tc>
        <w:tc>
          <w:tcPr>
            <w:tcW w:w="260" w:type="dxa"/>
            <w:vAlign w:val="bottom"/>
            <w:gridSpan w:val="2"/>
            <w:vMerge w:val="continue"/>
          </w:tcPr>
          <w:p>
            <w:pPr>
              <w:spacing w:after="0"/>
              <w:rPr>
                <w:sz w:val="4"/>
                <w:szCs w:val="4"/>
                <w:color w:val="auto"/>
              </w:rPr>
            </w:pPr>
          </w:p>
        </w:tc>
        <w:tc>
          <w:tcPr>
            <w:tcW w:w="20" w:type="dxa"/>
            <w:vAlign w:val="bottom"/>
            <w:vMerge w:val="continue"/>
          </w:tcPr>
          <w:p>
            <w:pPr>
              <w:spacing w:after="0"/>
              <w:rPr>
                <w:sz w:val="4"/>
                <w:szCs w:val="4"/>
                <w:color w:val="auto"/>
              </w:rPr>
            </w:pPr>
          </w:p>
        </w:tc>
        <w:tc>
          <w:tcPr>
            <w:tcW w:w="200" w:type="dxa"/>
            <w:vAlign w:val="bottom"/>
            <w:gridSpan w:val="2"/>
            <w:vMerge w:val="continue"/>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vMerge w:val="continue"/>
          </w:tcPr>
          <w:p>
            <w:pPr>
              <w:spacing w:after="0"/>
              <w:rPr>
                <w:sz w:val="4"/>
                <w:szCs w:val="4"/>
                <w:color w:val="auto"/>
              </w:rPr>
            </w:pPr>
          </w:p>
        </w:tc>
        <w:tc>
          <w:tcPr>
            <w:tcW w:w="20" w:type="dxa"/>
            <w:vAlign w:val="bottom"/>
            <w:vMerge w:val="continue"/>
          </w:tcPr>
          <w:p>
            <w:pPr>
              <w:spacing w:after="0"/>
              <w:rPr>
                <w:sz w:val="4"/>
                <w:szCs w:val="4"/>
                <w:color w:val="auto"/>
              </w:rPr>
            </w:pPr>
          </w:p>
        </w:tc>
        <w:tc>
          <w:tcPr>
            <w:tcW w:w="460" w:type="dxa"/>
            <w:vAlign w:val="bottom"/>
            <w:gridSpan w:val="4"/>
            <w:vMerge w:val="continue"/>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42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20" w:type="dxa"/>
            <w:vAlign w:val="bottom"/>
            <w:vMerge w:val="continue"/>
          </w:tcPr>
          <w:p>
            <w:pPr>
              <w:spacing w:after="0"/>
              <w:rPr>
                <w:sz w:val="4"/>
                <w:szCs w:val="4"/>
                <w:color w:val="auto"/>
              </w:rPr>
            </w:pPr>
          </w:p>
        </w:tc>
        <w:tc>
          <w:tcPr>
            <w:tcW w:w="50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7"/>
        </w:trPr>
        <w:tc>
          <w:tcPr>
            <w:tcW w:w="2900" w:type="dxa"/>
            <w:vAlign w:val="bottom"/>
            <w:gridSpan w:val="5"/>
            <w:vMerge w:val="restart"/>
          </w:tcPr>
          <w:p>
            <w:pPr>
              <w:spacing w:after="0" w:line="361" w:lineRule="exact"/>
              <w:rPr>
                <w:sz w:val="20"/>
                <w:szCs w:val="20"/>
                <w:color w:val="auto"/>
              </w:rPr>
            </w:pPr>
            <w:r>
              <w:rPr>
                <w:rFonts w:ascii="Arial" w:cs="Arial" w:eastAsia="Arial" w:hAnsi="Arial"/>
                <w:sz w:val="20"/>
                <w:szCs w:val="20"/>
                <w:color w:val="auto"/>
              </w:rPr>
              <w:t xml:space="preserve">(ND) is therefore 1= 1   </w:t>
            </w:r>
            <w:r>
              <w:rPr>
                <w:rFonts w:ascii="Arial" w:cs="Arial" w:eastAsia="Arial" w:hAnsi="Arial"/>
                <w:sz w:val="39"/>
                <w:szCs w:val="39"/>
                <w:color w:val="auto"/>
                <w:vertAlign w:val="superscript"/>
              </w:rPr>
              <w:t>q</w:t>
            </w:r>
          </w:p>
        </w:tc>
        <w:tc>
          <w:tcPr>
            <w:tcW w:w="20" w:type="dxa"/>
            <w:vAlign w:val="bottom"/>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2500" w:type="dxa"/>
            <w:vAlign w:val="bottom"/>
            <w:gridSpan w:val="4"/>
            <w:vMerge w:val="restart"/>
          </w:tcPr>
          <w:p>
            <w:pPr>
              <w:ind w:left="100"/>
              <w:spacing w:after="0" w:line="361" w:lineRule="exact"/>
              <w:rPr>
                <w:sz w:val="20"/>
                <w:szCs w:val="20"/>
                <w:color w:val="auto"/>
              </w:rPr>
            </w:pPr>
            <w:r>
              <w:rPr>
                <w:rFonts w:ascii="Arial" w:cs="Arial" w:eastAsia="Arial" w:hAnsi="Arial"/>
                <w:sz w:val="20"/>
                <w:szCs w:val="20"/>
                <w:color w:val="auto"/>
              </w:rPr>
              <w:t xml:space="preserve">= 1   </w:t>
            </w:r>
            <w:r>
              <w:rPr>
                <w:rFonts w:ascii="Arial" w:cs="Arial" w:eastAsia="Arial" w:hAnsi="Arial"/>
                <w:sz w:val="39"/>
                <w:szCs w:val="39"/>
                <w:color w:val="auto"/>
                <w:vertAlign w:val="superscript"/>
              </w:rPr>
              <w:t>p</w:t>
            </w:r>
            <w:r>
              <w:rPr>
                <w:rFonts w:ascii="Arial" w:cs="Arial" w:eastAsia="Arial" w:hAnsi="Arial"/>
                <w:sz w:val="20"/>
                <w:szCs w:val="20"/>
                <w:color w:val="auto"/>
              </w:rPr>
              <w:t>S</w:t>
            </w:r>
            <w:r>
              <w:rPr>
                <w:rFonts w:ascii="Arial" w:cs="Arial" w:eastAsia="Arial" w:hAnsi="Arial"/>
                <w:sz w:val="27"/>
                <w:szCs w:val="27"/>
                <w:color w:val="auto"/>
                <w:vertAlign w:val="subscript"/>
              </w:rPr>
              <w:t>i</w:t>
            </w:r>
            <w:r>
              <w:rPr>
                <w:rFonts w:ascii="Arial" w:cs="Arial" w:eastAsia="Arial" w:hAnsi="Arial"/>
                <w:sz w:val="20"/>
                <w:szCs w:val="20"/>
                <w:color w:val="auto"/>
              </w:rPr>
              <w:t>Sj. In addition,</w:t>
            </w:r>
          </w:p>
        </w:tc>
        <w:tc>
          <w:tcPr>
            <w:tcW w:w="26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520" w:type="dxa"/>
            <w:vAlign w:val="bottom"/>
            <w:gridSpan w:val="6"/>
            <w:vMerge w:val="restart"/>
          </w:tcPr>
          <w:p>
            <w:pPr>
              <w:ind w:left="80"/>
              <w:spacing w:after="0" w:line="361" w:lineRule="exact"/>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perscript"/>
              </w:rPr>
              <w:t>q</w:t>
            </w:r>
          </w:p>
        </w:tc>
        <w:tc>
          <w:tcPr>
            <w:tcW w:w="480" w:type="dxa"/>
            <w:vAlign w:val="bottom"/>
            <w:tcBorders>
              <w:bottom w:val="single" w:sz="8" w:color="auto"/>
            </w:tcBorders>
            <w:gridSpan w:val="5"/>
          </w:tcPr>
          <w:p>
            <w:pPr>
              <w:spacing w:after="0"/>
              <w:rPr>
                <w:sz w:val="2"/>
                <w:szCs w:val="2"/>
                <w:color w:val="auto"/>
              </w:rPr>
            </w:pPr>
          </w:p>
        </w:tc>
        <w:tc>
          <w:tcPr>
            <w:tcW w:w="500" w:type="dxa"/>
            <w:vAlign w:val="bottom"/>
            <w:gridSpan w:val="4"/>
            <w:vMerge w:val="restart"/>
          </w:tcPr>
          <w:p>
            <w:pPr>
              <w:ind w:left="20"/>
              <w:spacing w:after="0" w:line="196" w:lineRule="exact"/>
              <w:rPr>
                <w:sz w:val="20"/>
                <w:szCs w:val="20"/>
                <w:color w:val="auto"/>
              </w:rPr>
            </w:pPr>
            <w:r>
              <w:rPr>
                <w:rFonts w:ascii="Arial" w:cs="Arial" w:eastAsia="Arial" w:hAnsi="Arial"/>
                <w:sz w:val="20"/>
                <w:szCs w:val="20"/>
                <w:color w:val="auto"/>
              </w:rPr>
              <w:t>, and</w:t>
            </w:r>
          </w:p>
        </w:tc>
        <w:tc>
          <w:tcPr>
            <w:tcW w:w="280" w:type="dxa"/>
            <w:vAlign w:val="bottom"/>
            <w:gridSpan w:val="2"/>
            <w:vMerge w:val="restart"/>
          </w:tcPr>
          <w:p>
            <w:pPr>
              <w:ind w:left="60"/>
              <w:spacing w:after="0"/>
              <w:rPr>
                <w:sz w:val="20"/>
                <w:szCs w:val="20"/>
                <w:color w:val="auto"/>
              </w:rPr>
            </w:pPr>
            <w:r>
              <w:rPr>
                <w:rFonts w:ascii="Arial" w:cs="Arial" w:eastAsia="Arial" w:hAnsi="Arial"/>
                <w:sz w:val="20"/>
                <w:szCs w:val="20"/>
                <w:color w:val="auto"/>
              </w:rPr>
              <w:t>q</w:t>
            </w:r>
          </w:p>
        </w:tc>
        <w:tc>
          <w:tcPr>
            <w:tcW w:w="460" w:type="dxa"/>
            <w:vAlign w:val="bottom"/>
            <w:tcBorders>
              <w:bottom w:val="single" w:sz="8" w:color="auto"/>
            </w:tcBorders>
          </w:tcPr>
          <w:p>
            <w:pPr>
              <w:spacing w:after="0"/>
              <w:rPr>
                <w:sz w:val="2"/>
                <w:szCs w:val="2"/>
                <w:color w:val="auto"/>
              </w:rPr>
            </w:pPr>
          </w:p>
        </w:tc>
        <w:tc>
          <w:tcPr>
            <w:tcW w:w="40" w:type="dxa"/>
            <w:vAlign w:val="bottom"/>
            <w:vMerge w:val="restart"/>
          </w:tcPr>
          <w:p>
            <w:pPr>
              <w:spacing w:after="0"/>
              <w:rPr>
                <w:sz w:val="2"/>
                <w:szCs w:val="2"/>
                <w:color w:val="auto"/>
              </w:rPr>
            </w:pPr>
          </w:p>
        </w:tc>
        <w:tc>
          <w:tcPr>
            <w:tcW w:w="0" w:type="dxa"/>
            <w:vAlign w:val="bottom"/>
          </w:tcPr>
          <w:p>
            <w:pPr>
              <w:spacing w:after="0"/>
              <w:rPr>
                <w:sz w:val="1"/>
                <w:szCs w:val="1"/>
                <w:color w:val="auto"/>
              </w:rPr>
            </w:pPr>
          </w:p>
        </w:tc>
      </w:tr>
      <w:tr>
        <w:trPr>
          <w:trHeight w:val="314"/>
        </w:trPr>
        <w:tc>
          <w:tcPr>
            <w:tcW w:w="2900" w:type="dxa"/>
            <w:vAlign w:val="bottom"/>
            <w:gridSpan w:val="5"/>
            <w:vMerge w:val="continue"/>
          </w:tcPr>
          <w:p>
            <w:pPr>
              <w:spacing w:after="0"/>
              <w:rPr>
                <w:sz w:val="24"/>
                <w:szCs w:val="24"/>
                <w:color w:val="auto"/>
              </w:rPr>
            </w:pPr>
          </w:p>
        </w:tc>
        <w:tc>
          <w:tcPr>
            <w:tcW w:w="20" w:type="dxa"/>
            <w:vAlign w:val="bottom"/>
          </w:tcPr>
          <w:p>
            <w:pPr>
              <w:spacing w:after="0"/>
              <w:rPr>
                <w:sz w:val="24"/>
                <w:szCs w:val="24"/>
                <w:color w:val="auto"/>
              </w:rPr>
            </w:pPr>
          </w:p>
        </w:tc>
        <w:tc>
          <w:tcPr>
            <w:tcW w:w="460" w:type="dxa"/>
            <w:vAlign w:val="bottom"/>
          </w:tcPr>
          <w:p>
            <w:pPr>
              <w:spacing w:after="0" w:line="97" w:lineRule="exact"/>
              <w:rPr>
                <w:sz w:val="20"/>
                <w:szCs w:val="20"/>
                <w:color w:val="auto"/>
              </w:rPr>
            </w:pPr>
            <w:r>
              <w:rPr>
                <w:rFonts w:ascii="Arial" w:cs="Arial" w:eastAsia="Arial" w:hAnsi="Arial"/>
                <w:sz w:val="10"/>
                <w:szCs w:val="10"/>
                <w:color w:val="auto"/>
              </w:rPr>
              <w:t>ii  jj</w:t>
            </w:r>
          </w:p>
        </w:tc>
        <w:tc>
          <w:tcPr>
            <w:tcW w:w="2500" w:type="dxa"/>
            <w:vAlign w:val="bottom"/>
            <w:gridSpan w:val="4"/>
            <w:vMerge w:val="continue"/>
          </w:tcPr>
          <w:p>
            <w:pPr>
              <w:spacing w:after="0"/>
              <w:rPr>
                <w:sz w:val="24"/>
                <w:szCs w:val="24"/>
                <w:color w:val="auto"/>
              </w:rPr>
            </w:pPr>
          </w:p>
        </w:tc>
        <w:tc>
          <w:tcPr>
            <w:tcW w:w="260" w:type="dxa"/>
            <w:vAlign w:val="bottom"/>
            <w:gridSpan w:val="2"/>
            <w:vMerge w:val="continue"/>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gridSpan w:val="2"/>
          </w:tcPr>
          <w:p>
            <w:pPr>
              <w:spacing w:after="0" w:line="281" w:lineRule="exact"/>
              <w:rPr>
                <w:sz w:val="20"/>
                <w:szCs w:val="20"/>
                <w:color w:val="auto"/>
              </w:rPr>
            </w:pPr>
            <w:r>
              <w:rPr>
                <w:rFonts w:ascii="Arial" w:cs="Arial" w:eastAsia="Arial" w:hAnsi="Arial"/>
                <w:sz w:val="27"/>
                <w:szCs w:val="27"/>
                <w:color w:val="auto"/>
                <w:vertAlign w:val="superscript"/>
              </w:rPr>
              <w:t>S</w:t>
            </w:r>
            <w:r>
              <w:rPr>
                <w:rFonts w:ascii="Arial" w:cs="Arial" w:eastAsia="Arial" w:hAnsi="Arial"/>
                <w:sz w:val="10"/>
                <w:szCs w:val="10"/>
                <w:color w:val="auto"/>
              </w:rPr>
              <w:t>j</w:t>
            </w:r>
          </w:p>
        </w:tc>
        <w:tc>
          <w:tcPr>
            <w:tcW w:w="520" w:type="dxa"/>
            <w:vAlign w:val="bottom"/>
            <w:gridSpan w:val="6"/>
            <w:vMerge w:val="continue"/>
          </w:tcPr>
          <w:p>
            <w:pPr>
              <w:spacing w:after="0"/>
              <w:rPr>
                <w:sz w:val="24"/>
                <w:szCs w:val="24"/>
                <w:color w:val="auto"/>
              </w:rPr>
            </w:pPr>
          </w:p>
        </w:tc>
        <w:tc>
          <w:tcPr>
            <w:tcW w:w="480" w:type="dxa"/>
            <w:vAlign w:val="bottom"/>
            <w:gridSpan w:val="5"/>
          </w:tcPr>
          <w:p>
            <w:pPr>
              <w:jc w:val="center"/>
              <w:spacing w:after="0" w:line="97" w:lineRule="exact"/>
              <w:rPr>
                <w:sz w:val="20"/>
                <w:szCs w:val="20"/>
                <w:color w:val="auto"/>
              </w:rPr>
            </w:pPr>
            <w:r>
              <w:rPr>
                <w:rFonts w:ascii="Arial" w:cs="Arial" w:eastAsia="Arial" w:hAnsi="Arial"/>
                <w:sz w:val="10"/>
                <w:szCs w:val="10"/>
                <w:color w:val="auto"/>
              </w:rPr>
              <w:t>jj  ji</w:t>
            </w:r>
          </w:p>
        </w:tc>
        <w:tc>
          <w:tcPr>
            <w:tcW w:w="500" w:type="dxa"/>
            <w:vAlign w:val="bottom"/>
            <w:gridSpan w:val="4"/>
            <w:vMerge w:val="continue"/>
          </w:tcPr>
          <w:p>
            <w:pPr>
              <w:spacing w:after="0"/>
              <w:rPr>
                <w:sz w:val="24"/>
                <w:szCs w:val="24"/>
                <w:color w:val="auto"/>
              </w:rPr>
            </w:pPr>
          </w:p>
        </w:tc>
        <w:tc>
          <w:tcPr>
            <w:tcW w:w="280" w:type="dxa"/>
            <w:vAlign w:val="bottom"/>
            <w:gridSpan w:val="2"/>
            <w:vMerge w:val="continue"/>
          </w:tcPr>
          <w:p>
            <w:pPr>
              <w:spacing w:after="0"/>
              <w:rPr>
                <w:sz w:val="24"/>
                <w:szCs w:val="24"/>
                <w:color w:val="auto"/>
              </w:rPr>
            </w:pPr>
          </w:p>
        </w:tc>
        <w:tc>
          <w:tcPr>
            <w:tcW w:w="460" w:type="dxa"/>
            <w:vAlign w:val="bottom"/>
          </w:tcPr>
          <w:p>
            <w:pPr>
              <w:spacing w:after="0" w:line="97" w:lineRule="exact"/>
              <w:rPr>
                <w:sz w:val="20"/>
                <w:szCs w:val="20"/>
                <w:color w:val="auto"/>
              </w:rPr>
            </w:pPr>
            <w:r>
              <w:rPr>
                <w:rFonts w:ascii="Arial" w:cs="Arial" w:eastAsia="Arial" w:hAnsi="Arial"/>
                <w:sz w:val="10"/>
                <w:szCs w:val="10"/>
                <w:color w:val="auto"/>
              </w:rPr>
              <w:t>jj  ji</w:t>
            </w:r>
          </w:p>
        </w:tc>
        <w:tc>
          <w:tcPr>
            <w:tcW w:w="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center"/>
        <w:ind w:right="-13"/>
        <w:spacing w:after="0" w:line="186" w:lineRule="auto"/>
        <w:tabs>
          <w:tab w:leader="none" w:pos="180" w:val="left"/>
        </w:tabs>
        <w:rPr>
          <w:sz w:val="20"/>
          <w:szCs w:val="20"/>
          <w:color w:val="auto"/>
        </w:rPr>
      </w:pPr>
      <w:r>
        <w:rPr>
          <w:rFonts w:ascii="Arial" w:cs="Arial" w:eastAsia="Arial" w:hAnsi="Arial"/>
          <w:sz w:val="13"/>
          <w:szCs w:val="13"/>
          <w:color w:val="auto"/>
        </w:rPr>
        <w:t>is the de nition of the inverse of relative</w:t>
      </w:r>
      <w:r>
        <w:rPr>
          <w:sz w:val="20"/>
          <w:szCs w:val="20"/>
          <w:color w:val="auto"/>
        </w:rPr>
        <w:tab/>
      </w:r>
      <w:r>
        <w:rPr>
          <w:rFonts w:ascii="Arial" w:cs="Arial" w:eastAsia="Arial" w:hAnsi="Arial"/>
          <w:sz w:val="15"/>
          <w:szCs w:val="15"/>
          <w:color w:val="auto"/>
        </w:rPr>
        <w:t xml:space="preserve">tness di erence of species j over species i (RFD; </w:t>
      </w:r>
      <w:r>
        <w:rPr>
          <w:rFonts w:ascii="Arial" w:cs="Arial" w:eastAsia="Arial" w:hAnsi="Arial"/>
          <w:sz w:val="19"/>
          <w:szCs w:val="19"/>
          <w:color w:val="auto"/>
          <w:vertAlign w:val="superscript"/>
        </w:rPr>
        <w:t>k</w:t>
      </w:r>
      <w:r>
        <w:rPr>
          <w:rFonts w:ascii="Arial" w:cs="Arial" w:eastAsia="Arial" w:hAnsi="Arial"/>
          <w:sz w:val="15"/>
          <w:szCs w:val="15"/>
          <w:color w:val="auto"/>
          <w:vertAlign w:val="superscript"/>
        </w:rPr>
        <w:t>j</w:t>
      </w:r>
      <w:r>
        <w:rPr>
          <w:rFonts w:ascii="Arial" w:cs="Arial" w:eastAsia="Arial" w:hAnsi="Arial"/>
          <w:sz w:val="15"/>
          <w:szCs w:val="15"/>
          <w:color w:val="auto"/>
        </w:rPr>
        <w:t xml:space="preserve">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5337175</wp:posOffset>
                </wp:positionH>
                <wp:positionV relativeFrom="paragraph">
                  <wp:posOffset>-13335</wp:posOffset>
                </wp:positionV>
                <wp:extent cx="1016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25pt,-1.0499pt" to="428.25pt,-1.0499pt" o:allowincell="f" strokecolor="#000000" strokeweight="0.398pt"/>
            </w:pict>
          </mc:Fallback>
        </mc:AlternateContent>
      </w:r>
    </w:p>
    <w:p>
      <w:pPr>
        <w:ind w:left="8420"/>
        <w:spacing w:after="0" w:line="184" w:lineRule="auto"/>
        <w:rPr>
          <w:sz w:val="20"/>
          <w:szCs w:val="20"/>
          <w:color w:val="auto"/>
        </w:rPr>
      </w:pPr>
      <w:r>
        <w:rPr>
          <w:rFonts w:ascii="Arial" w:cs="Arial" w:eastAsia="Arial" w:hAnsi="Arial"/>
          <w:sz w:val="12"/>
          <w:szCs w:val="12"/>
          <w:color w:val="auto"/>
        </w:rPr>
        <w:t>k</w:t>
      </w:r>
      <w:r>
        <w:rPr>
          <w:rFonts w:ascii="Arial" w:cs="Arial" w:eastAsia="Arial" w:hAnsi="Arial"/>
          <w:sz w:val="16"/>
          <w:szCs w:val="16"/>
          <w:color w:val="auto"/>
          <w:vertAlign w:val="subscript"/>
        </w:rPr>
        <w:t>i</w:t>
      </w:r>
    </w:p>
    <w:p>
      <w:pPr>
        <w:spacing w:after="0" w:line="184" w:lineRule="exact"/>
        <w:rPr>
          <w:sz w:val="20"/>
          <w:szCs w:val="20"/>
          <w:color w:val="auto"/>
        </w:rPr>
      </w:pPr>
    </w:p>
    <w:p>
      <w:pPr>
        <w:ind w:left="200"/>
        <w:spacing w:after="0"/>
        <w:rPr>
          <w:sz w:val="20"/>
          <w:szCs w:val="20"/>
          <w:color w:val="auto"/>
        </w:rPr>
      </w:pPr>
      <w:r>
        <w:rPr>
          <w:rFonts w:ascii="Arial" w:cs="Arial" w:eastAsia="Arial" w:hAnsi="Arial"/>
          <w:sz w:val="20"/>
          <w:szCs w:val="20"/>
          <w:color w:val="auto"/>
        </w:rPr>
        <w:t>Chesson 1990).</w:t>
      </w:r>
    </w:p>
    <w:p>
      <w:pPr>
        <w:spacing w:after="0" w:line="282" w:lineRule="exact"/>
        <w:rPr>
          <w:sz w:val="20"/>
          <w:szCs w:val="20"/>
          <w:color w:val="auto"/>
        </w:rPr>
      </w:pPr>
    </w:p>
    <w:p>
      <w:pPr>
        <w:jc w:val="both"/>
        <w:ind w:left="200" w:right="186" w:firstLine="797"/>
        <w:spacing w:after="0" w:line="355" w:lineRule="auto"/>
        <w:rPr>
          <w:sz w:val="20"/>
          <w:szCs w:val="20"/>
          <w:color w:val="auto"/>
        </w:rPr>
      </w:pPr>
      <w:r>
        <w:rPr>
          <w:rFonts w:ascii="Arial" w:cs="Arial" w:eastAsia="Arial" w:hAnsi="Arial"/>
          <w:sz w:val="20"/>
          <w:szCs w:val="20"/>
          <w:color w:val="auto"/>
        </w:rPr>
        <w:t xml:space="preserve">With the above derivation, we can also derive a coexistence criteria using the sensitivity metric. From the Lotka-Volterra model model, intra-speci c competition ( </w:t>
      </w:r>
      <w:r>
        <w:rPr>
          <w:rFonts w:ascii="Arial" w:cs="Arial" w:eastAsia="Arial" w:hAnsi="Arial"/>
          <w:sz w:val="27"/>
          <w:szCs w:val="27"/>
          <w:color w:val="auto"/>
          <w:vertAlign w:val="subscript"/>
        </w:rPr>
        <w:t>ii</w:t>
      </w:r>
      <w:r>
        <w:rPr>
          <w:rFonts w:ascii="Arial" w:cs="Arial" w:eastAsia="Arial" w:hAnsi="Arial"/>
          <w:sz w:val="20"/>
          <w:szCs w:val="20"/>
          <w:color w:val="auto"/>
        </w:rPr>
        <w:t>) must be greater than</w:t>
      </w:r>
    </w:p>
    <w:p>
      <w:pPr>
        <w:spacing w:after="0" w:line="53" w:lineRule="exact"/>
        <w:rPr>
          <w:sz w:val="20"/>
          <w:szCs w:val="20"/>
          <w:color w:val="auto"/>
        </w:rPr>
      </w:pPr>
    </w:p>
    <w:p>
      <w:pPr>
        <w:jc w:val="center"/>
        <w:ind w:right="-13"/>
        <w:spacing w:after="0"/>
        <w:tabs>
          <w:tab w:leader="none" w:pos="140" w:val="left"/>
        </w:tabs>
        <w:rPr>
          <w:sz w:val="20"/>
          <w:szCs w:val="20"/>
          <w:color w:val="auto"/>
        </w:rPr>
      </w:pPr>
      <w:r>
        <w:rPr>
          <w:rFonts w:ascii="Arial" w:cs="Arial" w:eastAsia="Arial" w:hAnsi="Arial"/>
          <w:sz w:val="20"/>
          <w:szCs w:val="20"/>
          <w:color w:val="auto"/>
        </w:rPr>
        <w:t xml:space="preserve">the inter-speci c competition ( </w:t>
      </w:r>
      <w:r>
        <w:rPr>
          <w:rFonts w:ascii="Arial" w:cs="Arial" w:eastAsia="Arial" w:hAnsi="Arial"/>
          <w:sz w:val="27"/>
          <w:szCs w:val="27"/>
          <w:color w:val="auto"/>
          <w:vertAlign w:val="subscript"/>
        </w:rPr>
        <w:t>ij</w:t>
      </w:r>
      <w:r>
        <w:rPr>
          <w:rFonts w:ascii="Arial" w:cs="Arial" w:eastAsia="Arial" w:hAnsi="Arial"/>
          <w:sz w:val="20"/>
          <w:szCs w:val="20"/>
          <w:color w:val="auto"/>
        </w:rPr>
        <w:t>) to guarantee stable coexistence.</w:t>
        <w:tab/>
        <w:t>Therefore we can have the</w:t>
      </w:r>
    </w:p>
    <w:p>
      <w:pPr>
        <w:spacing w:after="0" w:line="232" w:lineRule="exact"/>
        <w:rPr>
          <w:sz w:val="20"/>
          <w:szCs w:val="20"/>
          <w:color w:val="auto"/>
        </w:rPr>
      </w:pPr>
    </w:p>
    <w:p>
      <w:pPr>
        <w:ind w:left="200"/>
        <w:spacing w:after="0"/>
        <w:rPr>
          <w:sz w:val="20"/>
          <w:szCs w:val="20"/>
          <w:color w:val="auto"/>
        </w:rPr>
      </w:pPr>
      <w:r>
        <w:rPr>
          <w:rFonts w:ascii="Arial" w:cs="Arial" w:eastAsia="Arial" w:hAnsi="Arial"/>
          <w:sz w:val="20"/>
          <w:szCs w:val="20"/>
          <w:color w:val="auto"/>
        </w:rPr>
        <w:t>following deduction.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720"/>
        <w:spacing w:after="0"/>
        <w:tabs>
          <w:tab w:leader="none" w:pos="1640" w:val="left"/>
          <w:tab w:leader="none" w:pos="1900" w:val="left"/>
        </w:tabs>
        <w:rPr>
          <w:sz w:val="20"/>
          <w:szCs w:val="20"/>
          <w:color w:val="auto"/>
        </w:rPr>
      </w:pPr>
      <w:r>
        <w:rPr>
          <w:rFonts w:ascii="Arial" w:cs="Arial" w:eastAsia="Arial" w:hAnsi="Arial"/>
          <w:sz w:val="14"/>
          <w:szCs w:val="14"/>
          <w:color w:val="auto"/>
        </w:rPr>
        <w:t xml:space="preserve">ij </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r</w:t>
      </w:r>
      <w:r>
        <w:rPr>
          <w:rFonts w:ascii="Arial" w:cs="Arial" w:eastAsia="Arial" w:hAnsi="Arial"/>
          <w:sz w:val="14"/>
          <w:szCs w:val="14"/>
          <w:color w:val="auto"/>
        </w:rPr>
        <w:tab/>
        <w:t>ij</w:t>
        <w:tab/>
        <w:t>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453390</wp:posOffset>
                </wp:positionH>
                <wp:positionV relativeFrom="paragraph">
                  <wp:posOffset>-30480</wp:posOffset>
                </wp:positionV>
                <wp:extent cx="1816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16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2.3999pt" to="50pt,-2.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945515</wp:posOffset>
                </wp:positionH>
                <wp:positionV relativeFrom="paragraph">
                  <wp:posOffset>-168275</wp:posOffset>
                </wp:positionV>
                <wp:extent cx="381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5pt,-13.2499pt" to="104.5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960120</wp:posOffset>
                </wp:positionH>
                <wp:positionV relativeFrom="paragraph">
                  <wp:posOffset>-30480</wp:posOffset>
                </wp:positionV>
                <wp:extent cx="3517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17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6pt,-2.3999pt" to="103.3pt,-2.3999pt" o:allowincell="f" strokecolor="#000000" strokeweight="0.398pt"/>
            </w:pict>
          </mc:Fallback>
        </mc:AlternateContent>
      </w:r>
    </w:p>
    <w:p>
      <w:pPr>
        <w:ind w:left="720"/>
        <w:spacing w:after="0" w:line="203" w:lineRule="auto"/>
        <w:tabs>
          <w:tab w:leader="none" w:pos="1620" w:val="left"/>
          <w:tab w:leader="none" w:pos="1900" w:val="left"/>
        </w:tabs>
        <w:rPr>
          <w:sz w:val="20"/>
          <w:szCs w:val="20"/>
          <w:color w:val="auto"/>
        </w:rPr>
      </w:pPr>
      <w:r>
        <w:rPr>
          <w:rFonts w:ascii="Arial" w:cs="Arial" w:eastAsia="Arial" w:hAnsi="Arial"/>
          <w:sz w:val="14"/>
          <w:szCs w:val="14"/>
          <w:color w:val="auto"/>
        </w:rPr>
        <w:t>jj</w:t>
      </w:r>
      <w:r>
        <w:rPr>
          <w:sz w:val="20"/>
          <w:szCs w:val="20"/>
          <w:color w:val="auto"/>
        </w:rPr>
        <w:tab/>
      </w:r>
      <w:r>
        <w:rPr>
          <w:rFonts w:ascii="Arial" w:cs="Arial" w:eastAsia="Arial" w:hAnsi="Arial"/>
          <w:sz w:val="14"/>
          <w:szCs w:val="14"/>
          <w:color w:val="auto"/>
        </w:rPr>
        <w:t>jj</w:t>
        <w:tab/>
        <w:t>ji</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720"/>
        <w:spacing w:after="0"/>
        <w:tabs>
          <w:tab w:leader="none" w:pos="1620" w:val="left"/>
          <w:tab w:leader="none" w:pos="1880" w:val="left"/>
        </w:tabs>
        <w:rPr>
          <w:sz w:val="20"/>
          <w:szCs w:val="20"/>
          <w:color w:val="auto"/>
        </w:rPr>
      </w:pPr>
      <w:r>
        <w:rPr>
          <w:rFonts w:ascii="Arial" w:cs="Arial" w:eastAsia="Arial" w:hAnsi="Arial"/>
          <w:sz w:val="14"/>
          <w:szCs w:val="14"/>
          <w:color w:val="auto"/>
        </w:rPr>
        <w:t xml:space="preserve">ii </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r</w:t>
      </w:r>
      <w:r>
        <w:rPr>
          <w:rFonts w:ascii="Arial" w:cs="Arial" w:eastAsia="Arial" w:hAnsi="Arial"/>
          <w:sz w:val="14"/>
          <w:szCs w:val="14"/>
          <w:color w:val="auto"/>
        </w:rPr>
        <w:tab/>
        <w:t>ij</w:t>
        <w:tab/>
        <w:t>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453390</wp:posOffset>
                </wp:positionH>
                <wp:positionV relativeFrom="paragraph">
                  <wp:posOffset>-30480</wp:posOffset>
                </wp:positionV>
                <wp:extent cx="1701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2.3999pt" to="49.1pt,-2.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934085</wp:posOffset>
                </wp:positionH>
                <wp:positionV relativeFrom="paragraph">
                  <wp:posOffset>-168275</wp:posOffset>
                </wp:positionV>
                <wp:extent cx="3816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55pt,-13.2499pt" to="103.6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949325</wp:posOffset>
                </wp:positionH>
                <wp:positionV relativeFrom="paragraph">
                  <wp:posOffset>-30480</wp:posOffset>
                </wp:positionV>
                <wp:extent cx="3511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11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75pt,-2.3999pt" to="102.4pt,-2.3999pt" o:allowincell="f" strokecolor="#000000" strokeweight="0.398pt"/>
            </w:pict>
          </mc:Fallback>
        </mc:AlternateContent>
      </w:r>
    </w:p>
    <w:p>
      <w:pPr>
        <w:ind w:left="720"/>
        <w:spacing w:after="0" w:line="203" w:lineRule="auto"/>
        <w:tabs>
          <w:tab w:leader="none" w:pos="1600" w:val="left"/>
          <w:tab w:leader="none" w:pos="1880" w:val="left"/>
        </w:tabs>
        <w:rPr>
          <w:sz w:val="20"/>
          <w:szCs w:val="20"/>
          <w:color w:val="auto"/>
        </w:rPr>
      </w:pPr>
      <w:r>
        <w:rPr>
          <w:rFonts w:ascii="Arial" w:cs="Arial" w:eastAsia="Arial" w:hAnsi="Arial"/>
          <w:sz w:val="14"/>
          <w:szCs w:val="14"/>
          <w:color w:val="auto"/>
        </w:rPr>
        <w:t>ji</w:t>
      </w:r>
      <w:r>
        <w:rPr>
          <w:sz w:val="20"/>
          <w:szCs w:val="20"/>
          <w:color w:val="auto"/>
        </w:rPr>
        <w:tab/>
      </w:r>
      <w:r>
        <w:rPr>
          <w:rFonts w:ascii="Arial" w:cs="Arial" w:eastAsia="Arial" w:hAnsi="Arial"/>
          <w:sz w:val="14"/>
          <w:szCs w:val="14"/>
          <w:color w:val="auto"/>
        </w:rPr>
        <w:t>jj</w:t>
        <w:tab/>
        <w:t>ji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20" w:hanging="351"/>
        <w:spacing w:after="0"/>
        <w:rPr>
          <w:sz w:val="20"/>
          <w:szCs w:val="20"/>
          <w:color w:val="auto"/>
        </w:rPr>
      </w:pPr>
      <w:r>
        <w:rPr>
          <w:rFonts w:ascii="Arial" w:cs="Arial" w:eastAsia="Arial" w:hAnsi="Arial"/>
          <w:sz w:val="39"/>
          <w:szCs w:val="39"/>
          <w:color w:val="auto"/>
          <w:vertAlign w:val="superscript"/>
        </w:rPr>
        <w:t>r</w:t>
      </w:r>
      <w:r>
        <w:rPr>
          <w:rFonts w:ascii="Arial" w:cs="Arial" w:eastAsia="Arial" w:hAnsi="Arial"/>
          <w:sz w:val="14"/>
          <w:szCs w:val="14"/>
          <w:color w:val="auto"/>
        </w:rPr>
        <w:t xml:space="preserve"> ij ji </w:t>
      </w:r>
      <w:r>
        <w:rPr>
          <w:rFonts w:ascii="Arial" w:cs="Arial" w:eastAsia="Arial" w:hAnsi="Arial"/>
          <w:sz w:val="39"/>
          <w:szCs w:val="39"/>
          <w:color w:val="auto"/>
          <w:vertAlign w:val="subscript"/>
        </w:rPr>
        <w:t>=</w:t>
      </w:r>
      <w:r>
        <w:rPr>
          <w:rFonts w:ascii="Arial" w:cs="Arial" w:eastAsia="Arial" w:hAnsi="Arial"/>
          <w:sz w:val="14"/>
          <w:szCs w:val="14"/>
          <w:color w:val="auto"/>
        </w:rPr>
        <w:t xml:space="preserve"> ii jj</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right="20" w:hanging="351"/>
        <w:spacing w:after="0"/>
        <w:rPr>
          <w:sz w:val="20"/>
          <w:szCs w:val="20"/>
          <w:color w:val="auto"/>
        </w:rPr>
      </w:pPr>
      <w:r>
        <w:rPr>
          <w:rFonts w:ascii="Arial" w:cs="Arial" w:eastAsia="Arial" w:hAnsi="Arial"/>
          <w:sz w:val="39"/>
          <w:szCs w:val="39"/>
          <w:color w:val="auto"/>
          <w:vertAlign w:val="superscript"/>
        </w:rPr>
        <w:t>r</w:t>
      </w:r>
      <w:r>
        <w:rPr>
          <w:rFonts w:ascii="Arial" w:cs="Arial" w:eastAsia="Arial" w:hAnsi="Arial"/>
          <w:sz w:val="14"/>
          <w:szCs w:val="14"/>
          <w:color w:val="auto"/>
        </w:rPr>
        <w:t xml:space="preserve"> ii jj </w:t>
      </w:r>
      <w:r>
        <w:rPr>
          <w:rFonts w:ascii="Arial" w:cs="Arial" w:eastAsia="Arial" w:hAnsi="Arial"/>
          <w:sz w:val="39"/>
          <w:szCs w:val="39"/>
          <w:color w:val="auto"/>
          <w:vertAlign w:val="subscript"/>
        </w:rPr>
        <w:t>=</w:t>
      </w:r>
      <w:r>
        <w:rPr>
          <w:rFonts w:ascii="Arial" w:cs="Arial" w:eastAsia="Arial" w:hAnsi="Arial"/>
          <w:sz w:val="14"/>
          <w:szCs w:val="14"/>
          <w:color w:val="auto"/>
        </w:rPr>
        <w:t xml:space="preserve"> ij ji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-80645</wp:posOffset>
                </wp:positionH>
                <wp:positionV relativeFrom="paragraph">
                  <wp:posOffset>-1050925</wp:posOffset>
                </wp:positionV>
                <wp:extent cx="37020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02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82.7499pt" to="22.8pt,-8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-912495</wp:posOffset>
                </wp:positionV>
                <wp:extent cx="33972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97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71.8499pt" to="21.6pt,-71.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-91440</wp:posOffset>
                </wp:positionH>
                <wp:positionV relativeFrom="paragraph">
                  <wp:posOffset>-190500</wp:posOffset>
                </wp:positionV>
                <wp:extent cx="3695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95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999pt,-15pt" to="21.9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-76200</wp:posOffset>
                </wp:positionH>
                <wp:positionV relativeFrom="paragraph">
                  <wp:posOffset>-52705</wp:posOffset>
                </wp:positionV>
                <wp:extent cx="3390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90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4.1499pt" to="20.7pt,-4.14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5" w:lineRule="exact"/>
        <w:rPr>
          <w:sz w:val="20"/>
          <w:szCs w:val="20"/>
          <w:color w:val="auto"/>
        </w:rPr>
      </w:pPr>
    </w:p>
    <w:p>
      <w:pPr>
        <w:ind w:left="20"/>
        <w:spacing w:after="0"/>
        <w:rPr>
          <w:sz w:val="20"/>
          <w:szCs w:val="20"/>
          <w:color w:val="auto"/>
        </w:rPr>
      </w:pPr>
      <w:r>
        <w:rPr>
          <w:rFonts w:ascii="Arial" w:cs="Arial" w:eastAsia="Arial" w:hAnsi="Arial"/>
          <w:sz w:val="20"/>
          <w:szCs w:val="20"/>
          <w:color w:val="auto"/>
        </w:rPr>
        <w: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140335</wp:posOffset>
                </wp:positionH>
                <wp:positionV relativeFrom="paragraph">
                  <wp:posOffset>-50165</wp:posOffset>
                </wp:positionV>
                <wp:extent cx="1612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5pt,-3.9499pt" to="23.75pt,-3.9499pt" o:allowincell="f" strokecolor="#000000" strokeweight="0.398pt"/>
            </w:pict>
          </mc:Fallback>
        </mc:AlternateContent>
      </w:r>
    </w:p>
    <w:p>
      <w:pPr>
        <w:ind w:left="240" w:firstLine="9"/>
        <w:spacing w:after="0"/>
        <w:rPr>
          <w:sz w:val="20"/>
          <w:szCs w:val="20"/>
          <w:color w:val="auto"/>
        </w:rPr>
      </w:pPr>
      <w:r>
        <w:rPr>
          <w:rFonts w:ascii="Arial" w:cs="Arial" w:eastAsia="Arial" w:hAnsi="Arial"/>
          <w:sz w:val="39"/>
          <w:szCs w:val="39"/>
          <w:color w:val="auto"/>
          <w:vertAlign w:val="superscript"/>
        </w:rPr>
        <w:t>S</w:t>
      </w:r>
      <w:r>
        <w:rPr>
          <w:rFonts w:ascii="Arial" w:cs="Arial" w:eastAsia="Arial" w:hAnsi="Arial"/>
          <w:sz w:val="27"/>
          <w:szCs w:val="27"/>
          <w:color w:val="auto"/>
          <w:vertAlign w:val="superscript"/>
        </w:rPr>
        <w:t>i</w:t>
      </w:r>
      <w:r>
        <w:rPr>
          <w:rFonts w:ascii="Arial" w:cs="Arial" w:eastAsia="Arial" w:hAnsi="Arial"/>
          <w:sz w:val="20"/>
          <w:szCs w:val="20"/>
          <w:color w:val="auto"/>
        </w:rPr>
        <w:t xml:space="preserve"> &lt; 1, so S</w:t>
      </w:r>
      <w:r>
        <w:rPr>
          <w:rFonts w:ascii="Arial" w:cs="Arial" w:eastAsia="Arial" w:hAnsi="Arial"/>
          <w:sz w:val="27"/>
          <w:szCs w:val="27"/>
          <w:color w:val="auto"/>
          <w:vertAlign w:val="subscript"/>
        </w:rPr>
        <w:t>j</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155575</wp:posOffset>
                </wp:positionH>
                <wp:positionV relativeFrom="paragraph">
                  <wp:posOffset>-142875</wp:posOffset>
                </wp:positionV>
                <wp:extent cx="1308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08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5pt,-11.2499pt" to="22.55pt,-11.249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0"/>
          <w:szCs w:val="20"/>
          <w:color w:val="auto"/>
        </w:rPr>
        <w: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128905</wp:posOffset>
                </wp:positionH>
                <wp:positionV relativeFrom="paragraph">
                  <wp:posOffset>-50165</wp:posOffset>
                </wp:positionV>
                <wp:extent cx="1612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5pt,-3.9499pt" to="22.85pt,-3.9499pt" o:allowincell="f" strokecolor="#000000" strokeweight="0.398pt"/>
            </w:pict>
          </mc:Fallback>
        </mc:AlternateContent>
      </w:r>
    </w:p>
    <w:p>
      <w:pPr>
        <w:ind w:left="220" w:right="20" w:firstLine="9"/>
        <w:spacing w:after="0"/>
        <w:rPr>
          <w:sz w:val="20"/>
          <w:szCs w:val="20"/>
          <w:color w:val="auto"/>
        </w:rPr>
      </w:pPr>
      <w:r>
        <w:rPr>
          <w:rFonts w:ascii="Arial" w:cs="Arial" w:eastAsia="Arial" w:hAnsi="Arial"/>
          <w:sz w:val="39"/>
          <w:szCs w:val="39"/>
          <w:color w:val="auto"/>
          <w:vertAlign w:val="superscript"/>
        </w:rPr>
        <w:t>S</w:t>
      </w:r>
      <w:r>
        <w:rPr>
          <w:rFonts w:ascii="Arial" w:cs="Arial" w:eastAsia="Arial" w:hAnsi="Arial"/>
          <w:sz w:val="27"/>
          <w:szCs w:val="27"/>
          <w:color w:val="auto"/>
          <w:vertAlign w:val="superscript"/>
        </w:rPr>
        <w:t>i</w:t>
      </w:r>
      <w:r>
        <w:rPr>
          <w:rFonts w:ascii="Arial" w:cs="Arial" w:eastAsia="Arial" w:hAnsi="Arial"/>
          <w:sz w:val="20"/>
          <w:szCs w:val="20"/>
          <w:color w:val="auto"/>
        </w:rPr>
        <w:t xml:space="preserve"> &lt; 1, so S</w:t>
      </w:r>
      <w:r>
        <w:rPr>
          <w:rFonts w:ascii="Arial" w:cs="Arial" w:eastAsia="Arial" w:hAnsi="Arial"/>
          <w:sz w:val="27"/>
          <w:szCs w:val="27"/>
          <w:color w:val="auto"/>
          <w:vertAlign w:val="subscript"/>
        </w:rPr>
        <w:t>j</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144145</wp:posOffset>
                </wp:positionH>
                <wp:positionV relativeFrom="paragraph">
                  <wp:posOffset>-142875</wp:posOffset>
                </wp:positionV>
                <wp:extent cx="13081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08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5pt,-11.2499pt" to="21.65pt,-11.24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5" w:lineRule="exact"/>
        <w:rPr>
          <w:sz w:val="20"/>
          <w:szCs w:val="20"/>
          <w:color w:val="auto"/>
        </w:rPr>
      </w:pPr>
    </w:p>
    <w:p>
      <w:pPr>
        <w:ind w:left="20"/>
        <w:spacing w:after="0"/>
        <w:rPr>
          <w:sz w:val="20"/>
          <w:szCs w:val="20"/>
          <w:color w:val="auto"/>
        </w:rPr>
      </w:pPr>
      <w:r>
        <w:rPr>
          <w:rFonts w:ascii="Arial" w:cs="Arial" w:eastAsia="Arial" w:hAnsi="Arial"/>
          <w:sz w:val="20"/>
          <w:szCs w:val="20"/>
          <w:color w:val="auto"/>
        </w:rPr>
        <w: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142875</wp:posOffset>
                </wp:positionH>
                <wp:positionV relativeFrom="paragraph">
                  <wp:posOffset>-50165</wp:posOffset>
                </wp:positionV>
                <wp:extent cx="16129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5pt,-3.9499pt" to="23.95pt,-3.9499pt" o:allowincell="f" strokecolor="#000000" strokeweight="0.398pt"/>
            </w:pict>
          </mc:Fallback>
        </mc:AlternateContent>
      </w:r>
    </w:p>
    <w:tbl>
      <w:tblPr>
        <w:tblLayout w:type="fixed"/>
        <w:tblInd w:w="240" w:type="dxa"/>
        <w:tblCellMar>
          <w:top w:w="0" w:type="dxa"/>
          <w:left w:w="0" w:type="dxa"/>
          <w:bottom w:w="0" w:type="dxa"/>
          <w:right w:w="0" w:type="dxa"/>
        </w:tblCellMar>
      </w:tblPr>
      <w:tr>
        <w:trPr>
          <w:trHeight w:val="219"/>
        </w:trPr>
        <w:tc>
          <w:tcPr>
            <w:tcW w:w="220" w:type="dxa"/>
            <w:vAlign w:val="bottom"/>
            <w:tcBorders>
              <w:bottom w:val="single" w:sz="8" w:color="auto"/>
            </w:tcBorders>
          </w:tcPr>
          <w:p>
            <w:pPr>
              <w:jc w:val="right"/>
              <w:spacing w:after="0" w:line="199" w:lineRule="exact"/>
              <w:rPr>
                <w:sz w:val="20"/>
                <w:szCs w:val="20"/>
                <w:color w:val="auto"/>
              </w:rPr>
            </w:pPr>
            <w:r>
              <w:rPr>
                <w:rFonts w:ascii="Arial" w:cs="Arial" w:eastAsia="Arial" w:hAnsi="Arial"/>
                <w:sz w:val="17"/>
                <w:szCs w:val="17"/>
                <w:color w:val="auto"/>
              </w:rPr>
              <w:t>S</w:t>
            </w:r>
            <w:r>
              <w:rPr>
                <w:rFonts w:ascii="Arial" w:cs="Arial" w:eastAsia="Arial" w:hAnsi="Arial"/>
                <w:sz w:val="23"/>
                <w:szCs w:val="23"/>
                <w:color w:val="auto"/>
                <w:vertAlign w:val="subscript"/>
              </w:rPr>
              <w:t>i</w:t>
            </w:r>
          </w:p>
        </w:tc>
        <w:tc>
          <w:tcPr>
            <w:tcW w:w="300" w:type="dxa"/>
            <w:vAlign w:val="bottom"/>
            <w:vMerge w:val="restart"/>
          </w:tcPr>
          <w:p>
            <w:pPr>
              <w:jc w:val="right"/>
              <w:spacing w:after="0"/>
              <w:rPr>
                <w:sz w:val="20"/>
                <w:szCs w:val="20"/>
                <w:color w:val="auto"/>
              </w:rPr>
            </w:pPr>
            <w:r>
              <w:rPr>
                <w:rFonts w:ascii="Arial" w:cs="Arial" w:eastAsia="Arial" w:hAnsi="Arial"/>
                <w:sz w:val="20"/>
                <w:szCs w:val="20"/>
                <w:color w:val="auto"/>
              </w:rPr>
              <w:t>&lt;</w:t>
            </w:r>
          </w:p>
        </w:tc>
        <w:tc>
          <w:tcPr>
            <w:tcW w:w="12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20"/>
                <w:szCs w:val="20"/>
                <w:color w:val="auto"/>
                <w:w w:val="89"/>
              </w:rPr>
              <w:t>1</w:t>
            </w:r>
          </w:p>
        </w:tc>
        <w:tc>
          <w:tcPr>
            <w:tcW w:w="294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82"/>
        </w:trPr>
        <w:tc>
          <w:tcPr>
            <w:tcW w:w="220" w:type="dxa"/>
            <w:vAlign w:val="bottom"/>
            <w:vMerge w:val="restart"/>
          </w:tcPr>
          <w:p>
            <w:pPr>
              <w:jc w:val="right"/>
              <w:spacing w:after="0" w:line="270" w:lineRule="exact"/>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bscript"/>
              </w:rPr>
              <w:t>j</w:t>
            </w:r>
          </w:p>
        </w:tc>
        <w:tc>
          <w:tcPr>
            <w:tcW w:w="300" w:type="dxa"/>
            <w:vAlign w:val="bottom"/>
            <w:vMerge w:val="continue"/>
          </w:tcPr>
          <w:p>
            <w:pPr>
              <w:spacing w:after="0"/>
              <w:rPr>
                <w:sz w:val="7"/>
                <w:szCs w:val="7"/>
                <w:color w:val="auto"/>
              </w:rPr>
            </w:pPr>
          </w:p>
        </w:tc>
        <w:tc>
          <w:tcPr>
            <w:tcW w:w="120" w:type="dxa"/>
            <w:vAlign w:val="bottom"/>
            <w:vMerge w:val="restart"/>
          </w:tcPr>
          <w:p>
            <w:pPr>
              <w:spacing w:after="0"/>
              <w:rPr>
                <w:sz w:val="7"/>
                <w:szCs w:val="7"/>
                <w:color w:val="auto"/>
              </w:rPr>
            </w:pPr>
          </w:p>
        </w:tc>
        <w:tc>
          <w:tcPr>
            <w:tcW w:w="2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8"/>
        </w:trPr>
        <w:tc>
          <w:tcPr>
            <w:tcW w:w="220" w:type="dxa"/>
            <w:vAlign w:val="bottom"/>
            <w:vMerge w:val="continue"/>
          </w:tcPr>
          <w:p>
            <w:pPr>
              <w:spacing w:after="0"/>
              <w:rPr>
                <w:sz w:val="16"/>
                <w:szCs w:val="16"/>
                <w:color w:val="auto"/>
              </w:rPr>
            </w:pPr>
          </w:p>
        </w:tc>
        <w:tc>
          <w:tcPr>
            <w:tcW w:w="300" w:type="dxa"/>
            <w:vAlign w:val="bottom"/>
          </w:tcPr>
          <w:p>
            <w:pPr>
              <w:spacing w:after="0"/>
              <w:rPr>
                <w:sz w:val="16"/>
                <w:szCs w:val="16"/>
                <w:color w:val="auto"/>
              </w:rPr>
            </w:pPr>
          </w:p>
        </w:tc>
        <w:tc>
          <w:tcPr>
            <w:tcW w:w="120" w:type="dxa"/>
            <w:vAlign w:val="bottom"/>
            <w:vMerge w:val="continue"/>
          </w:tcPr>
          <w:p>
            <w:pPr>
              <w:spacing w:after="0"/>
              <w:rPr>
                <w:sz w:val="16"/>
                <w:szCs w:val="16"/>
                <w:color w:val="auto"/>
              </w:rPr>
            </w:pPr>
          </w:p>
        </w:tc>
        <w:tc>
          <w:tcPr>
            <w:tcW w:w="29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20"/>
          <w:szCs w:val="20"/>
          <w:color w:val="auto"/>
        </w:rPr>
        <w: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131445</wp:posOffset>
                </wp:positionH>
                <wp:positionV relativeFrom="paragraph">
                  <wp:posOffset>-50165</wp:posOffset>
                </wp:positionV>
                <wp:extent cx="1612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5pt,-3.9499pt" to="23.05pt,-3.9499pt" o:allowincell="f" strokecolor="#000000" strokeweight="0.398pt"/>
            </w:pict>
          </mc:Fallback>
        </mc:AlternateContent>
      </w:r>
    </w:p>
    <w:tbl>
      <w:tblPr>
        <w:tblLayout w:type="fixed"/>
        <w:tblInd w:w="240" w:type="dxa"/>
        <w:tblCellMar>
          <w:top w:w="0" w:type="dxa"/>
          <w:left w:w="0" w:type="dxa"/>
          <w:bottom w:w="0" w:type="dxa"/>
          <w:right w:w="0" w:type="dxa"/>
        </w:tblCellMar>
      </w:tblPr>
      <w:tr>
        <w:trPr>
          <w:trHeight w:val="219"/>
        </w:trPr>
        <w:tc>
          <w:tcPr>
            <w:tcW w:w="200" w:type="dxa"/>
            <w:vAlign w:val="bottom"/>
            <w:tcBorders>
              <w:bottom w:val="single" w:sz="8" w:color="auto"/>
            </w:tcBorders>
          </w:tcPr>
          <w:p>
            <w:pPr>
              <w:spacing w:after="0" w:line="199" w:lineRule="exact"/>
              <w:rPr>
                <w:sz w:val="20"/>
                <w:szCs w:val="20"/>
                <w:color w:val="auto"/>
              </w:rPr>
            </w:pPr>
            <w:r>
              <w:rPr>
                <w:rFonts w:ascii="Arial" w:cs="Arial" w:eastAsia="Arial" w:hAnsi="Arial"/>
                <w:sz w:val="23"/>
                <w:szCs w:val="23"/>
                <w:color w:val="auto"/>
                <w:vertAlign w:val="superscript"/>
              </w:rPr>
              <w:t>S</w:t>
            </w:r>
            <w:r>
              <w:rPr>
                <w:rFonts w:ascii="Arial" w:cs="Arial" w:eastAsia="Arial" w:hAnsi="Arial"/>
                <w:sz w:val="11"/>
                <w:szCs w:val="11"/>
                <w:color w:val="auto"/>
              </w:rPr>
              <w:t>i</w:t>
            </w:r>
          </w:p>
        </w:tc>
        <w:tc>
          <w:tcPr>
            <w:tcW w:w="1760" w:type="dxa"/>
            <w:vAlign w:val="bottom"/>
            <w:vMerge w:val="restart"/>
          </w:tcPr>
          <w:p>
            <w:pPr>
              <w:ind w:left="80"/>
              <w:spacing w:after="0"/>
              <w:rPr>
                <w:sz w:val="20"/>
                <w:szCs w:val="20"/>
                <w:color w:val="auto"/>
              </w:rPr>
            </w:pPr>
            <w:r>
              <w:rPr>
                <w:rFonts w:ascii="Arial" w:cs="Arial" w:eastAsia="Arial" w:hAnsi="Arial"/>
                <w:sz w:val="20"/>
                <w:szCs w:val="20"/>
                <w:color w:val="auto"/>
              </w:rPr>
              <w:t>&gt;</w:t>
            </w:r>
          </w:p>
        </w:tc>
        <w:tc>
          <w:tcPr>
            <w:tcW w:w="162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82"/>
        </w:trPr>
        <w:tc>
          <w:tcPr>
            <w:tcW w:w="200" w:type="dxa"/>
            <w:vAlign w:val="bottom"/>
            <w:vMerge w:val="restart"/>
          </w:tcPr>
          <w:p>
            <w:pPr>
              <w:spacing w:after="0" w:line="270" w:lineRule="exact"/>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bscript"/>
              </w:rPr>
              <w:t>j</w:t>
            </w:r>
          </w:p>
        </w:tc>
        <w:tc>
          <w:tcPr>
            <w:tcW w:w="1760" w:type="dxa"/>
            <w:vAlign w:val="bottom"/>
            <w:vMerge w:val="continue"/>
          </w:tcPr>
          <w:p>
            <w:pPr>
              <w:spacing w:after="0"/>
              <w:rPr>
                <w:sz w:val="7"/>
                <w:szCs w:val="7"/>
                <w:color w:val="auto"/>
              </w:rPr>
            </w:pPr>
          </w:p>
        </w:tc>
        <w:tc>
          <w:tcPr>
            <w:tcW w:w="16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8"/>
        </w:trPr>
        <w:tc>
          <w:tcPr>
            <w:tcW w:w="200" w:type="dxa"/>
            <w:vAlign w:val="bottom"/>
            <w:vMerge w:val="continue"/>
          </w:tcPr>
          <w:p>
            <w:pPr>
              <w:spacing w:after="0"/>
              <w:rPr>
                <w:sz w:val="16"/>
                <w:szCs w:val="16"/>
                <w:color w:val="auto"/>
              </w:rPr>
            </w:pPr>
          </w:p>
        </w:tc>
        <w:tc>
          <w:tcPr>
            <w:tcW w:w="176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4">
            <w:col w:w="2060" w:space="600"/>
            <w:col w:w="660" w:space="40"/>
            <w:col w:w="1480" w:space="180"/>
            <w:col w:w="4006"/>
          </w:cols>
          <w:pgMar w:left="1440" w:top="1440" w:right="1440" w:bottom="1440" w:gutter="0" w:footer="0" w:header="0"/>
          <w:type w:val="continuous"/>
        </w:sectPr>
      </w:pPr>
    </w:p>
    <w:p>
      <w:pPr>
        <w:spacing w:after="0" w:line="71" w:lineRule="exact"/>
        <w:rPr>
          <w:sz w:val="20"/>
          <w:szCs w:val="20"/>
          <w:color w:val="auto"/>
        </w:rPr>
      </w:pPr>
    </w:p>
    <w:p>
      <w:pPr>
        <w:jc w:val="center"/>
        <w:ind w:right="-13"/>
        <w:spacing w:after="0"/>
        <w:rPr>
          <w:sz w:val="20"/>
          <w:szCs w:val="20"/>
          <w:color w:val="auto"/>
        </w:rPr>
      </w:pPr>
      <w:r>
        <w:rPr>
          <w:rFonts w:ascii="Arial" w:cs="Arial" w:eastAsia="Arial" w:hAnsi="Arial"/>
          <w:sz w:val="19"/>
          <w:szCs w:val="19"/>
          <w:color w:val="auto"/>
        </w:rPr>
        <w:t>Combining equation 4 and 5, we have an inequality for coexistence expressed with sensitivity metrics,</w:t>
      </w:r>
    </w:p>
    <w:p>
      <w:pPr>
        <w:spacing w:after="0" w:line="22" w:lineRule="exact"/>
        <w:rPr>
          <w:sz w:val="20"/>
          <w:szCs w:val="20"/>
          <w:color w:val="auto"/>
        </w:rPr>
      </w:pPr>
    </w:p>
    <w:p>
      <w:pPr>
        <w:ind w:left="640"/>
        <w:spacing w:after="0"/>
        <w:rPr>
          <w:sz w:val="20"/>
          <w:szCs w:val="20"/>
          <w:color w:val="auto"/>
        </w:rPr>
      </w:pPr>
      <w:r>
        <w:rPr>
          <w:rFonts w:ascii="Arial" w:cs="Arial" w:eastAsia="Arial" w:hAnsi="Arial"/>
          <w:sz w:val="20"/>
          <w:szCs w:val="20"/>
          <w:color w:val="auto"/>
        </w:rPr>
        <w:t>q</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527685</wp:posOffset>
                </wp:positionH>
                <wp:positionV relativeFrom="paragraph">
                  <wp:posOffset>-25400</wp:posOffset>
                </wp:positionV>
                <wp:extent cx="139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5pt,-2pt" to="52.55pt,-2pt" o:allowincell="f" strokecolor="#000000" strokeweight="0.398pt"/>
            </w:pict>
          </mc:Fallback>
        </mc:AlternateContent>
      </w:r>
    </w:p>
    <w:tbl>
      <w:tblPr>
        <w:tblLayout w:type="fixed"/>
        <w:tblInd w:w="200" w:type="dxa"/>
        <w:tblCellMar>
          <w:top w:w="0" w:type="dxa"/>
          <w:left w:w="0" w:type="dxa"/>
          <w:bottom w:w="0" w:type="dxa"/>
          <w:right w:w="0" w:type="dxa"/>
        </w:tblCellMar>
      </w:tblPr>
      <w:tr>
        <w:trPr>
          <w:trHeight w:val="125"/>
        </w:trPr>
        <w:tc>
          <w:tcPr>
            <w:tcW w:w="660" w:type="dxa"/>
            <w:vAlign w:val="bottom"/>
            <w:vMerge w:val="restart"/>
          </w:tcPr>
          <w:p>
            <w:pPr>
              <w:spacing w:after="0" w:line="227" w:lineRule="exact"/>
              <w:rPr>
                <w:sz w:val="20"/>
                <w:szCs w:val="20"/>
                <w:color w:val="auto"/>
              </w:rPr>
            </w:pPr>
            <w:r>
              <w:rPr>
                <w:rFonts w:ascii="Arial" w:cs="Arial" w:eastAsia="Arial" w:hAnsi="Arial"/>
                <w:sz w:val="20"/>
                <w:szCs w:val="20"/>
                <w:color w:val="auto"/>
              </w:rPr>
              <w:t>&lt;</w:t>
            </w:r>
          </w:p>
        </w:tc>
        <w:tc>
          <w:tcPr>
            <w:tcW w:w="160" w:type="dxa"/>
            <w:vAlign w:val="bottom"/>
            <w:tcBorders>
              <w:bottom w:val="single" w:sz="8" w:color="auto"/>
            </w:tcBorders>
          </w:tcPr>
          <w:p>
            <w:pPr>
              <w:spacing w:after="0" w:line="105" w:lineRule="exact"/>
              <w:rPr>
                <w:sz w:val="20"/>
                <w:szCs w:val="20"/>
                <w:color w:val="auto"/>
              </w:rPr>
            </w:pPr>
            <w:r>
              <w:rPr>
                <w:rFonts w:ascii="Arial" w:cs="Arial" w:eastAsia="Arial" w:hAnsi="Arial"/>
                <w:sz w:val="12"/>
                <w:szCs w:val="12"/>
                <w:color w:val="auto"/>
                <w:vertAlign w:val="superscript"/>
              </w:rPr>
              <w:t>S</w:t>
            </w:r>
            <w:r>
              <w:rPr>
                <w:rFonts w:ascii="Arial" w:cs="Arial" w:eastAsia="Arial" w:hAnsi="Arial"/>
                <w:sz w:val="7"/>
                <w:szCs w:val="7"/>
                <w:color w:val="auto"/>
              </w:rPr>
              <w:t>i</w:t>
            </w:r>
          </w:p>
        </w:tc>
        <w:tc>
          <w:tcPr>
            <w:tcW w:w="400" w:type="dxa"/>
            <w:vAlign w:val="bottom"/>
            <w:vMerge w:val="restart"/>
          </w:tcPr>
          <w:p>
            <w:pPr>
              <w:jc w:val="right"/>
              <w:ind w:right="20"/>
              <w:spacing w:after="0" w:line="227" w:lineRule="exact"/>
              <w:rPr>
                <w:sz w:val="20"/>
                <w:szCs w:val="20"/>
                <w:color w:val="auto"/>
              </w:rPr>
            </w:pPr>
            <w:r>
              <w:rPr>
                <w:rFonts w:ascii="Arial" w:cs="Arial" w:eastAsia="Arial" w:hAnsi="Arial"/>
                <w:sz w:val="20"/>
                <w:szCs w:val="20"/>
                <w:color w:val="auto"/>
              </w:rPr>
              <w:t>&lt;</w:t>
            </w:r>
          </w:p>
        </w:tc>
        <w:tc>
          <w:tcPr>
            <w:tcW w:w="80" w:type="dxa"/>
            <w:vAlign w:val="bottom"/>
            <w:tcBorders>
              <w:bottom w:val="single" w:sz="8" w:color="auto"/>
            </w:tcBorders>
          </w:tcPr>
          <w:p>
            <w:pPr>
              <w:jc w:val="right"/>
              <w:spacing w:after="0" w:line="105" w:lineRule="exact"/>
              <w:rPr>
                <w:sz w:val="20"/>
                <w:szCs w:val="20"/>
                <w:color w:val="auto"/>
              </w:rPr>
            </w:pPr>
            <w:r>
              <w:rPr>
                <w:rFonts w:ascii="Arial" w:cs="Arial" w:eastAsia="Arial" w:hAnsi="Arial"/>
                <w:sz w:val="12"/>
                <w:szCs w:val="12"/>
                <w:color w:val="auto"/>
                <w:w w:val="89"/>
              </w:rPr>
              <w:t>1</w:t>
            </w:r>
          </w:p>
        </w:tc>
        <w:tc>
          <w:tcPr>
            <w:tcW w:w="7340" w:type="dxa"/>
            <w:vAlign w:val="bottom"/>
            <w:vMerge w:val="restart"/>
          </w:tcPr>
          <w:p>
            <w:pPr>
              <w:ind w:left="20"/>
              <w:spacing w:after="0" w:line="227" w:lineRule="exact"/>
              <w:rPr>
                <w:sz w:val="20"/>
                <w:szCs w:val="20"/>
                <w:color w:val="auto"/>
              </w:rPr>
            </w:pPr>
            <w:r>
              <w:rPr>
                <w:rFonts w:ascii="Arial" w:cs="Arial" w:eastAsia="Arial" w:hAnsi="Arial"/>
                <w:sz w:val="20"/>
                <w:szCs w:val="20"/>
                <w:color w:val="auto"/>
              </w:rPr>
              <w:t>, which is in the same form as in Chesson's coexistence framework.  In brief, the</w:t>
            </w:r>
          </w:p>
        </w:tc>
        <w:tc>
          <w:tcPr>
            <w:tcW w:w="0" w:type="dxa"/>
            <w:vAlign w:val="bottom"/>
          </w:tcPr>
          <w:p>
            <w:pPr>
              <w:spacing w:after="0"/>
              <w:rPr>
                <w:sz w:val="1"/>
                <w:szCs w:val="1"/>
                <w:color w:val="auto"/>
              </w:rPr>
            </w:pPr>
          </w:p>
        </w:tc>
      </w:tr>
      <w:tr>
        <w:trPr>
          <w:trHeight w:val="82"/>
        </w:trPr>
        <w:tc>
          <w:tcPr>
            <w:tcW w:w="660" w:type="dxa"/>
            <w:vAlign w:val="bottom"/>
            <w:vMerge w:val="continue"/>
          </w:tcPr>
          <w:p>
            <w:pPr>
              <w:spacing w:after="0"/>
              <w:rPr>
                <w:sz w:val="7"/>
                <w:szCs w:val="7"/>
                <w:color w:val="auto"/>
              </w:rPr>
            </w:pPr>
          </w:p>
        </w:tc>
        <w:tc>
          <w:tcPr>
            <w:tcW w:w="160" w:type="dxa"/>
            <w:vAlign w:val="bottom"/>
            <w:vMerge w:val="restart"/>
          </w:tcPr>
          <w:p>
            <w:pPr>
              <w:spacing w:after="0" w:line="189" w:lineRule="exact"/>
              <w:rPr>
                <w:sz w:val="20"/>
                <w:szCs w:val="20"/>
                <w:color w:val="auto"/>
              </w:rPr>
            </w:pPr>
            <w:r>
              <w:rPr>
                <w:rFonts w:ascii="Arial" w:cs="Arial" w:eastAsia="Arial" w:hAnsi="Arial"/>
                <w:sz w:val="14"/>
                <w:szCs w:val="14"/>
                <w:color w:val="auto"/>
              </w:rPr>
              <w:t>S</w:t>
            </w:r>
            <w:r>
              <w:rPr>
                <w:rFonts w:ascii="Arial" w:cs="Arial" w:eastAsia="Arial" w:hAnsi="Arial"/>
                <w:sz w:val="19"/>
                <w:szCs w:val="19"/>
                <w:color w:val="auto"/>
                <w:vertAlign w:val="subscript"/>
              </w:rPr>
              <w:t>j</w:t>
            </w:r>
          </w:p>
        </w:tc>
        <w:tc>
          <w:tcPr>
            <w:tcW w:w="400" w:type="dxa"/>
            <w:vAlign w:val="bottom"/>
            <w:vMerge w:val="continue"/>
          </w:tcPr>
          <w:p>
            <w:pPr>
              <w:spacing w:after="0"/>
              <w:rPr>
                <w:sz w:val="7"/>
                <w:szCs w:val="7"/>
                <w:color w:val="auto"/>
              </w:rPr>
            </w:pPr>
          </w:p>
        </w:tc>
        <w:tc>
          <w:tcPr>
            <w:tcW w:w="80" w:type="dxa"/>
            <w:vAlign w:val="bottom"/>
            <w:vMerge w:val="restart"/>
          </w:tcPr>
          <w:p>
            <w:pPr>
              <w:spacing w:after="0"/>
              <w:rPr>
                <w:sz w:val="7"/>
                <w:szCs w:val="7"/>
                <w:color w:val="auto"/>
              </w:rPr>
            </w:pPr>
          </w:p>
        </w:tc>
        <w:tc>
          <w:tcPr>
            <w:tcW w:w="7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7"/>
        </w:trPr>
        <w:tc>
          <w:tcPr>
            <w:tcW w:w="660" w:type="dxa"/>
            <w:vAlign w:val="bottom"/>
          </w:tcPr>
          <w:p>
            <w:pPr>
              <w:spacing w:after="0"/>
              <w:rPr>
                <w:sz w:val="9"/>
                <w:szCs w:val="9"/>
                <w:color w:val="auto"/>
              </w:rPr>
            </w:pPr>
          </w:p>
        </w:tc>
        <w:tc>
          <w:tcPr>
            <w:tcW w:w="160" w:type="dxa"/>
            <w:vAlign w:val="bottom"/>
            <w:vMerge w:val="continue"/>
          </w:tcPr>
          <w:p>
            <w:pPr>
              <w:spacing w:after="0"/>
              <w:rPr>
                <w:sz w:val="9"/>
                <w:szCs w:val="9"/>
                <w:color w:val="auto"/>
              </w:rPr>
            </w:pPr>
          </w:p>
        </w:tc>
        <w:tc>
          <w:tcPr>
            <w:tcW w:w="400" w:type="dxa"/>
            <w:vAlign w:val="bottom"/>
          </w:tcPr>
          <w:p>
            <w:pPr>
              <w:spacing w:after="0"/>
              <w:rPr>
                <w:sz w:val="9"/>
                <w:szCs w:val="9"/>
                <w:color w:val="auto"/>
              </w:rPr>
            </w:pPr>
          </w:p>
        </w:tc>
        <w:tc>
          <w:tcPr>
            <w:tcW w:w="80" w:type="dxa"/>
            <w:vAlign w:val="bottom"/>
            <w:vMerge w:val="continue"/>
          </w:tcPr>
          <w:p>
            <w:pPr>
              <w:spacing w:after="0"/>
              <w:rPr>
                <w:sz w:val="9"/>
                <w:szCs w:val="9"/>
                <w:color w:val="auto"/>
              </w:rPr>
            </w:pPr>
          </w:p>
        </w:tc>
        <w:tc>
          <w:tcPr>
            <w:tcW w:w="734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77"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sensitivity metric (S</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not equivalent to the competition coe  cient ( </w:t>
      </w:r>
      <w:r>
        <w:rPr>
          <w:rFonts w:ascii="Arial" w:cs="Arial" w:eastAsia="Arial" w:hAnsi="Arial"/>
          <w:sz w:val="27"/>
          <w:szCs w:val="27"/>
          <w:color w:val="auto"/>
          <w:vertAlign w:val="subscript"/>
        </w:rPr>
        <w:t>ij</w:t>
      </w:r>
      <w:r>
        <w:rPr>
          <w:rFonts w:ascii="Arial" w:cs="Arial" w:eastAsia="Arial" w:hAnsi="Arial"/>
          <w:sz w:val="20"/>
          <w:szCs w:val="20"/>
          <w:color w:val="auto"/>
        </w:rPr>
        <w:t xml:space="preserve"> in the Lotka-Volterra</w:t>
      </w:r>
    </w:p>
    <w:p>
      <w:pPr>
        <w:spacing w:after="0" w:line="232" w:lineRule="exact"/>
        <w:rPr>
          <w:sz w:val="20"/>
          <w:szCs w:val="20"/>
          <w:color w:val="auto"/>
        </w:rPr>
      </w:pPr>
    </w:p>
    <w:p>
      <w:pPr>
        <w:ind w:left="200"/>
        <w:spacing w:after="0"/>
        <w:rPr>
          <w:sz w:val="20"/>
          <w:szCs w:val="20"/>
          <w:color w:val="auto"/>
        </w:rPr>
      </w:pPr>
      <w:r>
        <w:rPr>
          <w:rFonts w:ascii="Arial" w:cs="Arial" w:eastAsia="Arial" w:hAnsi="Arial"/>
          <w:sz w:val="20"/>
          <w:szCs w:val="20"/>
          <w:color w:val="auto"/>
        </w:rPr>
        <w:t>model, but due to its methmatic attributes, it can be used to calculate ND and RFD directly.</w:t>
      </w:r>
    </w:p>
    <w:p>
      <w:pPr>
        <w:spacing w:after="0" w:line="371"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5</w:t>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200"/>
        <w:spacing w:after="0"/>
        <w:tabs>
          <w:tab w:leader="none" w:pos="780" w:val="left"/>
        </w:tabs>
        <w:rPr>
          <w:sz w:val="20"/>
          <w:szCs w:val="20"/>
          <w:color w:val="auto"/>
        </w:rPr>
      </w:pPr>
      <w:r>
        <w:rPr>
          <w:rFonts w:ascii="Arial" w:cs="Arial" w:eastAsia="Arial" w:hAnsi="Arial"/>
          <w:sz w:val="24"/>
          <w:szCs w:val="24"/>
          <w:color w:val="auto"/>
        </w:rPr>
        <w:t>2.3</w:t>
        <w:tab/>
        <w:t>Negative Frequency dependency (NFD) method</w:t>
      </w:r>
    </w:p>
    <w:p>
      <w:pPr>
        <w:spacing w:after="0" w:line="399" w:lineRule="exact"/>
        <w:rPr>
          <w:sz w:val="20"/>
          <w:szCs w:val="20"/>
          <w:color w:val="auto"/>
        </w:rPr>
      </w:pPr>
    </w:p>
    <w:p>
      <w:pPr>
        <w:jc w:val="both"/>
        <w:ind w:left="200" w:right="186"/>
        <w:spacing w:after="0" w:line="496" w:lineRule="auto"/>
        <w:rPr>
          <w:sz w:val="20"/>
          <w:szCs w:val="20"/>
          <w:color w:val="auto"/>
        </w:rPr>
      </w:pPr>
      <w:r>
        <w:rPr>
          <w:rFonts w:ascii="Arial" w:cs="Arial" w:eastAsia="Arial" w:hAnsi="Arial"/>
          <w:sz w:val="20"/>
          <w:szCs w:val="20"/>
          <w:color w:val="auto"/>
        </w:rPr>
        <w:t>The negative frequency dependency (NFD) method [6, 7, 9, 10]. The NFD method is also derived from the same logic that intra-speci c competition coe cient must be greater than the inter-speci c competition coe cient for stable coexistence. The rationale is to measure how the per capita growth rate of a focal species i would be a ected by the increase of its own the frequency (%) in a community. If the intra-speci c competition coe cient is greater than the inter-speci c competition coe cient, i.e. the focal species i limits itself more than it limits its competitor, increasing relative frequency of the focal species i will decrease its own per capita growth rate. In this case, frequency dependency is negative because per capita growth rate of a focal species i negatively depends on its own frequency. Given this rationale, we argue that negative frequency is to be expected when the focal species i limits itself more than it limits its competitor, i.e. intra-speci c competition coe cient is greater than inter-speci c competition coe cient. Therefore, negative frequency should guarantee stable coexistence. However, we also argue that the magnitude of negative frequency dependency (the slope) is not equivalent to either intra- or inter-speci c competition coe cients [6]. When calculating negative frequency dependency (NFD), the per capita growth rate is being plotted against the frequency of the focal species, so it is actually the "per %" impact on the per capita growth rate. Here we show that the NFD is therefore not equivalent but related to the competition coe cients in the Lotka-Volterra model.</w:t>
      </w:r>
    </w:p>
    <w:p>
      <w:pPr>
        <w:spacing w:after="0" w:line="50" w:lineRule="exact"/>
        <w:rPr>
          <w:sz w:val="20"/>
          <w:szCs w:val="20"/>
          <w:color w:val="auto"/>
        </w:rPr>
      </w:pPr>
    </w:p>
    <w:p>
      <w:pPr>
        <w:jc w:val="both"/>
        <w:ind w:left="200" w:right="186" w:firstLine="797"/>
        <w:spacing w:after="0" w:line="355" w:lineRule="auto"/>
        <w:rPr>
          <w:sz w:val="20"/>
          <w:szCs w:val="20"/>
          <w:color w:val="auto"/>
        </w:rPr>
      </w:pPr>
      <w:r>
        <w:rPr>
          <w:rFonts w:ascii="Arial" w:cs="Arial" w:eastAsia="Arial" w:hAnsi="Arial"/>
          <w:sz w:val="20"/>
          <w:szCs w:val="20"/>
          <w:color w:val="auto"/>
        </w:rPr>
        <w:t xml:space="preserve">To show that negative frequency dependency (NFD) metrics can not be used directly to measure competition coe cients ( </w:t>
      </w:r>
      <w:r>
        <w:rPr>
          <w:rFonts w:ascii="Arial" w:cs="Arial" w:eastAsia="Arial" w:hAnsi="Arial"/>
          <w:sz w:val="27"/>
          <w:szCs w:val="27"/>
          <w:color w:val="auto"/>
          <w:vertAlign w:val="subscript"/>
        </w:rPr>
        <w:t>ij</w:t>
      </w:r>
      <w:r>
        <w:rPr>
          <w:rFonts w:ascii="Arial" w:cs="Arial" w:eastAsia="Arial" w:hAnsi="Arial"/>
          <w:sz w:val="20"/>
          <w:szCs w:val="20"/>
          <w:color w:val="auto"/>
        </w:rPr>
        <w:t>), we attempt to derive the NFD metrics from the Lotka-</w:t>
      </w:r>
    </w:p>
    <w:p>
      <w:pPr>
        <w:spacing w:after="0" w:line="157" w:lineRule="exact"/>
        <w:rPr>
          <w:sz w:val="20"/>
          <w:szCs w:val="20"/>
          <w:color w:val="auto"/>
        </w:rPr>
      </w:pPr>
    </w:p>
    <w:p>
      <w:pPr>
        <w:jc w:val="both"/>
        <w:ind w:left="200" w:right="186"/>
        <w:spacing w:after="0" w:line="416" w:lineRule="auto"/>
        <w:rPr>
          <w:sz w:val="20"/>
          <w:szCs w:val="20"/>
          <w:color w:val="auto"/>
        </w:rPr>
      </w:pPr>
      <w:r>
        <w:rPr>
          <w:rFonts w:ascii="Arial" w:cs="Arial" w:eastAsia="Arial" w:hAnsi="Arial"/>
          <w:sz w:val="20"/>
          <w:szCs w:val="20"/>
          <w:color w:val="auto"/>
        </w:rPr>
        <w:t xml:space="preserve">Volterra model again. We found that, the NFD metrics cannot be readily derived from the Lotka-Volterra model without making further assumptions. In fact, only when the community density is xed, frequency dependency is equivalent to density dependency, which is modeled by </w:t>
      </w:r>
      <w:r>
        <w:rPr>
          <w:rFonts w:ascii="Arial" w:cs="Arial" w:eastAsia="Arial" w:hAnsi="Arial"/>
          <w:sz w:val="27"/>
          <w:szCs w:val="27"/>
          <w:color w:val="auto"/>
          <w:vertAlign w:val="subscript"/>
        </w:rPr>
        <w:t>ij</w:t>
      </w:r>
      <w:r>
        <w:rPr>
          <w:rFonts w:ascii="Arial" w:cs="Arial" w:eastAsia="Arial" w:hAnsi="Arial"/>
          <w:sz w:val="20"/>
          <w:szCs w:val="20"/>
          <w:color w:val="auto"/>
        </w:rPr>
        <w:t xml:space="preserve"> in the</w:t>
      </w:r>
    </w:p>
    <w:p>
      <w:pPr>
        <w:spacing w:after="0" w:line="66"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Lotka-Volterra model [6]. In the Lotka-Volterra model, there is no term describing the frequency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3"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6</w:t>
      </w:r>
    </w:p>
    <w:p>
      <w:pPr>
        <w:sectPr>
          <w:pgSz w:w="11900" w:h="16838" w:orient="portrait"/>
          <w:cols w:equalWidth="0" w:num="1">
            <w:col w:w="9026"/>
          </w:cols>
          <w:pgMar w:left="1440" w:top="1440" w:right="1440"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200" w:right="186"/>
        <w:spacing w:after="0" w:line="378" w:lineRule="auto"/>
        <w:rPr>
          <w:sz w:val="20"/>
          <w:szCs w:val="20"/>
          <w:color w:val="auto"/>
        </w:rPr>
      </w:pPr>
      <w:r>
        <w:rPr>
          <w:rFonts w:ascii="Arial" w:cs="Arial" w:eastAsia="Arial" w:hAnsi="Arial"/>
          <w:sz w:val="19"/>
          <w:szCs w:val="19"/>
          <w:color w:val="auto"/>
        </w:rPr>
        <w:t xml:space="preserve">of species. The only way to make the per capita growth rate a function of the frequency of species i is to assume a xed total community density. Moreover, since the competition coe cients ( </w:t>
      </w:r>
      <w:r>
        <w:rPr>
          <w:rFonts w:ascii="Arial" w:cs="Arial" w:eastAsia="Arial" w:hAnsi="Arial"/>
          <w:sz w:val="26"/>
          <w:szCs w:val="26"/>
          <w:color w:val="auto"/>
          <w:vertAlign w:val="subscript"/>
        </w:rPr>
        <w:t>ij</w:t>
      </w:r>
      <w:r>
        <w:rPr>
          <w:rFonts w:ascii="Arial" w:cs="Arial" w:eastAsia="Arial" w:hAnsi="Arial"/>
          <w:sz w:val="19"/>
          <w:szCs w:val="19"/>
          <w:color w:val="auto"/>
        </w:rPr>
        <w:t>)</w:t>
      </w:r>
    </w:p>
    <w:p>
      <w:pPr>
        <w:spacing w:after="0" w:line="141" w:lineRule="exact"/>
        <w:rPr>
          <w:sz w:val="20"/>
          <w:szCs w:val="20"/>
          <w:color w:val="auto"/>
        </w:rPr>
      </w:pPr>
    </w:p>
    <w:p>
      <w:pPr>
        <w:jc w:val="both"/>
        <w:ind w:left="200" w:right="186"/>
        <w:spacing w:after="0" w:line="481" w:lineRule="auto"/>
        <w:rPr>
          <w:sz w:val="20"/>
          <w:szCs w:val="20"/>
          <w:color w:val="auto"/>
        </w:rPr>
      </w:pPr>
      <w:r>
        <w:rPr>
          <w:rFonts w:ascii="Arial" w:cs="Arial" w:eastAsia="Arial" w:hAnsi="Arial"/>
          <w:sz w:val="20"/>
          <w:szCs w:val="20"/>
          <w:color w:val="auto"/>
        </w:rPr>
        <w:t>describe the per capita e ect, we should further assume an one-to-one conversion between the focal species i and the competing species j. By doing so, the Lotka-Volterra competition model can be rewritten as followed.</w:t>
      </w:r>
    </w:p>
    <w:p>
      <w:pPr>
        <w:spacing w:after="0" w:line="378" w:lineRule="exact"/>
        <w:rPr>
          <w:sz w:val="20"/>
          <w:szCs w:val="20"/>
          <w:color w:val="auto"/>
        </w:rPr>
      </w:pPr>
    </w:p>
    <w:tbl>
      <w:tblPr>
        <w:tblLayout w:type="fixed"/>
        <w:tblInd w:w="720" w:type="dxa"/>
        <w:tblCellMar>
          <w:top w:w="0" w:type="dxa"/>
          <w:left w:w="0" w:type="dxa"/>
          <w:bottom w:w="0" w:type="dxa"/>
          <w:right w:w="0" w:type="dxa"/>
        </w:tblCellMar>
      </w:tblPr>
      <w:tr>
        <w:trPr>
          <w:trHeight w:val="310"/>
        </w:trPr>
        <w:tc>
          <w:tcPr>
            <w:tcW w:w="220" w:type="dxa"/>
            <w:vAlign w:val="bottom"/>
          </w:tcPr>
          <w:p>
            <w:pPr>
              <w:jc w:val="right"/>
              <w:spacing w:after="0"/>
              <w:rPr>
                <w:sz w:val="20"/>
                <w:szCs w:val="20"/>
                <w:color w:val="auto"/>
              </w:rPr>
            </w:pPr>
            <w:r>
              <w:rPr>
                <w:rFonts w:ascii="Arial" w:cs="Arial" w:eastAsia="Arial" w:hAnsi="Arial"/>
                <w:sz w:val="20"/>
                <w:szCs w:val="20"/>
                <w:color w:val="auto"/>
              </w:rPr>
              <w:t>1</w:t>
            </w:r>
          </w:p>
        </w:tc>
        <w:tc>
          <w:tcPr>
            <w:tcW w:w="380" w:type="dxa"/>
            <w:vAlign w:val="bottom"/>
            <w:gridSpan w:val="2"/>
          </w:tcPr>
          <w:p>
            <w:pPr>
              <w:jc w:val="center"/>
              <w:spacing w:after="0"/>
              <w:rPr>
                <w:sz w:val="20"/>
                <w:szCs w:val="20"/>
                <w:color w:val="auto"/>
              </w:rPr>
            </w:pPr>
            <w:r>
              <w:rPr>
                <w:rFonts w:ascii="Arial" w:cs="Arial" w:eastAsia="Arial" w:hAnsi="Arial"/>
                <w:sz w:val="20"/>
                <w:szCs w:val="20"/>
                <w:color w:val="auto"/>
              </w:rPr>
              <w:t>dN</w:t>
            </w:r>
            <w:r>
              <w:rPr>
                <w:rFonts w:ascii="Arial" w:cs="Arial" w:eastAsia="Arial" w:hAnsi="Arial"/>
                <w:sz w:val="27"/>
                <w:szCs w:val="27"/>
                <w:color w:val="auto"/>
                <w:vertAlign w:val="subscript"/>
              </w:rPr>
              <w:t>i</w:t>
            </w:r>
          </w:p>
        </w:tc>
        <w:tc>
          <w:tcPr>
            <w:tcW w:w="5140" w:type="dxa"/>
            <w:vAlign w:val="bottom"/>
            <w:vMerge w:val="restart"/>
          </w:tcPr>
          <w:p>
            <w:pPr>
              <w:ind w:left="1580"/>
              <w:spacing w:after="0"/>
              <w:rPr>
                <w:sz w:val="20"/>
                <w:szCs w:val="20"/>
                <w:color w:val="auto"/>
              </w:rPr>
            </w:pPr>
            <w:r>
              <w:rPr>
                <w:rFonts w:ascii="Arial" w:cs="Arial" w:eastAsia="Arial" w:hAnsi="Arial"/>
                <w:sz w:val="20"/>
                <w:szCs w:val="20"/>
                <w:color w:val="auto"/>
              </w:rPr>
              <w:t>X</w:t>
            </w:r>
          </w:p>
        </w:tc>
        <w:tc>
          <w:tcPr>
            <w:tcW w:w="2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220" w:type="dxa"/>
            <w:vAlign w:val="bottom"/>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tcPr>
          <w:p>
            <w:pPr>
              <w:spacing w:after="0"/>
              <w:rPr>
                <w:sz w:val="3"/>
                <w:szCs w:val="3"/>
                <w:color w:val="auto"/>
              </w:rPr>
            </w:pPr>
          </w:p>
        </w:tc>
        <w:tc>
          <w:tcPr>
            <w:tcW w:w="5140" w:type="dxa"/>
            <w:vAlign w:val="bottom"/>
            <w:vMerge w:val="continue"/>
          </w:tcPr>
          <w:p>
            <w:pPr>
              <w:spacing w:after="0"/>
              <w:rPr>
                <w:sz w:val="3"/>
                <w:szCs w:val="3"/>
                <w:color w:val="auto"/>
              </w:rPr>
            </w:pPr>
          </w:p>
        </w:tc>
        <w:tc>
          <w:tcPr>
            <w:tcW w:w="2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0"/>
        </w:trPr>
        <w:tc>
          <w:tcPr>
            <w:tcW w:w="220" w:type="dxa"/>
            <w:vAlign w:val="bottom"/>
            <w:tcBorders>
              <w:bottom w:val="single" w:sz="8" w:color="auto"/>
            </w:tcBorders>
          </w:tcPr>
          <w:p>
            <w:pPr>
              <w:spacing w:after="0"/>
              <w:rPr>
                <w:sz w:val="8"/>
                <w:szCs w:val="8"/>
                <w:color w:val="auto"/>
              </w:rPr>
            </w:pPr>
          </w:p>
        </w:tc>
        <w:tc>
          <w:tcPr>
            <w:tcW w:w="40" w:type="dxa"/>
            <w:vAlign w:val="bottom"/>
            <w:vMerge w:val="restart"/>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5140" w:type="dxa"/>
            <w:vAlign w:val="bottom"/>
            <w:vMerge w:val="restart"/>
          </w:tcPr>
          <w:p>
            <w:pPr>
              <w:ind w:left="80"/>
              <w:spacing w:after="0" w:line="282" w:lineRule="exact"/>
              <w:rPr>
                <w:sz w:val="20"/>
                <w:szCs w:val="20"/>
                <w:color w:val="auto"/>
              </w:rPr>
            </w:pPr>
            <w:r>
              <w:rPr>
                <w:rFonts w:ascii="Arial" w:cs="Arial" w:eastAsia="Arial" w:hAnsi="Arial"/>
                <w:sz w:val="20"/>
                <w:szCs w:val="20"/>
                <w:color w:val="auto"/>
              </w:rPr>
              <w:t>= r</w:t>
            </w:r>
            <w:r>
              <w:rPr>
                <w:rFonts w:ascii="Arial" w:cs="Arial" w:eastAsia="Arial" w:hAnsi="Arial"/>
                <w:sz w:val="27"/>
                <w:szCs w:val="27"/>
                <w:color w:val="auto"/>
                <w:vertAlign w:val="subscript"/>
              </w:rPr>
              <w:t>i</w:t>
            </w:r>
            <w:r>
              <w:rPr>
                <w:rFonts w:ascii="Arial" w:cs="Arial" w:eastAsia="Arial" w:hAnsi="Arial"/>
                <w:sz w:val="20"/>
                <w:szCs w:val="20"/>
                <w:color w:val="auto"/>
              </w:rPr>
              <w:t xml:space="preserve">(1    </w:t>
            </w:r>
            <w:r>
              <w:rPr>
                <w:rFonts w:ascii="Arial" w:cs="Arial" w:eastAsia="Arial" w:hAnsi="Arial"/>
                <w:sz w:val="27"/>
                <w:szCs w:val="27"/>
                <w:color w:val="auto"/>
                <w:vertAlign w:val="subscript"/>
              </w:rPr>
              <w:t>ii</w:t>
            </w:r>
            <w:r>
              <w:rPr>
                <w:rFonts w:ascii="Arial" w:cs="Arial" w:eastAsia="Arial" w:hAnsi="Arial"/>
                <w:sz w:val="20"/>
                <w:szCs w:val="20"/>
                <w:color w:val="auto"/>
              </w:rPr>
              <w:t>N</w:t>
            </w:r>
            <w:r>
              <w:rPr>
                <w:rFonts w:ascii="Arial" w:cs="Arial" w:eastAsia="Arial" w:hAnsi="Arial"/>
                <w:sz w:val="27"/>
                <w:szCs w:val="27"/>
                <w:color w:val="auto"/>
                <w:vertAlign w:val="subscript"/>
              </w:rPr>
              <w:t>i</w:t>
            </w:r>
            <w:r>
              <w:rPr>
                <w:rFonts w:ascii="Arial" w:cs="Arial" w:eastAsia="Arial" w:hAnsi="Arial"/>
                <w:sz w:val="28"/>
                <w:szCs w:val="28"/>
                <w:color w:val="auto"/>
                <w:vertAlign w:val="subscript"/>
              </w:rPr>
              <w:t>ij</w:t>
            </w:r>
            <w:r>
              <w:rPr>
                <w:rFonts w:ascii="Arial" w:cs="Arial" w:eastAsia="Arial" w:hAnsi="Arial"/>
                <w:sz w:val="19"/>
                <w:szCs w:val="19"/>
                <w:color w:val="auto"/>
              </w:rPr>
              <w:t>(B  N</w:t>
            </w:r>
            <w:r>
              <w:rPr>
                <w:rFonts w:ascii="Arial" w:cs="Arial" w:eastAsia="Arial" w:hAnsi="Arial"/>
                <w:sz w:val="28"/>
                <w:szCs w:val="28"/>
                <w:color w:val="auto"/>
                <w:vertAlign w:val="subscript"/>
              </w:rPr>
              <w:t>i</w:t>
            </w:r>
            <w:r>
              <w:rPr>
                <w:rFonts w:ascii="Arial" w:cs="Arial" w:eastAsia="Arial" w:hAnsi="Arial"/>
                <w:sz w:val="19"/>
                <w:szCs w:val="19"/>
                <w:color w:val="auto"/>
              </w:rPr>
              <w:t>))</w:t>
            </w:r>
          </w:p>
        </w:tc>
        <w:tc>
          <w:tcPr>
            <w:tcW w:w="2380" w:type="dxa"/>
            <w:vAlign w:val="bottom"/>
            <w:vMerge w:val="restart"/>
          </w:tcPr>
          <w:p>
            <w:pPr>
              <w:jc w:val="right"/>
              <w:spacing w:after="0" w:line="202" w:lineRule="exact"/>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200"/>
        </w:trPr>
        <w:tc>
          <w:tcPr>
            <w:tcW w:w="220" w:type="dxa"/>
            <w:vAlign w:val="bottom"/>
          </w:tcPr>
          <w:p>
            <w:pPr>
              <w:jc w:val="center"/>
              <w:spacing w:after="0" w:line="200" w:lineRule="exact"/>
              <w:rPr>
                <w:sz w:val="20"/>
                <w:szCs w:val="20"/>
                <w:color w:val="auto"/>
              </w:rPr>
            </w:pPr>
            <w:r>
              <w:rPr>
                <w:rFonts w:ascii="Arial" w:cs="Arial" w:eastAsia="Arial" w:hAnsi="Arial"/>
                <w:sz w:val="17"/>
                <w:szCs w:val="17"/>
                <w:color w:val="auto"/>
              </w:rPr>
              <w:t>N</w:t>
            </w:r>
            <w:r>
              <w:rPr>
                <w:rFonts w:ascii="Arial" w:cs="Arial" w:eastAsia="Arial" w:hAnsi="Arial"/>
                <w:sz w:val="23"/>
                <w:szCs w:val="23"/>
                <w:color w:val="auto"/>
                <w:vertAlign w:val="subscript"/>
              </w:rPr>
              <w:t>i</w:t>
            </w:r>
          </w:p>
        </w:tc>
        <w:tc>
          <w:tcPr>
            <w:tcW w:w="40" w:type="dxa"/>
            <w:vAlign w:val="bottom"/>
            <w:vMerge w:val="continue"/>
          </w:tcPr>
          <w:p>
            <w:pPr>
              <w:spacing w:after="0"/>
              <w:rPr>
                <w:sz w:val="17"/>
                <w:szCs w:val="17"/>
                <w:color w:val="auto"/>
              </w:rPr>
            </w:pPr>
          </w:p>
        </w:tc>
        <w:tc>
          <w:tcPr>
            <w:tcW w:w="340" w:type="dxa"/>
            <w:vAlign w:val="bottom"/>
          </w:tcPr>
          <w:p>
            <w:pPr>
              <w:jc w:val="center"/>
              <w:spacing w:after="0" w:line="201" w:lineRule="exact"/>
              <w:rPr>
                <w:sz w:val="20"/>
                <w:szCs w:val="20"/>
                <w:color w:val="auto"/>
              </w:rPr>
            </w:pPr>
            <w:r>
              <w:rPr>
                <w:rFonts w:ascii="Arial" w:cs="Arial" w:eastAsia="Arial" w:hAnsi="Arial"/>
                <w:sz w:val="20"/>
                <w:szCs w:val="20"/>
                <w:color w:val="auto"/>
              </w:rPr>
              <w:t>dt</w:t>
            </w:r>
          </w:p>
        </w:tc>
        <w:tc>
          <w:tcPr>
            <w:tcW w:w="5140" w:type="dxa"/>
            <w:vAlign w:val="bottom"/>
            <w:vMerge w:val="continue"/>
          </w:tcPr>
          <w:p>
            <w:pPr>
              <w:spacing w:after="0"/>
              <w:rPr>
                <w:sz w:val="17"/>
                <w:szCs w:val="17"/>
                <w:color w:val="auto"/>
              </w:rPr>
            </w:pPr>
          </w:p>
        </w:tc>
        <w:tc>
          <w:tcPr>
            <w:tcW w:w="23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41"/>
        </w:trPr>
        <w:tc>
          <w:tcPr>
            <w:tcW w:w="2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5140" w:type="dxa"/>
            <w:vAlign w:val="bottom"/>
          </w:tcPr>
          <w:p>
            <w:pPr>
              <w:ind w:left="1600"/>
              <w:spacing w:after="0"/>
              <w:rPr>
                <w:sz w:val="20"/>
                <w:szCs w:val="20"/>
                <w:color w:val="auto"/>
              </w:rPr>
            </w:pPr>
            <w:r>
              <w:rPr>
                <w:rFonts w:ascii="Arial" w:cs="Arial" w:eastAsia="Arial" w:hAnsi="Arial"/>
                <w:sz w:val="14"/>
                <w:szCs w:val="14"/>
                <w:color w:val="auto"/>
              </w:rPr>
              <w:t>j6=i</w:t>
            </w:r>
          </w:p>
        </w:tc>
        <w:tc>
          <w:tcPr>
            <w:tcW w:w="23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35" w:lineRule="exact"/>
        <w:rPr>
          <w:sz w:val="20"/>
          <w:szCs w:val="20"/>
          <w:color w:val="auto"/>
        </w:rPr>
      </w:pPr>
    </w:p>
    <w:p>
      <w:pPr>
        <w:ind w:left="980"/>
        <w:spacing w:after="0"/>
        <w:rPr>
          <w:sz w:val="20"/>
          <w:szCs w:val="20"/>
          <w:color w:val="auto"/>
        </w:rPr>
      </w:pPr>
      <w:r>
        <w:rPr>
          <w:rFonts w:ascii="Arial" w:cs="Arial" w:eastAsia="Arial" w:hAnsi="Arial"/>
          <w:sz w:val="19"/>
          <w:szCs w:val="19"/>
          <w:color w:val="auto"/>
        </w:rPr>
        <w:t>In equation 6, B is the  xed community density and one unit decrease of N</w:t>
      </w:r>
      <w:r>
        <w:rPr>
          <w:rFonts w:ascii="Arial" w:cs="Arial" w:eastAsia="Arial" w:hAnsi="Arial"/>
          <w:sz w:val="26"/>
          <w:szCs w:val="26"/>
          <w:color w:val="auto"/>
          <w:vertAlign w:val="subscript"/>
        </w:rPr>
        <w:t>i</w:t>
      </w:r>
      <w:r>
        <w:rPr>
          <w:rFonts w:ascii="Arial" w:cs="Arial" w:eastAsia="Arial" w:hAnsi="Arial"/>
          <w:sz w:val="19"/>
          <w:szCs w:val="19"/>
          <w:color w:val="auto"/>
        </w:rPr>
        <w:t xml:space="preserve"> will lead to one</w:t>
      </w:r>
    </w:p>
    <w:p>
      <w:pPr>
        <w:spacing w:after="0" w:line="168" w:lineRule="exact"/>
        <w:rPr>
          <w:sz w:val="20"/>
          <w:szCs w:val="20"/>
          <w:color w:val="auto"/>
        </w:rPr>
      </w:pPr>
    </w:p>
    <w:p>
      <w:pPr>
        <w:jc w:val="center"/>
        <w:ind w:right="-13"/>
        <w:spacing w:after="0"/>
        <w:tabs>
          <w:tab w:leader="none" w:pos="140" w:val="left"/>
        </w:tabs>
        <w:rPr>
          <w:sz w:val="20"/>
          <w:szCs w:val="20"/>
          <w:color w:val="auto"/>
        </w:rPr>
      </w:pPr>
      <w:r>
        <w:rPr>
          <w:rFonts w:ascii="Arial" w:cs="Arial" w:eastAsia="Arial" w:hAnsi="Arial"/>
          <w:sz w:val="20"/>
          <w:szCs w:val="20"/>
          <w:color w:val="auto"/>
        </w:rPr>
        <w:t>unit increase of N</w:t>
      </w:r>
      <w:r>
        <w:rPr>
          <w:rFonts w:ascii="Arial" w:cs="Arial" w:eastAsia="Arial" w:hAnsi="Arial"/>
          <w:sz w:val="27"/>
          <w:szCs w:val="27"/>
          <w:color w:val="auto"/>
          <w:vertAlign w:val="subscript"/>
        </w:rPr>
        <w:t>j</w:t>
      </w:r>
      <w:r>
        <w:rPr>
          <w:rFonts w:ascii="Arial" w:cs="Arial" w:eastAsia="Arial" w:hAnsi="Arial"/>
          <w:sz w:val="20"/>
          <w:szCs w:val="20"/>
          <w:color w:val="auto"/>
        </w:rPr>
        <w:t>. Note that this B is an arbitrarily de ned constant describing a</w:t>
      </w:r>
      <w:r>
        <w:rPr>
          <w:sz w:val="20"/>
          <w:szCs w:val="20"/>
          <w:color w:val="auto"/>
        </w:rPr>
        <w:tab/>
      </w:r>
      <w:r>
        <w:rPr>
          <w:rFonts w:ascii="Arial" w:cs="Arial" w:eastAsia="Arial" w:hAnsi="Arial"/>
          <w:sz w:val="19"/>
          <w:szCs w:val="19"/>
          <w:color w:val="auto"/>
        </w:rPr>
        <w:t>xed community</w:t>
      </w:r>
    </w:p>
    <w:p>
      <w:pPr>
        <w:spacing w:after="0" w:line="266" w:lineRule="exact"/>
        <w:rPr>
          <w:sz w:val="20"/>
          <w:szCs w:val="20"/>
          <w:color w:val="auto"/>
        </w:rPr>
      </w:pPr>
    </w:p>
    <w:p>
      <w:pPr>
        <w:jc w:val="both"/>
        <w:ind w:left="200" w:right="186"/>
        <w:spacing w:after="0" w:line="355" w:lineRule="auto"/>
        <w:rPr>
          <w:sz w:val="20"/>
          <w:szCs w:val="20"/>
          <w:color w:val="auto"/>
        </w:rPr>
      </w:pPr>
      <w:r>
        <w:rPr>
          <w:rFonts w:ascii="Arial" w:cs="Arial" w:eastAsia="Arial" w:hAnsi="Arial"/>
          <w:sz w:val="20"/>
          <w:szCs w:val="20"/>
          <w:color w:val="auto"/>
        </w:rPr>
        <w:t>density and has nothing do to with the equilibrium of any of the species. To calculate the negative frequency dependency (NFD) metrics, we take derivative of equation 6 in terms of N</w:t>
      </w:r>
      <w:r>
        <w:rPr>
          <w:rFonts w:ascii="Arial" w:cs="Arial" w:eastAsia="Arial" w:hAnsi="Arial"/>
          <w:sz w:val="27"/>
          <w:szCs w:val="27"/>
          <w:color w:val="auto"/>
          <w:vertAlign w:val="subscript"/>
        </w:rPr>
        <w:t>i</w:t>
      </w:r>
      <w:r>
        <w:rPr>
          <w:rFonts w:ascii="Arial" w:cs="Arial" w:eastAsia="Arial" w:hAnsi="Arial"/>
          <w:sz w:val="20"/>
          <w:szCs w:val="20"/>
          <w:color w:val="auto"/>
        </w:rPr>
        <w:t>=B.</w:t>
      </w:r>
    </w:p>
    <w:p>
      <w:pPr>
        <w:spacing w:after="0" w:line="200" w:lineRule="exact"/>
        <w:rPr>
          <w:sz w:val="20"/>
          <w:szCs w:val="20"/>
          <w:color w:val="auto"/>
        </w:rPr>
      </w:pPr>
    </w:p>
    <w:p>
      <w:pPr>
        <w:spacing w:after="0" w:line="324" w:lineRule="exact"/>
        <w:rPr>
          <w:sz w:val="20"/>
          <w:szCs w:val="20"/>
          <w:color w:val="auto"/>
        </w:rPr>
      </w:pPr>
    </w:p>
    <w:tbl>
      <w:tblPr>
        <w:tblLayout w:type="fixed"/>
        <w:tblInd w:w="700" w:type="dxa"/>
        <w:tblCellMar>
          <w:top w:w="0" w:type="dxa"/>
          <w:left w:w="0" w:type="dxa"/>
          <w:bottom w:w="0" w:type="dxa"/>
          <w:right w:w="0" w:type="dxa"/>
        </w:tblCellMar>
      </w:tblPr>
      <w:tr>
        <w:trPr>
          <w:trHeight w:val="238"/>
        </w:trPr>
        <w:tc>
          <w:tcPr>
            <w:tcW w:w="780" w:type="dxa"/>
            <w:vAlign w:val="bottom"/>
          </w:tcPr>
          <w:p>
            <w:pPr>
              <w:spacing w:after="0"/>
              <w:rPr>
                <w:sz w:val="20"/>
                <w:szCs w:val="20"/>
                <w:color w:val="auto"/>
              </w:rPr>
            </w:pPr>
          </w:p>
        </w:tc>
        <w:tc>
          <w:tcPr>
            <w:tcW w:w="140" w:type="dxa"/>
            <w:vAlign w:val="bottom"/>
          </w:tcPr>
          <w:p>
            <w:pPr>
              <w:jc w:val="right"/>
              <w:spacing w:after="0"/>
              <w:rPr>
                <w:sz w:val="20"/>
                <w:szCs w:val="20"/>
                <w:color w:val="auto"/>
              </w:rPr>
            </w:pPr>
            <w:r>
              <w:rPr>
                <w:rFonts w:ascii="Arial" w:cs="Arial" w:eastAsia="Arial" w:hAnsi="Arial"/>
                <w:sz w:val="14"/>
                <w:szCs w:val="14"/>
                <w:color w:val="auto"/>
                <w:w w:val="70"/>
              </w:rPr>
              <w:t>@</w:t>
            </w:r>
          </w:p>
        </w:tc>
        <w:tc>
          <w:tcPr>
            <w:tcW w:w="160" w:type="dxa"/>
            <w:vAlign w:val="bottom"/>
            <w:tcBorders>
              <w:bottom w:val="single" w:sz="8" w:color="auto"/>
            </w:tcBorders>
          </w:tcPr>
          <w:p>
            <w:pPr>
              <w:jc w:val="right"/>
              <w:spacing w:after="0"/>
              <w:rPr>
                <w:sz w:val="20"/>
                <w:szCs w:val="20"/>
                <w:color w:val="auto"/>
              </w:rPr>
            </w:pPr>
            <w:r>
              <w:rPr>
                <w:rFonts w:ascii="Arial" w:cs="Arial" w:eastAsia="Arial" w:hAnsi="Arial"/>
                <w:sz w:val="14"/>
                <w:szCs w:val="14"/>
                <w:color w:val="auto"/>
              </w:rPr>
              <w:t>1</w:t>
            </w:r>
          </w:p>
        </w:tc>
        <w:tc>
          <w:tcPr>
            <w:tcW w:w="40" w:type="dxa"/>
            <w:vAlign w:val="bottom"/>
            <w:tcBorders>
              <w:bottom w:val="single" w:sz="8" w:color="auto"/>
            </w:tcBorders>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tcBorders>
              <w:bottom w:val="single" w:sz="8" w:color="auto"/>
            </w:tcBorders>
            <w:gridSpan w:val="2"/>
          </w:tcPr>
          <w:p>
            <w:pPr>
              <w:spacing w:after="0"/>
              <w:rPr>
                <w:sz w:val="20"/>
                <w:szCs w:val="20"/>
                <w:color w:val="auto"/>
              </w:rPr>
            </w:pPr>
            <w:r>
              <w:rPr>
                <w:rFonts w:ascii="Arial" w:cs="Arial" w:eastAsia="Arial" w:hAnsi="Arial"/>
                <w:sz w:val="14"/>
                <w:szCs w:val="14"/>
                <w:color w:val="auto"/>
              </w:rPr>
              <w:t>dN</w:t>
            </w:r>
            <w:r>
              <w:rPr>
                <w:rFonts w:ascii="Arial" w:cs="Arial" w:eastAsia="Arial" w:hAnsi="Arial"/>
                <w:sz w:val="19"/>
                <w:szCs w:val="19"/>
                <w:color w:val="auto"/>
                <w:vertAlign w:val="subscript"/>
              </w:rPr>
              <w:t>i</w:t>
            </w:r>
          </w:p>
        </w:tc>
        <w:tc>
          <w:tcPr>
            <w:tcW w:w="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40" w:type="dxa"/>
            <w:vAlign w:val="bottom"/>
            <w:gridSpan w:val="2"/>
          </w:tcPr>
          <w:p>
            <w:pPr>
              <w:jc w:val="right"/>
              <w:spacing w:after="0"/>
              <w:rPr>
                <w:sz w:val="20"/>
                <w:szCs w:val="20"/>
                <w:color w:val="auto"/>
              </w:rPr>
            </w:pPr>
            <w:r>
              <w:rPr>
                <w:rFonts w:ascii="Arial" w:cs="Arial" w:eastAsia="Arial" w:hAnsi="Arial"/>
                <w:sz w:val="11"/>
                <w:szCs w:val="11"/>
                <w:color w:val="auto"/>
                <w:w w:val="71"/>
              </w:rPr>
              <w:t>@</w:t>
            </w:r>
          </w:p>
        </w:tc>
        <w:tc>
          <w:tcPr>
            <w:tcW w:w="180" w:type="dxa"/>
            <w:vAlign w:val="bottom"/>
            <w:tcBorders>
              <w:bottom w:val="single" w:sz="8" w:color="auto"/>
            </w:tcBorders>
            <w:gridSpan w:val="2"/>
          </w:tcPr>
          <w:p>
            <w:pPr>
              <w:jc w:val="right"/>
              <w:spacing w:after="0"/>
              <w:rPr>
                <w:sz w:val="20"/>
                <w:szCs w:val="20"/>
                <w:color w:val="auto"/>
              </w:rPr>
            </w:pPr>
            <w:r>
              <w:rPr>
                <w:rFonts w:ascii="Arial" w:cs="Arial" w:eastAsia="Arial" w:hAnsi="Arial"/>
                <w:sz w:val="14"/>
                <w:szCs w:val="14"/>
                <w:color w:val="auto"/>
              </w:rPr>
              <w:t>1</w:t>
            </w:r>
          </w:p>
        </w:tc>
        <w:tc>
          <w:tcPr>
            <w:tcW w:w="60" w:type="dxa"/>
            <w:vAlign w:val="bottom"/>
          </w:tcPr>
          <w:p>
            <w:pPr>
              <w:spacing w:after="0"/>
              <w:rPr>
                <w:sz w:val="20"/>
                <w:szCs w:val="20"/>
                <w:color w:val="auto"/>
              </w:rPr>
            </w:pPr>
          </w:p>
        </w:tc>
        <w:tc>
          <w:tcPr>
            <w:tcW w:w="260" w:type="dxa"/>
            <w:vAlign w:val="bottom"/>
            <w:tcBorders>
              <w:bottom w:val="single" w:sz="8" w:color="auto"/>
            </w:tcBorders>
          </w:tcPr>
          <w:p>
            <w:pPr>
              <w:jc w:val="right"/>
              <w:spacing w:after="0"/>
              <w:rPr>
                <w:sz w:val="20"/>
                <w:szCs w:val="20"/>
                <w:color w:val="auto"/>
              </w:rPr>
            </w:pPr>
            <w:r>
              <w:rPr>
                <w:rFonts w:ascii="Arial" w:cs="Arial" w:eastAsia="Arial" w:hAnsi="Arial"/>
                <w:sz w:val="14"/>
                <w:szCs w:val="14"/>
                <w:color w:val="auto"/>
              </w:rPr>
              <w:t>dN</w:t>
            </w:r>
            <w:r>
              <w:rPr>
                <w:rFonts w:ascii="Arial" w:cs="Arial" w:eastAsia="Arial" w:hAnsi="Arial"/>
                <w:sz w:val="19"/>
                <w:szCs w:val="19"/>
                <w:color w:val="auto"/>
                <w:vertAlign w:val="subscript"/>
              </w:rPr>
              <w:t>i</w:t>
            </w:r>
          </w:p>
        </w:tc>
        <w:tc>
          <w:tcPr>
            <w:tcW w:w="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40" w:type="dxa"/>
            <w:vAlign w:val="bottom"/>
          </w:tcPr>
          <w:p>
            <w:pPr>
              <w:jc w:val="right"/>
              <w:spacing w:after="0"/>
              <w:rPr>
                <w:sz w:val="20"/>
                <w:szCs w:val="20"/>
                <w:color w:val="auto"/>
              </w:rPr>
            </w:pPr>
            <w:r>
              <w:rPr>
                <w:rFonts w:ascii="Arial" w:cs="Arial" w:eastAsia="Arial" w:hAnsi="Arial"/>
                <w:sz w:val="14"/>
                <w:szCs w:val="14"/>
                <w:color w:val="auto"/>
                <w:w w:val="70"/>
              </w:rPr>
              <w:t>@</w:t>
            </w:r>
          </w:p>
        </w:tc>
        <w:tc>
          <w:tcPr>
            <w:tcW w:w="200" w:type="dxa"/>
            <w:vAlign w:val="bottom"/>
            <w:tcBorders>
              <w:bottom w:val="single" w:sz="8" w:color="auto"/>
            </w:tcBorders>
          </w:tcPr>
          <w:p>
            <w:pPr>
              <w:jc w:val="right"/>
              <w:spacing w:after="0"/>
              <w:rPr>
                <w:sz w:val="20"/>
                <w:szCs w:val="20"/>
                <w:color w:val="auto"/>
              </w:rPr>
            </w:pPr>
            <w:r>
              <w:rPr>
                <w:rFonts w:ascii="Arial" w:cs="Arial" w:eastAsia="Arial" w:hAnsi="Arial"/>
                <w:sz w:val="14"/>
                <w:szCs w:val="14"/>
                <w:color w:val="auto"/>
              </w:rPr>
              <w:t>1</w:t>
            </w:r>
          </w:p>
        </w:tc>
        <w:tc>
          <w:tcPr>
            <w:tcW w:w="40" w:type="dxa"/>
            <w:vAlign w:val="bottom"/>
          </w:tcPr>
          <w:p>
            <w:pPr>
              <w:spacing w:after="0"/>
              <w:rPr>
                <w:sz w:val="20"/>
                <w:szCs w:val="20"/>
                <w:color w:val="auto"/>
              </w:rPr>
            </w:pPr>
          </w:p>
        </w:tc>
        <w:tc>
          <w:tcPr>
            <w:tcW w:w="280" w:type="dxa"/>
            <w:vAlign w:val="bottom"/>
            <w:tcBorders>
              <w:bottom w:val="single" w:sz="8" w:color="auto"/>
            </w:tcBorders>
          </w:tcPr>
          <w:p>
            <w:pPr>
              <w:spacing w:after="0"/>
              <w:rPr>
                <w:sz w:val="20"/>
                <w:szCs w:val="20"/>
                <w:color w:val="auto"/>
              </w:rPr>
            </w:pPr>
            <w:r>
              <w:rPr>
                <w:rFonts w:ascii="Arial" w:cs="Arial" w:eastAsia="Arial" w:hAnsi="Arial"/>
                <w:sz w:val="14"/>
                <w:szCs w:val="14"/>
                <w:color w:val="auto"/>
              </w:rPr>
              <w:t>dN</w:t>
            </w:r>
            <w:r>
              <w:rPr>
                <w:rFonts w:ascii="Arial" w:cs="Arial" w:eastAsia="Arial" w:hAnsi="Arial"/>
                <w:sz w:val="19"/>
                <w:szCs w:val="19"/>
                <w:color w:val="auto"/>
                <w:vertAlign w:val="subscript"/>
              </w:rPr>
              <w:t>i</w:t>
            </w:r>
          </w:p>
        </w:tc>
        <w:tc>
          <w:tcPr>
            <w:tcW w:w="20" w:type="dxa"/>
            <w:vAlign w:val="bottom"/>
          </w:tcPr>
          <w:p>
            <w:pPr>
              <w:spacing w:after="0"/>
              <w:rPr>
                <w:sz w:val="20"/>
                <w:szCs w:val="20"/>
                <w:color w:val="auto"/>
              </w:rPr>
            </w:pPr>
          </w:p>
        </w:tc>
        <w:tc>
          <w:tcPr>
            <w:tcW w:w="2900" w:type="dxa"/>
            <w:vAlign w:val="bottom"/>
          </w:tcPr>
          <w:p>
            <w:pPr>
              <w:spacing w:after="0"/>
              <w:rPr>
                <w:sz w:val="20"/>
                <w:szCs w:val="20"/>
                <w:color w:val="auto"/>
              </w:rPr>
            </w:pPr>
          </w:p>
        </w:tc>
        <w:tc>
          <w:tcPr>
            <w:tcW w:w="16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46"/>
        </w:trPr>
        <w:tc>
          <w:tcPr>
            <w:tcW w:w="780" w:type="dxa"/>
            <w:vAlign w:val="bottom"/>
            <w:vMerge w:val="restart"/>
          </w:tcPr>
          <w:p>
            <w:pPr>
              <w:spacing w:after="0"/>
              <w:rPr>
                <w:sz w:val="20"/>
                <w:szCs w:val="20"/>
                <w:color w:val="auto"/>
              </w:rPr>
            </w:pPr>
            <w:r>
              <w:rPr>
                <w:rFonts w:ascii="Arial" w:cs="Arial" w:eastAsia="Arial" w:hAnsi="Arial"/>
                <w:sz w:val="20"/>
                <w:szCs w:val="20"/>
                <w:color w:val="auto"/>
              </w:rPr>
              <w:t>N F D</w:t>
            </w:r>
          </w:p>
        </w:tc>
        <w:tc>
          <w:tcPr>
            <w:tcW w:w="140" w:type="dxa"/>
            <w:vAlign w:val="bottom"/>
            <w:tcBorders>
              <w:bottom w:val="single" w:sz="8" w:color="auto"/>
            </w:tcBorders>
          </w:tcPr>
          <w:p>
            <w:pPr>
              <w:spacing w:after="0"/>
              <w:rPr>
                <w:sz w:val="12"/>
                <w:szCs w:val="12"/>
                <w:color w:val="auto"/>
              </w:rPr>
            </w:pPr>
          </w:p>
        </w:tc>
        <w:tc>
          <w:tcPr>
            <w:tcW w:w="520" w:type="dxa"/>
            <w:vAlign w:val="bottom"/>
            <w:tcBorders>
              <w:bottom w:val="single" w:sz="8" w:color="auto"/>
            </w:tcBorders>
            <w:gridSpan w:val="5"/>
          </w:tcPr>
          <w:p>
            <w:pPr>
              <w:jc w:val="center"/>
              <w:ind w:right="60"/>
              <w:spacing w:after="0" w:line="146" w:lineRule="exact"/>
              <w:rPr>
                <w:sz w:val="20"/>
                <w:szCs w:val="20"/>
                <w:color w:val="auto"/>
              </w:rPr>
            </w:pPr>
            <w:r>
              <w:rPr>
                <w:rFonts w:ascii="Arial" w:cs="Arial" w:eastAsia="Arial" w:hAnsi="Arial"/>
                <w:sz w:val="12"/>
                <w:szCs w:val="12"/>
                <w:color w:val="auto"/>
              </w:rPr>
              <w:t>N</w:t>
            </w:r>
            <w:r>
              <w:rPr>
                <w:rFonts w:ascii="Arial" w:cs="Arial" w:eastAsia="Arial" w:hAnsi="Arial"/>
                <w:sz w:val="16"/>
                <w:szCs w:val="16"/>
                <w:color w:val="auto"/>
                <w:vertAlign w:val="subscript"/>
              </w:rPr>
              <w:t>i</w:t>
            </w:r>
            <w:r>
              <w:rPr>
                <w:rFonts w:ascii="Arial" w:cs="Arial" w:eastAsia="Arial" w:hAnsi="Arial"/>
                <w:sz w:val="12"/>
                <w:szCs w:val="12"/>
                <w:color w:val="auto"/>
              </w:rPr>
              <w:t xml:space="preserve">  dt</w:t>
            </w:r>
          </w:p>
        </w:tc>
        <w:tc>
          <w:tcPr>
            <w:tcW w:w="20" w:type="dxa"/>
            <w:vAlign w:val="bottom"/>
            <w:tcBorders>
              <w:bottom w:val="single" w:sz="8" w:color="auto"/>
            </w:tcBorders>
          </w:tcPr>
          <w:p>
            <w:pPr>
              <w:spacing w:after="0"/>
              <w:rPr>
                <w:sz w:val="12"/>
                <w:szCs w:val="12"/>
                <w:color w:val="auto"/>
              </w:rPr>
            </w:pP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0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500" w:type="dxa"/>
            <w:vAlign w:val="bottom"/>
            <w:tcBorders>
              <w:bottom w:val="single" w:sz="8" w:color="auto"/>
            </w:tcBorders>
            <w:gridSpan w:val="4"/>
          </w:tcPr>
          <w:p>
            <w:pPr>
              <w:jc w:val="right"/>
              <w:spacing w:after="0" w:line="146" w:lineRule="exact"/>
              <w:rPr>
                <w:sz w:val="20"/>
                <w:szCs w:val="20"/>
                <w:color w:val="auto"/>
              </w:rPr>
            </w:pPr>
            <w:r>
              <w:rPr>
                <w:rFonts w:ascii="Arial" w:cs="Arial" w:eastAsia="Arial" w:hAnsi="Arial"/>
                <w:sz w:val="12"/>
                <w:szCs w:val="12"/>
                <w:color w:val="auto"/>
              </w:rPr>
              <w:t>N</w:t>
            </w:r>
            <w:r>
              <w:rPr>
                <w:rFonts w:ascii="Arial" w:cs="Arial" w:eastAsia="Arial" w:hAnsi="Arial"/>
                <w:sz w:val="16"/>
                <w:szCs w:val="16"/>
                <w:color w:val="auto"/>
                <w:vertAlign w:val="subscript"/>
              </w:rPr>
              <w:t>i</w:t>
            </w:r>
            <w:r>
              <w:rPr>
                <w:rFonts w:ascii="Arial" w:cs="Arial" w:eastAsia="Arial" w:hAnsi="Arial"/>
                <w:sz w:val="12"/>
                <w:szCs w:val="12"/>
                <w:color w:val="auto"/>
              </w:rPr>
              <w:t xml:space="preserve">  dt</w:t>
            </w:r>
          </w:p>
        </w:tc>
        <w:tc>
          <w:tcPr>
            <w:tcW w:w="40" w:type="dxa"/>
            <w:vAlign w:val="bottom"/>
            <w:tcBorders>
              <w:bottom w:val="single" w:sz="8" w:color="auto"/>
            </w:tcBorders>
          </w:tcPr>
          <w:p>
            <w:pPr>
              <w:spacing w:after="0"/>
              <w:rPr>
                <w:sz w:val="12"/>
                <w:szCs w:val="12"/>
                <w:color w:val="auto"/>
              </w:rPr>
            </w:pPr>
          </w:p>
        </w:tc>
        <w:tc>
          <w:tcPr>
            <w:tcW w:w="460" w:type="dxa"/>
            <w:vAlign w:val="bottom"/>
            <w:vMerge w:val="restart"/>
          </w:tcPr>
          <w:p>
            <w:pPr>
              <w:ind w:left="60"/>
              <w:spacing w:after="0"/>
              <w:rPr>
                <w:sz w:val="20"/>
                <w:szCs w:val="20"/>
                <w:color w:val="auto"/>
              </w:rPr>
            </w:pPr>
            <w:r>
              <w:rPr>
                <w:rFonts w:ascii="Arial" w:cs="Arial" w:eastAsia="Arial" w:hAnsi="Arial"/>
                <w:sz w:val="20"/>
                <w:szCs w:val="20"/>
                <w:color w:val="auto"/>
              </w:rPr>
              <w:t>= B</w:t>
            </w:r>
          </w:p>
        </w:tc>
        <w:tc>
          <w:tcPr>
            <w:tcW w:w="660" w:type="dxa"/>
            <w:vAlign w:val="bottom"/>
            <w:tcBorders>
              <w:bottom w:val="single" w:sz="8" w:color="auto"/>
            </w:tcBorders>
            <w:gridSpan w:val="4"/>
          </w:tcPr>
          <w:p>
            <w:pPr>
              <w:ind w:left="140"/>
              <w:spacing w:after="0" w:line="146" w:lineRule="exact"/>
              <w:rPr>
                <w:sz w:val="20"/>
                <w:szCs w:val="20"/>
                <w:color w:val="auto"/>
              </w:rPr>
            </w:pPr>
            <w:r>
              <w:rPr>
                <w:rFonts w:ascii="Arial" w:cs="Arial" w:eastAsia="Arial" w:hAnsi="Arial"/>
                <w:sz w:val="12"/>
                <w:szCs w:val="12"/>
                <w:color w:val="auto"/>
              </w:rPr>
              <w:t>N</w:t>
            </w:r>
            <w:r>
              <w:rPr>
                <w:rFonts w:ascii="Arial" w:cs="Arial" w:eastAsia="Arial" w:hAnsi="Arial"/>
                <w:sz w:val="16"/>
                <w:szCs w:val="16"/>
                <w:color w:val="auto"/>
                <w:vertAlign w:val="subscript"/>
              </w:rPr>
              <w:t>i</w:t>
            </w:r>
            <w:r>
              <w:rPr>
                <w:rFonts w:ascii="Arial" w:cs="Arial" w:eastAsia="Arial" w:hAnsi="Arial"/>
                <w:sz w:val="12"/>
                <w:szCs w:val="12"/>
                <w:color w:val="auto"/>
              </w:rPr>
              <w:t xml:space="preserve">  dt</w:t>
            </w:r>
          </w:p>
        </w:tc>
        <w:tc>
          <w:tcPr>
            <w:tcW w:w="20" w:type="dxa"/>
            <w:vAlign w:val="bottom"/>
            <w:tcBorders>
              <w:bottom w:val="single" w:sz="8" w:color="auto"/>
            </w:tcBorders>
          </w:tcPr>
          <w:p>
            <w:pPr>
              <w:spacing w:after="0"/>
              <w:rPr>
                <w:sz w:val="12"/>
                <w:szCs w:val="12"/>
                <w:color w:val="auto"/>
              </w:rPr>
            </w:pPr>
          </w:p>
        </w:tc>
        <w:tc>
          <w:tcPr>
            <w:tcW w:w="2900" w:type="dxa"/>
            <w:vAlign w:val="bottom"/>
            <w:vMerge w:val="restart"/>
          </w:tcPr>
          <w:p>
            <w:pPr>
              <w:ind w:left="80"/>
              <w:spacing w:after="0" w:line="288" w:lineRule="exact"/>
              <w:rPr>
                <w:sz w:val="20"/>
                <w:szCs w:val="20"/>
                <w:color w:val="auto"/>
              </w:rPr>
            </w:pPr>
            <w:r>
              <w:rPr>
                <w:rFonts w:ascii="Arial" w:cs="Arial" w:eastAsia="Arial" w:hAnsi="Arial"/>
                <w:sz w:val="20"/>
                <w:szCs w:val="20"/>
                <w:color w:val="auto"/>
              </w:rPr>
              <w:t>= Br</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color w:val="auto"/>
                <w:vertAlign w:val="subscript"/>
              </w:rPr>
              <w:t>ij</w:t>
            </w:r>
            <w:r>
              <w:rPr>
                <w:rFonts w:ascii="Arial" w:cs="Arial" w:eastAsia="Arial" w:hAnsi="Arial"/>
                <w:sz w:val="28"/>
                <w:szCs w:val="28"/>
                <w:color w:val="auto"/>
                <w:vertAlign w:val="subscript"/>
              </w:rPr>
              <w:t>ii</w:t>
            </w:r>
            <w:r>
              <w:rPr>
                <w:rFonts w:ascii="Arial" w:cs="Arial" w:eastAsia="Arial" w:hAnsi="Arial"/>
                <w:sz w:val="19"/>
                <w:szCs w:val="19"/>
                <w:color w:val="auto"/>
              </w:rPr>
              <w:t>)</w:t>
            </w:r>
          </w:p>
        </w:tc>
        <w:tc>
          <w:tcPr>
            <w:tcW w:w="1640" w:type="dxa"/>
            <w:vAlign w:val="bottom"/>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126"/>
        </w:trPr>
        <w:tc>
          <w:tcPr>
            <w:tcW w:w="780" w:type="dxa"/>
            <w:vAlign w:val="bottom"/>
            <w:vMerge w:val="continue"/>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vMerge w:val="restart"/>
          </w:tcPr>
          <w:p>
            <w:pPr>
              <w:jc w:val="right"/>
              <w:spacing w:after="0"/>
              <w:rPr>
                <w:sz w:val="20"/>
                <w:szCs w:val="20"/>
                <w:color w:val="auto"/>
              </w:rPr>
            </w:pPr>
            <w:r>
              <w:rPr>
                <w:rFonts w:ascii="Arial" w:cs="Arial" w:eastAsia="Arial" w:hAnsi="Arial"/>
                <w:sz w:val="15"/>
                <w:szCs w:val="15"/>
                <w:color w:val="auto"/>
                <w:w w:val="78"/>
              </w:rPr>
              <w:t>@</w:t>
            </w:r>
          </w:p>
        </w:tc>
        <w:tc>
          <w:tcPr>
            <w:tcW w:w="200" w:type="dxa"/>
            <w:vAlign w:val="bottom"/>
            <w:gridSpan w:val="3"/>
            <w:vMerge w:val="restart"/>
          </w:tcPr>
          <w:p>
            <w:pPr>
              <w:jc w:val="center"/>
              <w:spacing w:after="0" w:line="127" w:lineRule="exact"/>
              <w:rPr>
                <w:sz w:val="20"/>
                <w:szCs w:val="20"/>
                <w:color w:val="auto"/>
              </w:rPr>
            </w:pPr>
            <w:r>
              <w:rPr>
                <w:rFonts w:ascii="Arial" w:cs="Arial" w:eastAsia="Arial" w:hAnsi="Arial"/>
                <w:sz w:val="14"/>
                <w:szCs w:val="14"/>
                <w:color w:val="auto"/>
                <w:vertAlign w:val="superscript"/>
              </w:rPr>
              <w:t>N</w:t>
            </w:r>
            <w:r>
              <w:rPr>
                <w:rFonts w:ascii="Arial" w:cs="Arial" w:eastAsia="Arial" w:hAnsi="Arial"/>
                <w:sz w:val="7"/>
                <w:szCs w:val="7"/>
                <w:color w:val="auto"/>
              </w:rPr>
              <w:t>i</w:t>
            </w: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Borders>
              <w:bottom w:val="single" w:sz="8" w:color="auto"/>
            </w:tcBorders>
            <w:gridSpan w:val="2"/>
          </w:tcPr>
          <w:p>
            <w:pPr>
              <w:ind w:left="20"/>
              <w:spacing w:after="0" w:line="119" w:lineRule="exact"/>
              <w:rPr>
                <w:sz w:val="20"/>
                <w:szCs w:val="20"/>
                <w:color w:val="auto"/>
              </w:rPr>
            </w:pPr>
            <w:r>
              <w:rPr>
                <w:rFonts w:ascii="Arial" w:cs="Arial" w:eastAsia="Arial" w:hAnsi="Arial"/>
                <w:sz w:val="13"/>
                <w:szCs w:val="13"/>
                <w:color w:val="auto"/>
              </w:rPr>
              <w:t>1</w:t>
            </w:r>
          </w:p>
        </w:tc>
        <w:tc>
          <w:tcPr>
            <w:tcW w:w="420" w:type="dxa"/>
            <w:vAlign w:val="bottom"/>
            <w:gridSpan w:val="3"/>
            <w:vMerge w:val="restart"/>
          </w:tcPr>
          <w:p>
            <w:pPr>
              <w:jc w:val="right"/>
              <w:spacing w:after="0" w:line="210" w:lineRule="exact"/>
              <w:rPr>
                <w:sz w:val="20"/>
                <w:szCs w:val="20"/>
                <w:color w:val="auto"/>
              </w:rPr>
            </w:pPr>
            <w:r>
              <w:rPr>
                <w:rFonts w:ascii="Arial" w:cs="Arial" w:eastAsia="Arial" w:hAnsi="Arial"/>
                <w:sz w:val="18"/>
                <w:szCs w:val="18"/>
                <w:color w:val="auto"/>
                <w:w w:val="97"/>
              </w:rPr>
              <w:t>@N</w:t>
            </w:r>
            <w:r>
              <w:rPr>
                <w:rFonts w:ascii="Arial" w:cs="Arial" w:eastAsia="Arial" w:hAnsi="Arial"/>
                <w:sz w:val="24"/>
                <w:szCs w:val="24"/>
                <w:color w:val="auto"/>
                <w:w w:val="97"/>
                <w:vertAlign w:val="subscript"/>
              </w:rPr>
              <w:t>i</w:t>
            </w:r>
          </w:p>
        </w:tc>
        <w:tc>
          <w:tcPr>
            <w:tcW w:w="40" w:type="dxa"/>
            <w:vAlign w:val="bottom"/>
          </w:tcPr>
          <w:p>
            <w:pPr>
              <w:spacing w:after="0"/>
              <w:rPr>
                <w:sz w:val="10"/>
                <w:szCs w:val="10"/>
                <w:color w:val="auto"/>
              </w:rPr>
            </w:pPr>
          </w:p>
        </w:tc>
        <w:tc>
          <w:tcPr>
            <w:tcW w:w="460" w:type="dxa"/>
            <w:vAlign w:val="bottom"/>
            <w:vMerge w:val="continue"/>
          </w:tcPr>
          <w:p>
            <w:pPr>
              <w:spacing w:after="0"/>
              <w:rPr>
                <w:sz w:val="10"/>
                <w:szCs w:val="10"/>
                <w:color w:val="auto"/>
              </w:rPr>
            </w:pPr>
          </w:p>
        </w:tc>
        <w:tc>
          <w:tcPr>
            <w:tcW w:w="140" w:type="dxa"/>
            <w:vAlign w:val="bottom"/>
            <w:vMerge w:val="restart"/>
          </w:tcPr>
          <w:p>
            <w:pPr>
              <w:spacing w:after="0"/>
              <w:rPr>
                <w:sz w:val="10"/>
                <w:szCs w:val="10"/>
                <w:color w:val="auto"/>
              </w:rPr>
            </w:pPr>
          </w:p>
        </w:tc>
        <w:tc>
          <w:tcPr>
            <w:tcW w:w="520" w:type="dxa"/>
            <w:vAlign w:val="bottom"/>
            <w:gridSpan w:val="3"/>
            <w:vMerge w:val="restart"/>
          </w:tcPr>
          <w:p>
            <w:pPr>
              <w:ind w:left="40"/>
              <w:spacing w:after="0" w:line="210" w:lineRule="exact"/>
              <w:rPr>
                <w:sz w:val="20"/>
                <w:szCs w:val="20"/>
                <w:color w:val="auto"/>
              </w:rPr>
            </w:pPr>
            <w:r>
              <w:rPr>
                <w:rFonts w:ascii="Arial" w:cs="Arial" w:eastAsia="Arial" w:hAnsi="Arial"/>
                <w:sz w:val="18"/>
                <w:szCs w:val="18"/>
                <w:color w:val="auto"/>
              </w:rPr>
              <w:t>@N</w:t>
            </w:r>
            <w:r>
              <w:rPr>
                <w:rFonts w:ascii="Arial" w:cs="Arial" w:eastAsia="Arial" w:hAnsi="Arial"/>
                <w:sz w:val="24"/>
                <w:szCs w:val="24"/>
                <w:color w:val="auto"/>
                <w:vertAlign w:val="subscript"/>
              </w:rPr>
              <w:t>i</w:t>
            </w:r>
          </w:p>
        </w:tc>
        <w:tc>
          <w:tcPr>
            <w:tcW w:w="20" w:type="dxa"/>
            <w:vAlign w:val="bottom"/>
            <w:vMerge w:val="restart"/>
          </w:tcPr>
          <w:p>
            <w:pPr>
              <w:spacing w:after="0"/>
              <w:rPr>
                <w:sz w:val="10"/>
                <w:szCs w:val="10"/>
                <w:color w:val="auto"/>
              </w:rPr>
            </w:pPr>
          </w:p>
        </w:tc>
        <w:tc>
          <w:tcPr>
            <w:tcW w:w="2900" w:type="dxa"/>
            <w:vAlign w:val="bottom"/>
            <w:vMerge w:val="continue"/>
          </w:tcPr>
          <w:p>
            <w:pPr>
              <w:spacing w:after="0"/>
              <w:rPr>
                <w:sz w:val="10"/>
                <w:szCs w:val="10"/>
                <w:color w:val="auto"/>
              </w:rPr>
            </w:pPr>
          </w:p>
        </w:tc>
        <w:tc>
          <w:tcPr>
            <w:tcW w:w="16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5"/>
        </w:trPr>
        <w:tc>
          <w:tcPr>
            <w:tcW w:w="78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200" w:type="dxa"/>
            <w:vAlign w:val="bottom"/>
            <w:tcBorders>
              <w:bottom w:val="single" w:sz="8" w:color="auto"/>
            </w:tcBorders>
            <w:gridSpan w:val="3"/>
            <w:vMerge w:val="continue"/>
          </w:tcPr>
          <w:p>
            <w:pPr>
              <w:spacing w:after="0" w:line="20" w:lineRule="exact"/>
              <w:rPr>
                <w:sz w:val="1"/>
                <w:szCs w:val="1"/>
                <w:color w:val="auto"/>
              </w:rPr>
            </w:pPr>
          </w:p>
        </w:tc>
        <w:tc>
          <w:tcPr>
            <w:tcW w:w="160" w:type="dxa"/>
            <w:vAlign w:val="bottom"/>
            <w:vMerge w:val="restart"/>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vMerge w:val="restart"/>
          </w:tcPr>
          <w:p>
            <w:pPr>
              <w:spacing w:after="0" w:line="20" w:lineRule="exact"/>
              <w:rPr>
                <w:sz w:val="1"/>
                <w:szCs w:val="1"/>
                <w:color w:val="auto"/>
              </w:rPr>
            </w:pPr>
          </w:p>
        </w:tc>
        <w:tc>
          <w:tcPr>
            <w:tcW w:w="120" w:type="dxa"/>
            <w:vAlign w:val="bottom"/>
            <w:gridSpan w:val="2"/>
            <w:vMerge w:val="restart"/>
          </w:tcPr>
          <w:p>
            <w:pPr>
              <w:spacing w:after="0" w:line="20" w:lineRule="exact"/>
              <w:rPr>
                <w:sz w:val="1"/>
                <w:szCs w:val="1"/>
                <w:color w:val="auto"/>
              </w:rPr>
            </w:pPr>
          </w:p>
        </w:tc>
        <w:tc>
          <w:tcPr>
            <w:tcW w:w="42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520" w:type="dxa"/>
            <w:vAlign w:val="bottom"/>
            <w:gridSpan w:val="3"/>
            <w:vMerge w:val="continue"/>
          </w:tcPr>
          <w:p>
            <w:pPr>
              <w:spacing w:after="0" w:line="20" w:lineRule="exact"/>
              <w:rPr>
                <w:sz w:val="1"/>
                <w:szCs w:val="1"/>
                <w:color w:val="auto"/>
              </w:rPr>
            </w:pPr>
          </w:p>
        </w:tc>
        <w:tc>
          <w:tcPr>
            <w:tcW w:w="20" w:type="dxa"/>
            <w:vAlign w:val="bottom"/>
            <w:vMerge w:val="continue"/>
          </w:tcPr>
          <w:p>
            <w:pPr>
              <w:spacing w:after="0" w:line="20" w:lineRule="exact"/>
              <w:rPr>
                <w:sz w:val="1"/>
                <w:szCs w:val="1"/>
                <w:color w:val="auto"/>
              </w:rPr>
            </w:pPr>
          </w:p>
        </w:tc>
        <w:tc>
          <w:tcPr>
            <w:tcW w:w="2900" w:type="dxa"/>
            <w:vAlign w:val="bottom"/>
            <w:vMerge w:val="continue"/>
          </w:tcPr>
          <w:p>
            <w:pPr>
              <w:spacing w:after="0" w:line="20" w:lineRule="exact"/>
              <w:rPr>
                <w:sz w:val="1"/>
                <w:szCs w:val="1"/>
                <w:color w:val="auto"/>
              </w:rPr>
            </w:pPr>
          </w:p>
        </w:tc>
        <w:tc>
          <w:tcPr>
            <w:tcW w:w="1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
        </w:trPr>
        <w:tc>
          <w:tcPr>
            <w:tcW w:w="78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200" w:type="dxa"/>
            <w:vAlign w:val="bottom"/>
            <w:gridSpan w:val="3"/>
          </w:tcPr>
          <w:p>
            <w:pPr>
              <w:spacing w:after="0"/>
              <w:rPr>
                <w:sz w:val="2"/>
                <w:szCs w:val="2"/>
                <w:color w:val="auto"/>
              </w:rPr>
            </w:pPr>
          </w:p>
        </w:tc>
        <w:tc>
          <w:tcPr>
            <w:tcW w:w="16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120" w:type="dxa"/>
            <w:vAlign w:val="bottom"/>
            <w:gridSpan w:val="2"/>
            <w:vMerge w:val="continue"/>
          </w:tcPr>
          <w:p>
            <w:pPr>
              <w:spacing w:after="0"/>
              <w:rPr>
                <w:sz w:val="2"/>
                <w:szCs w:val="2"/>
                <w:color w:val="auto"/>
              </w:rPr>
            </w:pPr>
          </w:p>
        </w:tc>
        <w:tc>
          <w:tcPr>
            <w:tcW w:w="420" w:type="dxa"/>
            <w:vAlign w:val="bottom"/>
            <w:gridSpan w:val="3"/>
            <w:vMerge w:val="continue"/>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520" w:type="dxa"/>
            <w:vAlign w:val="bottom"/>
            <w:gridSpan w:val="3"/>
            <w:vMerge w:val="continue"/>
          </w:tcPr>
          <w:p>
            <w:pPr>
              <w:spacing w:after="0"/>
              <w:rPr>
                <w:sz w:val="2"/>
                <w:szCs w:val="2"/>
                <w:color w:val="auto"/>
              </w:rPr>
            </w:pPr>
          </w:p>
        </w:tc>
        <w:tc>
          <w:tcPr>
            <w:tcW w:w="20" w:type="dxa"/>
            <w:vAlign w:val="bottom"/>
            <w:vMerge w:val="continue"/>
          </w:tcPr>
          <w:p>
            <w:pPr>
              <w:spacing w:after="0"/>
              <w:rPr>
                <w:sz w:val="2"/>
                <w:szCs w:val="2"/>
                <w:color w:val="auto"/>
              </w:rPr>
            </w:pPr>
          </w:p>
        </w:tc>
        <w:tc>
          <w:tcPr>
            <w:tcW w:w="2900" w:type="dxa"/>
            <w:vAlign w:val="bottom"/>
            <w:vMerge w:val="continue"/>
          </w:tcPr>
          <w:p>
            <w:pPr>
              <w:spacing w:after="0"/>
              <w:rPr>
                <w:sz w:val="2"/>
                <w:szCs w:val="2"/>
                <w:color w:val="auto"/>
              </w:rPr>
            </w:pPr>
          </w:p>
        </w:tc>
        <w:tc>
          <w:tcPr>
            <w:tcW w:w="1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7"/>
        </w:trPr>
        <w:tc>
          <w:tcPr>
            <w:tcW w:w="7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320" w:type="dxa"/>
            <w:vAlign w:val="bottom"/>
            <w:gridSpan w:val="3"/>
          </w:tcPr>
          <w:p>
            <w:pPr>
              <w:jc w:val="center"/>
              <w:ind w:right="200"/>
              <w:spacing w:after="0" w:line="137" w:lineRule="exact"/>
              <w:rPr>
                <w:sz w:val="20"/>
                <w:szCs w:val="20"/>
                <w:color w:val="auto"/>
              </w:rPr>
            </w:pPr>
            <w:r>
              <w:rPr>
                <w:rFonts w:ascii="Arial" w:cs="Arial" w:eastAsia="Arial" w:hAnsi="Arial"/>
                <w:sz w:val="14"/>
                <w:szCs w:val="14"/>
                <w:color w:val="auto"/>
              </w:rPr>
              <w:t>B</w:t>
            </w:r>
          </w:p>
        </w:tc>
        <w:tc>
          <w:tcPr>
            <w:tcW w:w="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540" w:type="dxa"/>
            <w:vAlign w:val="bottom"/>
            <w:gridSpan w:val="5"/>
          </w:tcPr>
          <w:p>
            <w:pPr>
              <w:spacing w:after="0" w:line="137" w:lineRule="exact"/>
              <w:rPr>
                <w:sz w:val="20"/>
                <w:szCs w:val="20"/>
                <w:color w:val="auto"/>
              </w:rPr>
            </w:pPr>
            <w:r>
              <w:rPr>
                <w:rFonts w:ascii="Arial" w:cs="Arial" w:eastAsia="Arial" w:hAnsi="Arial"/>
                <w:sz w:val="14"/>
                <w:szCs w:val="14"/>
                <w:color w:val="auto"/>
              </w:rPr>
              <w:t>B</w:t>
            </w:r>
          </w:p>
        </w:tc>
        <w:tc>
          <w:tcPr>
            <w:tcW w:w="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9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16" w:lineRule="exact"/>
        <w:rPr>
          <w:sz w:val="20"/>
          <w:szCs w:val="20"/>
          <w:color w:val="auto"/>
        </w:rPr>
      </w:pPr>
    </w:p>
    <w:p>
      <w:pPr>
        <w:jc w:val="both"/>
        <w:ind w:left="200" w:right="186"/>
        <w:spacing w:after="0" w:line="416" w:lineRule="auto"/>
        <w:rPr>
          <w:sz w:val="20"/>
          <w:szCs w:val="20"/>
          <w:color w:val="auto"/>
        </w:rPr>
      </w:pPr>
      <w:r>
        <w:rPr>
          <w:rFonts w:ascii="Arial" w:cs="Arial" w:eastAsia="Arial" w:hAnsi="Arial"/>
          <w:sz w:val="20"/>
          <w:szCs w:val="20"/>
          <w:color w:val="auto"/>
        </w:rPr>
        <w:t>This equation 7 describe the change of species i's per capita growth rate with respective to the change of its own frequency in a community (Fig. 3). From equation 7 the NFD depends on a combination of per capita growth rate (r</w:t>
      </w:r>
      <w:r>
        <w:rPr>
          <w:rFonts w:ascii="Arial" w:cs="Arial" w:eastAsia="Arial" w:hAnsi="Arial"/>
          <w:sz w:val="27"/>
          <w:szCs w:val="27"/>
          <w:color w:val="auto"/>
          <w:vertAlign w:val="subscript"/>
        </w:rPr>
        <w:t>i</w:t>
      </w:r>
      <w:r>
        <w:rPr>
          <w:rFonts w:ascii="Arial" w:cs="Arial" w:eastAsia="Arial" w:hAnsi="Arial"/>
          <w:sz w:val="20"/>
          <w:szCs w:val="20"/>
          <w:color w:val="auto"/>
        </w:rPr>
        <w:t>) and the xed community density (B) in addition to</w:t>
      </w:r>
    </w:p>
    <w:p>
      <w:pPr>
        <w:spacing w:after="0" w:line="99" w:lineRule="exact"/>
        <w:rPr>
          <w:sz w:val="20"/>
          <w:szCs w:val="20"/>
          <w:color w:val="auto"/>
        </w:rPr>
      </w:pPr>
    </w:p>
    <w:p>
      <w:pPr>
        <w:jc w:val="both"/>
        <w:ind w:left="200" w:right="186"/>
        <w:spacing w:after="0" w:line="355" w:lineRule="auto"/>
        <w:rPr>
          <w:sz w:val="20"/>
          <w:szCs w:val="20"/>
          <w:color w:val="auto"/>
        </w:rPr>
      </w:pPr>
      <w:r>
        <w:rPr>
          <w:rFonts w:ascii="Arial" w:cs="Arial" w:eastAsia="Arial" w:hAnsi="Arial"/>
          <w:sz w:val="20"/>
          <w:szCs w:val="20"/>
          <w:color w:val="auto"/>
        </w:rPr>
        <w:t xml:space="preserve">the intra- and inter-speci c competition coe cients. From this equation, we rst see that NFD is negative as long as the intra-speci c competition ( </w:t>
      </w:r>
      <w:r>
        <w:rPr>
          <w:rFonts w:ascii="Arial" w:cs="Arial" w:eastAsia="Arial" w:hAnsi="Arial"/>
          <w:sz w:val="27"/>
          <w:szCs w:val="27"/>
          <w:color w:val="auto"/>
          <w:vertAlign w:val="subscript"/>
        </w:rPr>
        <w:t>ii</w:t>
      </w:r>
      <w:r>
        <w:rPr>
          <w:rFonts w:ascii="Arial" w:cs="Arial" w:eastAsia="Arial" w:hAnsi="Arial"/>
          <w:sz w:val="20"/>
          <w:szCs w:val="20"/>
          <w:color w:val="auto"/>
        </w:rPr>
        <w:t>) is greater than the inter-speci c competition</w:t>
      </w:r>
    </w:p>
    <w:p>
      <w:pPr>
        <w:spacing w:after="0" w:line="59"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bscript"/>
        </w:rPr>
        <w:t>ij</w:t>
      </w:r>
      <w:r>
        <w:rPr>
          <w:rFonts w:ascii="Arial" w:cs="Arial" w:eastAsia="Arial" w:hAnsi="Arial"/>
          <w:sz w:val="20"/>
          <w:szCs w:val="20"/>
          <w:color w:val="auto"/>
        </w:rPr>
        <w:t>). Additionally, higher per capita growth rate of a species and higher community density (e.g.</w:t>
      </w:r>
    </w:p>
    <w:p>
      <w:pPr>
        <w:spacing w:after="0" w:line="266" w:lineRule="exact"/>
        <w:rPr>
          <w:sz w:val="20"/>
          <w:szCs w:val="20"/>
          <w:color w:val="auto"/>
        </w:rPr>
      </w:pPr>
    </w:p>
    <w:p>
      <w:pPr>
        <w:jc w:val="both"/>
        <w:ind w:left="200" w:right="186"/>
        <w:spacing w:after="0" w:line="441" w:lineRule="auto"/>
        <w:rPr>
          <w:sz w:val="20"/>
          <w:szCs w:val="20"/>
          <w:color w:val="auto"/>
        </w:rPr>
      </w:pPr>
      <w:r>
        <w:rPr>
          <w:rFonts w:ascii="Arial" w:cs="Arial" w:eastAsia="Arial" w:hAnsi="Arial"/>
          <w:sz w:val="20"/>
          <w:szCs w:val="20"/>
          <w:color w:val="auto"/>
        </w:rPr>
        <w:t>in the later more mature stage of the community) would lead one to estimate stronger frequency dependency (Fig. 3). Most importantly, although NFD metrics has been used to estimate species coexistence empirically for annual plant communities (e.g. Godoy et al. 2014), NFD should be interpreted with caution as it is related but not equivalent to the competition coe cients (alpha</w:t>
      </w:r>
      <w:r>
        <w:rPr>
          <w:rFonts w:ascii="Arial" w:cs="Arial" w:eastAsia="Arial" w:hAnsi="Arial"/>
          <w:sz w:val="27"/>
          <w:szCs w:val="27"/>
          <w:color w:val="auto"/>
          <w:vertAlign w:val="subscript"/>
        </w:rPr>
        <w:t>ij</w:t>
      </w:r>
      <w:r>
        <w:rPr>
          <w:rFonts w:ascii="Arial" w:cs="Arial" w:eastAsia="Arial" w:hAnsi="Arial"/>
          <w:sz w:val="20"/>
          <w:szCs w:val="20"/>
          <w:color w:val="auto"/>
        </w:rPr>
        <w:t>)</w:t>
      </w:r>
    </w:p>
    <w:p>
      <w:pPr>
        <w:sectPr>
          <w:pgSz w:w="11900" w:h="16838" w:orient="portrait"/>
          <w:cols w:equalWidth="0" w:num="1">
            <w:col w:w="9026"/>
          </w:cols>
          <w:pgMar w:left="1440" w:top="1440" w:right="1440" w:bottom="1440" w:gutter="0" w:footer="0" w:header="0"/>
        </w:sectPr>
      </w:pPr>
    </w:p>
    <w:p>
      <w:pPr>
        <w:spacing w:after="0" w:line="197"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7</w:t>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right="-13"/>
        <w:spacing w:after="0"/>
        <w:rPr>
          <w:sz w:val="20"/>
          <w:szCs w:val="20"/>
          <w:color w:val="auto"/>
        </w:rPr>
      </w:pPr>
      <w:r>
        <w:rPr>
          <w:rFonts w:ascii="Arial" w:cs="Arial" w:eastAsia="Arial" w:hAnsi="Arial"/>
          <w:sz w:val="19"/>
          <w:szCs w:val="19"/>
          <w:color w:val="auto"/>
        </w:rPr>
        <w:t>and thus should not be directly used to calculate ND and RFD, and to predict species coexistence.</w:t>
      </w:r>
    </w:p>
    <w:p>
      <w:pPr>
        <w:spacing w:after="0" w:line="200" w:lineRule="exact"/>
        <w:rPr>
          <w:sz w:val="20"/>
          <w:szCs w:val="20"/>
          <w:color w:val="auto"/>
        </w:rPr>
      </w:pPr>
    </w:p>
    <w:p>
      <w:pPr>
        <w:spacing w:after="0" w:line="373" w:lineRule="exact"/>
        <w:rPr>
          <w:sz w:val="20"/>
          <w:szCs w:val="20"/>
          <w:color w:val="auto"/>
        </w:rPr>
      </w:pPr>
    </w:p>
    <w:p>
      <w:pPr>
        <w:ind w:left="200"/>
        <w:spacing w:after="0"/>
        <w:tabs>
          <w:tab w:leader="none" w:pos="780" w:val="left"/>
        </w:tabs>
        <w:rPr>
          <w:sz w:val="20"/>
          <w:szCs w:val="20"/>
          <w:color w:val="auto"/>
        </w:rPr>
      </w:pPr>
      <w:r>
        <w:rPr>
          <w:rFonts w:ascii="Arial" w:cs="Arial" w:eastAsia="Arial" w:hAnsi="Arial"/>
          <w:sz w:val="24"/>
          <w:szCs w:val="24"/>
          <w:color w:val="auto"/>
        </w:rPr>
        <w:t>2.4</w:t>
        <w:tab/>
        <w:t>MacArthur's consumer resource model</w:t>
      </w:r>
    </w:p>
    <w:p>
      <w:pPr>
        <w:spacing w:after="0" w:line="399" w:lineRule="exact"/>
        <w:rPr>
          <w:sz w:val="20"/>
          <w:szCs w:val="20"/>
          <w:color w:val="auto"/>
        </w:rPr>
      </w:pPr>
    </w:p>
    <w:p>
      <w:pPr>
        <w:jc w:val="both"/>
        <w:ind w:left="200" w:right="186"/>
        <w:spacing w:after="0" w:line="440" w:lineRule="auto"/>
        <w:rPr>
          <w:sz w:val="20"/>
          <w:szCs w:val="20"/>
          <w:color w:val="auto"/>
        </w:rPr>
      </w:pPr>
      <w:r>
        <w:rPr>
          <w:rFonts w:ascii="Arial" w:cs="Arial" w:eastAsia="Arial" w:hAnsi="Arial"/>
          <w:sz w:val="19"/>
          <w:szCs w:val="19"/>
          <w:color w:val="auto"/>
        </w:rPr>
        <w:t xml:space="preserve">In 1970, MacArthur proposed a consumer resource model to describe how species compete for dif-ferent prey resources [1, 2]. This model can be reorganized into Lokta-Volterra form to more closely understand the rather phonological competition coe cients ( </w:t>
      </w:r>
      <w:r>
        <w:rPr>
          <w:rFonts w:ascii="Arial" w:cs="Arial" w:eastAsia="Arial" w:hAnsi="Arial"/>
          <w:sz w:val="26"/>
          <w:szCs w:val="26"/>
          <w:color w:val="auto"/>
          <w:vertAlign w:val="subscript"/>
        </w:rPr>
        <w:t>ij</w:t>
      </w:r>
      <w:r>
        <w:rPr>
          <w:rFonts w:ascii="Arial" w:cs="Arial" w:eastAsia="Arial" w:hAnsi="Arial"/>
          <w:sz w:val="19"/>
          <w:szCs w:val="19"/>
          <w:color w:val="auto"/>
        </w:rPr>
        <w:t>) between competing species [4, 5].</w:t>
      </w:r>
    </w:p>
    <w:p>
      <w:pPr>
        <w:spacing w:after="0" w:line="85" w:lineRule="exact"/>
        <w:rPr>
          <w:sz w:val="20"/>
          <w:szCs w:val="20"/>
          <w:color w:val="auto"/>
        </w:rPr>
      </w:pPr>
    </w:p>
    <w:p>
      <w:pPr>
        <w:jc w:val="both"/>
        <w:ind w:left="200" w:right="186"/>
        <w:spacing w:after="0" w:line="463" w:lineRule="auto"/>
        <w:rPr>
          <w:sz w:val="20"/>
          <w:szCs w:val="20"/>
          <w:color w:val="auto"/>
        </w:rPr>
      </w:pPr>
      <w:r>
        <w:rPr>
          <w:rFonts w:ascii="Arial" w:cs="Arial" w:eastAsia="Arial" w:hAnsi="Arial"/>
          <w:sz w:val="20"/>
          <w:szCs w:val="20"/>
          <w:color w:val="auto"/>
        </w:rPr>
        <w:t>After the reorganization shown in [4], the following equation represent the linkage between the Lottka-Volterra model and the parameters of MacArthur's consumer resource model.</w:t>
      </w:r>
    </w:p>
    <w:p>
      <w:pPr>
        <w:spacing w:after="0" w:line="200" w:lineRule="exact"/>
        <w:rPr>
          <w:sz w:val="20"/>
          <w:szCs w:val="20"/>
          <w:color w:val="auto"/>
        </w:rPr>
      </w:pPr>
    </w:p>
    <w:p>
      <w:pPr>
        <w:spacing w:after="0" w:line="245" w:lineRule="exact"/>
        <w:rPr>
          <w:sz w:val="20"/>
          <w:szCs w:val="20"/>
          <w:color w:val="auto"/>
        </w:rPr>
      </w:pPr>
    </w:p>
    <w:p>
      <w:pPr>
        <w:ind w:left="700"/>
        <w:spacing w:after="0"/>
        <w:tabs>
          <w:tab w:leader="none" w:pos="8560" w:val="left"/>
        </w:tabs>
        <w:rPr>
          <w:sz w:val="20"/>
          <w:szCs w:val="20"/>
          <w:color w:val="auto"/>
        </w:rPr>
      </w:pPr>
      <w:r>
        <w:rPr>
          <w:rFonts w:ascii="Arial" w:cs="Arial" w:eastAsia="Arial" w:hAnsi="Arial"/>
          <w:sz w:val="27"/>
          <w:szCs w:val="27"/>
          <w:color w:val="auto"/>
          <w:vertAlign w:val="subscript"/>
        </w:rPr>
        <w:t>ij</w:t>
      </w:r>
      <w:r>
        <w:rPr>
          <w:rFonts w:ascii="Arial" w:cs="Arial" w:eastAsia="Arial" w:hAnsi="Arial"/>
          <w:sz w:val="20"/>
          <w:szCs w:val="20"/>
          <w:color w:val="auto"/>
        </w:rPr>
        <w:t xml:space="preserve"> = </w:t>
      </w:r>
      <w:r>
        <w:rPr>
          <w:rFonts w:ascii="Arial" w:cs="Arial" w:eastAsia="Arial" w:hAnsi="Arial"/>
          <w:sz w:val="39"/>
          <w:szCs w:val="39"/>
          <w:color w:val="auto"/>
          <w:vertAlign w:val="superscript"/>
        </w:rPr>
        <w:t>X</w:t>
      </w:r>
      <w:r>
        <w:rPr>
          <w:rFonts w:ascii="Arial" w:cs="Arial" w:eastAsia="Arial" w:hAnsi="Arial"/>
          <w:sz w:val="20"/>
          <w:szCs w:val="20"/>
          <w:color w:val="auto"/>
        </w:rPr>
        <w:t>c</w:t>
      </w:r>
      <w:r>
        <w:rPr>
          <w:rFonts w:ascii="Arial" w:cs="Arial" w:eastAsia="Arial" w:hAnsi="Arial"/>
          <w:sz w:val="27"/>
          <w:szCs w:val="27"/>
          <w:color w:val="auto"/>
          <w:vertAlign w:val="subscript"/>
        </w:rPr>
        <w:t>il</w:t>
      </w:r>
      <w:r>
        <w:rPr>
          <w:rFonts w:ascii="Arial" w:cs="Arial" w:eastAsia="Arial" w:hAnsi="Arial"/>
          <w:sz w:val="20"/>
          <w:szCs w:val="20"/>
          <w:color w:val="auto"/>
        </w:rPr>
        <w:t>c</w:t>
      </w:r>
      <w:r>
        <w:rPr>
          <w:rFonts w:ascii="Arial" w:cs="Arial" w:eastAsia="Arial" w:hAnsi="Arial"/>
          <w:sz w:val="27"/>
          <w:szCs w:val="27"/>
          <w:color w:val="auto"/>
          <w:vertAlign w:val="subscript"/>
        </w:rPr>
        <w:t>jl</w:t>
      </w:r>
      <w:r>
        <w:rPr>
          <w:rFonts w:ascii="Arial" w:cs="Arial" w:eastAsia="Arial" w:hAnsi="Arial"/>
          <w:sz w:val="20"/>
          <w:szCs w:val="20"/>
          <w:color w:val="auto"/>
        </w:rPr>
        <w:t xml:space="preserve"> </w:t>
      </w:r>
      <w:r>
        <w:rPr>
          <w:rFonts w:ascii="Arial" w:cs="Arial" w:eastAsia="Arial" w:hAnsi="Arial"/>
          <w:sz w:val="39"/>
          <w:szCs w:val="39"/>
          <w:color w:val="auto"/>
          <w:vertAlign w:val="superscript"/>
        </w:rPr>
        <w:t>w</w:t>
      </w:r>
      <w:r>
        <w:rPr>
          <w:rFonts w:ascii="Arial" w:cs="Arial" w:eastAsia="Arial" w:hAnsi="Arial"/>
          <w:sz w:val="27"/>
          <w:szCs w:val="27"/>
          <w:color w:val="auto"/>
          <w:vertAlign w:val="superscript"/>
        </w:rPr>
        <w:t>l</w:t>
      </w:r>
      <w:r>
        <w:rPr>
          <w:rFonts w:ascii="Arial" w:cs="Arial" w:eastAsia="Arial" w:hAnsi="Arial"/>
          <w:sz w:val="39"/>
          <w:szCs w:val="39"/>
          <w:color w:val="auto"/>
          <w:vertAlign w:val="superscript"/>
        </w:rPr>
        <w:t>K</w:t>
      </w:r>
      <w:r>
        <w:rPr>
          <w:rFonts w:ascii="Arial" w:cs="Arial" w:eastAsia="Arial" w:hAnsi="Arial"/>
          <w:sz w:val="27"/>
          <w:szCs w:val="27"/>
          <w:color w:val="auto"/>
          <w:vertAlign w:val="superscript"/>
        </w:rPr>
        <w:t>l</w:t>
      </w:r>
      <w:r>
        <w:rPr>
          <w:sz w:val="20"/>
          <w:szCs w:val="20"/>
          <w:color w:val="auto"/>
        </w:rPr>
        <w:tab/>
      </w:r>
      <w:r>
        <w:rPr>
          <w:rFonts w:ascii="Arial" w:cs="Arial" w:eastAsia="Arial" w:hAnsi="Arial"/>
          <w:sz w:val="20"/>
          <w:szCs w:val="20"/>
          <w:color w:val="auto"/>
        </w:rPr>
        <w:t>(8)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1266190</wp:posOffset>
                </wp:positionH>
                <wp:positionV relativeFrom="paragraph">
                  <wp:posOffset>-30480</wp:posOffset>
                </wp:positionV>
                <wp:extent cx="27559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55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7pt,-2.3999pt" to="121.4pt,-2.3999pt" o:allowincell="f" strokecolor="#000000" strokeweight="0.398pt"/>
            </w:pict>
          </mc:Fallback>
        </mc:AlternateContent>
      </w:r>
    </w:p>
    <w:p>
      <w:pPr>
        <w:ind w:left="2140"/>
        <w:spacing w:after="0" w:line="188" w:lineRule="auto"/>
        <w:rPr>
          <w:sz w:val="20"/>
          <w:szCs w:val="20"/>
          <w:color w:val="auto"/>
        </w:rPr>
      </w:pPr>
      <w:r>
        <w:rPr>
          <w:rFonts w:ascii="Arial" w:cs="Arial" w:eastAsia="Arial" w:hAnsi="Arial"/>
          <w:sz w:val="13"/>
          <w:szCs w:val="13"/>
          <w:color w:val="auto"/>
        </w:rPr>
        <w:t>r</w:t>
      </w:r>
      <w:r>
        <w:rPr>
          <w:rFonts w:ascii="Arial" w:cs="Arial" w:eastAsia="Arial" w:hAnsi="Arial"/>
          <w:sz w:val="16"/>
          <w:szCs w:val="16"/>
          <w:color w:val="auto"/>
          <w:vertAlign w:val="subscript"/>
        </w:rPr>
        <w:t>l</w:t>
      </w:r>
    </w:p>
    <w:p>
      <w:pPr>
        <w:ind w:left="1340"/>
        <w:spacing w:after="0" w:line="195" w:lineRule="auto"/>
        <w:rPr>
          <w:sz w:val="20"/>
          <w:szCs w:val="20"/>
          <w:color w:val="auto"/>
        </w:rPr>
      </w:pPr>
      <w:r>
        <w:rPr>
          <w:rFonts w:ascii="Arial" w:cs="Arial" w:eastAsia="Arial" w:hAnsi="Arial"/>
          <w:sz w:val="14"/>
          <w:szCs w:val="14"/>
          <w:color w:val="auto"/>
        </w:rPr>
        <w:t>l</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1120"/>
        <w:spacing w:after="0"/>
        <w:rPr>
          <w:sz w:val="20"/>
          <w:szCs w:val="20"/>
          <w:color w:val="auto"/>
        </w:rPr>
      </w:pPr>
      <w:r>
        <w:rPr>
          <w:rFonts w:ascii="Arial" w:cs="Arial" w:eastAsia="Arial" w:hAnsi="Arial"/>
          <w:sz w:val="20"/>
          <w:szCs w:val="20"/>
          <w:color w:val="auto"/>
        </w:rPr>
        <w:t>X</w:t>
      </w:r>
    </w:p>
    <w:p>
      <w:pPr>
        <w:ind w:left="1240" w:right="186" w:hanging="547"/>
        <w:spacing w:after="0"/>
        <w:tabs>
          <w:tab w:leader="none" w:pos="1220" w:val="left"/>
        </w:tabs>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tab/>
        <w:t>c</w:t>
      </w:r>
      <w:r>
        <w:rPr>
          <w:rFonts w:ascii="Arial" w:cs="Arial" w:eastAsia="Arial" w:hAnsi="Arial"/>
          <w:sz w:val="27"/>
          <w:szCs w:val="27"/>
          <w:color w:val="auto"/>
          <w:vertAlign w:val="subscript"/>
        </w:rPr>
        <w:t>il</w:t>
      </w:r>
      <w:r>
        <w:rPr>
          <w:rFonts w:ascii="Arial" w:cs="Arial" w:eastAsia="Arial" w:hAnsi="Arial"/>
          <w:sz w:val="20"/>
          <w:szCs w:val="20"/>
          <w:color w:val="auto"/>
        </w:rPr>
        <w:t>w</w:t>
      </w:r>
      <w:r>
        <w:rPr>
          <w:rFonts w:ascii="Arial" w:cs="Arial" w:eastAsia="Arial" w:hAnsi="Arial"/>
          <w:sz w:val="27"/>
          <w:szCs w:val="27"/>
          <w:color w:val="auto"/>
          <w:vertAlign w:val="subscript"/>
        </w:rPr>
        <w:t>l</w:t>
      </w:r>
      <w:r>
        <w:rPr>
          <w:rFonts w:ascii="Arial" w:cs="Arial" w:eastAsia="Arial" w:hAnsi="Arial"/>
          <w:sz w:val="20"/>
          <w:szCs w:val="20"/>
          <w:color w:val="auto"/>
        </w:rPr>
        <w:t>K</w:t>
      </w:r>
      <w:r>
        <w:rPr>
          <w:rFonts w:ascii="Arial" w:cs="Arial" w:eastAsia="Arial" w:hAnsi="Arial"/>
          <w:sz w:val="27"/>
          <w:szCs w:val="27"/>
          <w:color w:val="auto"/>
          <w:vertAlign w:val="subscript"/>
        </w:rPr>
        <w:t>l</w:t>
      </w:r>
      <w:r>
        <w:rPr>
          <w:rFonts w:ascii="Arial" w:cs="Arial" w:eastAsia="Arial" w:hAnsi="Arial"/>
          <w:sz w:val="20"/>
          <w:szCs w:val="20"/>
          <w:color w:val="auto"/>
        </w:rPr>
        <w:t xml:space="preserve">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(9) </w:t>
      </w:r>
      <w:r>
        <w:rPr>
          <w:rFonts w:ascii="Arial" w:cs="Arial" w:eastAsia="Arial" w:hAnsi="Arial"/>
          <w:sz w:val="13"/>
          <w:szCs w:val="13"/>
          <w:color w:val="auto"/>
        </w:rPr>
        <w:t>l</w:t>
      </w:r>
    </w:p>
    <w:p>
      <w:pPr>
        <w:spacing w:after="0" w:line="368" w:lineRule="exact"/>
        <w:rPr>
          <w:sz w:val="20"/>
          <w:szCs w:val="20"/>
          <w:color w:val="auto"/>
        </w:rPr>
      </w:pPr>
    </w:p>
    <w:p>
      <w:pPr>
        <w:jc w:val="both"/>
        <w:ind w:left="200" w:right="186" w:firstLine="797"/>
        <w:spacing w:after="0" w:line="416" w:lineRule="auto"/>
        <w:rPr>
          <w:sz w:val="20"/>
          <w:szCs w:val="20"/>
          <w:color w:val="auto"/>
        </w:rPr>
      </w:pPr>
      <w:r>
        <w:rPr>
          <w:rFonts w:ascii="Arial" w:cs="Arial" w:eastAsia="Arial" w:hAnsi="Arial"/>
          <w:sz w:val="20"/>
          <w:szCs w:val="20"/>
          <w:color w:val="auto"/>
        </w:rPr>
        <w:t xml:space="preserve">Left hand side of equation 8 and 9 consists of parameters in the Lotka-Volterra model, while the right hand side consists of parameters from MacArthur's consumer resource model. On the left hand side, </w:t>
      </w:r>
      <w:r>
        <w:rPr>
          <w:rFonts w:ascii="Arial" w:cs="Arial" w:eastAsia="Arial" w:hAnsi="Arial"/>
          <w:sz w:val="27"/>
          <w:szCs w:val="27"/>
          <w:color w:val="auto"/>
          <w:vertAlign w:val="subscript"/>
        </w:rPr>
        <w:t>ij</w:t>
      </w:r>
      <w:r>
        <w:rPr>
          <w:rFonts w:ascii="Arial" w:cs="Arial" w:eastAsia="Arial" w:hAnsi="Arial"/>
          <w:sz w:val="20"/>
          <w:szCs w:val="20"/>
          <w:color w:val="auto"/>
        </w:rPr>
        <w:t xml:space="preserve"> is the competition coe cient and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per capita growth rates of the species</w:t>
      </w:r>
    </w:p>
    <w:p>
      <w:pPr>
        <w:spacing w:after="0" w:line="99" w:lineRule="exact"/>
        <w:rPr>
          <w:sz w:val="20"/>
          <w:szCs w:val="20"/>
          <w:color w:val="auto"/>
        </w:rPr>
      </w:pPr>
    </w:p>
    <w:p>
      <w:pPr>
        <w:jc w:val="both"/>
        <w:ind w:left="200" w:right="186"/>
        <w:spacing w:after="0" w:line="355" w:lineRule="auto"/>
        <w:rPr>
          <w:sz w:val="20"/>
          <w:szCs w:val="20"/>
          <w:color w:val="auto"/>
        </w:rPr>
      </w:pPr>
      <w:r>
        <w:rPr>
          <w:rFonts w:ascii="Arial" w:cs="Arial" w:eastAsia="Arial" w:hAnsi="Arial"/>
          <w:sz w:val="20"/>
          <w:szCs w:val="20"/>
          <w:color w:val="auto"/>
        </w:rPr>
        <w:t>i in the absence of resource limitation, which determines the winner of the competition [5]. On the right hand side, c</w:t>
      </w:r>
      <w:r>
        <w:rPr>
          <w:rFonts w:ascii="Arial" w:cs="Arial" w:eastAsia="Arial" w:hAnsi="Arial"/>
          <w:sz w:val="27"/>
          <w:szCs w:val="27"/>
          <w:color w:val="auto"/>
          <w:vertAlign w:val="subscript"/>
        </w:rPr>
        <w:t>il</w:t>
      </w:r>
      <w:r>
        <w:rPr>
          <w:rFonts w:ascii="Arial" w:cs="Arial" w:eastAsia="Arial" w:hAnsi="Arial"/>
          <w:sz w:val="20"/>
          <w:szCs w:val="20"/>
          <w:color w:val="auto"/>
        </w:rPr>
        <w:t xml:space="preserve"> and c</w:t>
      </w:r>
      <w:r>
        <w:rPr>
          <w:rFonts w:ascii="Arial" w:cs="Arial" w:eastAsia="Arial" w:hAnsi="Arial"/>
          <w:sz w:val="27"/>
          <w:szCs w:val="27"/>
          <w:color w:val="auto"/>
          <w:vertAlign w:val="subscript"/>
        </w:rPr>
        <w:t>jl</w:t>
      </w:r>
      <w:r>
        <w:rPr>
          <w:rFonts w:ascii="Arial" w:cs="Arial" w:eastAsia="Arial" w:hAnsi="Arial"/>
          <w:sz w:val="20"/>
          <w:szCs w:val="20"/>
          <w:color w:val="auto"/>
        </w:rPr>
        <w:t xml:space="preserve"> are the consumption of species i and j on resource l respectively,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w:t>
      </w:r>
    </w:p>
    <w:p>
      <w:pPr>
        <w:spacing w:after="0" w:line="59"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the mortality of species i, w</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value of one unit of resource l to the species, and r</w:t>
      </w:r>
      <w:r>
        <w:rPr>
          <w:rFonts w:ascii="Arial" w:cs="Arial" w:eastAsia="Arial" w:hAnsi="Arial"/>
          <w:sz w:val="27"/>
          <w:szCs w:val="27"/>
          <w:color w:val="auto"/>
          <w:vertAlign w:val="subscript"/>
        </w:rPr>
        <w:t>l</w:t>
      </w:r>
      <w:r>
        <w:rPr>
          <w:rFonts w:ascii="Arial" w:cs="Arial" w:eastAsia="Arial" w:hAnsi="Arial"/>
          <w:sz w:val="20"/>
          <w:szCs w:val="20"/>
          <w:color w:val="auto"/>
        </w:rPr>
        <w:t xml:space="preserve"> and K</w:t>
      </w:r>
      <w:r>
        <w:rPr>
          <w:rFonts w:ascii="Arial" w:cs="Arial" w:eastAsia="Arial" w:hAnsi="Arial"/>
          <w:sz w:val="27"/>
          <w:szCs w:val="27"/>
          <w:color w:val="auto"/>
          <w:vertAlign w:val="subscript"/>
        </w:rPr>
        <w:t>l</w:t>
      </w:r>
      <w:r>
        <w:rPr>
          <w:rFonts w:ascii="Arial" w:cs="Arial" w:eastAsia="Arial" w:hAnsi="Arial"/>
          <w:sz w:val="20"/>
          <w:szCs w:val="20"/>
          <w:color w:val="auto"/>
        </w:rPr>
        <w:t xml:space="preserve"> are</w:t>
      </w:r>
    </w:p>
    <w:p>
      <w:pPr>
        <w:spacing w:after="0" w:line="266" w:lineRule="exact"/>
        <w:rPr>
          <w:sz w:val="20"/>
          <w:szCs w:val="20"/>
          <w:color w:val="auto"/>
        </w:rPr>
      </w:pPr>
    </w:p>
    <w:p>
      <w:pPr>
        <w:jc w:val="both"/>
        <w:ind w:left="200" w:right="186"/>
        <w:spacing w:after="0" w:line="487" w:lineRule="auto"/>
        <w:rPr>
          <w:sz w:val="20"/>
          <w:szCs w:val="20"/>
          <w:color w:val="auto"/>
        </w:rPr>
      </w:pPr>
      <w:r>
        <w:rPr>
          <w:rFonts w:ascii="Arial" w:cs="Arial" w:eastAsia="Arial" w:hAnsi="Arial"/>
          <w:sz w:val="20"/>
          <w:szCs w:val="20"/>
          <w:color w:val="auto"/>
        </w:rPr>
        <w:t>the per capita growth rate and carrying capacity of resource l. Through this linkage, empirically measured parameters in MacArthur's consumer resource model can be translated into parameters in Lotka-Volterra model and thus be used to calculate niche di erence (ND) and relative tness di erence (RFD).</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8</w:t>
      </w:r>
    </w:p>
    <w:p>
      <w:pPr>
        <w:sectPr>
          <w:pgSz w:w="11900" w:h="16838" w:orient="portrait"/>
          <w:cols w:equalWidth="0" w:num="1">
            <w:col w:w="9026"/>
          </w:cols>
          <w:pgMar w:left="1440" w:top="1440" w:right="1440"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200" w:right="186" w:firstLine="797"/>
        <w:spacing w:after="0" w:line="416" w:lineRule="auto"/>
        <w:rPr>
          <w:sz w:val="20"/>
          <w:szCs w:val="20"/>
          <w:color w:val="auto"/>
        </w:rPr>
      </w:pPr>
      <w:r>
        <w:rPr>
          <w:rFonts w:ascii="Arial" w:cs="Arial" w:eastAsia="Arial" w:hAnsi="Arial"/>
          <w:sz w:val="20"/>
          <w:szCs w:val="20"/>
          <w:color w:val="auto"/>
        </w:rPr>
        <w:t xml:space="preserve">The contemporary coexistence theory is Chesson's key insight toward the mutual invasi-bility criteria for stable coexistence in the classic Lokta-Volterra competition model ([4]). Chesson showed that the mutual invasibility criteria i.e. </w:t>
      </w:r>
      <w:r>
        <w:rPr>
          <w:rFonts w:ascii="Arial" w:cs="Arial" w:eastAsia="Arial" w:hAnsi="Arial"/>
          <w:sz w:val="27"/>
          <w:szCs w:val="27"/>
          <w:color w:val="auto"/>
          <w:vertAlign w:val="subscript"/>
        </w:rPr>
        <w:t>ii</w:t>
      </w:r>
      <w:r>
        <w:rPr>
          <w:rFonts w:ascii="Arial" w:cs="Arial" w:eastAsia="Arial" w:hAnsi="Arial"/>
          <w:sz w:val="20"/>
          <w:szCs w:val="20"/>
          <w:color w:val="auto"/>
        </w:rPr>
        <w:t xml:space="preserve"> &gt; </w:t>
      </w:r>
      <w:r>
        <w:rPr>
          <w:rFonts w:ascii="Arial" w:cs="Arial" w:eastAsia="Arial" w:hAnsi="Arial"/>
          <w:sz w:val="27"/>
          <w:szCs w:val="27"/>
          <w:color w:val="auto"/>
          <w:vertAlign w:val="subscript"/>
        </w:rPr>
        <w:t>ij</w:t>
      </w:r>
      <w:r>
        <w:rPr>
          <w:rFonts w:ascii="Arial" w:cs="Arial" w:eastAsia="Arial" w:hAnsi="Arial"/>
          <w:sz w:val="20"/>
          <w:szCs w:val="20"/>
          <w:color w:val="auto"/>
        </w:rPr>
        <w:t xml:space="preserve"> and </w:t>
      </w:r>
      <w:r>
        <w:rPr>
          <w:rFonts w:ascii="Arial" w:cs="Arial" w:eastAsia="Arial" w:hAnsi="Arial"/>
          <w:sz w:val="27"/>
          <w:szCs w:val="27"/>
          <w:color w:val="auto"/>
          <w:vertAlign w:val="subscript"/>
        </w:rPr>
        <w:t>jj</w:t>
      </w:r>
      <w:r>
        <w:rPr>
          <w:rFonts w:ascii="Arial" w:cs="Arial" w:eastAsia="Arial" w:hAnsi="Arial"/>
          <w:sz w:val="20"/>
          <w:szCs w:val="20"/>
          <w:color w:val="auto"/>
        </w:rPr>
        <w:t xml:space="preserve"> &gt; </w:t>
      </w:r>
      <w:r>
        <w:rPr>
          <w:rFonts w:ascii="Arial" w:cs="Arial" w:eastAsia="Arial" w:hAnsi="Arial"/>
          <w:sz w:val="27"/>
          <w:szCs w:val="27"/>
          <w:color w:val="auto"/>
          <w:vertAlign w:val="subscript"/>
        </w:rPr>
        <w:t>ji</w:t>
      </w:r>
      <w:r>
        <w:rPr>
          <w:rFonts w:ascii="Arial" w:cs="Arial" w:eastAsia="Arial" w:hAnsi="Arial"/>
          <w:sz w:val="20"/>
          <w:szCs w:val="20"/>
          <w:color w:val="auto"/>
        </w:rPr>
        <w:t>, can be expressed in a</w:t>
      </w:r>
    </w:p>
    <w:p>
      <w:pPr>
        <w:spacing w:after="0" w:line="27" w:lineRule="exact"/>
        <w:rPr>
          <w:sz w:val="20"/>
          <w:szCs w:val="20"/>
          <w:color w:val="auto"/>
        </w:rPr>
      </w:pPr>
    </w:p>
    <w:tbl>
      <w:tblPr>
        <w:tblLayout w:type="fixed"/>
        <w:tblInd w:w="200" w:type="dxa"/>
        <w:tblCellMar>
          <w:top w:w="0" w:type="dxa"/>
          <w:left w:w="0" w:type="dxa"/>
          <w:bottom w:w="0" w:type="dxa"/>
          <w:right w:w="0" w:type="dxa"/>
        </w:tblCellMar>
      </w:tblPr>
      <w:tr>
        <w:trPr>
          <w:trHeight w:val="20"/>
        </w:trPr>
        <w:tc>
          <w:tcPr>
            <w:tcW w:w="6020" w:type="dxa"/>
            <w:vAlign w:val="bottom"/>
            <w:tcBorders>
              <w:right w:val="single" w:sz="8" w:color="auto"/>
            </w:tcBorders>
          </w:tcPr>
          <w:p>
            <w:pPr>
              <w:spacing w:after="0" w:line="20" w:lineRule="exact"/>
              <w:rPr>
                <w:sz w:val="1"/>
                <w:szCs w:val="1"/>
                <w:color w:val="auto"/>
              </w:rPr>
            </w:pPr>
          </w:p>
        </w:tc>
        <w:tc>
          <w:tcPr>
            <w:tcW w:w="480" w:type="dxa"/>
            <w:vAlign w:val="bottom"/>
            <w:tcBorders>
              <w:right w:val="single" w:sz="8" w:color="auto"/>
            </w:tcBorders>
            <w:shd w:val="clear" w:color="auto" w:fill="000000"/>
          </w:tcPr>
          <w:p>
            <w:pPr>
              <w:spacing w:after="0" w:line="20" w:lineRule="exact"/>
              <w:rPr>
                <w:sz w:val="1"/>
                <w:szCs w:val="1"/>
                <w:color w:val="auto"/>
              </w:rPr>
            </w:pPr>
          </w:p>
        </w:tc>
        <w:tc>
          <w:tcPr>
            <w:tcW w:w="2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7"/>
        </w:trPr>
        <w:tc>
          <w:tcPr>
            <w:tcW w:w="6020" w:type="dxa"/>
            <w:vAlign w:val="bottom"/>
            <w:vMerge w:val="restart"/>
          </w:tcPr>
          <w:p>
            <w:pPr>
              <w:spacing w:after="0"/>
              <w:rPr>
                <w:sz w:val="20"/>
                <w:szCs w:val="20"/>
                <w:color w:val="auto"/>
              </w:rPr>
            </w:pPr>
            <w:r>
              <w:rPr>
                <w:rFonts w:ascii="Arial" w:cs="Arial" w:eastAsia="Arial" w:hAnsi="Arial"/>
                <w:sz w:val="20"/>
                <w:szCs w:val="20"/>
                <w:color w:val="auto"/>
              </w:rPr>
              <w:t xml:space="preserve">di erent fashion. First, Chesson de ned the niche overlap ( ) as </w:t>
            </w:r>
            <w:r>
              <w:rPr>
                <w:rFonts w:ascii="Arial" w:cs="Arial" w:eastAsia="Arial" w:hAnsi="Arial"/>
                <w:sz w:val="39"/>
                <w:szCs w:val="39"/>
                <w:color w:val="auto"/>
                <w:vertAlign w:val="superscript"/>
              </w:rPr>
              <w:t>q</w:t>
            </w:r>
          </w:p>
        </w:tc>
        <w:tc>
          <w:tcPr>
            <w:tcW w:w="480" w:type="dxa"/>
            <w:vAlign w:val="bottom"/>
            <w:tcBorders>
              <w:bottom w:val="single" w:sz="8" w:color="auto"/>
            </w:tcBorders>
          </w:tcPr>
          <w:p>
            <w:pPr>
              <w:jc w:val="right"/>
              <w:spacing w:after="0" w:line="97" w:lineRule="exact"/>
              <w:rPr>
                <w:sz w:val="20"/>
                <w:szCs w:val="20"/>
                <w:color w:val="auto"/>
              </w:rPr>
            </w:pPr>
            <w:r>
              <w:rPr>
                <w:rFonts w:ascii="Arial" w:cs="Arial" w:eastAsia="Arial" w:hAnsi="Arial"/>
                <w:sz w:val="10"/>
                <w:szCs w:val="10"/>
                <w:color w:val="auto"/>
              </w:rPr>
              <w:t>ij  ji</w:t>
            </w:r>
          </w:p>
        </w:tc>
        <w:tc>
          <w:tcPr>
            <w:tcW w:w="2140" w:type="dxa"/>
            <w:vAlign w:val="bottom"/>
            <w:vMerge w:val="restart"/>
          </w:tcPr>
          <w:p>
            <w:pPr>
              <w:ind w:left="80"/>
              <w:spacing w:after="0"/>
              <w:rPr>
                <w:sz w:val="20"/>
                <w:szCs w:val="20"/>
                <w:color w:val="auto"/>
              </w:rPr>
            </w:pPr>
            <w:r>
              <w:rPr>
                <w:rFonts w:ascii="Arial" w:cs="Arial" w:eastAsia="Arial" w:hAnsi="Arial"/>
                <w:sz w:val="20"/>
                <w:szCs w:val="20"/>
                <w:color w:val="auto"/>
              </w:rPr>
              <w:t>to describe how similar</w:t>
            </w:r>
          </w:p>
        </w:tc>
        <w:tc>
          <w:tcPr>
            <w:tcW w:w="0" w:type="dxa"/>
            <w:vAlign w:val="bottom"/>
          </w:tcPr>
          <w:p>
            <w:pPr>
              <w:spacing w:after="0"/>
              <w:rPr>
                <w:sz w:val="1"/>
                <w:szCs w:val="1"/>
                <w:color w:val="auto"/>
              </w:rPr>
            </w:pPr>
          </w:p>
        </w:tc>
      </w:tr>
      <w:tr>
        <w:trPr>
          <w:trHeight w:val="374"/>
        </w:trPr>
        <w:tc>
          <w:tcPr>
            <w:tcW w:w="6020" w:type="dxa"/>
            <w:vAlign w:val="bottom"/>
            <w:vMerge w:val="continue"/>
          </w:tcPr>
          <w:p>
            <w:pPr>
              <w:spacing w:after="0"/>
              <w:rPr>
                <w:sz w:val="24"/>
                <w:szCs w:val="24"/>
                <w:color w:val="auto"/>
              </w:rPr>
            </w:pPr>
          </w:p>
        </w:tc>
        <w:tc>
          <w:tcPr>
            <w:tcW w:w="480" w:type="dxa"/>
            <w:vAlign w:val="bottom"/>
          </w:tcPr>
          <w:p>
            <w:pPr>
              <w:jc w:val="right"/>
              <w:spacing w:after="0" w:line="201" w:lineRule="exact"/>
              <w:rPr>
                <w:sz w:val="20"/>
                <w:szCs w:val="20"/>
                <w:color w:val="auto"/>
              </w:rPr>
            </w:pPr>
            <w:r>
              <w:rPr>
                <w:rFonts w:ascii="Arial" w:cs="Arial" w:eastAsia="Arial" w:hAnsi="Arial"/>
                <w:sz w:val="19"/>
                <w:szCs w:val="19"/>
                <w:color w:val="auto"/>
                <w:vertAlign w:val="subscript"/>
              </w:rPr>
              <w:t>ii</w:t>
            </w:r>
            <w:r>
              <w:rPr>
                <w:rFonts w:ascii="Arial" w:cs="Arial" w:eastAsia="Arial" w:hAnsi="Arial"/>
                <w:sz w:val="14"/>
                <w:szCs w:val="14"/>
                <w:color w:val="auto"/>
              </w:rPr>
              <w:t xml:space="preserve">  jj</w:t>
            </w:r>
          </w:p>
        </w:tc>
        <w:tc>
          <w:tcPr>
            <w:tcW w:w="21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center"/>
        <w:ind w:right="6"/>
        <w:spacing w:after="0" w:line="183" w:lineRule="auto"/>
        <w:rPr>
          <w:sz w:val="20"/>
          <w:szCs w:val="20"/>
          <w:color w:val="auto"/>
        </w:rPr>
      </w:pPr>
      <w:r>
        <w:rPr>
          <w:rFonts w:ascii="Arial" w:cs="Arial" w:eastAsia="Arial" w:hAnsi="Arial"/>
          <w:sz w:val="17"/>
          <w:szCs w:val="17"/>
          <w:color w:val="auto"/>
        </w:rPr>
        <w:t>the two competing species are in terms of using resources, i.e. the similarity between c</w:t>
      </w:r>
      <w:r>
        <w:rPr>
          <w:rFonts w:ascii="Arial" w:cs="Arial" w:eastAsia="Arial" w:hAnsi="Arial"/>
          <w:sz w:val="23"/>
          <w:szCs w:val="23"/>
          <w:color w:val="auto"/>
          <w:vertAlign w:val="subscript"/>
        </w:rPr>
        <w:t>il</w:t>
      </w:r>
      <w:r>
        <w:rPr>
          <w:rFonts w:ascii="Arial" w:cs="Arial" w:eastAsia="Arial" w:hAnsi="Arial"/>
          <w:sz w:val="17"/>
          <w:szCs w:val="17"/>
          <w:color w:val="auto"/>
        </w:rPr>
        <w:t xml:space="preserve"> and c</w:t>
      </w:r>
      <w:r>
        <w:rPr>
          <w:rFonts w:ascii="Arial" w:cs="Arial" w:eastAsia="Arial" w:hAnsi="Arial"/>
          <w:sz w:val="23"/>
          <w:szCs w:val="23"/>
          <w:color w:val="auto"/>
          <w:vertAlign w:val="subscript"/>
        </w:rPr>
        <w:t>jl</w:t>
      </w:r>
    </w:p>
    <w:p>
      <w:pPr>
        <w:spacing w:after="0" w:line="228" w:lineRule="exact"/>
        <w:rPr>
          <w:sz w:val="20"/>
          <w:szCs w:val="20"/>
          <w:color w:val="auto"/>
        </w:rPr>
      </w:pPr>
    </w:p>
    <w:p>
      <w:pPr>
        <w:jc w:val="center"/>
        <w:ind w:right="-13"/>
        <w:spacing w:after="0"/>
        <w:tabs>
          <w:tab w:leader="none" w:pos="300" w:val="left"/>
          <w:tab w:leader="none" w:pos="160" w:val="left"/>
        </w:tabs>
        <w:rPr>
          <w:sz w:val="20"/>
          <w:szCs w:val="20"/>
          <w:color w:val="auto"/>
        </w:rPr>
      </w:pPr>
      <w:r>
        <w:rPr>
          <w:rFonts w:ascii="Arial" w:cs="Arial" w:eastAsia="Arial" w:hAnsi="Arial"/>
          <w:sz w:val="20"/>
          <w:szCs w:val="20"/>
          <w:color w:val="auto"/>
        </w:rPr>
        <w:t>(Fig. 4). The niche di erence (ND) is thus 1</w:t>
        <w:tab/>
        <w:t>. Second, Chesson de ned relative</w:t>
      </w:r>
      <w:r>
        <w:rPr>
          <w:sz w:val="20"/>
          <w:szCs w:val="20"/>
          <w:color w:val="auto"/>
        </w:rPr>
        <w:tab/>
      </w:r>
      <w:r>
        <w:rPr>
          <w:rFonts w:ascii="Arial" w:cs="Arial" w:eastAsia="Arial" w:hAnsi="Arial"/>
          <w:sz w:val="19"/>
          <w:szCs w:val="19"/>
          <w:color w:val="auto"/>
        </w:rPr>
        <w:t>tness di erence</w:t>
      </w:r>
    </w:p>
    <w:p>
      <w:pPr>
        <w:spacing w:after="0" w:line="8" w:lineRule="exact"/>
        <w:rPr>
          <w:sz w:val="20"/>
          <w:szCs w:val="20"/>
          <w:color w:val="auto"/>
        </w:rPr>
      </w:pPr>
    </w:p>
    <w:p>
      <w:pPr>
        <w:ind w:left="5920"/>
        <w:spacing w:after="0"/>
        <w:rPr>
          <w:sz w:val="20"/>
          <w:szCs w:val="20"/>
          <w:color w:val="auto"/>
        </w:rPr>
      </w:pPr>
      <w:r>
        <w:rPr>
          <w:rFonts w:ascii="Arial" w:cs="Arial" w:eastAsia="Arial" w:hAnsi="Arial"/>
          <w:sz w:val="20"/>
          <w:szCs w:val="20"/>
          <w:color w:val="auto"/>
        </w:rPr>
        <w:t>q</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3879850</wp:posOffset>
                </wp:positionH>
                <wp:positionV relativeFrom="paragraph">
                  <wp:posOffset>-8255</wp:posOffset>
                </wp:positionV>
                <wp:extent cx="3314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14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0.6499pt" to="331.6pt,-0.6499pt" o:allowincell="f" strokecolor="#000000" strokeweight="0.398pt"/>
            </w:pict>
          </mc:Fallback>
        </mc:AlternateContent>
      </w:r>
    </w:p>
    <w:tbl>
      <w:tblPr>
        <w:tblLayout w:type="fixed"/>
        <w:tblInd w:w="200" w:type="dxa"/>
        <w:tblCellMar>
          <w:top w:w="0" w:type="dxa"/>
          <w:left w:w="0" w:type="dxa"/>
          <w:bottom w:w="0" w:type="dxa"/>
          <w:right w:w="0" w:type="dxa"/>
        </w:tblCellMar>
      </w:tblPr>
      <w:tr>
        <w:trPr>
          <w:trHeight w:val="144"/>
        </w:trPr>
        <w:tc>
          <w:tcPr>
            <w:tcW w:w="640" w:type="dxa"/>
            <w:vAlign w:val="bottom"/>
            <w:vMerge w:val="restart"/>
          </w:tcPr>
          <w:p>
            <w:pPr>
              <w:spacing w:after="0" w:line="198" w:lineRule="exact"/>
              <w:rPr>
                <w:sz w:val="20"/>
                <w:szCs w:val="20"/>
                <w:color w:val="auto"/>
              </w:rPr>
            </w:pPr>
            <w:r>
              <w:rPr>
                <w:rFonts w:ascii="Arial" w:cs="Arial" w:eastAsia="Arial" w:hAnsi="Arial"/>
                <w:sz w:val="20"/>
                <w:szCs w:val="20"/>
                <w:color w:val="auto"/>
              </w:rPr>
              <w:t>(RDF;</w:t>
            </w:r>
          </w:p>
        </w:tc>
        <w:tc>
          <w:tcPr>
            <w:tcW w:w="140" w:type="dxa"/>
            <w:vAlign w:val="bottom"/>
            <w:tcBorders>
              <w:bottom w:val="single" w:sz="8" w:color="auto"/>
            </w:tcBorders>
          </w:tcPr>
          <w:p>
            <w:pPr>
              <w:spacing w:after="0" w:line="124" w:lineRule="exact"/>
              <w:rPr>
                <w:sz w:val="20"/>
                <w:szCs w:val="20"/>
                <w:color w:val="auto"/>
              </w:rPr>
            </w:pPr>
            <w:r>
              <w:rPr>
                <w:rFonts w:ascii="Arial" w:cs="Arial" w:eastAsia="Arial" w:hAnsi="Arial"/>
                <w:sz w:val="11"/>
                <w:szCs w:val="11"/>
                <w:color w:val="auto"/>
              </w:rPr>
              <w:t>f</w:t>
            </w:r>
            <w:r>
              <w:rPr>
                <w:rFonts w:ascii="Arial" w:cs="Arial" w:eastAsia="Arial" w:hAnsi="Arial"/>
                <w:sz w:val="14"/>
                <w:szCs w:val="14"/>
                <w:color w:val="auto"/>
                <w:vertAlign w:val="subscript"/>
              </w:rPr>
              <w:t>j</w:t>
            </w:r>
          </w:p>
        </w:tc>
        <w:tc>
          <w:tcPr>
            <w:tcW w:w="4220" w:type="dxa"/>
            <w:vAlign w:val="bottom"/>
            <w:vMerge w:val="restart"/>
          </w:tcPr>
          <w:p>
            <w:pPr>
              <w:ind w:left="20"/>
              <w:spacing w:after="0" w:line="198" w:lineRule="exact"/>
              <w:rPr>
                <w:sz w:val="20"/>
                <w:szCs w:val="20"/>
                <w:color w:val="auto"/>
              </w:rPr>
            </w:pPr>
            <w:r>
              <w:rPr>
                <w:rFonts w:ascii="Arial" w:cs="Arial" w:eastAsia="Arial" w:hAnsi="Arial"/>
                <w:sz w:val="17"/>
                <w:szCs w:val="17"/>
                <w:color w:val="auto"/>
              </w:rPr>
              <w:t>, the f</w:t>
            </w:r>
            <w:r>
              <w:rPr>
                <w:rFonts w:ascii="Arial" w:cs="Arial" w:eastAsia="Arial" w:hAnsi="Arial"/>
                <w:sz w:val="22"/>
                <w:szCs w:val="22"/>
                <w:color w:val="auto"/>
                <w:vertAlign w:val="subscript"/>
              </w:rPr>
              <w:t>i</w:t>
            </w:r>
            <w:r>
              <w:rPr>
                <w:rFonts w:ascii="Arial" w:cs="Arial" w:eastAsia="Arial" w:hAnsi="Arial"/>
                <w:sz w:val="17"/>
                <w:szCs w:val="17"/>
                <w:color w:val="auto"/>
              </w:rPr>
              <w:t xml:space="preserve"> is the same as the k</w:t>
            </w:r>
            <w:r>
              <w:rPr>
                <w:rFonts w:ascii="Arial" w:cs="Arial" w:eastAsia="Arial" w:hAnsi="Arial"/>
                <w:sz w:val="22"/>
                <w:szCs w:val="22"/>
                <w:color w:val="auto"/>
                <w:vertAlign w:val="subscript"/>
              </w:rPr>
              <w:t>i</w:t>
            </w:r>
            <w:r>
              <w:rPr>
                <w:rFonts w:ascii="Arial" w:cs="Arial" w:eastAsia="Arial" w:hAnsi="Arial"/>
                <w:sz w:val="17"/>
                <w:szCs w:val="17"/>
                <w:color w:val="auto"/>
              </w:rPr>
              <w:t xml:space="preserve"> in Chesson 1990) as</w:t>
            </w:r>
          </w:p>
        </w:tc>
        <w:tc>
          <w:tcPr>
            <w:tcW w:w="40" w:type="dxa"/>
            <w:vAlign w:val="bottom"/>
          </w:tcPr>
          <w:p>
            <w:pPr>
              <w:spacing w:after="0"/>
              <w:rPr>
                <w:sz w:val="12"/>
                <w:szCs w:val="12"/>
                <w:color w:val="auto"/>
              </w:rPr>
            </w:pPr>
          </w:p>
        </w:tc>
        <w:tc>
          <w:tcPr>
            <w:tcW w:w="260" w:type="dxa"/>
            <w:vAlign w:val="bottom"/>
            <w:tcBorders>
              <w:bottom w:val="single" w:sz="8" w:color="auto"/>
            </w:tcBorders>
          </w:tcPr>
          <w:p>
            <w:pPr>
              <w:ind w:left="20"/>
              <w:spacing w:after="0" w:line="97" w:lineRule="exact"/>
              <w:rPr>
                <w:sz w:val="20"/>
                <w:szCs w:val="20"/>
                <w:color w:val="auto"/>
              </w:rPr>
            </w:pPr>
            <w:r>
              <w:rPr>
                <w:rFonts w:ascii="Arial" w:cs="Arial" w:eastAsia="Arial" w:hAnsi="Arial"/>
                <w:sz w:val="10"/>
                <w:szCs w:val="10"/>
                <w:color w:val="auto"/>
              </w:rPr>
              <w:t>ij</w:t>
            </w:r>
          </w:p>
        </w:tc>
        <w:tc>
          <w:tcPr>
            <w:tcW w:w="40" w:type="dxa"/>
            <w:vAlign w:val="bottom"/>
          </w:tcPr>
          <w:p>
            <w:pPr>
              <w:spacing w:after="0"/>
              <w:rPr>
                <w:sz w:val="12"/>
                <w:szCs w:val="12"/>
                <w:color w:val="auto"/>
              </w:rPr>
            </w:pPr>
          </w:p>
        </w:tc>
        <w:tc>
          <w:tcPr>
            <w:tcW w:w="80" w:type="dxa"/>
            <w:vAlign w:val="bottom"/>
            <w:tcBorders>
              <w:bottom w:val="single" w:sz="8" w:color="auto"/>
            </w:tcBorders>
          </w:tcPr>
          <w:p>
            <w:pPr>
              <w:jc w:val="right"/>
              <w:spacing w:after="0" w:line="124" w:lineRule="exact"/>
              <w:rPr>
                <w:sz w:val="20"/>
                <w:szCs w:val="20"/>
                <w:color w:val="auto"/>
              </w:rPr>
            </w:pPr>
            <w:r>
              <w:rPr>
                <w:rFonts w:ascii="Arial" w:cs="Arial" w:eastAsia="Arial" w:hAnsi="Arial"/>
                <w:sz w:val="14"/>
                <w:szCs w:val="14"/>
                <w:color w:val="auto"/>
                <w:w w:val="76"/>
              </w:rPr>
              <w:t>1</w:t>
            </w:r>
          </w:p>
        </w:tc>
        <w:tc>
          <w:tcPr>
            <w:tcW w:w="520" w:type="dxa"/>
            <w:vAlign w:val="bottom"/>
            <w:vMerge w:val="restart"/>
          </w:tcPr>
          <w:p>
            <w:pPr>
              <w:jc w:val="right"/>
              <w:ind w:right="180"/>
              <w:spacing w:after="0" w:line="198" w:lineRule="exact"/>
              <w:rPr>
                <w:sz w:val="20"/>
                <w:szCs w:val="20"/>
                <w:color w:val="auto"/>
              </w:rPr>
            </w:pPr>
            <w:r>
              <w:rPr>
                <w:rFonts w:ascii="Arial" w:cs="Arial" w:eastAsia="Arial" w:hAnsi="Arial"/>
                <w:sz w:val="20"/>
                <w:szCs w:val="20"/>
                <w:color w:val="auto"/>
              </w:rPr>
              <w:t>=</w:t>
            </w:r>
          </w:p>
        </w:tc>
        <w:tc>
          <w:tcPr>
            <w:tcW w:w="460" w:type="dxa"/>
            <w:vAlign w:val="bottom"/>
            <w:tcBorders>
              <w:bottom w:val="single" w:sz="8" w:color="auto"/>
            </w:tcBorders>
          </w:tcPr>
          <w:p>
            <w:pPr>
              <w:spacing w:after="0" w:line="97" w:lineRule="exact"/>
              <w:rPr>
                <w:sz w:val="20"/>
                <w:szCs w:val="20"/>
                <w:color w:val="auto"/>
              </w:rPr>
            </w:pPr>
            <w:r>
              <w:rPr>
                <w:rFonts w:ascii="Arial" w:cs="Arial" w:eastAsia="Arial" w:hAnsi="Arial"/>
                <w:sz w:val="10"/>
                <w:szCs w:val="10"/>
                <w:color w:val="auto"/>
              </w:rPr>
              <w:t>ij  ii</w:t>
            </w:r>
          </w:p>
        </w:tc>
        <w:tc>
          <w:tcPr>
            <w:tcW w:w="2240" w:type="dxa"/>
            <w:vAlign w:val="bottom"/>
            <w:vMerge w:val="restart"/>
          </w:tcPr>
          <w:p>
            <w:pPr>
              <w:ind w:left="80"/>
              <w:spacing w:after="0" w:line="198" w:lineRule="exact"/>
              <w:rPr>
                <w:sz w:val="20"/>
                <w:szCs w:val="20"/>
                <w:color w:val="auto"/>
              </w:rPr>
            </w:pPr>
            <w:r>
              <w:rPr>
                <w:rFonts w:ascii="Arial" w:cs="Arial" w:eastAsia="Arial" w:hAnsi="Arial"/>
                <w:sz w:val="20"/>
                <w:szCs w:val="20"/>
                <w:color w:val="auto"/>
                <w:w w:val="93"/>
              </w:rPr>
              <w:t>to describe which species</w:t>
            </w:r>
          </w:p>
        </w:tc>
        <w:tc>
          <w:tcPr>
            <w:tcW w:w="0" w:type="dxa"/>
            <w:vAlign w:val="bottom"/>
          </w:tcPr>
          <w:p>
            <w:pPr>
              <w:spacing w:after="0"/>
              <w:rPr>
                <w:sz w:val="1"/>
                <w:szCs w:val="1"/>
                <w:color w:val="auto"/>
              </w:rPr>
            </w:pPr>
          </w:p>
        </w:tc>
      </w:tr>
      <w:tr>
        <w:trPr>
          <w:trHeight w:val="34"/>
        </w:trPr>
        <w:tc>
          <w:tcPr>
            <w:tcW w:w="64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4220" w:type="dxa"/>
            <w:vAlign w:val="bottom"/>
            <w:vMerge w:val="continue"/>
          </w:tcPr>
          <w:p>
            <w:pPr>
              <w:spacing w:after="0"/>
              <w:rPr>
                <w:sz w:val="2"/>
                <w:szCs w:val="2"/>
                <w:color w:val="auto"/>
              </w:rPr>
            </w:pPr>
          </w:p>
        </w:tc>
        <w:tc>
          <w:tcPr>
            <w:tcW w:w="420" w:type="dxa"/>
            <w:vAlign w:val="bottom"/>
            <w:gridSpan w:val="4"/>
            <w:vMerge w:val="restart"/>
          </w:tcPr>
          <w:p>
            <w:pPr>
              <w:ind w:left="40"/>
              <w:spacing w:after="0" w:line="201" w:lineRule="exact"/>
              <w:rPr>
                <w:sz w:val="20"/>
                <w:szCs w:val="20"/>
                <w:color w:val="auto"/>
              </w:rPr>
            </w:pPr>
            <w:r>
              <w:rPr>
                <w:rFonts w:ascii="Arial" w:cs="Arial" w:eastAsia="Arial" w:hAnsi="Arial"/>
                <w:sz w:val="20"/>
                <w:szCs w:val="20"/>
                <w:color w:val="auto"/>
                <w:vertAlign w:val="subscript"/>
              </w:rPr>
              <w:t>jj</w:t>
            </w:r>
          </w:p>
        </w:tc>
        <w:tc>
          <w:tcPr>
            <w:tcW w:w="520" w:type="dxa"/>
            <w:vAlign w:val="bottom"/>
            <w:vMerge w:val="continue"/>
          </w:tcPr>
          <w:p>
            <w:pPr>
              <w:spacing w:after="0"/>
              <w:rPr>
                <w:sz w:val="2"/>
                <w:szCs w:val="2"/>
                <w:color w:val="auto"/>
              </w:rPr>
            </w:pPr>
          </w:p>
        </w:tc>
        <w:tc>
          <w:tcPr>
            <w:tcW w:w="460" w:type="dxa"/>
            <w:vAlign w:val="bottom"/>
          </w:tcPr>
          <w:p>
            <w:pPr>
              <w:spacing w:after="0"/>
              <w:rPr>
                <w:sz w:val="2"/>
                <w:szCs w:val="2"/>
                <w:color w:val="auto"/>
              </w:rPr>
            </w:pPr>
          </w:p>
        </w:tc>
        <w:tc>
          <w:tcPr>
            <w:tcW w:w="22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2"/>
        </w:trPr>
        <w:tc>
          <w:tcPr>
            <w:tcW w:w="640" w:type="dxa"/>
            <w:vAlign w:val="bottom"/>
          </w:tcPr>
          <w:p>
            <w:pPr>
              <w:spacing w:after="0"/>
              <w:rPr>
                <w:sz w:val="24"/>
                <w:szCs w:val="24"/>
                <w:color w:val="auto"/>
              </w:rPr>
            </w:pPr>
          </w:p>
        </w:tc>
        <w:tc>
          <w:tcPr>
            <w:tcW w:w="4360" w:type="dxa"/>
            <w:vAlign w:val="bottom"/>
            <w:gridSpan w:val="2"/>
          </w:tcPr>
          <w:p>
            <w:pPr>
              <w:spacing w:after="0" w:line="201" w:lineRule="exact"/>
              <w:rPr>
                <w:sz w:val="20"/>
                <w:szCs w:val="20"/>
                <w:color w:val="auto"/>
              </w:rPr>
            </w:pPr>
            <w:r>
              <w:rPr>
                <w:rFonts w:ascii="Arial" w:cs="Arial" w:eastAsia="Arial" w:hAnsi="Arial"/>
                <w:sz w:val="14"/>
                <w:szCs w:val="14"/>
                <w:color w:val="auto"/>
              </w:rPr>
              <w:t>f</w:t>
            </w:r>
            <w:r>
              <w:rPr>
                <w:rFonts w:ascii="Arial" w:cs="Arial" w:eastAsia="Arial" w:hAnsi="Arial"/>
                <w:sz w:val="19"/>
                <w:szCs w:val="19"/>
                <w:color w:val="auto"/>
                <w:vertAlign w:val="subscript"/>
              </w:rPr>
              <w:t>i</w:t>
            </w:r>
          </w:p>
        </w:tc>
        <w:tc>
          <w:tcPr>
            <w:tcW w:w="420" w:type="dxa"/>
            <w:vAlign w:val="bottom"/>
            <w:gridSpan w:val="4"/>
            <w:vMerge w:val="continue"/>
          </w:tcPr>
          <w:p>
            <w:pPr>
              <w:spacing w:after="0"/>
              <w:rPr>
                <w:sz w:val="24"/>
                <w:szCs w:val="24"/>
                <w:color w:val="auto"/>
              </w:rPr>
            </w:pPr>
          </w:p>
        </w:tc>
        <w:tc>
          <w:tcPr>
            <w:tcW w:w="520" w:type="dxa"/>
            <w:vAlign w:val="bottom"/>
          </w:tcPr>
          <w:p>
            <w:pPr>
              <w:spacing w:after="0"/>
              <w:rPr>
                <w:sz w:val="24"/>
                <w:szCs w:val="24"/>
                <w:color w:val="auto"/>
              </w:rPr>
            </w:pPr>
          </w:p>
        </w:tc>
        <w:tc>
          <w:tcPr>
            <w:tcW w:w="2700" w:type="dxa"/>
            <w:vAlign w:val="bottom"/>
            <w:gridSpan w:val="2"/>
          </w:tcPr>
          <w:p>
            <w:pPr>
              <w:spacing w:after="0" w:line="97" w:lineRule="exact"/>
              <w:rPr>
                <w:sz w:val="20"/>
                <w:szCs w:val="20"/>
                <w:color w:val="auto"/>
              </w:rPr>
            </w:pPr>
            <w:r>
              <w:rPr>
                <w:rFonts w:ascii="Arial" w:cs="Arial" w:eastAsia="Arial" w:hAnsi="Arial"/>
                <w:sz w:val="10"/>
                <w:szCs w:val="10"/>
                <w:color w:val="auto"/>
              </w:rPr>
              <w:t>jj  ji</w:t>
            </w:r>
          </w:p>
        </w:tc>
        <w:tc>
          <w:tcPr>
            <w:tcW w:w="0" w:type="dxa"/>
            <w:vAlign w:val="bottom"/>
          </w:tcPr>
          <w:p>
            <w:pPr>
              <w:spacing w:after="0"/>
              <w:rPr>
                <w:sz w:val="1"/>
                <w:szCs w:val="1"/>
                <w:color w:val="auto"/>
              </w:rPr>
            </w:pPr>
          </w:p>
        </w:tc>
      </w:tr>
    </w:tbl>
    <w:p>
      <w:pPr>
        <w:spacing w:after="0" w:line="26" w:lineRule="exact"/>
        <w:rPr>
          <w:sz w:val="20"/>
          <w:szCs w:val="20"/>
          <w:color w:val="auto"/>
        </w:rPr>
      </w:pPr>
    </w:p>
    <w:p>
      <w:pPr>
        <w:jc w:val="center"/>
        <w:ind w:right="-13"/>
        <w:spacing w:after="0"/>
        <w:rPr>
          <w:sz w:val="20"/>
          <w:szCs w:val="20"/>
          <w:color w:val="auto"/>
        </w:rPr>
      </w:pPr>
      <w:r>
        <w:rPr>
          <w:rFonts w:ascii="Arial" w:cs="Arial" w:eastAsia="Arial" w:hAnsi="Arial"/>
          <w:sz w:val="19"/>
          <w:szCs w:val="19"/>
          <w:color w:val="auto"/>
        </w:rPr>
        <w:t>should exclude the other one if they completely overlap their resource use. Accordingly, the product</w:t>
      </w:r>
    </w:p>
    <w:p>
      <w:pPr>
        <w:spacing w:after="0" w:line="120" w:lineRule="exact"/>
        <w:rPr>
          <w:sz w:val="20"/>
          <w:szCs w:val="20"/>
          <w:color w:val="auto"/>
        </w:rPr>
      </w:pPr>
    </w:p>
    <w:p>
      <w:pPr>
        <w:jc w:val="center"/>
        <w:ind w:right="-13"/>
        <w:spacing w:after="0"/>
        <w:tabs>
          <w:tab w:leader="none" w:pos="220" w:val="left"/>
          <w:tab w:leader="none" w:pos="200" w:val="left"/>
          <w:tab w:leader="none" w:pos="80" w:val="left"/>
        </w:tabs>
        <w:rPr>
          <w:sz w:val="20"/>
          <w:szCs w:val="20"/>
          <w:color w:val="auto"/>
        </w:rPr>
      </w:pPr>
      <w:r>
        <w:rPr>
          <w:rFonts w:ascii="Arial" w:cs="Arial" w:eastAsia="Arial" w:hAnsi="Arial"/>
          <w:sz w:val="20"/>
          <w:szCs w:val="20"/>
          <w:color w:val="auto"/>
        </w:rPr>
        <w:t>of</w:t>
        <w:tab/>
        <w:t>and RFD is the ratio of inter- speci c to intra-speci c competition coe  cients, i.e.</w:t>
      </w:r>
      <w:r>
        <w:rPr>
          <w:sz w:val="20"/>
          <w:szCs w:val="20"/>
          <w:color w:val="auto"/>
        </w:rPr>
        <w:tab/>
      </w:r>
      <w:r>
        <w:rPr>
          <w:rFonts w:ascii="Arial" w:cs="Arial" w:eastAsia="Arial" w:hAnsi="Arial"/>
          <w:sz w:val="20"/>
          <w:szCs w:val="20"/>
          <w:color w:val="auto"/>
          <w:vertAlign w:val="superscript"/>
        </w:rPr>
        <w:t>ij</w:t>
      </w:r>
      <w:r>
        <w:rPr>
          <w:sz w:val="20"/>
          <w:szCs w:val="20"/>
          <w:color w:val="auto"/>
        </w:rPr>
        <w:tab/>
      </w:r>
      <w:r>
        <w:rPr>
          <w:rFonts w:ascii="Arial" w:cs="Arial" w:eastAsia="Arial" w:hAnsi="Arial"/>
          <w:sz w:val="20"/>
          <w:szCs w:val="20"/>
          <w:color w:val="auto"/>
        </w:rPr>
        <w:t xml:space="preserve">= </w:t>
      </w:r>
      <w:r>
        <w:rPr>
          <w:rFonts w:ascii="Arial" w:cs="Arial" w:eastAsia="Arial" w:hAnsi="Arial"/>
          <w:sz w:val="27"/>
          <w:szCs w:val="27"/>
          <w:color w:val="auto"/>
          <w:vertAlign w:val="superscript"/>
        </w:rPr>
        <w:t>f</w:t>
      </w:r>
      <w:r>
        <w:rPr>
          <w:rFonts w:ascii="Arial" w:cs="Arial" w:eastAsia="Arial" w:hAnsi="Arial"/>
          <w:sz w:val="20"/>
          <w:szCs w:val="20"/>
          <w:color w:val="auto"/>
          <w:vertAlign w:val="superscript"/>
        </w:rPr>
        <w:t>j</w:t>
      </w:r>
      <w:r>
        <w:rPr>
          <w:rFonts w:ascii="Arial" w:cs="Arial" w:eastAsia="Arial" w:hAnsi="Arial"/>
          <w:sz w:val="20"/>
          <w:szCs w:val="20"/>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5038725</wp:posOffset>
                </wp:positionH>
                <wp:positionV relativeFrom="paragraph">
                  <wp:posOffset>-31115</wp:posOffset>
                </wp:positionV>
                <wp:extent cx="15430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75pt,-2.4499pt" to="408.9pt,-2.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5396230</wp:posOffset>
                </wp:positionH>
                <wp:positionV relativeFrom="paragraph">
                  <wp:posOffset>-31115</wp:posOffset>
                </wp:positionV>
                <wp:extent cx="9652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5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9pt,-2.4499pt" to="432.5pt,-2.4499pt" o:allowincell="f" strokecolor="#000000" strokeweight="0.398pt"/>
            </w:pict>
          </mc:Fallback>
        </mc:AlternateContent>
      </w:r>
    </w:p>
    <w:p>
      <w:pPr>
        <w:ind w:left="7940"/>
        <w:spacing w:after="0" w:line="195" w:lineRule="auto"/>
        <w:tabs>
          <w:tab w:leader="none" w:pos="8480" w:val="left"/>
        </w:tabs>
        <w:rPr>
          <w:sz w:val="20"/>
          <w:szCs w:val="20"/>
          <w:color w:val="auto"/>
        </w:rPr>
      </w:pPr>
      <w:r>
        <w:rPr>
          <w:rFonts w:ascii="Arial" w:cs="Arial" w:eastAsia="Arial" w:hAnsi="Arial"/>
          <w:sz w:val="10"/>
          <w:szCs w:val="10"/>
          <w:color w:val="auto"/>
        </w:rPr>
        <w:t>jj</w:t>
      </w:r>
      <w:r>
        <w:rPr>
          <w:sz w:val="20"/>
          <w:szCs w:val="20"/>
          <w:color w:val="auto"/>
        </w:rPr>
        <w:tab/>
      </w:r>
      <w:r>
        <w:rPr>
          <w:rFonts w:ascii="Arial" w:cs="Arial" w:eastAsia="Arial" w:hAnsi="Arial"/>
          <w:sz w:val="22"/>
          <w:szCs w:val="22"/>
          <w:color w:val="auto"/>
          <w:vertAlign w:val="superscript"/>
        </w:rPr>
        <w:t>f</w:t>
      </w:r>
      <w:r>
        <w:rPr>
          <w:rFonts w:ascii="Arial" w:cs="Arial" w:eastAsia="Arial" w:hAnsi="Arial"/>
          <w:sz w:val="8"/>
          <w:szCs w:val="8"/>
          <w:color w:val="auto"/>
        </w:rPr>
        <w:t>i</w:t>
      </w:r>
    </w:p>
    <w:p>
      <w:pPr>
        <w:spacing w:after="0" w:line="91"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When intra-speci c competition of species j is greater than inter-speci c competition of species i</w:t>
      </w:r>
    </w:p>
    <w:p>
      <w:pPr>
        <w:spacing w:after="0" w:line="155" w:lineRule="exact"/>
        <w:rPr>
          <w:sz w:val="20"/>
          <w:szCs w:val="20"/>
          <w:color w:val="auto"/>
        </w:rPr>
      </w:pPr>
    </w:p>
    <w:tbl>
      <w:tblPr>
        <w:tblLayout w:type="fixed"/>
        <w:tblInd w:w="200" w:type="dxa"/>
        <w:tblCellMar>
          <w:top w:w="0" w:type="dxa"/>
          <w:left w:w="0" w:type="dxa"/>
          <w:bottom w:w="0" w:type="dxa"/>
          <w:right w:w="0" w:type="dxa"/>
        </w:tblCellMar>
      </w:tblPr>
      <w:tr>
        <w:trPr>
          <w:trHeight w:val="222"/>
        </w:trPr>
        <w:tc>
          <w:tcPr>
            <w:tcW w:w="380" w:type="dxa"/>
            <w:vAlign w:val="bottom"/>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bscript"/>
              </w:rPr>
              <w:t>jj</w:t>
            </w:r>
          </w:p>
        </w:tc>
        <w:tc>
          <w:tcPr>
            <w:tcW w:w="760" w:type="dxa"/>
            <w:vAlign w:val="bottom"/>
            <w:vMerge w:val="restart"/>
          </w:tcPr>
          <w:p>
            <w:pPr>
              <w:ind w:left="40"/>
              <w:spacing w:after="0"/>
              <w:rPr>
                <w:sz w:val="20"/>
                <w:szCs w:val="20"/>
                <w:color w:val="auto"/>
              </w:rPr>
            </w:pPr>
            <w:r>
              <w:rPr>
                <w:rFonts w:ascii="Arial" w:cs="Arial" w:eastAsia="Arial" w:hAnsi="Arial"/>
                <w:sz w:val="20"/>
                <w:szCs w:val="20"/>
                <w:color w:val="auto"/>
              </w:rPr>
              <w:t xml:space="preserve">&gt;  </w:t>
            </w:r>
            <w:r>
              <w:rPr>
                <w:rFonts w:ascii="Arial" w:cs="Arial" w:eastAsia="Arial" w:hAnsi="Arial"/>
                <w:sz w:val="27"/>
                <w:szCs w:val="27"/>
                <w:color w:val="auto"/>
                <w:vertAlign w:val="subscript"/>
              </w:rPr>
              <w:t>ji</w:t>
            </w:r>
            <w:r>
              <w:rPr>
                <w:rFonts w:ascii="Arial" w:cs="Arial" w:eastAsia="Arial" w:hAnsi="Arial"/>
                <w:sz w:val="20"/>
                <w:szCs w:val="20"/>
                <w:color w:val="auto"/>
              </w:rPr>
              <w:t>),</w:t>
            </w:r>
          </w:p>
        </w:tc>
        <w:tc>
          <w:tcPr>
            <w:tcW w:w="240" w:type="dxa"/>
            <w:vAlign w:val="bottom"/>
          </w:tcPr>
          <w:p>
            <w:pPr>
              <w:ind w:left="20"/>
              <w:spacing w:after="0"/>
              <w:rPr>
                <w:sz w:val="20"/>
                <w:szCs w:val="20"/>
                <w:color w:val="auto"/>
              </w:rPr>
            </w:pPr>
            <w:r>
              <w:rPr>
                <w:rFonts w:ascii="Arial" w:cs="Arial" w:eastAsia="Arial" w:hAnsi="Arial"/>
                <w:sz w:val="10"/>
                <w:szCs w:val="10"/>
                <w:color w:val="auto"/>
              </w:rPr>
              <w:t>ij</w:t>
            </w: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60" w:type="dxa"/>
            <w:vAlign w:val="bottom"/>
          </w:tcPr>
          <w:p>
            <w:pPr>
              <w:spacing w:after="0"/>
              <w:rPr>
                <w:sz w:val="20"/>
                <w:szCs w:val="20"/>
                <w:color w:val="auto"/>
              </w:rPr>
            </w:pPr>
            <w:r>
              <w:rPr>
                <w:rFonts w:ascii="Arial" w:cs="Arial" w:eastAsia="Arial" w:hAnsi="Arial"/>
                <w:sz w:val="14"/>
                <w:szCs w:val="14"/>
                <w:color w:val="auto"/>
              </w:rPr>
              <w:t>f</w:t>
            </w:r>
            <w:r>
              <w:rPr>
                <w:rFonts w:ascii="Arial" w:cs="Arial" w:eastAsia="Arial" w:hAnsi="Arial"/>
                <w:sz w:val="19"/>
                <w:szCs w:val="19"/>
                <w:color w:val="auto"/>
                <w:vertAlign w:val="subscript"/>
              </w:rPr>
              <w:t>j</w:t>
            </w:r>
          </w:p>
        </w:tc>
        <w:tc>
          <w:tcPr>
            <w:tcW w:w="1300" w:type="dxa"/>
            <w:vAlign w:val="bottom"/>
            <w:vMerge w:val="restart"/>
          </w:tcPr>
          <w:p>
            <w:pPr>
              <w:ind w:left="20"/>
              <w:spacing w:after="0"/>
              <w:rPr>
                <w:sz w:val="20"/>
                <w:szCs w:val="20"/>
                <w:color w:val="auto"/>
              </w:rPr>
            </w:pPr>
            <w:r>
              <w:rPr>
                <w:rFonts w:ascii="Arial" w:cs="Arial" w:eastAsia="Arial" w:hAnsi="Arial"/>
                <w:sz w:val="20"/>
                <w:szCs w:val="20"/>
                <w:color w:val="auto"/>
              </w:rPr>
              <w:t>&lt; 1 so that</w:t>
            </w:r>
          </w:p>
        </w:tc>
        <w:tc>
          <w:tcPr>
            <w:tcW w:w="160" w:type="dxa"/>
            <w:vAlign w:val="bottom"/>
          </w:tcPr>
          <w:p>
            <w:pPr>
              <w:spacing w:after="0"/>
              <w:rPr>
                <w:sz w:val="20"/>
                <w:szCs w:val="20"/>
                <w:color w:val="auto"/>
              </w:rPr>
            </w:pPr>
            <w:r>
              <w:rPr>
                <w:rFonts w:ascii="Arial" w:cs="Arial" w:eastAsia="Arial" w:hAnsi="Arial"/>
                <w:sz w:val="14"/>
                <w:szCs w:val="14"/>
                <w:color w:val="auto"/>
              </w:rPr>
              <w:t>f</w:t>
            </w:r>
            <w:r>
              <w:rPr>
                <w:rFonts w:ascii="Arial" w:cs="Arial" w:eastAsia="Arial" w:hAnsi="Arial"/>
                <w:sz w:val="19"/>
                <w:szCs w:val="19"/>
                <w:color w:val="auto"/>
                <w:vertAlign w:val="subscript"/>
              </w:rPr>
              <w:t>j</w:t>
            </w: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&lt;</w:t>
            </w:r>
          </w:p>
        </w:tc>
        <w:tc>
          <w:tcPr>
            <w:tcW w:w="140" w:type="dxa"/>
            <w:vAlign w:val="bottom"/>
            <w:gridSpan w:val="2"/>
          </w:tcPr>
          <w:p>
            <w:pPr>
              <w:jc w:val="right"/>
              <w:spacing w:after="0"/>
              <w:rPr>
                <w:sz w:val="20"/>
                <w:szCs w:val="20"/>
                <w:color w:val="auto"/>
              </w:rPr>
            </w:pPr>
            <w:r>
              <w:rPr>
                <w:rFonts w:ascii="Arial" w:cs="Arial" w:eastAsia="Arial" w:hAnsi="Arial"/>
                <w:sz w:val="14"/>
                <w:szCs w:val="14"/>
                <w:color w:val="auto"/>
              </w:rPr>
              <w:t>1</w:t>
            </w:r>
          </w:p>
        </w:tc>
        <w:tc>
          <w:tcPr>
            <w:tcW w:w="4880" w:type="dxa"/>
            <w:vAlign w:val="bottom"/>
            <w:vMerge w:val="restart"/>
          </w:tcPr>
          <w:p>
            <w:pPr>
              <w:ind w:left="20"/>
              <w:spacing w:after="0"/>
              <w:rPr>
                <w:sz w:val="20"/>
                <w:szCs w:val="20"/>
                <w:color w:val="auto"/>
              </w:rPr>
            </w:pPr>
            <w:r>
              <w:rPr>
                <w:rFonts w:ascii="Arial" w:cs="Arial" w:eastAsia="Arial" w:hAnsi="Arial"/>
                <w:sz w:val="20"/>
                <w:szCs w:val="20"/>
                <w:color w:val="auto"/>
              </w:rPr>
              <w:t>. By the same logic, when intra-speci c competition of</w:t>
            </w:r>
          </w:p>
        </w:tc>
        <w:tc>
          <w:tcPr>
            <w:tcW w:w="0" w:type="dxa"/>
            <w:vAlign w:val="bottom"/>
          </w:tcPr>
          <w:p>
            <w:pPr>
              <w:spacing w:after="0"/>
              <w:rPr>
                <w:sz w:val="1"/>
                <w:szCs w:val="1"/>
                <w:color w:val="auto"/>
              </w:rPr>
            </w:pPr>
          </w:p>
        </w:tc>
      </w:tr>
      <w:tr>
        <w:trPr>
          <w:trHeight w:val="20"/>
        </w:trPr>
        <w:tc>
          <w:tcPr>
            <w:tcW w:w="380" w:type="dxa"/>
            <w:vAlign w:val="bottom"/>
            <w:vMerge w:val="continue"/>
          </w:tcPr>
          <w:p>
            <w:pPr>
              <w:spacing w:after="0" w:line="20" w:lineRule="exact"/>
              <w:rPr>
                <w:sz w:val="1"/>
                <w:szCs w:val="1"/>
                <w:color w:val="auto"/>
              </w:rPr>
            </w:pPr>
          </w:p>
        </w:tc>
        <w:tc>
          <w:tcPr>
            <w:tcW w:w="760" w:type="dxa"/>
            <w:vAlign w:val="bottom"/>
            <w:vMerge w:val="continue"/>
          </w:tcPr>
          <w:p>
            <w:pPr>
              <w:spacing w:after="0" w:line="20" w:lineRule="exact"/>
              <w:rPr>
                <w:sz w:val="1"/>
                <w:szCs w:val="1"/>
                <w:color w:val="auto"/>
              </w:rPr>
            </w:pPr>
          </w:p>
        </w:tc>
        <w:tc>
          <w:tcPr>
            <w:tcW w:w="240" w:type="dxa"/>
            <w:vAlign w:val="bottom"/>
            <w:shd w:val="clear" w:color="auto" w:fill="000000"/>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300" w:type="dxa"/>
            <w:vAlign w:val="bottom"/>
            <w:vMerge w:val="continue"/>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48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8"/>
        </w:trPr>
        <w:tc>
          <w:tcPr>
            <w:tcW w:w="380" w:type="dxa"/>
            <w:vAlign w:val="bottom"/>
            <w:vMerge w:val="continue"/>
          </w:tcPr>
          <w:p>
            <w:pPr>
              <w:spacing w:after="0"/>
              <w:rPr>
                <w:sz w:val="8"/>
                <w:szCs w:val="8"/>
                <w:color w:val="auto"/>
              </w:rPr>
            </w:pPr>
          </w:p>
        </w:tc>
        <w:tc>
          <w:tcPr>
            <w:tcW w:w="760" w:type="dxa"/>
            <w:vAlign w:val="bottom"/>
            <w:vMerge w:val="continue"/>
          </w:tcPr>
          <w:p>
            <w:pPr>
              <w:spacing w:after="0"/>
              <w:rPr>
                <w:sz w:val="8"/>
                <w:szCs w:val="8"/>
                <w:color w:val="auto"/>
              </w:rPr>
            </w:pPr>
          </w:p>
        </w:tc>
        <w:tc>
          <w:tcPr>
            <w:tcW w:w="240" w:type="dxa"/>
            <w:vAlign w:val="bottom"/>
            <w:vMerge w:val="restart"/>
          </w:tcPr>
          <w:p>
            <w:pPr>
              <w:spacing w:after="0" w:line="97" w:lineRule="exact"/>
              <w:rPr>
                <w:sz w:val="20"/>
                <w:szCs w:val="20"/>
                <w:color w:val="auto"/>
              </w:rPr>
            </w:pPr>
            <w:r>
              <w:rPr>
                <w:rFonts w:ascii="Arial" w:cs="Arial" w:eastAsia="Arial" w:hAnsi="Arial"/>
                <w:sz w:val="10"/>
                <w:szCs w:val="10"/>
                <w:color w:val="auto"/>
              </w:rPr>
              <w:t>jj</w:t>
            </w:r>
          </w:p>
        </w:tc>
        <w:tc>
          <w:tcPr>
            <w:tcW w:w="340" w:type="dxa"/>
            <w:vAlign w:val="bottom"/>
            <w:vMerge w:val="continue"/>
          </w:tcPr>
          <w:p>
            <w:pPr>
              <w:spacing w:after="0"/>
              <w:rPr>
                <w:sz w:val="8"/>
                <w:szCs w:val="8"/>
                <w:color w:val="auto"/>
              </w:rPr>
            </w:pPr>
          </w:p>
        </w:tc>
        <w:tc>
          <w:tcPr>
            <w:tcW w:w="160" w:type="dxa"/>
            <w:vAlign w:val="bottom"/>
            <w:vMerge w:val="restart"/>
          </w:tcPr>
          <w:p>
            <w:pPr>
              <w:ind w:left="20"/>
              <w:spacing w:after="0" w:line="281" w:lineRule="exact"/>
              <w:rPr>
                <w:sz w:val="20"/>
                <w:szCs w:val="20"/>
                <w:color w:val="auto"/>
              </w:rPr>
            </w:pPr>
            <w:r>
              <w:rPr>
                <w:rFonts w:ascii="Arial" w:cs="Arial" w:eastAsia="Arial" w:hAnsi="Arial"/>
                <w:sz w:val="27"/>
                <w:szCs w:val="27"/>
                <w:color w:val="auto"/>
                <w:vertAlign w:val="superscript"/>
              </w:rPr>
              <w:t>f</w:t>
            </w:r>
            <w:r>
              <w:rPr>
                <w:rFonts w:ascii="Arial" w:cs="Arial" w:eastAsia="Arial" w:hAnsi="Arial"/>
                <w:sz w:val="10"/>
                <w:szCs w:val="10"/>
                <w:color w:val="auto"/>
              </w:rPr>
              <w:t>i</w:t>
            </w:r>
          </w:p>
        </w:tc>
        <w:tc>
          <w:tcPr>
            <w:tcW w:w="1300" w:type="dxa"/>
            <w:vAlign w:val="bottom"/>
            <w:vMerge w:val="continue"/>
          </w:tcPr>
          <w:p>
            <w:pPr>
              <w:spacing w:after="0"/>
              <w:rPr>
                <w:sz w:val="8"/>
                <w:szCs w:val="8"/>
                <w:color w:val="auto"/>
              </w:rPr>
            </w:pPr>
          </w:p>
        </w:tc>
        <w:tc>
          <w:tcPr>
            <w:tcW w:w="160" w:type="dxa"/>
            <w:vAlign w:val="bottom"/>
            <w:vMerge w:val="restart"/>
          </w:tcPr>
          <w:p>
            <w:pPr>
              <w:spacing w:after="0" w:line="281" w:lineRule="exact"/>
              <w:rPr>
                <w:sz w:val="20"/>
                <w:szCs w:val="20"/>
                <w:color w:val="auto"/>
              </w:rPr>
            </w:pPr>
            <w:r>
              <w:rPr>
                <w:rFonts w:ascii="Arial" w:cs="Arial" w:eastAsia="Arial" w:hAnsi="Arial"/>
                <w:sz w:val="27"/>
                <w:szCs w:val="27"/>
                <w:color w:val="auto"/>
                <w:vertAlign w:val="superscript"/>
              </w:rPr>
              <w:t>f</w:t>
            </w:r>
            <w:r>
              <w:rPr>
                <w:rFonts w:ascii="Arial" w:cs="Arial" w:eastAsia="Arial" w:hAnsi="Arial"/>
                <w:sz w:val="10"/>
                <w:szCs w:val="10"/>
                <w:color w:val="auto"/>
              </w:rPr>
              <w:t>i</w:t>
            </w:r>
          </w:p>
        </w:tc>
        <w:tc>
          <w:tcPr>
            <w:tcW w:w="280" w:type="dxa"/>
            <w:vAlign w:val="bottom"/>
            <w:vMerge w:val="continue"/>
          </w:tcPr>
          <w:p>
            <w:pPr>
              <w:spacing w:after="0"/>
              <w:rPr>
                <w:sz w:val="8"/>
                <w:szCs w:val="8"/>
                <w:color w:val="auto"/>
              </w:rPr>
            </w:pPr>
          </w:p>
        </w:tc>
        <w:tc>
          <w:tcPr>
            <w:tcW w:w="140" w:type="dxa"/>
            <w:vAlign w:val="bottom"/>
            <w:gridSpan w:val="2"/>
            <w:vMerge w:val="restart"/>
          </w:tcPr>
          <w:p>
            <w:pPr>
              <w:spacing w:after="0"/>
              <w:rPr>
                <w:sz w:val="8"/>
                <w:szCs w:val="8"/>
                <w:color w:val="auto"/>
              </w:rPr>
            </w:pPr>
          </w:p>
        </w:tc>
        <w:tc>
          <w:tcPr>
            <w:tcW w:w="48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84"/>
        </w:trPr>
        <w:tc>
          <w:tcPr>
            <w:tcW w:w="38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240" w:type="dxa"/>
            <w:vAlign w:val="bottom"/>
            <w:vMerge w:val="continue"/>
          </w:tcPr>
          <w:p>
            <w:pPr>
              <w:spacing w:after="0"/>
              <w:rPr>
                <w:sz w:val="16"/>
                <w:szCs w:val="16"/>
                <w:color w:val="auto"/>
              </w:rPr>
            </w:pPr>
          </w:p>
        </w:tc>
        <w:tc>
          <w:tcPr>
            <w:tcW w:w="34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130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gridSpan w:val="2"/>
            <w:vMerge w:val="continue"/>
          </w:tcPr>
          <w:p>
            <w:pPr>
              <w:spacing w:after="0"/>
              <w:rPr>
                <w:sz w:val="16"/>
                <w:szCs w:val="16"/>
                <w:color w:val="auto"/>
              </w:rPr>
            </w:pPr>
          </w:p>
        </w:tc>
        <w:tc>
          <w:tcPr>
            <w:tcW w:w="48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jc w:val="center"/>
        <w:ind w:right="-13"/>
        <w:spacing w:after="0" w:line="183" w:lineRule="auto"/>
        <w:tabs>
          <w:tab w:leader="none" w:pos="180" w:val="left"/>
        </w:tabs>
        <w:rPr>
          <w:sz w:val="20"/>
          <w:szCs w:val="20"/>
          <w:color w:val="auto"/>
        </w:rPr>
      </w:pPr>
      <w:r>
        <w:rPr>
          <w:rFonts w:ascii="Arial" w:cs="Arial" w:eastAsia="Arial" w:hAnsi="Arial"/>
          <w:sz w:val="18"/>
          <w:szCs w:val="18"/>
          <w:color w:val="auto"/>
        </w:rPr>
        <w:t xml:space="preserve">species i is greater than inter-speci c competition of species j ( </w:t>
      </w:r>
      <w:r>
        <w:rPr>
          <w:rFonts w:ascii="Arial" w:cs="Arial" w:eastAsia="Arial" w:hAnsi="Arial"/>
          <w:sz w:val="12"/>
          <w:szCs w:val="12"/>
          <w:color w:val="auto"/>
        </w:rPr>
        <w:t>ii</w:t>
      </w:r>
      <w:r>
        <w:rPr>
          <w:rFonts w:ascii="Arial" w:cs="Arial" w:eastAsia="Arial" w:hAnsi="Arial"/>
          <w:sz w:val="18"/>
          <w:szCs w:val="18"/>
          <w:color w:val="auto"/>
        </w:rPr>
        <w:t xml:space="preserve"> &gt;</w:t>
      </w:r>
      <w:r>
        <w:rPr>
          <w:sz w:val="20"/>
          <w:szCs w:val="20"/>
          <w:color w:val="auto"/>
        </w:rPr>
        <w:tab/>
      </w:r>
      <w:r>
        <w:rPr>
          <w:rFonts w:ascii="Arial" w:cs="Arial" w:eastAsia="Arial" w:hAnsi="Arial"/>
          <w:sz w:val="12"/>
          <w:szCs w:val="12"/>
          <w:color w:val="auto"/>
        </w:rPr>
        <w:t>ij</w:t>
      </w:r>
      <w:r>
        <w:rPr>
          <w:rFonts w:ascii="Arial" w:cs="Arial" w:eastAsia="Arial" w:hAnsi="Arial"/>
          <w:sz w:val="17"/>
          <w:szCs w:val="17"/>
          <w:color w:val="auto"/>
        </w:rPr>
        <w:t>),</w:t>
      </w:r>
      <w:r>
        <w:rPr>
          <w:rFonts w:ascii="Arial" w:cs="Arial" w:eastAsia="Arial" w:hAnsi="Arial"/>
          <w:sz w:val="12"/>
          <w:szCs w:val="12"/>
          <w:color w:val="auto"/>
        </w:rPr>
        <w:t xml:space="preserve"> </w:t>
      </w:r>
      <w:r>
        <w:rPr>
          <w:rFonts w:ascii="Arial" w:cs="Arial" w:eastAsia="Arial" w:hAnsi="Arial"/>
          <w:sz w:val="23"/>
          <w:szCs w:val="23"/>
          <w:u w:val="single" w:color="auto"/>
          <w:color w:val="auto"/>
          <w:vertAlign w:val="superscript"/>
        </w:rPr>
        <w:t>f</w:t>
      </w:r>
      <w:r>
        <w:rPr>
          <w:rFonts w:ascii="Arial" w:cs="Arial" w:eastAsia="Arial" w:hAnsi="Arial"/>
          <w:sz w:val="17"/>
          <w:szCs w:val="17"/>
          <w:u w:val="single" w:color="auto"/>
          <w:color w:val="auto"/>
          <w:vertAlign w:val="superscript"/>
        </w:rPr>
        <w:t>i</w:t>
      </w:r>
      <w:r>
        <w:rPr>
          <w:rFonts w:ascii="Arial" w:cs="Arial" w:eastAsia="Arial" w:hAnsi="Arial"/>
          <w:sz w:val="12"/>
          <w:szCs w:val="12"/>
          <w:color w:val="auto"/>
        </w:rPr>
        <w:t xml:space="preserve">  </w:t>
      </w:r>
      <w:r>
        <w:rPr>
          <w:rFonts w:ascii="Arial" w:cs="Arial" w:eastAsia="Arial" w:hAnsi="Arial"/>
          <w:sz w:val="17"/>
          <w:szCs w:val="17"/>
          <w:color w:val="auto"/>
        </w:rPr>
        <w:t>&lt;</w:t>
      </w:r>
      <w:r>
        <w:rPr>
          <w:rFonts w:ascii="Arial" w:cs="Arial" w:eastAsia="Arial" w:hAnsi="Arial"/>
          <w:sz w:val="12"/>
          <w:szCs w:val="12"/>
          <w:color w:val="auto"/>
        </w:rPr>
        <w:t xml:space="preserve"> </w:t>
      </w:r>
      <w:r>
        <w:rPr>
          <w:rFonts w:ascii="Arial" w:cs="Arial" w:eastAsia="Arial" w:hAnsi="Arial"/>
          <w:sz w:val="23"/>
          <w:szCs w:val="23"/>
          <w:u w:val="single" w:color="auto"/>
          <w:color w:val="auto"/>
          <w:vertAlign w:val="superscript"/>
        </w:rPr>
        <w:t>1</w:t>
      </w:r>
      <w:r>
        <w:rPr>
          <w:rFonts w:ascii="Arial" w:cs="Arial" w:eastAsia="Arial" w:hAnsi="Arial"/>
          <w:sz w:val="12"/>
          <w:szCs w:val="12"/>
          <w:color w:val="auto"/>
        </w:rPr>
        <w:t xml:space="preserve"> </w:t>
      </w:r>
      <w:r>
        <w:rPr>
          <w:rFonts w:ascii="Arial" w:cs="Arial" w:eastAsia="Arial" w:hAnsi="Arial"/>
          <w:sz w:val="17"/>
          <w:szCs w:val="17"/>
          <w:color w:val="auto"/>
        </w:rPr>
        <w:t>. Consequently,</w:t>
      </w:r>
    </w:p>
    <w:p>
      <w:pPr>
        <w:ind w:left="6860"/>
        <w:spacing w:after="0" w:line="184" w:lineRule="auto"/>
        <w:rPr>
          <w:sz w:val="20"/>
          <w:szCs w:val="20"/>
          <w:color w:val="auto"/>
        </w:rPr>
      </w:pPr>
      <w:r>
        <w:rPr>
          <w:rFonts w:ascii="Arial" w:cs="Arial" w:eastAsia="Arial" w:hAnsi="Arial"/>
          <w:sz w:val="12"/>
          <w:szCs w:val="12"/>
          <w:color w:val="auto"/>
        </w:rPr>
        <w:t>f</w:t>
      </w:r>
      <w:r>
        <w:rPr>
          <w:rFonts w:ascii="Arial" w:cs="Arial" w:eastAsia="Arial" w:hAnsi="Arial"/>
          <w:sz w:val="16"/>
          <w:szCs w:val="16"/>
          <w:color w:val="auto"/>
          <w:vertAlign w:val="subscript"/>
        </w:rPr>
        <w:t>j</w:t>
      </w:r>
    </w:p>
    <w:p>
      <w:pPr>
        <w:spacing w:after="0" w:line="184" w:lineRule="exact"/>
        <w:rPr>
          <w:sz w:val="20"/>
          <w:szCs w:val="20"/>
          <w:color w:val="auto"/>
        </w:rPr>
      </w:pPr>
    </w:p>
    <w:p>
      <w:pPr>
        <w:ind w:left="200"/>
        <w:spacing w:after="0"/>
        <w:rPr>
          <w:sz w:val="20"/>
          <w:szCs w:val="20"/>
          <w:color w:val="auto"/>
        </w:rPr>
      </w:pPr>
      <w:r>
        <w:rPr>
          <w:rFonts w:ascii="Arial" w:cs="Arial" w:eastAsia="Arial" w:hAnsi="Arial"/>
          <w:sz w:val="20"/>
          <w:szCs w:val="20"/>
          <w:color w:val="auto"/>
        </w:rPr>
        <w:t>the mutual invasibility criteria for stable coexistence can be rewritten as the following inequality.</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tbl>
      <w:tblPr>
        <w:tblLayout w:type="fixed"/>
        <w:tblInd w:w="700" w:type="dxa"/>
        <w:tblCellMar>
          <w:top w:w="0" w:type="dxa"/>
          <w:left w:w="0" w:type="dxa"/>
          <w:bottom w:w="0" w:type="dxa"/>
          <w:right w:w="0" w:type="dxa"/>
        </w:tblCellMar>
      </w:tblPr>
      <w:tr>
        <w:trPr>
          <w:trHeight w:val="330"/>
        </w:trPr>
        <w:tc>
          <w:tcPr>
            <w:tcW w:w="380" w:type="dxa"/>
            <w:vAlign w:val="bottom"/>
            <w:vMerge w:val="restart"/>
          </w:tcPr>
          <w:p>
            <w:pPr>
              <w:spacing w:after="0"/>
              <w:rPr>
                <w:sz w:val="20"/>
                <w:szCs w:val="20"/>
                <w:color w:val="auto"/>
              </w:rPr>
            </w:pPr>
            <w:r>
              <w:rPr>
                <w:rFonts w:ascii="Arial" w:cs="Arial" w:eastAsia="Arial" w:hAnsi="Arial"/>
                <w:sz w:val="20"/>
                <w:szCs w:val="20"/>
                <w:color w:val="auto"/>
              </w:rPr>
              <w:t>&lt;</w:t>
            </w:r>
          </w:p>
        </w:tc>
        <w:tc>
          <w:tcPr>
            <w:tcW w:w="20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2</w:t>
            </w:r>
          </w:p>
        </w:tc>
        <w:tc>
          <w:tcPr>
            <w:tcW w:w="300" w:type="dxa"/>
            <w:vAlign w:val="bottom"/>
            <w:vMerge w:val="restart"/>
          </w:tcPr>
          <w:p>
            <w:pPr>
              <w:jc w:val="right"/>
              <w:spacing w:after="0"/>
              <w:rPr>
                <w:sz w:val="20"/>
                <w:szCs w:val="20"/>
                <w:color w:val="auto"/>
              </w:rPr>
            </w:pPr>
            <w:r>
              <w:rPr>
                <w:rFonts w:ascii="Arial" w:cs="Arial" w:eastAsia="Arial" w:hAnsi="Arial"/>
                <w:sz w:val="20"/>
                <w:szCs w:val="20"/>
                <w:color w:val="auto"/>
              </w:rPr>
              <w:t>&lt;</w:t>
            </w:r>
          </w:p>
        </w:tc>
        <w:tc>
          <w:tcPr>
            <w:tcW w:w="100" w:type="dxa"/>
            <w:vAlign w:val="bottom"/>
            <w:tcBorders>
              <w:bottom w:val="single" w:sz="8" w:color="auto"/>
            </w:tcBorders>
          </w:tcPr>
          <w:p>
            <w:pPr>
              <w:spacing w:after="0"/>
              <w:rPr>
                <w:sz w:val="20"/>
                <w:szCs w:val="20"/>
                <w:color w:val="auto"/>
              </w:rPr>
            </w:pPr>
            <w:r>
              <w:rPr>
                <w:rFonts w:ascii="Arial" w:cs="Arial" w:eastAsia="Arial" w:hAnsi="Arial"/>
                <w:sz w:val="20"/>
                <w:szCs w:val="20"/>
                <w:color w:val="auto"/>
                <w:w w:val="71"/>
              </w:rPr>
              <w:t>1</w:t>
            </w:r>
          </w:p>
        </w:tc>
        <w:tc>
          <w:tcPr>
            <w:tcW w:w="20" w:type="dxa"/>
            <w:vAlign w:val="bottom"/>
          </w:tcPr>
          <w:p>
            <w:pPr>
              <w:spacing w:after="0"/>
              <w:rPr>
                <w:sz w:val="24"/>
                <w:szCs w:val="24"/>
                <w:color w:val="auto"/>
              </w:rPr>
            </w:pPr>
          </w:p>
        </w:tc>
        <w:tc>
          <w:tcPr>
            <w:tcW w:w="3420" w:type="dxa"/>
            <w:vAlign w:val="bottom"/>
            <w:vMerge w:val="restart"/>
          </w:tcPr>
          <w:p>
            <w:pPr>
              <w:jc w:val="right"/>
              <w:ind w:right="3260"/>
              <w:spacing w:after="0"/>
              <w:rPr>
                <w:sz w:val="20"/>
                <w:szCs w:val="20"/>
                <w:color w:val="auto"/>
              </w:rPr>
            </w:pPr>
            <w:r>
              <w:rPr>
                <w:rFonts w:ascii="Arial" w:cs="Arial" w:eastAsia="Arial" w:hAnsi="Arial"/>
                <w:sz w:val="20"/>
                <w:szCs w:val="20"/>
                <w:color w:val="auto"/>
                <w:w w:val="71"/>
              </w:rPr>
              <w:t>:</w:t>
            </w:r>
          </w:p>
        </w:tc>
        <w:tc>
          <w:tcPr>
            <w:tcW w:w="372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82"/>
        </w:trPr>
        <w:tc>
          <w:tcPr>
            <w:tcW w:w="380" w:type="dxa"/>
            <w:vAlign w:val="bottom"/>
            <w:vMerge w:val="continue"/>
          </w:tcPr>
          <w:p>
            <w:pPr>
              <w:spacing w:after="0"/>
              <w:rPr>
                <w:sz w:val="7"/>
                <w:szCs w:val="7"/>
                <w:color w:val="auto"/>
              </w:rPr>
            </w:pPr>
          </w:p>
        </w:tc>
        <w:tc>
          <w:tcPr>
            <w:tcW w:w="200" w:type="dxa"/>
            <w:vAlign w:val="bottom"/>
            <w:vMerge w:val="restart"/>
          </w:tcPr>
          <w:p>
            <w:pPr>
              <w:spacing w:after="0" w:line="270"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1</w:t>
            </w:r>
          </w:p>
        </w:tc>
        <w:tc>
          <w:tcPr>
            <w:tcW w:w="300" w:type="dxa"/>
            <w:vAlign w:val="bottom"/>
            <w:vMerge w:val="continue"/>
          </w:tcPr>
          <w:p>
            <w:pPr>
              <w:spacing w:after="0"/>
              <w:rPr>
                <w:sz w:val="7"/>
                <w:szCs w:val="7"/>
                <w:color w:val="auto"/>
              </w:rPr>
            </w:pPr>
          </w:p>
        </w:tc>
        <w:tc>
          <w:tcPr>
            <w:tcW w:w="120" w:type="dxa"/>
            <w:vAlign w:val="bottom"/>
            <w:gridSpan w:val="2"/>
            <w:vMerge w:val="restart"/>
          </w:tcPr>
          <w:p>
            <w:pPr>
              <w:spacing w:after="0"/>
              <w:rPr>
                <w:sz w:val="7"/>
                <w:szCs w:val="7"/>
                <w:color w:val="auto"/>
              </w:rPr>
            </w:pPr>
          </w:p>
        </w:tc>
        <w:tc>
          <w:tcPr>
            <w:tcW w:w="3420" w:type="dxa"/>
            <w:vAlign w:val="bottom"/>
            <w:vMerge w:val="continue"/>
          </w:tcPr>
          <w:p>
            <w:pPr>
              <w:spacing w:after="0"/>
              <w:rPr>
                <w:sz w:val="7"/>
                <w:szCs w:val="7"/>
                <w:color w:val="auto"/>
              </w:rPr>
            </w:pPr>
          </w:p>
        </w:tc>
        <w:tc>
          <w:tcPr>
            <w:tcW w:w="37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8"/>
        </w:trPr>
        <w:tc>
          <w:tcPr>
            <w:tcW w:w="38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300" w:type="dxa"/>
            <w:vAlign w:val="bottom"/>
          </w:tcPr>
          <w:p>
            <w:pPr>
              <w:spacing w:after="0"/>
              <w:rPr>
                <w:sz w:val="16"/>
                <w:szCs w:val="16"/>
                <w:color w:val="auto"/>
              </w:rPr>
            </w:pPr>
          </w:p>
        </w:tc>
        <w:tc>
          <w:tcPr>
            <w:tcW w:w="120" w:type="dxa"/>
            <w:vAlign w:val="bottom"/>
            <w:gridSpan w:val="2"/>
            <w:vMerge w:val="continue"/>
          </w:tcPr>
          <w:p>
            <w:pPr>
              <w:spacing w:after="0"/>
              <w:rPr>
                <w:sz w:val="16"/>
                <w:szCs w:val="16"/>
                <w:color w:val="auto"/>
              </w:rPr>
            </w:pPr>
          </w:p>
        </w:tc>
        <w:tc>
          <w:tcPr>
            <w:tcW w:w="3420" w:type="dxa"/>
            <w:vAlign w:val="bottom"/>
          </w:tcPr>
          <w:p>
            <w:pPr>
              <w:spacing w:after="0"/>
              <w:rPr>
                <w:sz w:val="16"/>
                <w:szCs w:val="16"/>
                <w:color w:val="auto"/>
              </w:rPr>
            </w:pPr>
          </w:p>
        </w:tc>
        <w:tc>
          <w:tcPr>
            <w:tcW w:w="372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3" w:lineRule="exact"/>
        <w:rPr>
          <w:sz w:val="20"/>
          <w:szCs w:val="20"/>
          <w:color w:val="auto"/>
        </w:rPr>
      </w:pPr>
    </w:p>
    <w:p>
      <w:pPr>
        <w:ind w:left="200"/>
        <w:spacing w:after="0"/>
        <w:tabs>
          <w:tab w:leader="none" w:pos="780" w:val="left"/>
        </w:tabs>
        <w:rPr>
          <w:sz w:val="20"/>
          <w:szCs w:val="20"/>
          <w:color w:val="auto"/>
        </w:rPr>
      </w:pPr>
      <w:r>
        <w:rPr>
          <w:rFonts w:ascii="Arial" w:cs="Arial" w:eastAsia="Arial" w:hAnsi="Arial"/>
          <w:sz w:val="24"/>
          <w:szCs w:val="24"/>
          <w:color w:val="auto"/>
        </w:rPr>
        <w:t>2.5</w:t>
        <w:tab/>
        <w:t>Tilman's resource ratio consumer resource model</w:t>
      </w:r>
    </w:p>
    <w:p>
      <w:pPr>
        <w:spacing w:after="0" w:line="376" w:lineRule="exact"/>
        <w:rPr>
          <w:sz w:val="20"/>
          <w:szCs w:val="20"/>
          <w:color w:val="auto"/>
        </w:rPr>
      </w:pPr>
    </w:p>
    <w:p>
      <w:pPr>
        <w:jc w:val="center"/>
        <w:ind w:right="-13"/>
        <w:spacing w:after="0"/>
        <w:rPr>
          <w:sz w:val="20"/>
          <w:szCs w:val="20"/>
          <w:color w:val="auto"/>
        </w:rPr>
      </w:pPr>
      <w:r>
        <w:rPr>
          <w:rFonts w:ascii="Arial" w:cs="Arial" w:eastAsia="Arial" w:hAnsi="Arial"/>
          <w:sz w:val="19"/>
          <w:szCs w:val="19"/>
          <w:color w:val="auto"/>
        </w:rPr>
        <w:t>Similar to MacArthur's consumer resource model, Tilman's resource ratio consumer resource model</w:t>
      </w:r>
    </w:p>
    <w:p>
      <w:pPr>
        <w:spacing w:after="0" w:line="282" w:lineRule="exact"/>
        <w:rPr>
          <w:sz w:val="20"/>
          <w:szCs w:val="20"/>
          <w:color w:val="auto"/>
        </w:rPr>
      </w:pPr>
    </w:p>
    <w:p>
      <w:pPr>
        <w:jc w:val="both"/>
        <w:ind w:left="200" w:right="186" w:hanging="7"/>
        <w:spacing w:after="0" w:line="481" w:lineRule="auto"/>
        <w:tabs>
          <w:tab w:leader="none" w:pos="496" w:val="left"/>
        </w:tabs>
        <w:numPr>
          <w:ilvl w:val="0"/>
          <w:numId w:val="6"/>
        </w:numPr>
        <w:rPr>
          <w:rFonts w:ascii="Arial" w:cs="Arial" w:eastAsia="Arial" w:hAnsi="Arial"/>
          <w:sz w:val="20"/>
          <w:szCs w:val="20"/>
          <w:color w:val="auto"/>
        </w:rPr>
      </w:pPr>
      <w:r>
        <w:rPr>
          <w:rFonts w:ascii="Arial" w:cs="Arial" w:eastAsia="Arial" w:hAnsi="Arial"/>
          <w:sz w:val="20"/>
          <w:szCs w:val="20"/>
          <w:color w:val="auto"/>
        </w:rPr>
        <w:t>can also be translated to a Lotka-Volterra form [11]. Letten et al. 2017 reorganize Tilman's two-species consumer resource model for two essential resources to the following Lokta-Volterra form (equation 11 to 14), so that one can decipher the parameters impacting species' per capita</w:t>
      </w:r>
    </w:p>
    <w:p>
      <w:pPr>
        <w:spacing w:after="0" w:line="52" w:lineRule="exact"/>
        <w:rPr>
          <w:sz w:val="20"/>
          <w:szCs w:val="20"/>
          <w:color w:val="auto"/>
        </w:rPr>
      </w:pPr>
    </w:p>
    <w:p>
      <w:pPr>
        <w:ind w:left="200" w:right="186"/>
        <w:spacing w:after="0" w:line="463" w:lineRule="auto"/>
        <w:rPr>
          <w:sz w:val="20"/>
          <w:szCs w:val="20"/>
          <w:color w:val="auto"/>
        </w:rPr>
      </w:pPr>
      <w:r>
        <w:rPr>
          <w:rFonts w:ascii="Arial" w:cs="Arial" w:eastAsia="Arial" w:hAnsi="Arial"/>
          <w:sz w:val="20"/>
          <w:szCs w:val="20"/>
          <w:color w:val="auto"/>
        </w:rPr>
        <w:t>growth rate. According to Letten et al. the inter- and intra-speci c competition coe cients can be expressed as following,</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9</w:t>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tbl>
      <w:tblPr>
        <w:tblLayout w:type="fixed"/>
        <w:tblInd w:w="700" w:type="dxa"/>
        <w:tblCellMar>
          <w:top w:w="0" w:type="dxa"/>
          <w:left w:w="0" w:type="dxa"/>
          <w:bottom w:w="0" w:type="dxa"/>
          <w:right w:w="0" w:type="dxa"/>
        </w:tblCellMar>
      </w:tblPr>
      <w:tr>
        <w:trPr>
          <w:trHeight w:val="448"/>
        </w:trPr>
        <w:tc>
          <w:tcPr>
            <w:tcW w:w="500" w:type="dxa"/>
            <w:vAlign w:val="bottom"/>
            <w:vMerge w:val="restart"/>
          </w:tcPr>
          <w:p>
            <w:pPr>
              <w:spacing w:after="0"/>
              <w:rPr>
                <w:sz w:val="20"/>
                <w:szCs w:val="20"/>
                <w:color w:val="auto"/>
              </w:rPr>
            </w:pPr>
            <w:r>
              <w:rPr>
                <w:rFonts w:ascii="Arial" w:cs="Arial" w:eastAsia="Arial" w:hAnsi="Arial"/>
                <w:sz w:val="14"/>
                <w:szCs w:val="14"/>
                <w:color w:val="auto"/>
              </w:rPr>
              <w:t xml:space="preserve">ii </w:t>
            </w:r>
            <w:r>
              <w:rPr>
                <w:rFonts w:ascii="Arial" w:cs="Arial" w:eastAsia="Arial" w:hAnsi="Arial"/>
                <w:sz w:val="39"/>
                <w:szCs w:val="39"/>
                <w:color w:val="auto"/>
                <w:vertAlign w:val="superscript"/>
              </w:rPr>
              <w:t>=</w:t>
            </w:r>
          </w:p>
        </w:tc>
        <w:tc>
          <w:tcPr>
            <w:tcW w:w="4180" w:type="dxa"/>
            <w:vAlign w:val="bottom"/>
          </w:tcPr>
          <w:p>
            <w:pPr>
              <w:jc w:val="center"/>
              <w:ind w:right="2975"/>
              <w:spacing w:after="0"/>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ij</w:t>
            </w:r>
          </w:p>
        </w:tc>
        <w:tc>
          <w:tcPr>
            <w:tcW w:w="3460" w:type="dxa"/>
            <w:vAlign w:val="bottom"/>
            <w:vMerge w:val="restart"/>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398"/>
        </w:trPr>
        <w:tc>
          <w:tcPr>
            <w:tcW w:w="500" w:type="dxa"/>
            <w:vAlign w:val="bottom"/>
            <w:vMerge w:val="continue"/>
          </w:tcPr>
          <w:p>
            <w:pPr>
              <w:spacing w:after="0"/>
              <w:rPr>
                <w:sz w:val="24"/>
                <w:szCs w:val="24"/>
                <w:color w:val="auto"/>
              </w:rPr>
            </w:pPr>
          </w:p>
        </w:tc>
        <w:tc>
          <w:tcPr>
            <w:tcW w:w="4180" w:type="dxa"/>
            <w:vAlign w:val="bottom"/>
          </w:tcPr>
          <w:p>
            <w:pPr>
              <w:jc w:val="center"/>
              <w:ind w:right="2955"/>
              <w:spacing w:after="0" w:line="281" w:lineRule="exact"/>
              <w:rPr>
                <w:sz w:val="20"/>
                <w:szCs w:val="20"/>
                <w:color w:val="auto"/>
              </w:rPr>
            </w:pPr>
            <w:r>
              <w:rPr>
                <w:rFonts w:ascii="Arial" w:cs="Arial" w:eastAsia="Arial" w:hAnsi="Arial"/>
                <w:sz w:val="20"/>
                <w:szCs w:val="20"/>
                <w:color w:val="auto"/>
              </w:rPr>
              <w:t>D(S</w:t>
            </w:r>
            <w:r>
              <w:rPr>
                <w:rFonts w:ascii="Arial" w:cs="Arial" w:eastAsia="Arial" w:hAnsi="Arial"/>
                <w:sz w:val="27"/>
                <w:szCs w:val="27"/>
                <w:color w:val="auto"/>
                <w:vertAlign w:val="subscript"/>
              </w:rPr>
              <w:t>j</w:t>
            </w:r>
            <w:r>
              <w:rPr>
                <w:rFonts w:ascii="Arial" w:cs="Arial" w:eastAsia="Arial" w:hAnsi="Arial"/>
                <w:sz w:val="20"/>
                <w:szCs w:val="20"/>
                <w:color w:val="auto"/>
              </w:rPr>
              <w:t xml:space="preserve">   R</w:t>
            </w:r>
            <w:r>
              <w:rPr>
                <w:rFonts w:ascii="Arial" w:cs="Arial" w:eastAsia="Arial" w:hAnsi="Arial"/>
                <w:sz w:val="27"/>
                <w:szCs w:val="27"/>
                <w:color w:val="auto"/>
                <w:vertAlign w:val="subscript"/>
              </w:rPr>
              <w:t>ij</w:t>
            </w:r>
            <w:r>
              <w:rPr>
                <w:rFonts w:ascii="Arial" w:cs="Arial" w:eastAsia="Arial" w:hAnsi="Arial"/>
                <w:sz w:val="20"/>
                <w:szCs w:val="20"/>
                <w:color w:val="auto"/>
              </w:rPr>
              <w:t>)</w:t>
            </w:r>
          </w:p>
        </w:tc>
        <w:tc>
          <w:tcPr>
            <w:tcW w:w="34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781050</wp:posOffset>
                </wp:positionH>
                <wp:positionV relativeFrom="paragraph">
                  <wp:posOffset>-257810</wp:posOffset>
                </wp:positionV>
                <wp:extent cx="6775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7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5pt,-20.2999pt" to="114.85pt,-20.2999pt" o:allowincell="f" strokecolor="#000000" strokeweight="0.398pt"/>
            </w:pict>
          </mc:Fallback>
        </mc:AlternateContent>
      </w:r>
    </w:p>
    <w:p>
      <w:pPr>
        <w:spacing w:after="0" w:line="200" w:lineRule="exact"/>
        <w:rPr>
          <w:sz w:val="20"/>
          <w:szCs w:val="20"/>
          <w:color w:val="auto"/>
        </w:rPr>
      </w:pPr>
    </w:p>
    <w:p>
      <w:pPr>
        <w:spacing w:after="0" w:line="210" w:lineRule="exact"/>
        <w:rPr>
          <w:sz w:val="20"/>
          <w:szCs w:val="20"/>
          <w:color w:val="auto"/>
        </w:rPr>
      </w:pPr>
    </w:p>
    <w:tbl>
      <w:tblPr>
        <w:tblLayout w:type="fixed"/>
        <w:tblInd w:w="700" w:type="dxa"/>
        <w:tblCellMar>
          <w:top w:w="0" w:type="dxa"/>
          <w:left w:w="0" w:type="dxa"/>
          <w:bottom w:w="0" w:type="dxa"/>
          <w:right w:w="0" w:type="dxa"/>
        </w:tblCellMar>
      </w:tblPr>
      <w:tr>
        <w:trPr>
          <w:trHeight w:val="448"/>
        </w:trPr>
        <w:tc>
          <w:tcPr>
            <w:tcW w:w="500" w:type="dxa"/>
            <w:vAlign w:val="bottom"/>
            <w:vMerge w:val="restart"/>
          </w:tcPr>
          <w:p>
            <w:pPr>
              <w:spacing w:after="0"/>
              <w:rPr>
                <w:sz w:val="20"/>
                <w:szCs w:val="20"/>
                <w:color w:val="auto"/>
              </w:rPr>
            </w:pPr>
            <w:r>
              <w:rPr>
                <w:rFonts w:ascii="Arial" w:cs="Arial" w:eastAsia="Arial" w:hAnsi="Arial"/>
                <w:sz w:val="27"/>
                <w:szCs w:val="27"/>
                <w:color w:val="auto"/>
                <w:vertAlign w:val="subscript"/>
              </w:rPr>
              <w:t>ij</w:t>
            </w:r>
            <w:r>
              <w:rPr>
                <w:rFonts w:ascii="Arial" w:cs="Arial" w:eastAsia="Arial" w:hAnsi="Arial"/>
                <w:sz w:val="20"/>
                <w:szCs w:val="20"/>
                <w:color w:val="auto"/>
              </w:rPr>
              <w:t xml:space="preserve"> =</w:t>
            </w:r>
          </w:p>
        </w:tc>
        <w:tc>
          <w:tcPr>
            <w:tcW w:w="4200" w:type="dxa"/>
            <w:vAlign w:val="bottom"/>
          </w:tcPr>
          <w:p>
            <w:pPr>
              <w:jc w:val="center"/>
              <w:ind w:right="2975"/>
              <w:spacing w:after="0"/>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jj</w:t>
            </w:r>
          </w:p>
        </w:tc>
        <w:tc>
          <w:tcPr>
            <w:tcW w:w="3440" w:type="dxa"/>
            <w:vAlign w:val="bottom"/>
            <w:vMerge w:val="restart"/>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398"/>
        </w:trPr>
        <w:tc>
          <w:tcPr>
            <w:tcW w:w="500" w:type="dxa"/>
            <w:vAlign w:val="bottom"/>
            <w:vMerge w:val="continue"/>
          </w:tcPr>
          <w:p>
            <w:pPr>
              <w:spacing w:after="0"/>
              <w:rPr>
                <w:sz w:val="24"/>
                <w:szCs w:val="24"/>
                <w:color w:val="auto"/>
              </w:rPr>
            </w:pPr>
          </w:p>
        </w:tc>
        <w:tc>
          <w:tcPr>
            <w:tcW w:w="4200" w:type="dxa"/>
            <w:vAlign w:val="bottom"/>
          </w:tcPr>
          <w:p>
            <w:pPr>
              <w:jc w:val="center"/>
              <w:ind w:right="2955"/>
              <w:spacing w:after="0" w:line="281" w:lineRule="exact"/>
              <w:rPr>
                <w:sz w:val="20"/>
                <w:szCs w:val="20"/>
                <w:color w:val="auto"/>
              </w:rPr>
            </w:pPr>
            <w:r>
              <w:rPr>
                <w:rFonts w:ascii="Arial" w:cs="Arial" w:eastAsia="Arial" w:hAnsi="Arial"/>
                <w:sz w:val="20"/>
                <w:szCs w:val="20"/>
                <w:color w:val="auto"/>
              </w:rPr>
              <w:t>D(S</w:t>
            </w:r>
            <w:r>
              <w:rPr>
                <w:rFonts w:ascii="Arial" w:cs="Arial" w:eastAsia="Arial" w:hAnsi="Arial"/>
                <w:sz w:val="27"/>
                <w:szCs w:val="27"/>
                <w:color w:val="auto"/>
                <w:vertAlign w:val="subscript"/>
              </w:rPr>
              <w:t>j</w:t>
            </w:r>
            <w:r>
              <w:rPr>
                <w:rFonts w:ascii="Arial" w:cs="Arial" w:eastAsia="Arial" w:hAnsi="Arial"/>
                <w:sz w:val="20"/>
                <w:szCs w:val="20"/>
                <w:color w:val="auto"/>
              </w:rPr>
              <w:t xml:space="preserve">   R</w:t>
            </w:r>
            <w:r>
              <w:rPr>
                <w:rFonts w:ascii="Arial" w:cs="Arial" w:eastAsia="Arial" w:hAnsi="Arial"/>
                <w:sz w:val="27"/>
                <w:szCs w:val="27"/>
                <w:color w:val="auto"/>
                <w:vertAlign w:val="subscript"/>
              </w:rPr>
              <w:t>ij</w:t>
            </w:r>
            <w:r>
              <w:rPr>
                <w:rFonts w:ascii="Arial" w:cs="Arial" w:eastAsia="Arial" w:hAnsi="Arial"/>
                <w:sz w:val="20"/>
                <w:szCs w:val="20"/>
                <w:color w:val="auto"/>
              </w:rPr>
              <w:t>)</w:t>
            </w:r>
          </w:p>
        </w:tc>
        <w:tc>
          <w:tcPr>
            <w:tcW w:w="34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792480</wp:posOffset>
                </wp:positionH>
                <wp:positionV relativeFrom="paragraph">
                  <wp:posOffset>-257810</wp:posOffset>
                </wp:positionV>
                <wp:extent cx="6775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7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pt,-20.2999pt" to="115.75pt,-20.2999pt" o:allowincell="f" strokecolor="#000000" strokeweight="0.398pt"/>
            </w:pict>
          </mc:Fallback>
        </mc:AlternateContent>
      </w:r>
    </w:p>
    <w:p>
      <w:pPr>
        <w:spacing w:after="0" w:line="200" w:lineRule="exact"/>
        <w:rPr>
          <w:sz w:val="20"/>
          <w:szCs w:val="20"/>
          <w:color w:val="auto"/>
        </w:rPr>
      </w:pPr>
    </w:p>
    <w:p>
      <w:pPr>
        <w:spacing w:after="0" w:line="210" w:lineRule="exact"/>
        <w:rPr>
          <w:sz w:val="20"/>
          <w:szCs w:val="20"/>
          <w:color w:val="auto"/>
        </w:rPr>
      </w:pPr>
    </w:p>
    <w:tbl>
      <w:tblPr>
        <w:tblLayout w:type="fixed"/>
        <w:tblInd w:w="700" w:type="dxa"/>
        <w:tblCellMar>
          <w:top w:w="0" w:type="dxa"/>
          <w:left w:w="0" w:type="dxa"/>
          <w:bottom w:w="0" w:type="dxa"/>
          <w:right w:w="0" w:type="dxa"/>
        </w:tblCellMar>
      </w:tblPr>
      <w:tr>
        <w:trPr>
          <w:trHeight w:val="448"/>
        </w:trPr>
        <w:tc>
          <w:tcPr>
            <w:tcW w:w="520" w:type="dxa"/>
            <w:vAlign w:val="bottom"/>
            <w:vMerge w:val="restart"/>
          </w:tcPr>
          <w:p>
            <w:pPr>
              <w:spacing w:after="0"/>
              <w:rPr>
                <w:sz w:val="20"/>
                <w:szCs w:val="20"/>
                <w:color w:val="auto"/>
              </w:rPr>
            </w:pPr>
            <w:r>
              <w:rPr>
                <w:rFonts w:ascii="Arial" w:cs="Arial" w:eastAsia="Arial" w:hAnsi="Arial"/>
                <w:sz w:val="27"/>
                <w:szCs w:val="27"/>
                <w:color w:val="auto"/>
                <w:vertAlign w:val="subscript"/>
              </w:rPr>
              <w:t>jj</w:t>
            </w:r>
            <w:r>
              <w:rPr>
                <w:rFonts w:ascii="Arial" w:cs="Arial" w:eastAsia="Arial" w:hAnsi="Arial"/>
                <w:sz w:val="20"/>
                <w:szCs w:val="20"/>
                <w:color w:val="auto"/>
              </w:rPr>
              <w:t xml:space="preserve"> =</w:t>
            </w:r>
          </w:p>
        </w:tc>
        <w:tc>
          <w:tcPr>
            <w:tcW w:w="4180" w:type="dxa"/>
            <w:vAlign w:val="bottom"/>
          </w:tcPr>
          <w:p>
            <w:pPr>
              <w:jc w:val="center"/>
              <w:ind w:right="2955"/>
              <w:spacing w:after="0"/>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ji</w:t>
            </w:r>
          </w:p>
        </w:tc>
        <w:tc>
          <w:tcPr>
            <w:tcW w:w="3440" w:type="dxa"/>
            <w:vAlign w:val="bottom"/>
            <w:vMerge w:val="restart"/>
          </w:tcPr>
          <w:p>
            <w:pPr>
              <w:jc w:val="right"/>
              <w:spacing w:after="0"/>
              <w:rPr>
                <w:sz w:val="20"/>
                <w:szCs w:val="20"/>
                <w:color w:val="auto"/>
              </w:rPr>
            </w:pPr>
            <w:r>
              <w:rPr>
                <w:rFonts w:ascii="Arial" w:cs="Arial" w:eastAsia="Arial" w:hAnsi="Arial"/>
                <w:sz w:val="20"/>
                <w:szCs w:val="20"/>
                <w:color w:val="auto"/>
              </w:rPr>
              <w:t>(13)</w:t>
            </w:r>
          </w:p>
        </w:tc>
        <w:tc>
          <w:tcPr>
            <w:tcW w:w="0" w:type="dxa"/>
            <w:vAlign w:val="bottom"/>
          </w:tcPr>
          <w:p>
            <w:pPr>
              <w:spacing w:after="0"/>
              <w:rPr>
                <w:sz w:val="1"/>
                <w:szCs w:val="1"/>
                <w:color w:val="auto"/>
              </w:rPr>
            </w:pPr>
          </w:p>
        </w:tc>
      </w:tr>
      <w:tr>
        <w:trPr>
          <w:trHeight w:val="398"/>
        </w:trPr>
        <w:tc>
          <w:tcPr>
            <w:tcW w:w="520" w:type="dxa"/>
            <w:vAlign w:val="bottom"/>
            <w:vMerge w:val="continue"/>
          </w:tcPr>
          <w:p>
            <w:pPr>
              <w:spacing w:after="0"/>
              <w:rPr>
                <w:sz w:val="24"/>
                <w:szCs w:val="24"/>
                <w:color w:val="auto"/>
              </w:rPr>
            </w:pPr>
          </w:p>
        </w:tc>
        <w:tc>
          <w:tcPr>
            <w:tcW w:w="4180" w:type="dxa"/>
            <w:vAlign w:val="bottom"/>
          </w:tcPr>
          <w:p>
            <w:pPr>
              <w:jc w:val="center"/>
              <w:ind w:right="2955"/>
              <w:spacing w:after="0" w:line="281" w:lineRule="exact"/>
              <w:rPr>
                <w:sz w:val="20"/>
                <w:szCs w:val="20"/>
                <w:color w:val="auto"/>
              </w:rPr>
            </w:pPr>
            <w:r>
              <w:rPr>
                <w:rFonts w:ascii="Arial" w:cs="Arial" w:eastAsia="Arial" w:hAnsi="Arial"/>
                <w:sz w:val="20"/>
                <w:szCs w:val="20"/>
                <w:color w:val="auto"/>
              </w:rPr>
              <w:t>D(S</w:t>
            </w:r>
            <w:r>
              <w:rPr>
                <w:rFonts w:ascii="Arial" w:cs="Arial" w:eastAsia="Arial" w:hAnsi="Arial"/>
                <w:sz w:val="27"/>
                <w:szCs w:val="27"/>
                <w:color w:val="auto"/>
                <w:vertAlign w:val="subscript"/>
              </w:rPr>
              <w:t>i</w:t>
            </w:r>
            <w:r>
              <w:rPr>
                <w:rFonts w:ascii="Arial" w:cs="Arial" w:eastAsia="Arial" w:hAnsi="Arial"/>
                <w:sz w:val="20"/>
                <w:szCs w:val="20"/>
                <w:color w:val="auto"/>
              </w:rPr>
              <w:t xml:space="preserve">   R</w:t>
            </w:r>
            <w:r>
              <w:rPr>
                <w:rFonts w:ascii="Arial" w:cs="Arial" w:eastAsia="Arial" w:hAnsi="Arial"/>
                <w:sz w:val="27"/>
                <w:szCs w:val="27"/>
                <w:color w:val="auto"/>
                <w:vertAlign w:val="subscript"/>
              </w:rPr>
              <w:t>ji</w:t>
            </w:r>
            <w:r>
              <w:rPr>
                <w:rFonts w:ascii="Arial" w:cs="Arial" w:eastAsia="Arial" w:hAnsi="Arial"/>
                <w:sz w:val="20"/>
                <w:szCs w:val="20"/>
                <w:color w:val="auto"/>
              </w:rPr>
              <w:t>)</w:t>
            </w:r>
          </w:p>
        </w:tc>
        <w:tc>
          <w:tcPr>
            <w:tcW w:w="34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803275</wp:posOffset>
                </wp:positionH>
                <wp:positionV relativeFrom="paragraph">
                  <wp:posOffset>-257810</wp:posOffset>
                </wp:positionV>
                <wp:extent cx="66675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7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25pt,-20.2999pt" to="115.75pt,-20.2999pt" o:allowincell="f" strokecolor="#000000" strokeweight="0.398pt"/>
            </w:pict>
          </mc:Fallback>
        </mc:AlternateContent>
      </w:r>
    </w:p>
    <w:p>
      <w:pPr>
        <w:spacing w:after="0" w:line="200" w:lineRule="exact"/>
        <w:rPr>
          <w:sz w:val="20"/>
          <w:szCs w:val="20"/>
          <w:color w:val="auto"/>
        </w:rPr>
      </w:pPr>
    </w:p>
    <w:p>
      <w:pPr>
        <w:spacing w:after="0" w:line="210" w:lineRule="exact"/>
        <w:rPr>
          <w:sz w:val="20"/>
          <w:szCs w:val="20"/>
          <w:color w:val="auto"/>
        </w:rPr>
      </w:pPr>
    </w:p>
    <w:tbl>
      <w:tblPr>
        <w:tblLayout w:type="fixed"/>
        <w:tblInd w:w="700" w:type="dxa"/>
        <w:tblCellMar>
          <w:top w:w="0" w:type="dxa"/>
          <w:left w:w="0" w:type="dxa"/>
          <w:bottom w:w="0" w:type="dxa"/>
          <w:right w:w="0" w:type="dxa"/>
        </w:tblCellMar>
      </w:tblPr>
      <w:tr>
        <w:trPr>
          <w:trHeight w:val="448"/>
        </w:trPr>
        <w:tc>
          <w:tcPr>
            <w:tcW w:w="500" w:type="dxa"/>
            <w:vAlign w:val="bottom"/>
            <w:vMerge w:val="restart"/>
          </w:tcPr>
          <w:p>
            <w:pPr>
              <w:spacing w:after="0"/>
              <w:rPr>
                <w:sz w:val="20"/>
                <w:szCs w:val="20"/>
                <w:color w:val="auto"/>
              </w:rPr>
            </w:pPr>
            <w:r>
              <w:rPr>
                <w:rFonts w:ascii="Arial" w:cs="Arial" w:eastAsia="Arial" w:hAnsi="Arial"/>
                <w:sz w:val="27"/>
                <w:szCs w:val="27"/>
                <w:color w:val="auto"/>
                <w:vertAlign w:val="subscript"/>
              </w:rPr>
              <w:t>ji</w:t>
            </w:r>
            <w:r>
              <w:rPr>
                <w:rFonts w:ascii="Arial" w:cs="Arial" w:eastAsia="Arial" w:hAnsi="Arial"/>
                <w:sz w:val="20"/>
                <w:szCs w:val="20"/>
                <w:color w:val="auto"/>
              </w:rPr>
              <w:t xml:space="preserve"> =</w:t>
            </w:r>
          </w:p>
        </w:tc>
        <w:tc>
          <w:tcPr>
            <w:tcW w:w="4180" w:type="dxa"/>
            <w:vAlign w:val="bottom"/>
          </w:tcPr>
          <w:p>
            <w:pPr>
              <w:jc w:val="center"/>
              <w:ind w:right="2975"/>
              <w:spacing w:after="0"/>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ii</w:t>
            </w:r>
          </w:p>
        </w:tc>
        <w:tc>
          <w:tcPr>
            <w:tcW w:w="3460" w:type="dxa"/>
            <w:vAlign w:val="bottom"/>
            <w:vMerge w:val="restart"/>
          </w:tcPr>
          <w:p>
            <w:pPr>
              <w:jc w:val="right"/>
              <w:spacing w:after="0"/>
              <w:rPr>
                <w:sz w:val="20"/>
                <w:szCs w:val="20"/>
                <w:color w:val="auto"/>
              </w:rPr>
            </w:pPr>
            <w:r>
              <w:rPr>
                <w:rFonts w:ascii="Arial" w:cs="Arial" w:eastAsia="Arial" w:hAnsi="Arial"/>
                <w:sz w:val="20"/>
                <w:szCs w:val="20"/>
                <w:color w:val="auto"/>
              </w:rPr>
              <w:t>(14)</w:t>
            </w:r>
          </w:p>
        </w:tc>
        <w:tc>
          <w:tcPr>
            <w:tcW w:w="0" w:type="dxa"/>
            <w:vAlign w:val="bottom"/>
          </w:tcPr>
          <w:p>
            <w:pPr>
              <w:spacing w:after="0"/>
              <w:rPr>
                <w:sz w:val="1"/>
                <w:szCs w:val="1"/>
                <w:color w:val="auto"/>
              </w:rPr>
            </w:pPr>
          </w:p>
        </w:tc>
      </w:tr>
      <w:tr>
        <w:trPr>
          <w:trHeight w:val="398"/>
        </w:trPr>
        <w:tc>
          <w:tcPr>
            <w:tcW w:w="500" w:type="dxa"/>
            <w:vAlign w:val="bottom"/>
            <w:vMerge w:val="continue"/>
          </w:tcPr>
          <w:p>
            <w:pPr>
              <w:spacing w:after="0"/>
              <w:rPr>
                <w:sz w:val="24"/>
                <w:szCs w:val="24"/>
                <w:color w:val="auto"/>
              </w:rPr>
            </w:pPr>
          </w:p>
        </w:tc>
        <w:tc>
          <w:tcPr>
            <w:tcW w:w="4180" w:type="dxa"/>
            <w:vAlign w:val="bottom"/>
          </w:tcPr>
          <w:p>
            <w:pPr>
              <w:jc w:val="center"/>
              <w:ind w:right="2955"/>
              <w:spacing w:after="0" w:line="281" w:lineRule="exact"/>
              <w:rPr>
                <w:sz w:val="20"/>
                <w:szCs w:val="20"/>
                <w:color w:val="auto"/>
              </w:rPr>
            </w:pPr>
            <w:r>
              <w:rPr>
                <w:rFonts w:ascii="Arial" w:cs="Arial" w:eastAsia="Arial" w:hAnsi="Arial"/>
                <w:sz w:val="20"/>
                <w:szCs w:val="20"/>
                <w:color w:val="auto"/>
              </w:rPr>
              <w:t>D(S</w:t>
            </w:r>
            <w:r>
              <w:rPr>
                <w:rFonts w:ascii="Arial" w:cs="Arial" w:eastAsia="Arial" w:hAnsi="Arial"/>
                <w:sz w:val="27"/>
                <w:szCs w:val="27"/>
                <w:color w:val="auto"/>
                <w:vertAlign w:val="subscript"/>
              </w:rPr>
              <w:t>i</w:t>
            </w:r>
            <w:r>
              <w:rPr>
                <w:rFonts w:ascii="Arial" w:cs="Arial" w:eastAsia="Arial" w:hAnsi="Arial"/>
                <w:sz w:val="20"/>
                <w:szCs w:val="20"/>
                <w:color w:val="auto"/>
              </w:rPr>
              <w:t xml:space="preserve">   R</w:t>
            </w:r>
            <w:r>
              <w:rPr>
                <w:rFonts w:ascii="Arial" w:cs="Arial" w:eastAsia="Arial" w:hAnsi="Arial"/>
                <w:sz w:val="27"/>
                <w:szCs w:val="27"/>
                <w:color w:val="auto"/>
                <w:vertAlign w:val="subscript"/>
              </w:rPr>
              <w:t>ji</w:t>
            </w:r>
            <w:r>
              <w:rPr>
                <w:rFonts w:ascii="Arial" w:cs="Arial" w:eastAsia="Arial" w:hAnsi="Arial"/>
                <w:sz w:val="20"/>
                <w:szCs w:val="20"/>
                <w:color w:val="auto"/>
              </w:rPr>
              <w:t>)</w:t>
            </w:r>
          </w:p>
        </w:tc>
        <w:tc>
          <w:tcPr>
            <w:tcW w:w="34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792480</wp:posOffset>
                </wp:positionH>
                <wp:positionV relativeFrom="paragraph">
                  <wp:posOffset>-257810</wp:posOffset>
                </wp:positionV>
                <wp:extent cx="66611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1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pt,-20.2999pt" to="114.85pt,-20.2999pt" o:allowincell="f" strokecolor="#000000" strokeweight="0.398pt"/>
            </w:pict>
          </mc:Fallback>
        </mc:AlternateContent>
      </w:r>
    </w:p>
    <w:p>
      <w:pPr>
        <w:spacing w:after="0" w:line="26" w:lineRule="exact"/>
        <w:rPr>
          <w:sz w:val="20"/>
          <w:szCs w:val="20"/>
          <w:color w:val="auto"/>
        </w:rPr>
      </w:pPr>
    </w:p>
    <w:p>
      <w:pPr>
        <w:jc w:val="center"/>
        <w:ind w:right="-13"/>
        <w:spacing w:after="0"/>
        <w:rPr>
          <w:sz w:val="20"/>
          <w:szCs w:val="20"/>
          <w:color w:val="auto"/>
        </w:rPr>
      </w:pPr>
      <w:r>
        <w:rPr>
          <w:rFonts w:ascii="Arial" w:cs="Arial" w:eastAsia="Arial" w:hAnsi="Arial"/>
          <w:sz w:val="19"/>
          <w:szCs w:val="19"/>
          <w:color w:val="auto"/>
        </w:rPr>
        <w:t>In the above equations, c</w:t>
      </w:r>
      <w:r>
        <w:rPr>
          <w:rFonts w:ascii="Arial" w:cs="Arial" w:eastAsia="Arial" w:hAnsi="Arial"/>
          <w:sz w:val="26"/>
          <w:szCs w:val="26"/>
          <w:color w:val="auto"/>
          <w:vertAlign w:val="subscript"/>
        </w:rPr>
        <w:t>ij</w:t>
      </w:r>
      <w:r>
        <w:rPr>
          <w:rFonts w:ascii="Arial" w:cs="Arial" w:eastAsia="Arial" w:hAnsi="Arial"/>
          <w:sz w:val="19"/>
          <w:szCs w:val="19"/>
          <w:color w:val="auto"/>
        </w:rPr>
        <w:t xml:space="preserve"> is the consumption term of consumer species i on resource j, so it contains</w:t>
      </w:r>
    </w:p>
    <w:p>
      <w:pPr>
        <w:spacing w:after="0" w:line="179" w:lineRule="exact"/>
        <w:rPr>
          <w:sz w:val="20"/>
          <w:szCs w:val="20"/>
          <w:color w:val="auto"/>
        </w:rPr>
      </w:pPr>
    </w:p>
    <w:p>
      <w:pPr>
        <w:jc w:val="center"/>
        <w:ind w:right="-13"/>
        <w:spacing w:after="0"/>
        <w:rPr>
          <w:sz w:val="20"/>
          <w:szCs w:val="20"/>
          <w:color w:val="auto"/>
        </w:rPr>
      </w:pPr>
      <w:r>
        <w:rPr>
          <w:rFonts w:ascii="Arial" w:cs="Arial" w:eastAsia="Arial" w:hAnsi="Arial"/>
          <w:sz w:val="19"/>
          <w:szCs w:val="19"/>
          <w:color w:val="auto"/>
        </w:rPr>
        <w:t>a parameter y</w:t>
      </w:r>
      <w:r>
        <w:rPr>
          <w:rFonts w:ascii="Arial" w:cs="Arial" w:eastAsia="Arial" w:hAnsi="Arial"/>
          <w:sz w:val="26"/>
          <w:szCs w:val="26"/>
          <w:color w:val="auto"/>
          <w:vertAlign w:val="subscript"/>
        </w:rPr>
        <w:t>ij</w:t>
      </w:r>
      <w:r>
        <w:rPr>
          <w:rFonts w:ascii="Arial" w:cs="Arial" w:eastAsia="Arial" w:hAnsi="Arial"/>
          <w:sz w:val="19"/>
          <w:szCs w:val="19"/>
          <w:color w:val="auto"/>
        </w:rPr>
        <w:t xml:space="preserve"> that representt the yield of consumer species i per resource j. D is the dilution rate,</w:t>
      </w:r>
    </w:p>
    <w:p>
      <w:pPr>
        <w:spacing w:after="0" w:line="190"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supply rate of resource i, and R</w:t>
      </w:r>
      <w:r>
        <w:rPr>
          <w:rFonts w:ascii="Arial" w:cs="Arial" w:eastAsia="Arial" w:hAnsi="Arial"/>
          <w:sz w:val="27"/>
          <w:szCs w:val="27"/>
          <w:color w:val="auto"/>
          <w:vertAlign w:val="subscript"/>
        </w:rPr>
        <w:t>ij</w:t>
      </w:r>
      <w:r>
        <w:rPr>
          <w:rFonts w:ascii="Arial" w:cs="Arial" w:eastAsia="Arial" w:hAnsi="Arial"/>
          <w:sz w:val="20"/>
          <w:szCs w:val="20"/>
          <w:color w:val="auto"/>
        </w:rPr>
        <w:t xml:space="preserve"> is the minimum resource density of resource j that still</w:t>
      </w:r>
    </w:p>
    <w:p>
      <w:pPr>
        <w:spacing w:after="0" w:line="210" w:lineRule="exact"/>
        <w:rPr>
          <w:sz w:val="20"/>
          <w:szCs w:val="20"/>
          <w:color w:val="auto"/>
        </w:rPr>
      </w:pPr>
    </w:p>
    <w:p>
      <w:pPr>
        <w:ind w:left="200"/>
        <w:spacing w:after="0"/>
        <w:rPr>
          <w:sz w:val="20"/>
          <w:szCs w:val="20"/>
          <w:color w:val="auto"/>
        </w:rPr>
      </w:pPr>
      <w:r>
        <w:rPr>
          <w:rFonts w:ascii="Arial" w:cs="Arial" w:eastAsia="Arial" w:hAnsi="Arial"/>
          <w:sz w:val="20"/>
          <w:szCs w:val="20"/>
          <w:color w:val="auto"/>
        </w:rPr>
        <w:t>allows the species i to have positive per capita growth rate.</w:t>
      </w:r>
    </w:p>
    <w:p>
      <w:pPr>
        <w:spacing w:after="0" w:line="184" w:lineRule="exact"/>
        <w:rPr>
          <w:sz w:val="20"/>
          <w:szCs w:val="20"/>
          <w:color w:val="auto"/>
        </w:rPr>
      </w:pPr>
    </w:p>
    <w:p>
      <w:pPr>
        <w:ind w:left="980"/>
        <w:spacing w:after="0"/>
        <w:rPr>
          <w:sz w:val="20"/>
          <w:szCs w:val="20"/>
          <w:color w:val="auto"/>
        </w:rPr>
      </w:pPr>
      <w:r>
        <w:rPr>
          <w:rFonts w:ascii="Arial" w:cs="Arial" w:eastAsia="Arial" w:hAnsi="Arial"/>
          <w:sz w:val="20"/>
          <w:szCs w:val="20"/>
          <w:color w:val="auto"/>
        </w:rPr>
        <w:t>Note that, in the generic consumer resource model, the above consumption term (c</w:t>
      </w:r>
      <w:r>
        <w:rPr>
          <w:rFonts w:ascii="Arial" w:cs="Arial" w:eastAsia="Arial" w:hAnsi="Arial"/>
          <w:sz w:val="27"/>
          <w:szCs w:val="27"/>
          <w:color w:val="auto"/>
          <w:vertAlign w:val="subscript"/>
        </w:rPr>
        <w:t>ij</w:t>
      </w:r>
      <w:r>
        <w:rPr>
          <w:rFonts w:ascii="Arial" w:cs="Arial" w:eastAsia="Arial" w:hAnsi="Arial"/>
          <w:sz w:val="20"/>
          <w:szCs w:val="20"/>
          <w:color w:val="auto"/>
        </w:rPr>
        <w:t>) is</w:t>
      </w:r>
    </w:p>
    <w:p>
      <w:pPr>
        <w:spacing w:after="0" w:line="64" w:lineRule="exact"/>
        <w:rPr>
          <w:sz w:val="20"/>
          <w:szCs w:val="20"/>
          <w:color w:val="auto"/>
        </w:rPr>
      </w:pPr>
    </w:p>
    <w:p>
      <w:pPr>
        <w:jc w:val="center"/>
        <w:ind w:right="-13"/>
        <w:spacing w:after="0"/>
        <w:tabs>
          <w:tab w:leader="none" w:pos="360" w:val="left"/>
          <w:tab w:leader="none" w:pos="400" w:val="left"/>
        </w:tabs>
        <w:rPr>
          <w:sz w:val="20"/>
          <w:szCs w:val="20"/>
          <w:color w:val="auto"/>
        </w:rPr>
      </w:pPr>
      <w:r>
        <w:rPr>
          <w:rFonts w:ascii="Arial" w:cs="Arial" w:eastAsia="Arial" w:hAnsi="Arial"/>
          <w:sz w:val="20"/>
          <w:szCs w:val="20"/>
          <w:color w:val="auto"/>
        </w:rPr>
        <w:t>a function of resource density, e.g. c</w:t>
      </w:r>
      <w:r>
        <w:rPr>
          <w:rFonts w:ascii="Arial" w:cs="Arial" w:eastAsia="Arial" w:hAnsi="Arial"/>
          <w:sz w:val="13"/>
          <w:szCs w:val="13"/>
          <w:color w:val="auto"/>
        </w:rPr>
        <w:t>12</w:t>
      </w:r>
      <w:r>
        <w:rPr>
          <w:rFonts w:ascii="Arial" w:cs="Arial" w:eastAsia="Arial" w:hAnsi="Arial"/>
          <w:sz w:val="20"/>
          <w:szCs w:val="20"/>
          <w:color w:val="auto"/>
        </w:rPr>
        <w:t xml:space="preserve"> =</w:t>
      </w:r>
      <w:r>
        <w:rPr>
          <w:sz w:val="20"/>
          <w:szCs w:val="20"/>
          <w:color w:val="auto"/>
        </w:rPr>
        <w:tab/>
      </w:r>
      <w:r>
        <w:rPr>
          <w:rFonts w:ascii="Arial" w:cs="Arial" w:eastAsia="Arial" w:hAnsi="Arial"/>
          <w:sz w:val="28"/>
          <w:szCs w:val="28"/>
          <w:color w:val="auto"/>
          <w:vertAlign w:val="superscript"/>
        </w:rPr>
        <w:t>r</w:t>
      </w:r>
      <w:r>
        <w:rPr>
          <w:rFonts w:ascii="Arial" w:cs="Arial" w:eastAsia="Arial" w:hAnsi="Arial"/>
          <w:sz w:val="9"/>
          <w:szCs w:val="9"/>
          <w:color w:val="auto"/>
        </w:rPr>
        <w:t>1</w:t>
      </w:r>
      <w:r>
        <w:rPr>
          <w:rFonts w:ascii="Arial" w:cs="Arial" w:eastAsia="Arial" w:hAnsi="Arial"/>
          <w:sz w:val="28"/>
          <w:szCs w:val="28"/>
          <w:color w:val="auto"/>
          <w:vertAlign w:val="superscript"/>
        </w:rPr>
        <w:t>R</w:t>
      </w:r>
      <w:r>
        <w:rPr>
          <w:rFonts w:ascii="Arial" w:cs="Arial" w:eastAsia="Arial" w:hAnsi="Arial"/>
          <w:sz w:val="9"/>
          <w:szCs w:val="9"/>
          <w:color w:val="auto"/>
        </w:rPr>
        <w:t>2</w:t>
      </w:r>
      <w:r>
        <w:rPr>
          <w:sz w:val="20"/>
          <w:szCs w:val="20"/>
          <w:color w:val="auto"/>
        </w:rPr>
        <w:tab/>
      </w:r>
      <w:r>
        <w:rPr>
          <w:rFonts w:ascii="Arial" w:cs="Arial" w:eastAsia="Arial" w:hAnsi="Arial"/>
          <w:sz w:val="20"/>
          <w:szCs w:val="20"/>
          <w:color w:val="auto"/>
        </w:rPr>
        <w:t>in Tilman's 1977 deduction. However, if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2465705</wp:posOffset>
                </wp:positionH>
                <wp:positionV relativeFrom="paragraph">
                  <wp:posOffset>-13335</wp:posOffset>
                </wp:positionV>
                <wp:extent cx="60388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8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15pt,-1.0499pt" to="241.7pt,-1.0499pt" o:allowincell="f" strokecolor="#000000" strokeweight="0.398pt"/>
            </w:pict>
          </mc:Fallback>
        </mc:AlternateContent>
      </w:r>
    </w:p>
    <w:p>
      <w:pPr>
        <w:jc w:val="center"/>
        <w:ind w:right="306"/>
        <w:spacing w:after="0" w:line="183" w:lineRule="auto"/>
        <w:rPr>
          <w:sz w:val="20"/>
          <w:szCs w:val="20"/>
          <w:color w:val="auto"/>
        </w:rPr>
      </w:pPr>
      <w:r>
        <w:rPr>
          <w:rFonts w:ascii="Arial" w:cs="Arial" w:eastAsia="Arial" w:hAnsi="Arial"/>
          <w:sz w:val="12"/>
          <w:szCs w:val="12"/>
          <w:color w:val="auto"/>
        </w:rPr>
        <w:t>y</w:t>
      </w:r>
      <w:r>
        <w:rPr>
          <w:rFonts w:ascii="Arial" w:cs="Arial" w:eastAsia="Arial" w:hAnsi="Arial"/>
          <w:sz w:val="16"/>
          <w:szCs w:val="16"/>
          <w:color w:val="auto"/>
          <w:vertAlign w:val="subscript"/>
        </w:rPr>
        <w:t>21</w:t>
      </w:r>
      <w:r>
        <w:rPr>
          <w:rFonts w:ascii="Arial" w:cs="Arial" w:eastAsia="Arial" w:hAnsi="Arial"/>
          <w:sz w:val="12"/>
          <w:szCs w:val="12"/>
          <w:color w:val="auto"/>
        </w:rPr>
        <w:t>(R</w:t>
      </w:r>
      <w:r>
        <w:rPr>
          <w:rFonts w:ascii="Arial" w:cs="Arial" w:eastAsia="Arial" w:hAnsi="Arial"/>
          <w:sz w:val="16"/>
          <w:szCs w:val="16"/>
          <w:color w:val="auto"/>
          <w:vertAlign w:val="subscript"/>
        </w:rPr>
        <w:t>2</w:t>
      </w:r>
      <w:r>
        <w:rPr>
          <w:rFonts w:ascii="Arial" w:cs="Arial" w:eastAsia="Arial" w:hAnsi="Arial"/>
          <w:sz w:val="12"/>
          <w:szCs w:val="12"/>
          <w:color w:val="auto"/>
        </w:rPr>
        <w:t>+K</w:t>
      </w:r>
      <w:r>
        <w:rPr>
          <w:rFonts w:ascii="Arial" w:cs="Arial" w:eastAsia="Arial" w:hAnsi="Arial"/>
          <w:sz w:val="16"/>
          <w:szCs w:val="16"/>
          <w:color w:val="auto"/>
          <w:vertAlign w:val="subscript"/>
        </w:rPr>
        <w:t>12</w:t>
      </w:r>
      <w:r>
        <w:rPr>
          <w:rFonts w:ascii="Arial" w:cs="Arial" w:eastAsia="Arial" w:hAnsi="Arial"/>
          <w:sz w:val="12"/>
          <w:szCs w:val="12"/>
          <w:color w:val="auto"/>
        </w:rPr>
        <w:t>)</w:t>
      </w:r>
    </w:p>
    <w:p>
      <w:pPr>
        <w:spacing w:after="0" w:line="119"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 xml:space="preserve">consumption term is resource density dependent, competition coe  cients ( </w:t>
      </w:r>
      <w:r>
        <w:rPr>
          <w:rFonts w:ascii="Arial" w:cs="Arial" w:eastAsia="Arial" w:hAnsi="Arial"/>
          <w:sz w:val="27"/>
          <w:szCs w:val="27"/>
          <w:color w:val="auto"/>
          <w:vertAlign w:val="subscript"/>
        </w:rPr>
        <w:t>ij</w:t>
      </w:r>
      <w:r>
        <w:rPr>
          <w:rFonts w:ascii="Arial" w:cs="Arial" w:eastAsia="Arial" w:hAnsi="Arial"/>
          <w:sz w:val="20"/>
          <w:szCs w:val="20"/>
          <w:color w:val="auto"/>
        </w:rPr>
        <w:t>) becomes resource</w:t>
      </w:r>
    </w:p>
    <w:p>
      <w:pPr>
        <w:spacing w:after="0" w:line="168" w:lineRule="exact"/>
        <w:rPr>
          <w:sz w:val="20"/>
          <w:szCs w:val="20"/>
          <w:color w:val="auto"/>
        </w:rPr>
      </w:pPr>
    </w:p>
    <w:p>
      <w:pPr>
        <w:jc w:val="center"/>
        <w:ind w:right="-13"/>
        <w:spacing w:after="0"/>
        <w:tabs>
          <w:tab w:leader="none" w:pos="160" w:val="left"/>
        </w:tabs>
        <w:rPr>
          <w:sz w:val="20"/>
          <w:szCs w:val="20"/>
          <w:color w:val="auto"/>
        </w:rPr>
      </w:pPr>
      <w:r>
        <w:rPr>
          <w:rFonts w:ascii="Arial" w:cs="Arial" w:eastAsia="Arial" w:hAnsi="Arial"/>
          <w:sz w:val="20"/>
          <w:szCs w:val="20"/>
          <w:color w:val="auto"/>
        </w:rPr>
        <w:t xml:space="preserve">dependent as well. Although the competition coe  cients ( </w:t>
      </w:r>
      <w:r>
        <w:rPr>
          <w:rFonts w:ascii="Arial" w:cs="Arial" w:eastAsia="Arial" w:hAnsi="Arial"/>
          <w:sz w:val="27"/>
          <w:szCs w:val="27"/>
          <w:color w:val="auto"/>
          <w:vertAlign w:val="subscript"/>
        </w:rPr>
        <w:t>ij</w:t>
      </w:r>
      <w:r>
        <w:rPr>
          <w:rFonts w:ascii="Arial" w:cs="Arial" w:eastAsia="Arial" w:hAnsi="Arial"/>
          <w:sz w:val="20"/>
          <w:szCs w:val="20"/>
          <w:color w:val="auto"/>
        </w:rPr>
        <w:t>) are not</w:t>
      </w:r>
      <w:r>
        <w:rPr>
          <w:sz w:val="20"/>
          <w:szCs w:val="20"/>
          <w:color w:val="auto"/>
        </w:rPr>
        <w:tab/>
      </w:r>
      <w:r>
        <w:rPr>
          <w:rFonts w:ascii="Arial" w:cs="Arial" w:eastAsia="Arial" w:hAnsi="Arial"/>
          <w:sz w:val="19"/>
          <w:szCs w:val="19"/>
          <w:color w:val="auto"/>
        </w:rPr>
        <w:t>xed values as in the Lotka-</w:t>
      </w:r>
    </w:p>
    <w:p>
      <w:pPr>
        <w:spacing w:after="0" w:line="266" w:lineRule="exact"/>
        <w:rPr>
          <w:sz w:val="20"/>
          <w:szCs w:val="20"/>
          <w:color w:val="auto"/>
        </w:rPr>
      </w:pPr>
    </w:p>
    <w:p>
      <w:pPr>
        <w:jc w:val="both"/>
        <w:ind w:left="200" w:right="186"/>
        <w:spacing w:after="0" w:line="474" w:lineRule="auto"/>
        <w:rPr>
          <w:sz w:val="20"/>
          <w:szCs w:val="20"/>
          <w:color w:val="auto"/>
        </w:rPr>
      </w:pPr>
      <w:r>
        <w:rPr>
          <w:rFonts w:ascii="Arial" w:cs="Arial" w:eastAsia="Arial" w:hAnsi="Arial"/>
          <w:sz w:val="19"/>
          <w:szCs w:val="19"/>
          <w:color w:val="auto"/>
        </w:rPr>
        <w:t>Volterra model, Letten et al.'s derivation can still be used to predict coexistence based on the mutual per capita e ects of each species on the other at equilibrium. To use equation 11 to 14 to calculate competition coe cients for predicting coexistence at the equilibrium, one would have to assume that the consumption of species i on resource j is evaluated at the equilibrium. For example, when at equilibrium, consumer's consumption (C</w:t>
      </w:r>
      <w:r>
        <w:rPr>
          <w:rFonts w:ascii="Arial" w:cs="Arial" w:eastAsia="Arial" w:hAnsi="Arial"/>
          <w:sz w:val="26"/>
          <w:szCs w:val="26"/>
          <w:color w:val="auto"/>
          <w:vertAlign w:val="subscript"/>
        </w:rPr>
        <w:t>ij</w:t>
      </w:r>
      <w:r>
        <w:rPr>
          <w:rFonts w:ascii="Arial" w:cs="Arial" w:eastAsia="Arial" w:hAnsi="Arial"/>
          <w:sz w:val="19"/>
          <w:szCs w:val="19"/>
          <w:color w:val="auto"/>
        </w:rPr>
        <w:t>) should be equal to the dilution rate (D) divided by the</w:t>
      </w:r>
    </w:p>
    <w:p>
      <w:pPr>
        <w:jc w:val="center"/>
        <w:ind w:right="-13"/>
        <w:spacing w:after="0" w:line="213" w:lineRule="auto"/>
        <w:tabs>
          <w:tab w:leader="none" w:pos="180" w:val="left"/>
        </w:tabs>
        <w:rPr>
          <w:sz w:val="20"/>
          <w:szCs w:val="20"/>
          <w:color w:val="auto"/>
        </w:rPr>
      </w:pPr>
      <w:r>
        <w:rPr>
          <w:rFonts w:ascii="Arial" w:cs="Arial" w:eastAsia="Arial" w:hAnsi="Arial"/>
          <w:sz w:val="20"/>
          <w:szCs w:val="20"/>
          <w:color w:val="auto"/>
        </w:rPr>
        <w:t>yield of consumer (y</w:t>
      </w:r>
      <w:r>
        <w:rPr>
          <w:rFonts w:ascii="Arial" w:cs="Arial" w:eastAsia="Arial" w:hAnsi="Arial"/>
          <w:sz w:val="27"/>
          <w:szCs w:val="27"/>
          <w:color w:val="auto"/>
          <w:vertAlign w:val="subscript"/>
        </w:rPr>
        <w:t>ij</w:t>
      </w:r>
      <w:r>
        <w:rPr>
          <w:rFonts w:ascii="Arial" w:cs="Arial" w:eastAsia="Arial" w:hAnsi="Arial"/>
          <w:sz w:val="20"/>
          <w:szCs w:val="20"/>
          <w:color w:val="auto"/>
        </w:rPr>
        <w:t>). In another words, the</w:t>
      </w:r>
      <w:r>
        <w:rPr>
          <w:sz w:val="20"/>
          <w:szCs w:val="20"/>
          <w:color w:val="auto"/>
        </w:rPr>
        <w:tab/>
      </w:r>
      <w:r>
        <w:rPr>
          <w:rFonts w:ascii="Arial" w:cs="Arial" w:eastAsia="Arial" w:hAnsi="Arial"/>
          <w:sz w:val="28"/>
          <w:szCs w:val="28"/>
          <w:color w:val="auto"/>
          <w:vertAlign w:val="subscript"/>
        </w:rPr>
        <w:t xml:space="preserve">ij </w:t>
      </w:r>
      <w:r>
        <w:rPr>
          <w:rFonts w:ascii="Arial" w:cs="Arial" w:eastAsia="Arial" w:hAnsi="Arial"/>
          <w:sz w:val="19"/>
          <w:szCs w:val="19"/>
          <w:color w:val="auto"/>
        </w:rPr>
        <w:t>describes impact of species</w:t>
      </w:r>
      <w:r>
        <w:rPr>
          <w:rFonts w:ascii="Arial" w:cs="Arial" w:eastAsia="Arial" w:hAnsi="Arial"/>
          <w:sz w:val="28"/>
          <w:szCs w:val="28"/>
          <w:color w:val="auto"/>
        </w:rPr>
        <w:t xml:space="preserve"> </w:t>
      </w:r>
      <w:r>
        <w:rPr>
          <w:rFonts w:ascii="Arial" w:cs="Arial" w:eastAsia="Arial" w:hAnsi="Arial"/>
          <w:sz w:val="19"/>
          <w:szCs w:val="19"/>
          <w:color w:val="auto"/>
        </w:rPr>
        <w:t>j</w:t>
      </w:r>
      <w:r>
        <w:rPr>
          <w:rFonts w:ascii="Arial" w:cs="Arial" w:eastAsia="Arial" w:hAnsi="Arial"/>
          <w:sz w:val="28"/>
          <w:szCs w:val="28"/>
          <w:color w:val="auto"/>
        </w:rPr>
        <w:t xml:space="preserve"> </w:t>
      </w:r>
      <w:r>
        <w:rPr>
          <w:rFonts w:ascii="Arial" w:cs="Arial" w:eastAsia="Arial" w:hAnsi="Arial"/>
          <w:sz w:val="19"/>
          <w:szCs w:val="19"/>
          <w:color w:val="auto"/>
        </w:rPr>
        <w:t>on the</w:t>
      </w:r>
      <w:r>
        <w:rPr>
          <w:rFonts w:ascii="Arial" w:cs="Arial" w:eastAsia="Arial" w:hAnsi="Arial"/>
          <w:sz w:val="28"/>
          <w:szCs w:val="28"/>
          <w:color w:val="auto"/>
        </w:rPr>
        <w:t xml:space="preserve"> </w:t>
      </w:r>
      <w:r>
        <w:rPr>
          <w:rFonts w:ascii="Arial" w:cs="Arial" w:eastAsia="Arial" w:hAnsi="Arial"/>
          <w:sz w:val="19"/>
          <w:szCs w:val="19"/>
          <w:color w:val="auto"/>
        </w:rPr>
        <w:t>per capita</w:t>
      </w:r>
    </w:p>
    <w:p>
      <w:pPr>
        <w:sectPr>
          <w:pgSz w:w="11900" w:h="16838" w:orient="portrait"/>
          <w:cols w:equalWidth="0" w:num="1">
            <w:col w:w="9026"/>
          </w:cols>
          <w:pgMar w:left="1440" w:top="1440" w:right="1440" w:bottom="1440" w:gutter="0" w:footer="0" w:header="0"/>
        </w:sectPr>
      </w:pPr>
    </w:p>
    <w:p>
      <w:pPr>
        <w:spacing w:after="0" w:line="386"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10</w:t>
      </w:r>
    </w:p>
    <w:p>
      <w:pPr>
        <w:sectPr>
          <w:pgSz w:w="11900" w:h="16838" w:orient="portrait"/>
          <w:cols w:equalWidth="0" w:num="1">
            <w:col w:w="9026"/>
          </w:cols>
          <w:pgMar w:left="1440" w:top="1440" w:right="1440"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200" w:right="186"/>
        <w:spacing w:after="0" w:line="487" w:lineRule="auto"/>
        <w:rPr>
          <w:sz w:val="20"/>
          <w:szCs w:val="20"/>
          <w:color w:val="auto"/>
        </w:rPr>
      </w:pPr>
      <w:r>
        <w:rPr>
          <w:rFonts w:ascii="Arial" w:cs="Arial" w:eastAsia="Arial" w:hAnsi="Arial"/>
          <w:sz w:val="20"/>
          <w:szCs w:val="20"/>
          <w:color w:val="auto"/>
        </w:rPr>
        <w:t>growth rate of species i when the resource that limits species j is at the equilibrium, i.e. at the R* level. This assumption is the same as the sensitivity method since both method are based on the mutual invasibility criteria for stable coexistence. This assumption is also valid because the mutual invasibility criteria is the logical basis for coexistence.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11</w:t>
      </w:r>
    </w:p>
    <w:p>
      <w:pPr>
        <w:sectPr>
          <w:pgSz w:w="11900" w:h="16838" w:orient="portrait"/>
          <w:cols w:equalWidth="0" w:num="1">
            <w:col w:w="9026"/>
          </w:cols>
          <w:pgMar w:left="1440" w:top="1440" w:right="1440" w:bottom="1440"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200"/>
        <w:spacing w:after="0"/>
        <w:rPr>
          <w:sz w:val="20"/>
          <w:szCs w:val="20"/>
          <w:color w:val="auto"/>
        </w:rPr>
      </w:pPr>
      <w:r>
        <w:rPr>
          <w:rFonts w:ascii="Arial" w:cs="Arial" w:eastAsia="Arial" w:hAnsi="Arial"/>
          <w:sz w:val="29"/>
          <w:szCs w:val="29"/>
          <w:color w:val="auto"/>
        </w:rPr>
        <w:t>References</w:t>
      </w:r>
    </w:p>
    <w:p>
      <w:pPr>
        <w:spacing w:after="0" w:line="200" w:lineRule="exact"/>
        <w:rPr>
          <w:sz w:val="20"/>
          <w:szCs w:val="20"/>
          <w:color w:val="auto"/>
        </w:rPr>
      </w:pPr>
    </w:p>
    <w:p>
      <w:pPr>
        <w:spacing w:after="0" w:line="255" w:lineRule="exact"/>
        <w:rPr>
          <w:sz w:val="20"/>
          <w:szCs w:val="20"/>
          <w:color w:val="auto"/>
        </w:rPr>
      </w:pPr>
    </w:p>
    <w:p>
      <w:pPr>
        <w:jc w:val="both"/>
        <w:ind w:left="700" w:right="186" w:hanging="408"/>
        <w:spacing w:after="0" w:line="490" w:lineRule="auto"/>
        <w:tabs>
          <w:tab w:leader="none" w:pos="700" w:val="left"/>
        </w:tabs>
        <w:numPr>
          <w:ilvl w:val="0"/>
          <w:numId w:val="7"/>
        </w:numPr>
        <w:rPr>
          <w:rFonts w:ascii="Arial" w:cs="Arial" w:eastAsia="Arial" w:hAnsi="Arial"/>
          <w:sz w:val="20"/>
          <w:szCs w:val="20"/>
          <w:color w:val="auto"/>
        </w:rPr>
      </w:pPr>
      <w:r>
        <w:rPr>
          <w:rFonts w:ascii="Arial" w:cs="Arial" w:eastAsia="Arial" w:hAnsi="Arial"/>
          <w:sz w:val="20"/>
          <w:szCs w:val="20"/>
          <w:color w:val="auto"/>
        </w:rPr>
        <w:t>Robert MacArthur. \Species packing, and what competition minimizes." In: Proceedings of the National Academy of Sciences of the United States of America 64.4 (Dec. 1969), pp. 1369{71. issn: 0027-8424. doi: 10.1073/PNAS.64.4.1369. url: http://www.ncbi.nlm.nih.gov/ pubmed/16591810%20http://www.pubmedcentral.nih.gov/articlerender.fcgi?artid= PMC223294.</w:t>
      </w:r>
    </w:p>
    <w:p>
      <w:pPr>
        <w:spacing w:after="0" w:line="89" w:lineRule="exact"/>
        <w:rPr>
          <w:rFonts w:ascii="Arial" w:cs="Arial" w:eastAsia="Arial" w:hAnsi="Arial"/>
          <w:sz w:val="20"/>
          <w:szCs w:val="20"/>
          <w:color w:val="auto"/>
        </w:rPr>
      </w:pPr>
    </w:p>
    <w:p>
      <w:pPr>
        <w:ind w:left="700" w:hanging="408"/>
        <w:spacing w:after="0"/>
        <w:tabs>
          <w:tab w:leader="none" w:pos="700" w:val="left"/>
        </w:tabs>
        <w:numPr>
          <w:ilvl w:val="0"/>
          <w:numId w:val="7"/>
        </w:numPr>
        <w:rPr>
          <w:rFonts w:ascii="Arial" w:cs="Arial" w:eastAsia="Arial" w:hAnsi="Arial"/>
          <w:sz w:val="20"/>
          <w:szCs w:val="20"/>
          <w:color w:val="auto"/>
        </w:rPr>
      </w:pPr>
      <w:r>
        <w:rPr>
          <w:rFonts w:ascii="Arial" w:cs="Arial" w:eastAsia="Arial" w:hAnsi="Arial"/>
          <w:sz w:val="20"/>
          <w:szCs w:val="20"/>
          <w:color w:val="auto"/>
        </w:rPr>
        <w:t>Robert MacArthur. \Species packing and competitive equilibrium for many species". In: The-</w:t>
      </w:r>
    </w:p>
    <w:p>
      <w:pPr>
        <w:spacing w:after="0" w:line="248"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20"/>
          <w:szCs w:val="20"/>
          <w:color w:val="auto"/>
        </w:rPr>
        <w:t>oretical Population Biology 1.1 (May 1970), pp. 1{11. issn: 0040-5809. doi: 10.1016/0040-</w:t>
      </w:r>
    </w:p>
    <w:p>
      <w:pPr>
        <w:spacing w:after="0" w:line="281" w:lineRule="exact"/>
        <w:rPr>
          <w:rFonts w:ascii="Arial" w:cs="Arial" w:eastAsia="Arial" w:hAnsi="Arial"/>
          <w:sz w:val="20"/>
          <w:szCs w:val="20"/>
          <w:color w:val="auto"/>
        </w:rPr>
      </w:pPr>
    </w:p>
    <w:p>
      <w:pPr>
        <w:ind w:left="700" w:right="186"/>
        <w:spacing w:after="0" w:line="463" w:lineRule="auto"/>
        <w:rPr>
          <w:rFonts w:ascii="Arial" w:cs="Arial" w:eastAsia="Arial" w:hAnsi="Arial"/>
          <w:sz w:val="20"/>
          <w:szCs w:val="20"/>
          <w:color w:val="auto"/>
        </w:rPr>
      </w:pPr>
      <w:r>
        <w:rPr>
          <w:rFonts w:ascii="Arial" w:cs="Arial" w:eastAsia="Arial" w:hAnsi="Arial"/>
          <w:sz w:val="20"/>
          <w:szCs w:val="20"/>
          <w:color w:val="auto"/>
        </w:rPr>
        <w:t>5809(70 ) 90039 - 0. url: https : / / www . sciencedirect . com / science / article / pii / 0040580970900390.</w:t>
      </w:r>
    </w:p>
    <w:p>
      <w:pPr>
        <w:spacing w:after="0" w:line="115" w:lineRule="exact"/>
        <w:rPr>
          <w:rFonts w:ascii="Arial" w:cs="Arial" w:eastAsia="Arial" w:hAnsi="Arial"/>
          <w:sz w:val="20"/>
          <w:szCs w:val="20"/>
          <w:color w:val="auto"/>
        </w:rPr>
      </w:pPr>
    </w:p>
    <w:p>
      <w:pPr>
        <w:ind w:left="700" w:hanging="408"/>
        <w:spacing w:after="0"/>
        <w:tabs>
          <w:tab w:leader="none" w:pos="700" w:val="left"/>
        </w:tabs>
        <w:numPr>
          <w:ilvl w:val="0"/>
          <w:numId w:val="7"/>
        </w:numPr>
        <w:rPr>
          <w:rFonts w:ascii="Arial" w:cs="Arial" w:eastAsia="Arial" w:hAnsi="Arial"/>
          <w:sz w:val="20"/>
          <w:szCs w:val="20"/>
          <w:color w:val="auto"/>
        </w:rPr>
      </w:pPr>
      <w:r>
        <w:rPr>
          <w:rFonts w:ascii="Arial" w:cs="Arial" w:eastAsia="Arial" w:hAnsi="Arial"/>
          <w:sz w:val="20"/>
          <w:szCs w:val="20"/>
          <w:color w:val="auto"/>
        </w:rPr>
        <w:t>David Tilman. \Resource competition between plankton algae: An experimental and theoret-</w:t>
      </w:r>
    </w:p>
    <w:p>
      <w:pPr>
        <w:spacing w:after="0" w:line="248"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20"/>
          <w:szCs w:val="20"/>
          <w:color w:val="auto"/>
        </w:rPr>
        <w:t>ical approach". In: EcologyEcology 58.2 (1977), pp. 338{348.</w:t>
      </w:r>
    </w:p>
    <w:p>
      <w:pPr>
        <w:spacing w:after="0" w:line="327" w:lineRule="exact"/>
        <w:rPr>
          <w:rFonts w:ascii="Arial" w:cs="Arial" w:eastAsia="Arial" w:hAnsi="Arial"/>
          <w:sz w:val="20"/>
          <w:szCs w:val="20"/>
          <w:color w:val="auto"/>
        </w:rPr>
      </w:pPr>
    </w:p>
    <w:p>
      <w:pPr>
        <w:ind w:left="700" w:hanging="408"/>
        <w:spacing w:after="0"/>
        <w:tabs>
          <w:tab w:leader="none" w:pos="700" w:val="left"/>
        </w:tabs>
        <w:numPr>
          <w:ilvl w:val="0"/>
          <w:numId w:val="7"/>
        </w:numPr>
        <w:rPr>
          <w:rFonts w:ascii="Arial" w:cs="Arial" w:eastAsia="Arial" w:hAnsi="Arial"/>
          <w:sz w:val="20"/>
          <w:szCs w:val="20"/>
          <w:color w:val="auto"/>
        </w:rPr>
      </w:pPr>
      <w:r>
        <w:rPr>
          <w:rFonts w:ascii="Arial" w:cs="Arial" w:eastAsia="Arial" w:hAnsi="Arial"/>
          <w:sz w:val="20"/>
          <w:szCs w:val="20"/>
          <w:color w:val="auto"/>
        </w:rPr>
        <w:t>Peter Chesson. \MacArthur's consumer-resource model". In: Theoretical Population Biology</w:t>
      </w:r>
    </w:p>
    <w:p>
      <w:pPr>
        <w:spacing w:after="0" w:line="248"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20"/>
          <w:szCs w:val="20"/>
          <w:color w:val="auto"/>
        </w:rPr>
        <w:t>37.1 (1990), pp. 26{38. issn: 10960325. doi: 10.1016/0040-5809(90)90025-Q.</w:t>
      </w:r>
    </w:p>
    <w:p>
      <w:pPr>
        <w:spacing w:after="0" w:line="339" w:lineRule="exact"/>
        <w:rPr>
          <w:rFonts w:ascii="Arial" w:cs="Arial" w:eastAsia="Arial" w:hAnsi="Arial"/>
          <w:sz w:val="20"/>
          <w:szCs w:val="20"/>
          <w:color w:val="auto"/>
        </w:rPr>
      </w:pPr>
    </w:p>
    <w:p>
      <w:pPr>
        <w:ind w:left="700" w:hanging="408"/>
        <w:spacing w:after="0"/>
        <w:tabs>
          <w:tab w:leader="none" w:pos="700" w:val="left"/>
        </w:tabs>
        <w:numPr>
          <w:ilvl w:val="0"/>
          <w:numId w:val="7"/>
        </w:numPr>
        <w:rPr>
          <w:rFonts w:ascii="Arial" w:cs="Arial" w:eastAsia="Arial" w:hAnsi="Arial"/>
          <w:sz w:val="19"/>
          <w:szCs w:val="19"/>
          <w:color w:val="auto"/>
        </w:rPr>
      </w:pPr>
      <w:r>
        <w:rPr>
          <w:rFonts w:ascii="Arial" w:cs="Arial" w:eastAsia="Arial" w:hAnsi="Arial"/>
          <w:sz w:val="19"/>
          <w:szCs w:val="19"/>
          <w:color w:val="auto"/>
        </w:rPr>
        <w:t>Peter Chesson. \Mechanisms of maintenance of species diversity". In: Annual Review of Ecology</w:t>
      </w:r>
    </w:p>
    <w:p>
      <w:pPr>
        <w:spacing w:after="0" w:line="281" w:lineRule="exact"/>
        <w:rPr>
          <w:rFonts w:ascii="Arial" w:cs="Arial" w:eastAsia="Arial" w:hAnsi="Arial"/>
          <w:sz w:val="19"/>
          <w:szCs w:val="19"/>
          <w:color w:val="auto"/>
        </w:rPr>
      </w:pPr>
    </w:p>
    <w:p>
      <w:pPr>
        <w:ind w:left="700" w:right="186"/>
        <w:spacing w:after="0" w:line="463" w:lineRule="auto"/>
        <w:rPr>
          <w:rFonts w:ascii="Arial" w:cs="Arial" w:eastAsia="Arial" w:hAnsi="Arial"/>
          <w:sz w:val="19"/>
          <w:szCs w:val="19"/>
          <w:color w:val="auto"/>
        </w:rPr>
      </w:pPr>
      <w:r>
        <w:rPr>
          <w:rFonts w:ascii="Arial" w:cs="Arial" w:eastAsia="Arial" w:hAnsi="Arial"/>
          <w:sz w:val="20"/>
          <w:szCs w:val="20"/>
          <w:color w:val="auto"/>
        </w:rPr>
        <w:t>and Systematics 31 (2000), pp. 343{66. issn: 0066-4162. doi: 10.1146/annurev.ecolsys.31. 1.343.</w:t>
      </w:r>
    </w:p>
    <w:p>
      <w:pPr>
        <w:spacing w:after="0" w:line="148" w:lineRule="exact"/>
        <w:rPr>
          <w:rFonts w:ascii="Arial" w:cs="Arial" w:eastAsia="Arial" w:hAnsi="Arial"/>
          <w:sz w:val="19"/>
          <w:szCs w:val="19"/>
          <w:color w:val="auto"/>
        </w:rPr>
      </w:pPr>
    </w:p>
    <w:p>
      <w:pPr>
        <w:jc w:val="both"/>
        <w:ind w:left="700" w:right="186" w:hanging="408"/>
        <w:spacing w:after="0" w:line="481" w:lineRule="auto"/>
        <w:tabs>
          <w:tab w:leader="none" w:pos="700" w:val="left"/>
        </w:tabs>
        <w:numPr>
          <w:ilvl w:val="0"/>
          <w:numId w:val="7"/>
        </w:numPr>
        <w:rPr>
          <w:rFonts w:ascii="Arial" w:cs="Arial" w:eastAsia="Arial" w:hAnsi="Arial"/>
          <w:sz w:val="20"/>
          <w:szCs w:val="20"/>
          <w:color w:val="auto"/>
        </w:rPr>
      </w:pPr>
      <w:r>
        <w:rPr>
          <w:rFonts w:ascii="Arial" w:cs="Arial" w:eastAsia="Arial" w:hAnsi="Arial"/>
          <w:sz w:val="20"/>
          <w:szCs w:val="20"/>
          <w:color w:val="auto"/>
        </w:rPr>
        <w:t>Peter B. Adler, Janneke HilleRislambers, and Jonathan M. Levine. \A niche for neutrality". In: Ecology Letters 10.2 (2007), pp. 95{104. issn: 1461023X. doi: 10.1111/j.1461- 0248. 2006.00996.x.</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12</w:t>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700" w:right="186" w:hanging="408"/>
        <w:spacing w:after="0" w:line="481" w:lineRule="auto"/>
        <w:tabs>
          <w:tab w:leader="none" w:pos="700" w:val="left"/>
        </w:tabs>
        <w:numPr>
          <w:ilvl w:val="0"/>
          <w:numId w:val="8"/>
        </w:numPr>
        <w:rPr>
          <w:rFonts w:ascii="Arial" w:cs="Arial" w:eastAsia="Arial" w:hAnsi="Arial"/>
          <w:sz w:val="20"/>
          <w:szCs w:val="20"/>
          <w:color w:val="auto"/>
        </w:rPr>
      </w:pPr>
      <w:r>
        <w:rPr>
          <w:rFonts w:ascii="Arial" w:cs="Arial" w:eastAsia="Arial" w:hAnsi="Arial"/>
          <w:sz w:val="20"/>
          <w:szCs w:val="20"/>
          <w:color w:val="auto"/>
        </w:rPr>
        <w:t>Jonathan M Levine and Janneke HilleRisLambers. \The importance of niches for the main-tenance of species diversity." In: Nature 461.7261 (2009), pp. 254{7. issn: 1476-4687. doi: 10.1038/nature08251. url: http://www.ncbi.nlm.nih.gov/pubmed/19675568.</w:t>
      </w:r>
    </w:p>
    <w:p>
      <w:pPr>
        <w:spacing w:after="0" w:line="131" w:lineRule="exact"/>
        <w:rPr>
          <w:rFonts w:ascii="Arial" w:cs="Arial" w:eastAsia="Arial" w:hAnsi="Arial"/>
          <w:sz w:val="20"/>
          <w:szCs w:val="20"/>
          <w:color w:val="auto"/>
        </w:rPr>
      </w:pPr>
    </w:p>
    <w:p>
      <w:pPr>
        <w:jc w:val="both"/>
        <w:ind w:left="700" w:right="186" w:hanging="408"/>
        <w:spacing w:after="0" w:line="490" w:lineRule="auto"/>
        <w:tabs>
          <w:tab w:leader="none" w:pos="700" w:val="left"/>
        </w:tabs>
        <w:numPr>
          <w:ilvl w:val="0"/>
          <w:numId w:val="8"/>
        </w:numPr>
        <w:rPr>
          <w:rFonts w:ascii="Arial" w:cs="Arial" w:eastAsia="Arial" w:hAnsi="Arial"/>
          <w:sz w:val="20"/>
          <w:szCs w:val="20"/>
          <w:color w:val="auto"/>
        </w:rPr>
      </w:pPr>
      <w:r>
        <w:rPr>
          <w:rFonts w:ascii="Arial" w:cs="Arial" w:eastAsia="Arial" w:hAnsi="Arial"/>
          <w:sz w:val="20"/>
          <w:szCs w:val="20"/>
          <w:color w:val="auto"/>
        </w:rPr>
        <w:t>Ian T Carroll, Bradley J Cardinale, and Roger M Nisbet. \Niche and tness di erences re-late the maintenance of diversity to ecosystem function of diversity relate the maintenance di erences Niche and tness to ecosystem function". In: Ecology 92.5 (2011), pp. 1157{1165. issn: 0012-9658. doi: 10.1890/10-0302.1. arXiv: arXiv:1011.1669v3. url: http://www. esajournals.org/doi/abs/10.1890/10-0302.1.</w:t>
      </w:r>
    </w:p>
    <w:p>
      <w:pPr>
        <w:spacing w:after="0" w:line="123" w:lineRule="exact"/>
        <w:rPr>
          <w:rFonts w:ascii="Arial" w:cs="Arial" w:eastAsia="Arial" w:hAnsi="Arial"/>
          <w:sz w:val="20"/>
          <w:szCs w:val="20"/>
          <w:color w:val="auto"/>
        </w:rPr>
      </w:pPr>
    </w:p>
    <w:p>
      <w:pPr>
        <w:jc w:val="both"/>
        <w:ind w:left="700" w:right="186" w:hanging="408"/>
        <w:spacing w:after="0" w:line="481" w:lineRule="auto"/>
        <w:tabs>
          <w:tab w:leader="none" w:pos="700" w:val="left"/>
        </w:tabs>
        <w:numPr>
          <w:ilvl w:val="0"/>
          <w:numId w:val="8"/>
        </w:numPr>
        <w:rPr>
          <w:rFonts w:ascii="Arial" w:cs="Arial" w:eastAsia="Arial" w:hAnsi="Arial"/>
          <w:sz w:val="20"/>
          <w:szCs w:val="20"/>
          <w:color w:val="auto"/>
        </w:rPr>
      </w:pPr>
      <w:r>
        <w:rPr>
          <w:rFonts w:ascii="Arial" w:cs="Arial" w:eastAsia="Arial" w:hAnsi="Arial"/>
          <w:sz w:val="20"/>
          <w:szCs w:val="20"/>
          <w:color w:val="auto"/>
        </w:rPr>
        <w:t>J Hillerislambers et al. \Rethinking Community Assembly through the Lens of Coexistence Theory". In: Annu. Rev. Ecol. Evol. Syst 43 (2012), pp. 227{48. issn: 1543-592X. doi: 10. 1146/annurev-ecolsys-110411-160411.</w:t>
      </w:r>
    </w:p>
    <w:p>
      <w:pPr>
        <w:spacing w:after="0" w:line="131" w:lineRule="exact"/>
        <w:rPr>
          <w:rFonts w:ascii="Arial" w:cs="Arial" w:eastAsia="Arial" w:hAnsi="Arial"/>
          <w:sz w:val="20"/>
          <w:szCs w:val="20"/>
          <w:color w:val="auto"/>
        </w:rPr>
      </w:pPr>
    </w:p>
    <w:p>
      <w:pPr>
        <w:jc w:val="both"/>
        <w:ind w:left="700" w:right="186" w:hanging="507"/>
        <w:spacing w:after="0" w:line="481" w:lineRule="auto"/>
        <w:tabs>
          <w:tab w:leader="none" w:pos="700" w:val="left"/>
        </w:tabs>
        <w:numPr>
          <w:ilvl w:val="0"/>
          <w:numId w:val="8"/>
        </w:numPr>
        <w:rPr>
          <w:rFonts w:ascii="Arial" w:cs="Arial" w:eastAsia="Arial" w:hAnsi="Arial"/>
          <w:sz w:val="20"/>
          <w:szCs w:val="20"/>
          <w:color w:val="auto"/>
        </w:rPr>
      </w:pPr>
      <w:r>
        <w:rPr>
          <w:rFonts w:ascii="Arial" w:cs="Arial" w:eastAsia="Arial" w:hAnsi="Arial"/>
          <w:sz w:val="20"/>
          <w:szCs w:val="20"/>
          <w:color w:val="auto"/>
        </w:rPr>
        <w:t>Oscar Godoy, Nathan J B Kraft, and Jonathan M. Levine. \Phylogenetic relatedness and the determinants of competitive outcomes". In: Ecology Letters 17.7 (2014), pp. 836{844. issn: 14610248. doi: 10.1111/ele.12289. arXiv: 2072.</w:t>
      </w:r>
    </w:p>
    <w:p>
      <w:pPr>
        <w:spacing w:after="0" w:line="131" w:lineRule="exact"/>
        <w:rPr>
          <w:rFonts w:ascii="Arial" w:cs="Arial" w:eastAsia="Arial" w:hAnsi="Arial"/>
          <w:sz w:val="20"/>
          <w:szCs w:val="20"/>
          <w:color w:val="auto"/>
        </w:rPr>
      </w:pPr>
    </w:p>
    <w:p>
      <w:pPr>
        <w:jc w:val="both"/>
        <w:ind w:left="700" w:right="186" w:hanging="507"/>
        <w:spacing w:after="0" w:line="481" w:lineRule="auto"/>
        <w:tabs>
          <w:tab w:leader="none" w:pos="700" w:val="left"/>
        </w:tabs>
        <w:numPr>
          <w:ilvl w:val="0"/>
          <w:numId w:val="8"/>
        </w:numPr>
        <w:rPr>
          <w:rFonts w:ascii="Arial" w:cs="Arial" w:eastAsia="Arial" w:hAnsi="Arial"/>
          <w:sz w:val="20"/>
          <w:szCs w:val="20"/>
          <w:color w:val="auto"/>
        </w:rPr>
      </w:pPr>
      <w:r>
        <w:rPr>
          <w:rFonts w:ascii="Arial" w:cs="Arial" w:eastAsia="Arial" w:hAnsi="Arial"/>
          <w:sz w:val="20"/>
          <w:szCs w:val="20"/>
          <w:color w:val="auto"/>
        </w:rPr>
        <w:t>Andrew D. Letten, Po Ju Ke, and Tadashi Fukami. \Linking modern coexistence theory and contemporary niche theory". In: Ecological Monographs 87.2 (2017), pp. 161{177. issn: 15577015. doi: 10.1002/ecm.1242. arXiv: 1106.4388.</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13</w:t>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200"/>
        <w:spacing w:after="0"/>
        <w:rPr>
          <w:sz w:val="20"/>
          <w:szCs w:val="20"/>
          <w:color w:val="auto"/>
        </w:rPr>
      </w:pPr>
      <w:r>
        <w:rPr>
          <w:rFonts w:ascii="Arial" w:cs="Arial" w:eastAsia="Arial" w:hAnsi="Arial"/>
          <w:sz w:val="29"/>
          <w:szCs w:val="29"/>
          <w:color w:val="auto"/>
        </w:rPr>
        <w:t>Figures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119380</wp:posOffset>
            </wp:positionH>
            <wp:positionV relativeFrom="paragraph">
              <wp:posOffset>375920</wp:posOffset>
            </wp:positionV>
            <wp:extent cx="5493385" cy="37687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extLst>
                    </a:blip>
                    <a:srcRect/>
                    <a:stretch>
                      <a:fillRect/>
                    </a:stretch>
                  </pic:blipFill>
                  <pic:spPr bwMode="auto">
                    <a:xfrm>
                      <a:off x="0" y="0"/>
                      <a:ext cx="5493385" cy="3768725"/>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92" w:lineRule="exact"/>
        <w:rPr>
          <w:sz w:val="20"/>
          <w:szCs w:val="20"/>
          <w:color w:val="auto"/>
        </w:rPr>
      </w:pPr>
    </w:p>
    <w:p>
      <w:pPr>
        <w:ind w:left="260"/>
        <w:spacing w:after="0"/>
        <w:rPr>
          <w:sz w:val="20"/>
          <w:szCs w:val="20"/>
          <w:color w:val="auto"/>
        </w:rPr>
      </w:pPr>
      <w:r>
        <w:rPr>
          <w:rFonts w:ascii="Arial" w:cs="Arial" w:eastAsia="Arial" w:hAnsi="Arial"/>
          <w:sz w:val="12"/>
          <w:szCs w:val="12"/>
          <w:b w:val="1"/>
          <w:bCs w:val="1"/>
          <w:color w:val="auto"/>
        </w:rPr>
        <w: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tbl>
      <w:tblPr>
        <w:tblLayout w:type="fixed"/>
        <w:tblInd w:w="260" w:type="dxa"/>
        <w:tblCellMar>
          <w:top w:w="0" w:type="dxa"/>
          <w:left w:w="0" w:type="dxa"/>
          <w:bottom w:w="0" w:type="dxa"/>
          <w:right w:w="0" w:type="dxa"/>
        </w:tblCellMar>
      </w:tblPr>
      <w:tr>
        <w:trPr>
          <w:trHeight w:val="662"/>
        </w:trPr>
        <w:tc>
          <w:tcPr>
            <w:tcW w:w="140" w:type="dxa"/>
            <w:vAlign w:val="bottom"/>
          </w:tcPr>
          <w:p>
            <w:pPr>
              <w:spacing w:after="0"/>
              <w:rPr>
                <w:sz w:val="24"/>
                <w:szCs w:val="24"/>
                <w:color w:val="auto"/>
              </w:rPr>
            </w:pPr>
          </w:p>
        </w:tc>
        <w:tc>
          <w:tcPr>
            <w:tcW w:w="200" w:type="dxa"/>
            <w:vAlign w:val="bottom"/>
            <w:textDirection w:val="btLr"/>
          </w:tcPr>
          <w:p>
            <w:pPr>
              <w:spacing w:after="0"/>
              <w:rPr>
                <w:sz w:val="20"/>
                <w:szCs w:val="20"/>
                <w:color w:val="auto"/>
              </w:rPr>
            </w:pPr>
            <w:r>
              <w:rPr>
                <w:rFonts w:ascii="Arial" w:cs="Arial" w:eastAsia="Arial" w:hAnsi="Arial"/>
                <w:sz w:val="21"/>
                <w:szCs w:val="21"/>
                <w:color w:val="auto"/>
                <w:w w:val="99"/>
              </w:rPr>
              <w:t>density</w:t>
            </w:r>
          </w:p>
        </w:tc>
      </w:tr>
      <w:tr>
        <w:trPr>
          <w:trHeight w:val="320"/>
        </w:trPr>
        <w:tc>
          <w:tcPr>
            <w:tcW w:w="140" w:type="dxa"/>
            <w:vAlign w:val="bottom"/>
          </w:tcPr>
          <w:p>
            <w:pPr>
              <w:spacing w:after="0"/>
              <w:rPr>
                <w:sz w:val="20"/>
                <w:szCs w:val="20"/>
                <w:color w:val="auto"/>
              </w:rPr>
            </w:pPr>
            <w:r>
              <w:rPr>
                <w:rFonts w:ascii="Arial" w:cs="Arial" w:eastAsia="Arial" w:hAnsi="Arial"/>
                <w:sz w:val="12"/>
                <w:szCs w:val="12"/>
                <w:b w:val="1"/>
                <w:bCs w:val="1"/>
                <w:color w:val="auto"/>
                <w:w w:val="99"/>
              </w:rPr>
              <w:t>C.</w:t>
            </w:r>
          </w:p>
        </w:tc>
        <w:tc>
          <w:tcPr>
            <w:tcW w:w="200" w:type="dxa"/>
            <w:vAlign w:val="bottom"/>
            <w:textDirection w:val="btLr"/>
          </w:tcPr>
          <w:p>
            <w:pPr>
              <w:ind w:left="97"/>
              <w:spacing w:after="0"/>
              <w:rPr>
                <w:sz w:val="20"/>
                <w:szCs w:val="20"/>
                <w:color w:val="auto"/>
              </w:rPr>
            </w:pPr>
            <w:r>
              <w:rPr>
                <w:rFonts w:ascii="Arial" w:cs="Arial" w:eastAsia="Arial" w:hAnsi="Arial"/>
                <w:sz w:val="9"/>
                <w:szCs w:val="9"/>
                <w:color w:val="auto"/>
                <w:w w:val="75"/>
              </w:rPr>
              <w:t>Population</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3"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197"/>
        </w:trPr>
        <w:tc>
          <w:tcPr>
            <w:tcW w:w="3740" w:type="dxa"/>
            <w:vAlign w:val="bottom"/>
          </w:tcPr>
          <w:p>
            <w:pPr>
              <w:spacing w:after="0"/>
              <w:rPr>
                <w:sz w:val="20"/>
                <w:szCs w:val="20"/>
                <w:color w:val="auto"/>
              </w:rPr>
            </w:pPr>
            <w:r>
              <w:rPr>
                <w:rFonts w:ascii="Arial" w:cs="Arial" w:eastAsia="Arial" w:hAnsi="Arial"/>
                <w:sz w:val="17"/>
                <w:szCs w:val="17"/>
                <w:color w:val="auto"/>
              </w:rPr>
              <w:t xml:space="preserve">Species </w:t>
            </w:r>
            <w:r>
              <w:rPr>
                <w:rFonts w:ascii="Arial" w:cs="Arial" w:eastAsia="Arial" w:hAnsi="Arial"/>
                <w:sz w:val="17"/>
                <w:szCs w:val="17"/>
                <w:i w:val="1"/>
                <w:iCs w:val="1"/>
                <w:color w:val="auto"/>
              </w:rPr>
              <w:t>i</w:t>
            </w:r>
            <w:r>
              <w:rPr>
                <w:rFonts w:ascii="Arial" w:cs="Arial" w:eastAsia="Arial" w:hAnsi="Arial"/>
                <w:sz w:val="17"/>
                <w:szCs w:val="17"/>
                <w:color w:val="auto"/>
              </w:rPr>
              <w:t xml:space="preserve">  monoculture</w:t>
            </w:r>
          </w:p>
        </w:tc>
        <w:tc>
          <w:tcPr>
            <w:tcW w:w="360" w:type="dxa"/>
            <w:vAlign w:val="bottom"/>
          </w:tcPr>
          <w:p>
            <w:pPr>
              <w:ind w:left="60"/>
              <w:spacing w:after="0"/>
              <w:rPr>
                <w:sz w:val="20"/>
                <w:szCs w:val="20"/>
                <w:color w:val="auto"/>
              </w:rPr>
            </w:pPr>
            <w:r>
              <w:rPr>
                <w:rFonts w:ascii="Arial" w:cs="Arial" w:eastAsia="Arial" w:hAnsi="Arial"/>
                <w:sz w:val="12"/>
                <w:szCs w:val="12"/>
                <w:b w:val="1"/>
                <w:bCs w:val="1"/>
                <w:color w:val="auto"/>
              </w:rPr>
              <w:t>B.</w:t>
            </w:r>
          </w:p>
        </w:tc>
        <w:tc>
          <w:tcPr>
            <w:tcW w:w="3960" w:type="dxa"/>
            <w:vAlign w:val="bottom"/>
            <w:gridSpan w:val="2"/>
          </w:tcPr>
          <w:p>
            <w:pPr>
              <w:spacing w:after="0"/>
              <w:rPr>
                <w:sz w:val="20"/>
                <w:szCs w:val="20"/>
                <w:color w:val="auto"/>
              </w:rPr>
            </w:pPr>
            <w:r>
              <w:rPr>
                <w:rFonts w:ascii="Arial" w:cs="Arial" w:eastAsia="Arial" w:hAnsi="Arial"/>
                <w:sz w:val="17"/>
                <w:szCs w:val="17"/>
                <w:color w:val="auto"/>
              </w:rPr>
              <w:t xml:space="preserve">Species </w:t>
            </w:r>
            <w:r>
              <w:rPr>
                <w:rFonts w:ascii="Arial" w:cs="Arial" w:eastAsia="Arial" w:hAnsi="Arial"/>
                <w:sz w:val="17"/>
                <w:szCs w:val="17"/>
                <w:i w:val="1"/>
                <w:iCs w:val="1"/>
                <w:color w:val="auto"/>
              </w:rPr>
              <w:t>j</w:t>
            </w:r>
            <w:r>
              <w:rPr>
                <w:rFonts w:ascii="Arial" w:cs="Arial" w:eastAsia="Arial" w:hAnsi="Arial"/>
                <w:sz w:val="17"/>
                <w:szCs w:val="17"/>
                <w:color w:val="auto"/>
              </w:rPr>
              <w:t xml:space="preserve">  monoculture</w:t>
            </w:r>
          </w:p>
        </w:tc>
      </w:tr>
      <w:tr>
        <w:trPr>
          <w:trHeight w:val="102"/>
        </w:trPr>
        <w:tc>
          <w:tcPr>
            <w:tcW w:w="374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40" w:type="dxa"/>
            <w:vAlign w:val="bottom"/>
          </w:tcPr>
          <w:p>
            <w:pPr>
              <w:spacing w:after="0"/>
              <w:rPr>
                <w:sz w:val="8"/>
                <w:szCs w:val="8"/>
                <w:color w:val="auto"/>
              </w:rPr>
            </w:pPr>
          </w:p>
        </w:tc>
        <w:tc>
          <w:tcPr>
            <w:tcW w:w="120" w:type="dxa"/>
            <w:vAlign w:val="bottom"/>
          </w:tcPr>
          <w:p>
            <w:pPr>
              <w:spacing w:after="0"/>
              <w:rPr>
                <w:sz w:val="8"/>
                <w:szCs w:val="8"/>
                <w:color w:val="auto"/>
              </w:rPr>
            </w:pPr>
          </w:p>
        </w:tc>
      </w:tr>
      <w:tr>
        <w:trPr>
          <w:trHeight w:val="2583"/>
        </w:trPr>
        <w:tc>
          <w:tcPr>
            <w:tcW w:w="3740" w:type="dxa"/>
            <w:vAlign w:val="bottom"/>
            <w:tcBorders>
              <w:left w:val="single" w:sz="8" w:color="auto"/>
              <w:bottom w:val="single" w:sz="8" w:color="auto"/>
            </w:tcBorders>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3840" w:type="dxa"/>
            <w:vAlign w:val="bottom"/>
            <w:tcBorders>
              <w:bottom w:val="single" w:sz="8" w:color="auto"/>
            </w:tcBorders>
          </w:tcPr>
          <w:p>
            <w:pPr>
              <w:spacing w:after="0"/>
              <w:rPr>
                <w:sz w:val="24"/>
                <w:szCs w:val="24"/>
                <w:color w:val="auto"/>
              </w:rPr>
            </w:pPr>
          </w:p>
        </w:tc>
        <w:tc>
          <w:tcPr>
            <w:tcW w:w="120" w:type="dxa"/>
            <w:vAlign w:val="bottom"/>
          </w:tcPr>
          <w:p>
            <w:pPr>
              <w:spacing w:after="0"/>
              <w:rPr>
                <w:sz w:val="24"/>
                <w:szCs w:val="24"/>
                <w:color w:val="auto"/>
              </w:rPr>
            </w:pPr>
          </w:p>
        </w:tc>
      </w:tr>
      <w:tr>
        <w:trPr>
          <w:trHeight w:val="124"/>
        </w:trPr>
        <w:tc>
          <w:tcPr>
            <w:tcW w:w="374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840" w:type="dxa"/>
            <w:vAlign w:val="bottom"/>
          </w:tcPr>
          <w:p>
            <w:pPr>
              <w:spacing w:after="0"/>
              <w:rPr>
                <w:sz w:val="10"/>
                <w:szCs w:val="10"/>
                <w:color w:val="auto"/>
              </w:rPr>
            </w:pPr>
          </w:p>
        </w:tc>
        <w:tc>
          <w:tcPr>
            <w:tcW w:w="120" w:type="dxa"/>
            <w:vAlign w:val="bottom"/>
          </w:tcPr>
          <w:p>
            <w:pPr>
              <w:spacing w:after="0"/>
              <w:rPr>
                <w:sz w:val="10"/>
                <w:szCs w:val="10"/>
                <w:color w:val="auto"/>
              </w:rPr>
            </w:pPr>
          </w:p>
        </w:tc>
      </w:tr>
    </w:tbl>
    <w:p>
      <w:pPr>
        <w:spacing w:after="0" w:line="221" w:lineRule="auto"/>
        <w:rPr>
          <w:sz w:val="20"/>
          <w:szCs w:val="20"/>
          <w:color w:val="auto"/>
        </w:rPr>
      </w:pPr>
      <w:r>
        <w:rPr>
          <w:rFonts w:ascii="Arial" w:cs="Arial" w:eastAsia="Arial" w:hAnsi="Arial"/>
          <w:sz w:val="17"/>
          <w:szCs w:val="17"/>
          <w:color w:val="auto"/>
        </w:rPr>
        <w:t xml:space="preserve">Species </w:t>
      </w:r>
      <w:r>
        <w:rPr>
          <w:rFonts w:ascii="Arial" w:cs="Arial" w:eastAsia="Arial" w:hAnsi="Arial"/>
          <w:sz w:val="17"/>
          <w:szCs w:val="17"/>
          <w:i w:val="1"/>
          <w:iCs w:val="1"/>
          <w:color w:val="auto"/>
        </w:rPr>
        <w:t>i</w:t>
      </w:r>
      <w:r>
        <w:rPr>
          <w:rFonts w:ascii="Arial" w:cs="Arial" w:eastAsia="Arial" w:hAnsi="Arial"/>
          <w:sz w:val="17"/>
          <w:szCs w:val="17"/>
          <w:color w:val="auto"/>
        </w:rPr>
        <w:t xml:space="preserve">  and </w:t>
      </w:r>
      <w:r>
        <w:rPr>
          <w:rFonts w:ascii="Arial" w:cs="Arial" w:eastAsia="Arial" w:hAnsi="Arial"/>
          <w:sz w:val="17"/>
          <w:szCs w:val="17"/>
          <w:i w:val="1"/>
          <w:iCs w:val="1"/>
          <w:color w:val="auto"/>
        </w:rPr>
        <w:t>j</w:t>
      </w:r>
      <w:r>
        <w:rPr>
          <w:rFonts w:ascii="Arial" w:cs="Arial" w:eastAsia="Arial" w:hAnsi="Arial"/>
          <w:sz w:val="17"/>
          <w:szCs w:val="17"/>
          <w:color w:val="auto"/>
        </w:rPr>
        <w:t xml:space="preserve">  biculture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ind w:right="286"/>
        <w:spacing w:after="0"/>
        <w:rPr>
          <w:sz w:val="20"/>
          <w:szCs w:val="20"/>
          <w:color w:val="auto"/>
        </w:rPr>
      </w:pPr>
      <w:r>
        <w:rPr>
          <w:rFonts w:ascii="Arial" w:cs="Arial" w:eastAsia="Arial" w:hAnsi="Arial"/>
          <w:sz w:val="21"/>
          <w:szCs w:val="21"/>
          <w:color w:val="auto"/>
        </w:rPr>
        <w:t>Time</w:t>
      </w:r>
    </w:p>
    <w:p>
      <w:pPr>
        <w:spacing w:after="0" w:line="200" w:lineRule="exact"/>
        <w:rPr>
          <w:sz w:val="20"/>
          <w:szCs w:val="20"/>
          <w:color w:val="auto"/>
        </w:rPr>
      </w:pPr>
    </w:p>
    <w:p>
      <w:pPr>
        <w:sectPr>
          <w:pgSz w:w="11900" w:h="16838" w:orient="portrait"/>
          <w:cols w:equalWidth="0" w:num="2">
            <w:col w:w="600" w:space="180"/>
            <w:col w:w="8246"/>
          </w:cols>
          <w:pgMar w:left="1440" w:top="1440" w:right="1440" w:bottom="1440" w:gutter="0" w:footer="0" w:header="0"/>
          <w:type w:val="continuous"/>
        </w:sectPr>
      </w:pPr>
    </w:p>
    <w:p>
      <w:pPr>
        <w:spacing w:after="0" w:line="306" w:lineRule="exact"/>
        <w:rPr>
          <w:sz w:val="20"/>
          <w:szCs w:val="20"/>
          <w:color w:val="auto"/>
        </w:rPr>
      </w:pPr>
    </w:p>
    <w:p>
      <w:pPr>
        <w:jc w:val="center"/>
        <w:ind w:right="-13"/>
        <w:spacing w:after="0"/>
        <w:tabs>
          <w:tab w:leader="none" w:pos="160" w:val="left"/>
        </w:tabs>
        <w:rPr>
          <w:sz w:val="20"/>
          <w:szCs w:val="20"/>
          <w:color w:val="auto"/>
        </w:rPr>
      </w:pPr>
      <w:r>
        <w:rPr>
          <w:rFonts w:ascii="Arial" w:cs="Arial" w:eastAsia="Arial" w:hAnsi="Arial"/>
          <w:sz w:val="20"/>
          <w:szCs w:val="20"/>
          <w:color w:val="auto"/>
        </w:rPr>
        <w:t>Figure 1: An example plot showing the estimation of</w:t>
      </w:r>
      <w:r>
        <w:rPr>
          <w:sz w:val="20"/>
          <w:szCs w:val="20"/>
          <w:color w:val="auto"/>
        </w:rPr>
        <w:tab/>
      </w:r>
      <w:r>
        <w:rPr>
          <w:rFonts w:ascii="Arial" w:cs="Arial" w:eastAsia="Arial" w:hAnsi="Arial"/>
          <w:sz w:val="28"/>
          <w:szCs w:val="28"/>
          <w:color w:val="auto"/>
          <w:vertAlign w:val="subscript"/>
        </w:rPr>
        <w:t xml:space="preserve">ij </w:t>
      </w:r>
      <w:r>
        <w:rPr>
          <w:rFonts w:ascii="Arial" w:cs="Arial" w:eastAsia="Arial" w:hAnsi="Arial"/>
          <w:sz w:val="19"/>
          <w:szCs w:val="19"/>
          <w:color w:val="auto"/>
        </w:rPr>
        <w:t>from  tting Lotka-Volterra model to time</w:t>
      </w:r>
    </w:p>
    <w:p>
      <w:pPr>
        <w:spacing w:after="0" w:line="266" w:lineRule="exact"/>
        <w:rPr>
          <w:sz w:val="20"/>
          <w:szCs w:val="20"/>
          <w:color w:val="auto"/>
        </w:rPr>
      </w:pPr>
    </w:p>
    <w:p>
      <w:pPr>
        <w:jc w:val="both"/>
        <w:ind w:left="200" w:right="186"/>
        <w:spacing w:after="0" w:line="439" w:lineRule="auto"/>
        <w:rPr>
          <w:sz w:val="20"/>
          <w:szCs w:val="20"/>
          <w:color w:val="auto"/>
        </w:rPr>
      </w:pPr>
      <w:r>
        <w:rPr>
          <w:rFonts w:ascii="Arial" w:cs="Arial" w:eastAsia="Arial" w:hAnsi="Arial"/>
          <w:sz w:val="19"/>
          <w:szCs w:val="19"/>
          <w:color w:val="auto"/>
        </w:rPr>
        <w:t>series. The points represent the density of species i (open circles) and j (solid dots) respectively. The dashed lines are the two tted growth curve. The species densities were generated by a Lotka-Volterra model and added some random noise. The parameters used in the Lotka-Volterra model are that r</w:t>
      </w:r>
      <w:r>
        <w:rPr>
          <w:rFonts w:ascii="Arial" w:cs="Arial" w:eastAsia="Arial" w:hAnsi="Arial"/>
          <w:sz w:val="26"/>
          <w:szCs w:val="26"/>
          <w:color w:val="auto"/>
          <w:vertAlign w:val="subscript"/>
        </w:rPr>
        <w:t>1</w:t>
      </w:r>
      <w:r>
        <w:rPr>
          <w:rFonts w:ascii="Arial" w:cs="Arial" w:eastAsia="Arial" w:hAnsi="Arial"/>
          <w:sz w:val="19"/>
          <w:szCs w:val="19"/>
          <w:color w:val="auto"/>
        </w:rPr>
        <w:t xml:space="preserve"> = 0.1, r</w:t>
      </w:r>
      <w:r>
        <w:rPr>
          <w:rFonts w:ascii="Arial" w:cs="Arial" w:eastAsia="Arial" w:hAnsi="Arial"/>
          <w:sz w:val="26"/>
          <w:szCs w:val="26"/>
          <w:color w:val="auto"/>
          <w:vertAlign w:val="subscript"/>
        </w:rPr>
        <w:t>1</w:t>
      </w:r>
      <w:r>
        <w:rPr>
          <w:rFonts w:ascii="Arial" w:cs="Arial" w:eastAsia="Arial" w:hAnsi="Arial"/>
          <w:sz w:val="19"/>
          <w:szCs w:val="19"/>
          <w:color w:val="auto"/>
        </w:rPr>
        <w:t xml:space="preserve"> = 0.05, </w:t>
      </w:r>
      <w:r>
        <w:rPr>
          <w:rFonts w:ascii="Arial" w:cs="Arial" w:eastAsia="Arial" w:hAnsi="Arial"/>
          <w:sz w:val="26"/>
          <w:szCs w:val="26"/>
          <w:color w:val="auto"/>
          <w:vertAlign w:val="subscript"/>
        </w:rPr>
        <w:t>11</w:t>
      </w:r>
      <w:r>
        <w:rPr>
          <w:rFonts w:ascii="Arial" w:cs="Arial" w:eastAsia="Arial" w:hAnsi="Arial"/>
          <w:sz w:val="19"/>
          <w:szCs w:val="19"/>
          <w:color w:val="auto"/>
        </w:rPr>
        <w:t xml:space="preserve"> = 0.8, </w:t>
      </w:r>
      <w:r>
        <w:rPr>
          <w:rFonts w:ascii="Arial" w:cs="Arial" w:eastAsia="Arial" w:hAnsi="Arial"/>
          <w:sz w:val="26"/>
          <w:szCs w:val="26"/>
          <w:color w:val="auto"/>
          <w:vertAlign w:val="subscript"/>
        </w:rPr>
        <w:t>12</w:t>
      </w:r>
      <w:r>
        <w:rPr>
          <w:rFonts w:ascii="Arial" w:cs="Arial" w:eastAsia="Arial" w:hAnsi="Arial"/>
          <w:sz w:val="19"/>
          <w:szCs w:val="19"/>
          <w:color w:val="auto"/>
        </w:rPr>
        <w:t xml:space="preserve"> = </w:t>
      </w:r>
      <w:r>
        <w:rPr>
          <w:rFonts w:ascii="Arial" w:cs="Arial" w:eastAsia="Arial" w:hAnsi="Arial"/>
          <w:sz w:val="26"/>
          <w:szCs w:val="26"/>
          <w:color w:val="auto"/>
          <w:vertAlign w:val="subscript"/>
        </w:rPr>
        <w:t>21</w:t>
      </w:r>
      <w:r>
        <w:rPr>
          <w:rFonts w:ascii="Arial" w:cs="Arial" w:eastAsia="Arial" w:hAnsi="Arial"/>
          <w:sz w:val="19"/>
          <w:szCs w:val="19"/>
          <w:color w:val="auto"/>
        </w:rPr>
        <w:t xml:space="preserve"> = 0.6, </w:t>
      </w:r>
      <w:r>
        <w:rPr>
          <w:rFonts w:ascii="Arial" w:cs="Arial" w:eastAsia="Arial" w:hAnsi="Arial"/>
          <w:sz w:val="26"/>
          <w:szCs w:val="26"/>
          <w:color w:val="auto"/>
          <w:vertAlign w:val="subscript"/>
        </w:rPr>
        <w:t>22</w:t>
      </w:r>
      <w:r>
        <w:rPr>
          <w:rFonts w:ascii="Arial" w:cs="Arial" w:eastAsia="Arial" w:hAnsi="Arial"/>
          <w:sz w:val="19"/>
          <w:szCs w:val="19"/>
          <w:color w:val="auto"/>
        </w:rPr>
        <w:t xml:space="preserve"> = 1.5. The random noise are from a normal</w:t>
      </w:r>
    </w:p>
    <w:p>
      <w:pPr>
        <w:spacing w:after="0" w:line="20" w:lineRule="exact"/>
        <w:rPr>
          <w:sz w:val="20"/>
          <w:szCs w:val="20"/>
          <w:color w:val="auto"/>
        </w:rPr>
      </w:pPr>
    </w:p>
    <w:p>
      <w:pPr>
        <w:jc w:val="both"/>
        <w:ind w:left="200" w:right="186"/>
        <w:spacing w:after="0" w:line="355" w:lineRule="auto"/>
        <w:rPr>
          <w:sz w:val="20"/>
          <w:szCs w:val="20"/>
          <w:color w:val="auto"/>
        </w:rPr>
      </w:pPr>
      <w:r>
        <w:rPr>
          <w:rFonts w:ascii="Arial" w:cs="Arial" w:eastAsia="Arial" w:hAnsi="Arial"/>
          <w:sz w:val="20"/>
          <w:szCs w:val="20"/>
          <w:color w:val="auto"/>
        </w:rPr>
        <w:t>distribution with mean equals to 0 and standard deviation equals to 0.05. The tted parameters are that r</w:t>
      </w:r>
      <w:r>
        <w:rPr>
          <w:rFonts w:ascii="Arial" w:cs="Arial" w:eastAsia="Arial" w:hAnsi="Arial"/>
          <w:sz w:val="27"/>
          <w:szCs w:val="27"/>
          <w:color w:val="auto"/>
          <w:vertAlign w:val="subscript"/>
        </w:rPr>
        <w:t>1</w:t>
      </w:r>
      <w:r>
        <w:rPr>
          <w:rFonts w:ascii="Arial" w:cs="Arial" w:eastAsia="Arial" w:hAnsi="Arial"/>
          <w:sz w:val="20"/>
          <w:szCs w:val="20"/>
          <w:color w:val="auto"/>
        </w:rPr>
        <w:t xml:space="preserve"> = 0.099, r</w:t>
      </w:r>
      <w:r>
        <w:rPr>
          <w:rFonts w:ascii="Arial" w:cs="Arial" w:eastAsia="Arial" w:hAnsi="Arial"/>
          <w:sz w:val="27"/>
          <w:szCs w:val="27"/>
          <w:color w:val="auto"/>
          <w:vertAlign w:val="subscript"/>
        </w:rPr>
        <w:t>1</w:t>
      </w:r>
      <w:r>
        <w:rPr>
          <w:rFonts w:ascii="Arial" w:cs="Arial" w:eastAsia="Arial" w:hAnsi="Arial"/>
          <w:sz w:val="20"/>
          <w:szCs w:val="20"/>
          <w:color w:val="auto"/>
        </w:rPr>
        <w:t xml:space="preserve"> = 0.043, </w:t>
      </w:r>
      <w:r>
        <w:rPr>
          <w:rFonts w:ascii="Arial" w:cs="Arial" w:eastAsia="Arial" w:hAnsi="Arial"/>
          <w:sz w:val="27"/>
          <w:szCs w:val="27"/>
          <w:color w:val="auto"/>
          <w:vertAlign w:val="subscript"/>
        </w:rPr>
        <w:t>11</w:t>
      </w:r>
      <w:r>
        <w:rPr>
          <w:rFonts w:ascii="Arial" w:cs="Arial" w:eastAsia="Arial" w:hAnsi="Arial"/>
          <w:sz w:val="20"/>
          <w:szCs w:val="20"/>
          <w:color w:val="auto"/>
        </w:rPr>
        <w:t xml:space="preserve"> = 0.808, </w:t>
      </w:r>
      <w:r>
        <w:rPr>
          <w:rFonts w:ascii="Arial" w:cs="Arial" w:eastAsia="Arial" w:hAnsi="Arial"/>
          <w:sz w:val="27"/>
          <w:szCs w:val="27"/>
          <w:color w:val="auto"/>
          <w:vertAlign w:val="subscript"/>
        </w:rPr>
        <w:t>12</w:t>
      </w:r>
      <w:r>
        <w:rPr>
          <w:rFonts w:ascii="Arial" w:cs="Arial" w:eastAsia="Arial" w:hAnsi="Arial"/>
          <w:sz w:val="20"/>
          <w:szCs w:val="20"/>
          <w:color w:val="auto"/>
        </w:rPr>
        <w:t xml:space="preserve"> = 0.577, </w:t>
      </w:r>
      <w:r>
        <w:rPr>
          <w:rFonts w:ascii="Arial" w:cs="Arial" w:eastAsia="Arial" w:hAnsi="Arial"/>
          <w:sz w:val="27"/>
          <w:szCs w:val="27"/>
          <w:color w:val="auto"/>
          <w:vertAlign w:val="subscript"/>
        </w:rPr>
        <w:t>21</w:t>
      </w:r>
      <w:r>
        <w:rPr>
          <w:rFonts w:ascii="Arial" w:cs="Arial" w:eastAsia="Arial" w:hAnsi="Arial"/>
          <w:sz w:val="20"/>
          <w:szCs w:val="20"/>
          <w:color w:val="auto"/>
        </w:rPr>
        <w:t xml:space="preserve"> = 0.720, </w:t>
      </w:r>
      <w:r>
        <w:rPr>
          <w:rFonts w:ascii="Arial" w:cs="Arial" w:eastAsia="Arial" w:hAnsi="Arial"/>
          <w:sz w:val="27"/>
          <w:szCs w:val="27"/>
          <w:color w:val="auto"/>
          <w:vertAlign w:val="subscript"/>
        </w:rPr>
        <w:t>22</w:t>
      </w:r>
      <w:r>
        <w:rPr>
          <w:rFonts w:ascii="Arial" w:cs="Arial" w:eastAsia="Arial" w:hAnsi="Arial"/>
          <w:sz w:val="20"/>
          <w:szCs w:val="20"/>
          <w:color w:val="auto"/>
        </w:rPr>
        <w:t xml:space="preserve"> = 0.974.</w:t>
      </w:r>
    </w:p>
    <w:p>
      <w:pPr>
        <w:sectPr>
          <w:pgSz w:w="11900" w:h="16838" w:orient="portrait"/>
          <w:cols w:equalWidth="0" w:num="1">
            <w:col w:w="9026"/>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14</w:t>
      </w:r>
    </w:p>
    <w:p>
      <w:pPr>
        <w:sectPr>
          <w:pgSz w:w="11900" w:h="16838" w:orient="portrait"/>
          <w:cols w:equalWidth="0" w:num="1">
            <w:col w:w="9026"/>
          </w:cols>
          <w:pgMar w:left="1440" w:top="1440" w:right="1440"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260"/>
        <w:spacing w:after="0"/>
        <w:rPr>
          <w:sz w:val="20"/>
          <w:szCs w:val="20"/>
          <w:color w:val="auto"/>
        </w:rPr>
      </w:pPr>
      <w:r>
        <w:rPr>
          <w:rFonts w:ascii="Arial" w:cs="Arial" w:eastAsia="Arial" w:hAnsi="Arial"/>
          <w:sz w:val="12"/>
          <w:szCs w:val="12"/>
          <w:b w:val="1"/>
          <w:bCs w:val="1"/>
          <w:color w:val="auto"/>
        </w:rPr>
        <w: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260" w:type="dxa"/>
        <w:tblCellMar>
          <w:top w:w="0" w:type="dxa"/>
          <w:left w:w="0" w:type="dxa"/>
          <w:bottom w:w="0" w:type="dxa"/>
          <w:right w:w="0" w:type="dxa"/>
        </w:tblCellMar>
      </w:tblPr>
      <w:tr>
        <w:trPr>
          <w:trHeight w:val="668"/>
        </w:trPr>
        <w:tc>
          <w:tcPr>
            <w:tcW w:w="160" w:type="dxa"/>
            <w:vAlign w:val="bottom"/>
          </w:tcPr>
          <w:p>
            <w:pPr>
              <w:spacing w:after="0"/>
              <w:rPr>
                <w:sz w:val="24"/>
                <w:szCs w:val="24"/>
                <w:color w:val="auto"/>
              </w:rPr>
            </w:pPr>
          </w:p>
        </w:tc>
        <w:tc>
          <w:tcPr>
            <w:tcW w:w="200" w:type="dxa"/>
            <w:vAlign w:val="bottom"/>
            <w:textDirection w:val="btLr"/>
          </w:tcPr>
          <w:p>
            <w:pPr>
              <w:spacing w:after="0"/>
              <w:rPr>
                <w:sz w:val="20"/>
                <w:szCs w:val="20"/>
                <w:color w:val="auto"/>
              </w:rPr>
            </w:pPr>
            <w:r>
              <w:rPr>
                <w:rFonts w:ascii="Arial" w:cs="Arial" w:eastAsia="Arial" w:hAnsi="Arial"/>
                <w:sz w:val="21"/>
                <w:szCs w:val="21"/>
                <w:color w:val="auto"/>
                <w:w w:val="99"/>
              </w:rPr>
              <w:t>density</w:t>
            </w:r>
          </w:p>
        </w:tc>
      </w:tr>
      <w:tr>
        <w:trPr>
          <w:trHeight w:val="313"/>
        </w:trPr>
        <w:tc>
          <w:tcPr>
            <w:tcW w:w="160" w:type="dxa"/>
            <w:vAlign w:val="bottom"/>
          </w:tcPr>
          <w:p>
            <w:pPr>
              <w:spacing w:after="0"/>
              <w:rPr>
                <w:sz w:val="20"/>
                <w:szCs w:val="20"/>
                <w:color w:val="auto"/>
              </w:rPr>
            </w:pPr>
            <w:r>
              <w:rPr>
                <w:rFonts w:ascii="Arial" w:cs="Arial" w:eastAsia="Arial" w:hAnsi="Arial"/>
                <w:sz w:val="12"/>
                <w:szCs w:val="12"/>
                <w:b w:val="1"/>
                <w:bCs w:val="1"/>
                <w:color w:val="auto"/>
              </w:rPr>
              <w:t>B.</w:t>
            </w:r>
          </w:p>
        </w:tc>
        <w:tc>
          <w:tcPr>
            <w:tcW w:w="200" w:type="dxa"/>
            <w:vAlign w:val="bottom"/>
            <w:textDirection w:val="btLr"/>
          </w:tcPr>
          <w:p>
            <w:pPr>
              <w:ind w:left="97"/>
              <w:spacing w:after="0"/>
              <w:rPr>
                <w:sz w:val="20"/>
                <w:szCs w:val="20"/>
                <w:color w:val="auto"/>
              </w:rPr>
            </w:pPr>
            <w:r>
              <w:rPr>
                <w:rFonts w:ascii="Arial" w:cs="Arial" w:eastAsia="Arial" w:hAnsi="Arial"/>
                <w:sz w:val="9"/>
                <w:szCs w:val="9"/>
                <w:color w:val="auto"/>
                <w:w w:val="75"/>
              </w:rPr>
              <w:t>Population</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Species </w:t>
      </w:r>
      <w:r>
        <w:rPr>
          <w:rFonts w:ascii="Arial" w:cs="Arial" w:eastAsia="Arial" w:hAnsi="Arial"/>
          <w:sz w:val="17"/>
          <w:szCs w:val="17"/>
          <w:i w:val="1"/>
          <w:iCs w:val="1"/>
          <w:color w:val="auto"/>
        </w:rPr>
        <w:t>i</w:t>
      </w:r>
      <w:r>
        <w:rPr>
          <w:rFonts w:ascii="Arial" w:cs="Arial" w:eastAsia="Arial" w:hAnsi="Arial"/>
          <w:sz w:val="17"/>
          <w:szCs w:val="17"/>
          <w:color w:val="auto"/>
        </w:rPr>
        <w:t xml:space="preserve">  invading species </w:t>
      </w:r>
      <w:r>
        <w:rPr>
          <w:rFonts w:ascii="Arial" w:cs="Arial" w:eastAsia="Arial" w:hAnsi="Arial"/>
          <w:sz w:val="17"/>
          <w:szCs w:val="17"/>
          <w:i w:val="1"/>
          <w:iCs w:val="1"/>
          <w:color w:val="auto"/>
        </w:rPr>
        <w:t>j</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34925</wp:posOffset>
            </wp:positionV>
            <wp:extent cx="5048885" cy="16452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extLst>
                    </a:blip>
                    <a:srcRect/>
                    <a:stretch>
                      <a:fillRect/>
                    </a:stretch>
                  </pic:blipFill>
                  <pic:spPr bwMode="auto">
                    <a:xfrm>
                      <a:off x="0" y="0"/>
                      <a:ext cx="5048885" cy="1645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0"/>
        <w:spacing w:after="0"/>
        <w:tabs>
          <w:tab w:leader="none" w:pos="4580" w:val="left"/>
        </w:tabs>
        <w:rPr>
          <w:sz w:val="20"/>
          <w:szCs w:val="20"/>
          <w:color w:val="auto"/>
        </w:rPr>
      </w:pPr>
      <w:r>
        <w:rPr>
          <w:rFonts w:ascii="Arial" w:cs="Arial" w:eastAsia="Arial" w:hAnsi="Arial"/>
          <w:sz w:val="17"/>
          <w:szCs w:val="17"/>
          <w:color w:val="auto"/>
        </w:rPr>
        <w:t>Growth rate of species</w:t>
      </w:r>
      <w:r>
        <w:rPr>
          <w:sz w:val="20"/>
          <w:szCs w:val="20"/>
          <w:color w:val="auto"/>
        </w:rPr>
        <w:tab/>
      </w:r>
      <w:r>
        <w:rPr>
          <w:rFonts w:ascii="Arial" w:cs="Arial" w:eastAsia="Arial" w:hAnsi="Arial"/>
          <w:sz w:val="17"/>
          <w:szCs w:val="17"/>
          <w:color w:val="auto"/>
        </w:rPr>
        <w:t>Growth rate of species</w:t>
      </w:r>
    </w:p>
    <w:p>
      <w:pPr>
        <w:ind w:left="180"/>
        <w:spacing w:after="0"/>
        <w:tabs>
          <w:tab w:leader="none" w:pos="4600" w:val="left"/>
        </w:tabs>
        <w:rPr>
          <w:sz w:val="20"/>
          <w:szCs w:val="20"/>
          <w:color w:val="auto"/>
        </w:rPr>
      </w:pPr>
      <w:r>
        <w:rPr>
          <w:rFonts w:ascii="Arial" w:cs="Arial" w:eastAsia="Arial" w:hAnsi="Arial"/>
          <w:sz w:val="17"/>
          <w:szCs w:val="17"/>
          <w:i w:val="1"/>
          <w:iCs w:val="1"/>
          <w:color w:val="auto"/>
        </w:rPr>
        <w:t xml:space="preserve">j  </w:t>
      </w:r>
      <w:r>
        <w:rPr>
          <w:rFonts w:ascii="Arial" w:cs="Arial" w:eastAsia="Arial" w:hAnsi="Arial"/>
          <w:sz w:val="17"/>
          <w:szCs w:val="17"/>
          <w:color w:val="auto"/>
        </w:rPr>
        <w:t>growing alone (</w:t>
      </w:r>
      <w:r>
        <w:rPr>
          <w:rFonts w:ascii="Symbol" w:cs="Symbol" w:eastAsia="Symbol" w:hAnsi="Symbol"/>
          <w:sz w:val="17"/>
          <w:szCs w:val="17"/>
          <w:color w:val="auto"/>
        </w:rPr>
        <w:t>µ</w:t>
      </w:r>
      <w:r>
        <w:rPr>
          <w:rFonts w:ascii="Arial" w:cs="Arial" w:eastAsia="Arial" w:hAnsi="Arial"/>
          <w:sz w:val="24"/>
          <w:szCs w:val="24"/>
          <w:color w:val="auto"/>
          <w:vertAlign w:val="subscript"/>
        </w:rPr>
        <w:t>j</w:t>
      </w:r>
      <w:r>
        <w:rPr>
          <w:rFonts w:ascii="Arial" w:cs="Arial" w:eastAsia="Arial" w:hAnsi="Arial"/>
          <w:sz w:val="17"/>
          <w:szCs w:val="17"/>
          <w:color w:val="auto"/>
        </w:rPr>
        <w:t>)</w:t>
      </w:r>
      <w:r>
        <w:rPr>
          <w:sz w:val="20"/>
          <w:szCs w:val="20"/>
          <w:color w:val="auto"/>
        </w:rPr>
        <w:tab/>
      </w:r>
      <w:r>
        <w:rPr>
          <w:rFonts w:ascii="Arial" w:cs="Arial" w:eastAsia="Arial" w:hAnsi="Arial"/>
          <w:sz w:val="16"/>
          <w:szCs w:val="16"/>
          <w:i w:val="1"/>
          <w:iCs w:val="1"/>
          <w:color w:val="auto"/>
        </w:rPr>
        <w:t xml:space="preserve">i  </w:t>
      </w:r>
      <w:r>
        <w:rPr>
          <w:rFonts w:ascii="Arial" w:cs="Arial" w:eastAsia="Arial" w:hAnsi="Arial"/>
          <w:sz w:val="16"/>
          <w:szCs w:val="16"/>
          <w:color w:val="auto"/>
        </w:rPr>
        <w:t>invading species (</w:t>
      </w:r>
      <w:r>
        <w:rPr>
          <w:rFonts w:ascii="Symbol" w:cs="Symbol" w:eastAsia="Symbol" w:hAnsi="Symbol"/>
          <w:sz w:val="16"/>
          <w:szCs w:val="16"/>
          <w:color w:val="auto"/>
        </w:rPr>
        <w:t>µ</w:t>
      </w:r>
      <w:r>
        <w:rPr>
          <w:rFonts w:ascii="Arial" w:cs="Arial" w:eastAsia="Arial" w:hAnsi="Arial"/>
          <w:sz w:val="22"/>
          <w:szCs w:val="22"/>
          <w:color w:val="auto"/>
          <w:vertAlign w:val="subscript"/>
        </w:rPr>
        <w:t>j</w:t>
      </w:r>
      <w:r>
        <w:rPr>
          <w:rFonts w:ascii="Arial" w:cs="Arial" w:eastAsia="Arial" w:hAnsi="Arial"/>
          <w:sz w:val="16"/>
          <w:szCs w:val="16"/>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Species </w:t>
      </w:r>
      <w:r>
        <w:rPr>
          <w:rFonts w:ascii="Arial" w:cs="Arial" w:eastAsia="Arial" w:hAnsi="Arial"/>
          <w:sz w:val="17"/>
          <w:szCs w:val="17"/>
          <w:i w:val="1"/>
          <w:iCs w:val="1"/>
          <w:color w:val="auto"/>
        </w:rPr>
        <w:t>j</w:t>
      </w:r>
      <w:r>
        <w:rPr>
          <w:rFonts w:ascii="Arial" w:cs="Arial" w:eastAsia="Arial" w:hAnsi="Arial"/>
          <w:sz w:val="17"/>
          <w:szCs w:val="17"/>
          <w:color w:val="auto"/>
        </w:rPr>
        <w:t xml:space="preserve">  invading species </w:t>
      </w:r>
      <w:r>
        <w:rPr>
          <w:rFonts w:ascii="Arial" w:cs="Arial" w:eastAsia="Arial" w:hAnsi="Arial"/>
          <w:sz w:val="17"/>
          <w:szCs w:val="17"/>
          <w:i w:val="1"/>
          <w:iCs w:val="1"/>
          <w:color w:val="auto"/>
        </w:rPr>
        <w: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36195</wp:posOffset>
            </wp:positionV>
            <wp:extent cx="5057775" cy="14770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extLst>
                    </a:blip>
                    <a:srcRect/>
                    <a:stretch>
                      <a:fillRect/>
                    </a:stretch>
                  </pic:blipFill>
                  <pic:spPr bwMode="auto">
                    <a:xfrm>
                      <a:off x="0" y="0"/>
                      <a:ext cx="5057775" cy="1477010"/>
                    </a:xfrm>
                    <a:prstGeom prst="rect">
                      <a:avLst/>
                    </a:prstGeom>
                    <a:noFill/>
                  </pic:spPr>
                </pic:pic>
              </a:graphicData>
            </a:graphic>
          </wp:anchor>
        </w:drawing>
      </w:r>
    </w:p>
    <w:p>
      <w:pPr>
        <w:spacing w:after="0" w:line="200" w:lineRule="exact"/>
        <w:rPr>
          <w:sz w:val="20"/>
          <w:szCs w:val="20"/>
          <w:color w:val="auto"/>
        </w:rPr>
      </w:pPr>
    </w:p>
    <w:p>
      <w:pPr>
        <w:spacing w:after="0" w:line="253" w:lineRule="exact"/>
        <w:rPr>
          <w:sz w:val="20"/>
          <w:szCs w:val="20"/>
          <w:color w:val="auto"/>
        </w:rPr>
      </w:pPr>
    </w:p>
    <w:p>
      <w:pPr>
        <w:ind w:left="60"/>
        <w:spacing w:after="0"/>
        <w:rPr>
          <w:sz w:val="20"/>
          <w:szCs w:val="20"/>
          <w:color w:val="auto"/>
        </w:rPr>
      </w:pPr>
      <w:r>
        <w:rPr>
          <w:rFonts w:ascii="Arial" w:cs="Arial" w:eastAsia="Arial" w:hAnsi="Arial"/>
          <w:sz w:val="17"/>
          <w:szCs w:val="17"/>
          <w:color w:val="auto"/>
        </w:rPr>
        <w:t>Growth rate of species</w:t>
      </w:r>
    </w:p>
    <w:p>
      <w:pPr>
        <w:ind w:left="300" w:hanging="115"/>
        <w:spacing w:after="0" w:line="228" w:lineRule="auto"/>
        <w:tabs>
          <w:tab w:leader="none" w:pos="300" w:val="left"/>
        </w:tabs>
        <w:numPr>
          <w:ilvl w:val="0"/>
          <w:numId w:val="9"/>
        </w:numPr>
        <w:rPr>
          <w:rFonts w:ascii="Arial" w:cs="Arial" w:eastAsia="Arial" w:hAnsi="Arial"/>
          <w:sz w:val="17"/>
          <w:szCs w:val="17"/>
          <w:i w:val="1"/>
          <w:iCs w:val="1"/>
          <w:color w:val="auto"/>
        </w:rPr>
      </w:pPr>
      <w:r>
        <w:rPr>
          <w:rFonts w:ascii="Arial" w:cs="Arial" w:eastAsia="Arial" w:hAnsi="Arial"/>
          <w:sz w:val="17"/>
          <w:szCs w:val="17"/>
          <w:color w:val="auto"/>
        </w:rPr>
        <w:t>growing alone (</w:t>
      </w:r>
      <w:r>
        <w:rPr>
          <w:rFonts w:ascii="Symbol" w:cs="Symbol" w:eastAsia="Symbol" w:hAnsi="Symbol"/>
          <w:sz w:val="17"/>
          <w:szCs w:val="17"/>
          <w:color w:val="auto"/>
        </w:rPr>
        <w:t>µ</w:t>
      </w:r>
      <w:r>
        <w:rPr>
          <w:rFonts w:ascii="Arial" w:cs="Arial" w:eastAsia="Arial" w:hAnsi="Arial"/>
          <w:sz w:val="24"/>
          <w:szCs w:val="24"/>
          <w:color w:val="auto"/>
          <w:vertAlign w:val="subscript"/>
        </w:rPr>
        <w:t>i</w:t>
      </w:r>
      <w:r>
        <w:rPr>
          <w:rFonts w:ascii="Arial" w:cs="Arial" w:eastAsia="Arial" w:hAnsi="Arial"/>
          <w:sz w:val="17"/>
          <w:szCs w:val="17"/>
          <w:color w:val="auto"/>
        </w:rPr>
        <w:t>)</w:t>
      </w:r>
    </w:p>
    <w:p>
      <w:pPr>
        <w:spacing w:after="0" w:line="283" w:lineRule="exact"/>
        <w:rPr>
          <w:sz w:val="20"/>
          <w:szCs w:val="20"/>
          <w:color w:val="auto"/>
        </w:rPr>
      </w:pPr>
    </w:p>
    <w:p>
      <w:pPr>
        <w:ind w:left="4600"/>
        <w:spacing w:after="0"/>
        <w:rPr>
          <w:sz w:val="20"/>
          <w:szCs w:val="20"/>
          <w:color w:val="auto"/>
        </w:rPr>
      </w:pPr>
      <w:r>
        <w:rPr>
          <w:rFonts w:ascii="Arial" w:cs="Arial" w:eastAsia="Arial" w:hAnsi="Arial"/>
          <w:sz w:val="17"/>
          <w:szCs w:val="17"/>
          <w:color w:val="auto"/>
        </w:rPr>
        <w:t>Growth rate of species</w:t>
      </w:r>
    </w:p>
    <w:p>
      <w:pPr>
        <w:ind w:left="4620"/>
        <w:spacing w:after="0" w:line="228" w:lineRule="auto"/>
        <w:rPr>
          <w:sz w:val="20"/>
          <w:szCs w:val="20"/>
          <w:color w:val="auto"/>
        </w:rPr>
      </w:pPr>
      <w:r>
        <w:rPr>
          <w:rFonts w:ascii="Arial" w:cs="Arial" w:eastAsia="Arial" w:hAnsi="Arial"/>
          <w:sz w:val="17"/>
          <w:szCs w:val="17"/>
          <w:i w:val="1"/>
          <w:iCs w:val="1"/>
          <w:color w:val="auto"/>
        </w:rPr>
        <w:t xml:space="preserve">j  </w:t>
      </w:r>
      <w:r>
        <w:rPr>
          <w:rFonts w:ascii="Arial" w:cs="Arial" w:eastAsia="Arial" w:hAnsi="Arial"/>
          <w:sz w:val="17"/>
          <w:szCs w:val="17"/>
          <w:color w:val="auto"/>
        </w:rPr>
        <w:t>invading species (</w:t>
      </w:r>
      <w:r>
        <w:rPr>
          <w:rFonts w:ascii="Symbol" w:cs="Symbol" w:eastAsia="Symbol" w:hAnsi="Symbol"/>
          <w:sz w:val="17"/>
          <w:szCs w:val="17"/>
          <w:color w:val="auto"/>
        </w:rPr>
        <w:t>µ</w:t>
      </w:r>
      <w:r>
        <w:rPr>
          <w:rFonts w:ascii="Arial" w:cs="Arial" w:eastAsia="Arial" w:hAnsi="Arial"/>
          <w:sz w:val="24"/>
          <w:szCs w:val="24"/>
          <w:color w:val="auto"/>
          <w:vertAlign w:val="subscript"/>
        </w:rPr>
        <w:t>i</w:t>
      </w:r>
      <w:r>
        <w:rPr>
          <w:rFonts w:ascii="Arial" w:cs="Arial" w:eastAsia="Arial" w:hAnsi="Arial"/>
          <w:sz w:val="17"/>
          <w:szCs w:val="17"/>
          <w:color w:val="auto"/>
        </w:rPr>
        <w:t>)</w:t>
      </w:r>
    </w:p>
    <w:p>
      <w:pPr>
        <w:spacing w:after="0" w:line="200" w:lineRule="exact"/>
        <w:rPr>
          <w:sz w:val="20"/>
          <w:szCs w:val="20"/>
          <w:color w:val="auto"/>
        </w:rPr>
      </w:pPr>
    </w:p>
    <w:p>
      <w:pPr>
        <w:sectPr>
          <w:pgSz w:w="11900" w:h="16838" w:orient="portrait"/>
          <w:cols w:equalWidth="0" w:num="2">
            <w:col w:w="620" w:space="160"/>
            <w:col w:w="8246"/>
          </w:cols>
          <w:pgMar w:left="1440" w:top="1440" w:right="1440" w:bottom="1440" w:gutter="0" w:footer="0" w:header="0"/>
        </w:sectPr>
      </w:pPr>
    </w:p>
    <w:p>
      <w:pPr>
        <w:spacing w:after="0" w:line="200" w:lineRule="exact"/>
        <w:rPr>
          <w:sz w:val="20"/>
          <w:szCs w:val="20"/>
          <w:color w:val="auto"/>
        </w:rPr>
      </w:pPr>
    </w:p>
    <w:p>
      <w:pPr>
        <w:spacing w:after="0" w:line="383" w:lineRule="exact"/>
        <w:rPr>
          <w:sz w:val="20"/>
          <w:szCs w:val="20"/>
          <w:color w:val="auto"/>
        </w:rPr>
      </w:pPr>
    </w:p>
    <w:p>
      <w:pPr>
        <w:ind w:left="4520"/>
        <w:spacing w:after="0"/>
        <w:rPr>
          <w:sz w:val="20"/>
          <w:szCs w:val="20"/>
          <w:color w:val="auto"/>
        </w:rPr>
      </w:pPr>
      <w:r>
        <w:rPr>
          <w:rFonts w:ascii="Arial" w:cs="Arial" w:eastAsia="Arial" w:hAnsi="Arial"/>
          <w:sz w:val="21"/>
          <w:szCs w:val="21"/>
          <w:color w:val="auto"/>
        </w:rPr>
        <w:t>Time</w:t>
      </w:r>
    </w:p>
    <w:p>
      <w:pPr>
        <w:spacing w:after="0" w:line="200" w:lineRule="exact"/>
        <w:rPr>
          <w:sz w:val="20"/>
          <w:szCs w:val="20"/>
          <w:color w:val="auto"/>
        </w:rPr>
      </w:pPr>
    </w:p>
    <w:p>
      <w:pPr>
        <w:spacing w:after="0" w:line="317"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Figure 2: An example plot showing the estimation of sensitivity (S</w:t>
      </w:r>
      <w:r>
        <w:rPr>
          <w:rFonts w:ascii="Arial" w:cs="Arial" w:eastAsia="Arial" w:hAnsi="Arial"/>
          <w:sz w:val="27"/>
          <w:szCs w:val="27"/>
          <w:color w:val="auto"/>
          <w:vertAlign w:val="subscript"/>
        </w:rPr>
        <w:t>ij</w:t>
      </w:r>
      <w:r>
        <w:rPr>
          <w:rFonts w:ascii="Arial" w:cs="Arial" w:eastAsia="Arial" w:hAnsi="Arial"/>
          <w:sz w:val="20"/>
          <w:szCs w:val="20"/>
          <w:color w:val="auto"/>
        </w:rPr>
        <w:t>) of species i invading species</w:t>
      </w:r>
    </w:p>
    <w:p>
      <w:pPr>
        <w:spacing w:after="0" w:line="266" w:lineRule="exact"/>
        <w:rPr>
          <w:sz w:val="20"/>
          <w:szCs w:val="20"/>
          <w:color w:val="auto"/>
        </w:rPr>
      </w:pPr>
    </w:p>
    <w:p>
      <w:pPr>
        <w:jc w:val="both"/>
        <w:ind w:left="200" w:right="186"/>
        <w:spacing w:after="0" w:line="462" w:lineRule="auto"/>
        <w:rPr>
          <w:sz w:val="20"/>
          <w:szCs w:val="20"/>
          <w:color w:val="auto"/>
        </w:rPr>
      </w:pPr>
      <w:r>
        <w:rPr>
          <w:rFonts w:ascii="Arial" w:cs="Arial" w:eastAsia="Arial" w:hAnsi="Arial"/>
          <w:sz w:val="20"/>
          <w:szCs w:val="20"/>
          <w:color w:val="auto"/>
        </w:rPr>
        <w:t xml:space="preserve">j (panel a.) or the reverse (panel b.). In both panels, solid dots are the growth curve species when growing alone and the open circles are the growth curve of species when invading the carrying capacity of the other species. These data is generated from the same Lotka-Volterra model as in gure 1. To estimate the sensitivity of the focal species (e.g. s species i), the competing species (species j) is xed at the equilibrium and invade the focus species to estimate the invading growth rate of the focal species. Using the sensitivity method, the </w:t>
      </w:r>
      <w:r>
        <w:rPr>
          <w:rFonts w:ascii="Arial" w:cs="Arial" w:eastAsia="Arial" w:hAnsi="Arial"/>
          <w:sz w:val="27"/>
          <w:szCs w:val="27"/>
          <w:color w:val="auto"/>
          <w:vertAlign w:val="subscript"/>
        </w:rPr>
        <w:t>12</w:t>
      </w:r>
      <w:r>
        <w:rPr>
          <w:rFonts w:ascii="Arial" w:cs="Arial" w:eastAsia="Arial" w:hAnsi="Arial"/>
          <w:sz w:val="20"/>
          <w:szCs w:val="20"/>
          <w:color w:val="auto"/>
        </w:rPr>
        <w:t xml:space="preserve"> is estimated to be 0.686 and </w:t>
      </w:r>
      <w:r>
        <w:rPr>
          <w:rFonts w:ascii="Arial" w:cs="Arial" w:eastAsia="Arial" w:hAnsi="Arial"/>
          <w:sz w:val="27"/>
          <w:szCs w:val="27"/>
          <w:color w:val="auto"/>
          <w:vertAlign w:val="subscript"/>
        </w:rPr>
        <w:t>21</w:t>
      </w:r>
    </w:p>
    <w:p>
      <w:pPr>
        <w:spacing w:after="0" w:line="58" w:lineRule="exact"/>
        <w:rPr>
          <w:sz w:val="20"/>
          <w:szCs w:val="20"/>
          <w:color w:val="auto"/>
        </w:rPr>
      </w:pPr>
    </w:p>
    <w:p>
      <w:pPr>
        <w:jc w:val="both"/>
        <w:ind w:left="200" w:right="186"/>
        <w:spacing w:after="0" w:line="355" w:lineRule="auto"/>
        <w:rPr>
          <w:sz w:val="20"/>
          <w:szCs w:val="20"/>
          <w:color w:val="auto"/>
        </w:rPr>
      </w:pPr>
      <w:r>
        <w:rPr>
          <w:rFonts w:ascii="Arial" w:cs="Arial" w:eastAsia="Arial" w:hAnsi="Arial"/>
          <w:sz w:val="20"/>
          <w:szCs w:val="20"/>
          <w:color w:val="auto"/>
        </w:rPr>
        <w:t xml:space="preserve">is estimated to be 0.652, which is close to the predetermined inter-speci c competition coe cients ( </w:t>
      </w:r>
      <w:r>
        <w:rPr>
          <w:rFonts w:ascii="Arial" w:cs="Arial" w:eastAsia="Arial" w:hAnsi="Arial"/>
          <w:sz w:val="27"/>
          <w:szCs w:val="27"/>
          <w:color w:val="auto"/>
          <w:vertAlign w:val="subscript"/>
        </w:rPr>
        <w:t>12</w:t>
      </w:r>
      <w:r>
        <w:rPr>
          <w:rFonts w:ascii="Arial" w:cs="Arial" w:eastAsia="Arial" w:hAnsi="Arial"/>
          <w:sz w:val="20"/>
          <w:szCs w:val="20"/>
          <w:color w:val="auto"/>
        </w:rPr>
        <w:t xml:space="preserve"> = </w:t>
      </w:r>
      <w:r>
        <w:rPr>
          <w:rFonts w:ascii="Arial" w:cs="Arial" w:eastAsia="Arial" w:hAnsi="Arial"/>
          <w:sz w:val="27"/>
          <w:szCs w:val="27"/>
          <w:color w:val="auto"/>
          <w:vertAlign w:val="subscript"/>
        </w:rPr>
        <w:t>21</w:t>
      </w:r>
      <w:r>
        <w:rPr>
          <w:rFonts w:ascii="Arial" w:cs="Arial" w:eastAsia="Arial" w:hAnsi="Arial"/>
          <w:sz w:val="20"/>
          <w:szCs w:val="20"/>
          <w:color w:val="auto"/>
        </w:rPr>
        <w:t xml:space="preserve"> = 0:6).</w:t>
      </w:r>
    </w:p>
    <w:p>
      <w:pPr>
        <w:sectPr>
          <w:pgSz w:w="11900" w:h="16838" w:orient="portrait"/>
          <w:cols w:equalWidth="0" w:num="1">
            <w:col w:w="9026"/>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15</w:t>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260"/>
        <w:spacing w:after="0"/>
        <w:rPr>
          <w:sz w:val="20"/>
          <w:szCs w:val="20"/>
          <w:color w:val="auto"/>
        </w:rPr>
      </w:pPr>
      <w:r>
        <w:rPr>
          <w:rFonts w:ascii="Arial" w:cs="Arial" w:eastAsia="Arial" w:hAnsi="Arial"/>
          <w:sz w:val="12"/>
          <w:szCs w:val="12"/>
          <w:b w:val="1"/>
          <w:bCs w:val="1"/>
          <w:color w:val="auto"/>
        </w:rPr>
        <w: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563" w:type="dxa"/>
        <w:tblCellMar>
          <w:top w:w="0" w:type="dxa"/>
          <w:left w:w="0" w:type="dxa"/>
          <w:bottom w:w="0" w:type="dxa"/>
          <w:right w:w="0" w:type="dxa"/>
        </w:tblCellMar>
      </w:tblPr>
      <w:tr>
        <w:trPr>
          <w:trHeight w:val="3080"/>
        </w:trPr>
        <w:tc>
          <w:tcPr>
            <w:tcW w:w="230" w:type="dxa"/>
            <w:vAlign w:val="bottom"/>
            <w:textDirection w:val="btLr"/>
          </w:tcPr>
          <w:p>
            <w:pPr>
              <w:spacing w:after="0"/>
              <w:rPr>
                <w:sz w:val="20"/>
                <w:szCs w:val="20"/>
                <w:color w:val="auto"/>
              </w:rPr>
            </w:pPr>
            <w:r>
              <w:rPr>
                <w:rFonts w:ascii="Arial" w:cs="Arial" w:eastAsia="Arial" w:hAnsi="Arial"/>
                <w:sz w:val="20"/>
                <w:szCs w:val="20"/>
                <w:i w:val="1"/>
                <w:iCs w:val="1"/>
                <w:color w:val="auto"/>
              </w:rPr>
              <w:t xml:space="preserve">per capita </w:t>
            </w:r>
            <w:r>
              <w:rPr>
                <w:rFonts w:ascii="Arial" w:cs="Arial" w:eastAsia="Arial" w:hAnsi="Arial"/>
                <w:sz w:val="20"/>
                <w:szCs w:val="20"/>
                <w:color w:val="auto"/>
              </w:rPr>
              <w:t>growth rate of species</w:t>
            </w:r>
            <w:r>
              <w:rPr>
                <w:rFonts w:ascii="Arial" w:cs="Arial" w:eastAsia="Arial" w:hAnsi="Arial"/>
                <w:sz w:val="20"/>
                <w:szCs w:val="20"/>
                <w:i w:val="1"/>
                <w:iCs w:val="1"/>
                <w:color w:val="auto"/>
              </w:rPr>
              <w:t xml:space="preserve"> i</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239395</wp:posOffset>
            </wp:positionH>
            <wp:positionV relativeFrom="paragraph">
              <wp:posOffset>-82550</wp:posOffset>
            </wp:positionV>
            <wp:extent cx="1614170" cy="33718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extLst>
                    </a:blip>
                    <a:srcRect/>
                    <a:stretch>
                      <a:fillRect/>
                    </a:stretch>
                  </pic:blipFill>
                  <pic:spPr bwMode="auto">
                    <a:xfrm>
                      <a:off x="0" y="0"/>
                      <a:ext cx="1614170" cy="3371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17"/>
          <w:szCs w:val="17"/>
          <w:color w:val="4D4D4D"/>
        </w:rPr>
        <w:t>0.08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294640</wp:posOffset>
            </wp:positionH>
            <wp:positionV relativeFrom="paragraph">
              <wp:posOffset>328295</wp:posOffset>
            </wp:positionV>
            <wp:extent cx="1558925" cy="4603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extLst>
                    </a:blip>
                    <a:srcRect/>
                    <a:stretch>
                      <a:fillRect/>
                    </a:stretch>
                  </pic:blipFill>
                  <pic:spPr bwMode="auto">
                    <a:xfrm>
                      <a:off x="0" y="0"/>
                      <a:ext cx="1558925" cy="46037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226695</wp:posOffset>
                </wp:positionH>
                <wp:positionV relativeFrom="paragraph">
                  <wp:posOffset>-62230</wp:posOffset>
                </wp:positionV>
                <wp:extent cx="1524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917">
                          <a:solidFill>
                            <a:srgbClr val="333333"/>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5pt,-4.8999pt" to="19.05pt,-4.8999pt" o:allowincell="f" strokecolor="#333333" strokeweight="0.46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7"/>
          <w:szCs w:val="17"/>
          <w:color w:val="4D4D4D"/>
        </w:rPr>
        <w:t>0.06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226695</wp:posOffset>
                </wp:positionH>
                <wp:positionV relativeFrom="paragraph">
                  <wp:posOffset>-62230</wp:posOffset>
                </wp:positionV>
                <wp:extent cx="1524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917">
                          <a:solidFill>
                            <a:srgbClr val="333333"/>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5pt,-4.8999pt" to="19.05pt,-4.8999pt" o:allowincell="f" strokecolor="#333333" strokeweight="0.46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7"/>
          <w:szCs w:val="17"/>
          <w:color w:val="4D4D4D"/>
        </w:rPr>
        <w:t>0.04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227330</wp:posOffset>
            </wp:positionH>
            <wp:positionV relativeFrom="paragraph">
              <wp:posOffset>-84455</wp:posOffset>
            </wp:positionV>
            <wp:extent cx="1626235" cy="8731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1626235" cy="873125"/>
                    </a:xfrm>
                    <a:prstGeom prst="rect">
                      <a:avLst/>
                    </a:prstGeom>
                    <a:noFill/>
                  </pic:spPr>
                </pic:pic>
              </a:graphicData>
            </a:graphic>
          </wp:anchor>
        </w:drawing>
        <w:drawing>
          <wp:anchor simplePos="0" relativeHeight="251657728" behindDoc="1" locked="0" layoutInCell="0" allowOverlap="1">
            <wp:simplePos x="0" y="0"/>
            <wp:positionH relativeFrom="column">
              <wp:posOffset>227330</wp:posOffset>
            </wp:positionH>
            <wp:positionV relativeFrom="paragraph">
              <wp:posOffset>-84455</wp:posOffset>
            </wp:positionV>
            <wp:extent cx="1626235" cy="8731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1626235" cy="873125"/>
                    </a:xfrm>
                    <a:prstGeom prst="rect">
                      <a:avLst/>
                    </a:prstGeom>
                    <a:noFill/>
                  </pic:spPr>
                </pic:pic>
              </a:graphicData>
            </a:graphic>
          </wp:anchor>
        </w:drawing>
      </w:r>
    </w:p>
    <w:p>
      <w:pPr>
        <w:spacing w:after="0" w:line="89" w:lineRule="exact"/>
        <w:rPr>
          <w:sz w:val="20"/>
          <w:szCs w:val="20"/>
          <w:color w:val="auto"/>
        </w:rPr>
      </w:pPr>
    </w:p>
    <w:p>
      <w:pPr>
        <w:ind w:left="1600"/>
        <w:spacing w:after="0"/>
        <w:tabs>
          <w:tab w:leader="none" w:pos="2680" w:val="left"/>
        </w:tabs>
        <w:rPr>
          <w:sz w:val="20"/>
          <w:szCs w:val="20"/>
          <w:color w:val="auto"/>
        </w:rPr>
      </w:pPr>
      <w:r>
        <w:rPr>
          <w:rFonts w:ascii="Arial" w:cs="Arial" w:eastAsia="Arial" w:hAnsi="Arial"/>
          <w:sz w:val="17"/>
          <w:szCs w:val="17"/>
          <w:color w:val="FF0000"/>
        </w:rPr>
        <w:t>Slope = NFD</w:t>
      </w:r>
      <w:r>
        <w:rPr>
          <w:sz w:val="20"/>
          <w:szCs w:val="20"/>
          <w:color w:val="auto"/>
        </w:rPr>
        <w:tab/>
      </w:r>
      <w:r>
        <w:rPr>
          <w:rFonts w:ascii="Arial" w:cs="Arial" w:eastAsia="Arial" w:hAnsi="Arial"/>
          <w:sz w:val="17"/>
          <w:szCs w:val="17"/>
          <w:color w:val="FF0000"/>
        </w:rPr>
        <w:t>≠ α</w:t>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17"/>
          <w:szCs w:val="17"/>
          <w:color w:val="4D4D4D"/>
        </w:rPr>
        <w:t>0.02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226695</wp:posOffset>
                </wp:positionH>
                <wp:positionV relativeFrom="paragraph">
                  <wp:posOffset>-62230</wp:posOffset>
                </wp:positionV>
                <wp:extent cx="1524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5pt,-4.8999pt" to="19.05pt,-4.8999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239395</wp:posOffset>
                </wp:positionH>
                <wp:positionV relativeFrom="paragraph">
                  <wp:posOffset>89535</wp:posOffset>
                </wp:positionV>
                <wp:extent cx="166560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65605" cy="4763"/>
                        </a:xfrm>
                        <a:prstGeom prst="line">
                          <a:avLst/>
                        </a:prstGeom>
                        <a:solidFill>
                          <a:srgbClr val="FFFFFF"/>
                        </a:solidFill>
                        <a:ln w="591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5pt,7.05pt" to="150pt,7.05pt" o:allowincell="f" strokecolor="#000000" strokeweight="0.4659pt"/>
            </w:pict>
          </mc:Fallback>
        </mc:AlternateContent>
        <mc:AlternateContent>
          <mc:Choice Requires="wps">
            <w:drawing>
              <wp:anchor simplePos="0" relativeHeight="251657728" behindDoc="1" locked="0" layoutInCell="0" allowOverlap="1">
                <wp:simplePos x="0" y="0"/>
                <wp:positionH relativeFrom="column">
                  <wp:posOffset>316230</wp:posOffset>
                </wp:positionH>
                <wp:positionV relativeFrom="paragraph">
                  <wp:posOffset>89535</wp:posOffset>
                </wp:positionV>
                <wp:extent cx="0" cy="1524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7.05pt" to="24.9pt,8.2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694690</wp:posOffset>
                </wp:positionH>
                <wp:positionV relativeFrom="paragraph">
                  <wp:posOffset>89535</wp:posOffset>
                </wp:positionV>
                <wp:extent cx="0" cy="1524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7pt,7.05pt" to="54.7pt,8.2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1073785</wp:posOffset>
                </wp:positionH>
                <wp:positionV relativeFrom="paragraph">
                  <wp:posOffset>89535</wp:posOffset>
                </wp:positionV>
                <wp:extent cx="0" cy="1524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55pt,7.05pt" to="84.55pt,8.2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1452245</wp:posOffset>
                </wp:positionH>
                <wp:positionV relativeFrom="paragraph">
                  <wp:posOffset>89535</wp:posOffset>
                </wp:positionV>
                <wp:extent cx="0" cy="1524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35pt,7.05pt" to="114.35pt,8.2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1831340</wp:posOffset>
                </wp:positionH>
                <wp:positionV relativeFrom="paragraph">
                  <wp:posOffset>89535</wp:posOffset>
                </wp:positionV>
                <wp:extent cx="0" cy="1524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2pt,7.05pt" to="144.2pt,8.25pt" o:allowincell="f" strokecolor="#333333" strokeweight="0.4659pt"/>
            </w:pict>
          </mc:Fallback>
        </mc:AlternateContent>
      </w:r>
    </w:p>
    <w:p>
      <w:pPr>
        <w:spacing w:after="0" w:line="130" w:lineRule="exact"/>
        <w:rPr>
          <w:sz w:val="20"/>
          <w:szCs w:val="20"/>
          <w:color w:val="auto"/>
        </w:rPr>
      </w:pPr>
    </w:p>
    <w:p>
      <w:pPr>
        <w:ind w:left="320"/>
        <w:spacing w:after="0"/>
        <w:tabs>
          <w:tab w:leader="none" w:pos="900" w:val="left"/>
          <w:tab w:leader="none" w:pos="1500" w:val="left"/>
          <w:tab w:leader="none" w:pos="2100" w:val="left"/>
          <w:tab w:leader="none" w:pos="2700" w:val="left"/>
        </w:tabs>
        <w:rPr>
          <w:sz w:val="20"/>
          <w:szCs w:val="20"/>
          <w:color w:val="auto"/>
        </w:rPr>
      </w:pPr>
      <w:r>
        <w:rPr>
          <w:rFonts w:ascii="Arial" w:cs="Arial" w:eastAsia="Arial" w:hAnsi="Arial"/>
          <w:sz w:val="17"/>
          <w:szCs w:val="17"/>
          <w:color w:val="4D4D4D"/>
        </w:rPr>
        <w:t>0.00</w:t>
      </w:r>
      <w:r>
        <w:rPr>
          <w:sz w:val="20"/>
          <w:szCs w:val="20"/>
          <w:color w:val="auto"/>
        </w:rPr>
        <w:tab/>
      </w:r>
      <w:r>
        <w:rPr>
          <w:rFonts w:ascii="Arial" w:cs="Arial" w:eastAsia="Arial" w:hAnsi="Arial"/>
          <w:sz w:val="17"/>
          <w:szCs w:val="17"/>
          <w:color w:val="4D4D4D"/>
        </w:rPr>
        <w:t>0.25</w:t>
      </w:r>
      <w:r>
        <w:rPr>
          <w:sz w:val="20"/>
          <w:szCs w:val="20"/>
          <w:color w:val="auto"/>
        </w:rPr>
        <w:tab/>
      </w:r>
      <w:r>
        <w:rPr>
          <w:rFonts w:ascii="Arial" w:cs="Arial" w:eastAsia="Arial" w:hAnsi="Arial"/>
          <w:sz w:val="17"/>
          <w:szCs w:val="17"/>
          <w:color w:val="4D4D4D"/>
        </w:rPr>
        <w:t>0.50</w:t>
      </w:r>
      <w:r>
        <w:rPr>
          <w:sz w:val="20"/>
          <w:szCs w:val="20"/>
          <w:color w:val="auto"/>
        </w:rPr>
        <w:tab/>
      </w:r>
      <w:r>
        <w:rPr>
          <w:rFonts w:ascii="Arial" w:cs="Arial" w:eastAsia="Arial" w:hAnsi="Arial"/>
          <w:sz w:val="17"/>
          <w:szCs w:val="17"/>
          <w:color w:val="4D4D4D"/>
        </w:rPr>
        <w:t>0.75</w:t>
      </w:r>
      <w:r>
        <w:rPr>
          <w:sz w:val="20"/>
          <w:szCs w:val="20"/>
          <w:color w:val="auto"/>
        </w:rPr>
        <w:tab/>
      </w:r>
      <w:r>
        <w:rPr>
          <w:rFonts w:ascii="Arial" w:cs="Arial" w:eastAsia="Arial" w:hAnsi="Arial"/>
          <w:sz w:val="17"/>
          <w:szCs w:val="17"/>
          <w:color w:val="4D4D4D"/>
        </w:rPr>
        <w:t>1.00</w:t>
      </w:r>
    </w:p>
    <w:p>
      <w:pPr>
        <w:spacing w:after="0" w:line="47" w:lineRule="exact"/>
        <w:rPr>
          <w:sz w:val="20"/>
          <w:szCs w:val="20"/>
          <w:color w:val="auto"/>
        </w:rPr>
      </w:pPr>
    </w:p>
    <w:p>
      <w:pPr>
        <w:ind w:left="460"/>
        <w:spacing w:after="0"/>
        <w:rPr>
          <w:sz w:val="20"/>
          <w:szCs w:val="20"/>
          <w:color w:val="auto"/>
        </w:rPr>
      </w:pPr>
      <w:r>
        <w:rPr>
          <w:rFonts w:ascii="Arial" w:cs="Arial" w:eastAsia="Arial" w:hAnsi="Arial"/>
          <w:sz w:val="21"/>
          <w:szCs w:val="21"/>
          <w:color w:val="auto"/>
        </w:rPr>
        <w:t xml:space="preserve">Frequency (%) of species </w:t>
      </w:r>
      <w:r>
        <w:rPr>
          <w:rFonts w:ascii="Arial" w:cs="Arial" w:eastAsia="Arial" w:hAnsi="Arial"/>
          <w:sz w:val="21"/>
          <w:szCs w:val="21"/>
          <w:i w:val="1"/>
          <w:iCs w:val="1"/>
          <w:color w:val="auto"/>
        </w:rPr>
        <w:t>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tbl>
      <w:tblPr>
        <w:tblLayout w:type="fixed"/>
        <w:tblInd w:w="0" w:type="dxa"/>
        <w:tblCellMar>
          <w:top w:w="0" w:type="dxa"/>
          <w:left w:w="0" w:type="dxa"/>
          <w:bottom w:w="0" w:type="dxa"/>
          <w:right w:w="0" w:type="dxa"/>
        </w:tblCellMar>
      </w:tblPr>
      <w:tr>
        <w:trPr>
          <w:trHeight w:val="3080"/>
        </w:trPr>
        <w:tc>
          <w:tcPr>
            <w:tcW w:w="230" w:type="dxa"/>
            <w:vAlign w:val="bottom"/>
            <w:textDirection w:val="btLr"/>
          </w:tcPr>
          <w:p>
            <w:pPr>
              <w:spacing w:after="0"/>
              <w:rPr>
                <w:sz w:val="20"/>
                <w:szCs w:val="20"/>
                <w:color w:val="auto"/>
              </w:rPr>
            </w:pPr>
            <w:r>
              <w:rPr>
                <w:rFonts w:ascii="Arial" w:cs="Arial" w:eastAsia="Arial" w:hAnsi="Arial"/>
                <w:sz w:val="20"/>
                <w:szCs w:val="20"/>
                <w:i w:val="1"/>
                <w:iCs w:val="1"/>
                <w:color w:val="auto"/>
              </w:rPr>
              <w:t xml:space="preserve">per capita </w:t>
            </w:r>
            <w:r>
              <w:rPr>
                <w:rFonts w:ascii="Arial" w:cs="Arial" w:eastAsia="Arial" w:hAnsi="Arial"/>
                <w:sz w:val="20"/>
                <w:szCs w:val="20"/>
                <w:color w:val="auto"/>
              </w:rPr>
              <w:t>growth rate of species</w:t>
            </w:r>
            <w:r>
              <w:rPr>
                <w:rFonts w:ascii="Arial" w:cs="Arial" w:eastAsia="Arial" w:hAnsi="Arial"/>
                <w:sz w:val="20"/>
                <w:szCs w:val="20"/>
                <w:i w:val="1"/>
                <w:iCs w:val="1"/>
                <w:color w:val="auto"/>
              </w:rPr>
              <w:t xml:space="preserve"> j</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7"/>
          <w:szCs w:val="17"/>
          <w:color w:val="4D4D4D"/>
        </w:rPr>
        <w:t>0.075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294005</wp:posOffset>
            </wp:positionH>
            <wp:positionV relativeFrom="paragraph">
              <wp:posOffset>-221615</wp:posOffset>
            </wp:positionV>
            <wp:extent cx="1630680" cy="33718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extLst>
                    </a:blip>
                    <a:srcRect/>
                    <a:stretch>
                      <a:fillRect/>
                    </a:stretch>
                  </pic:blipFill>
                  <pic:spPr bwMode="auto">
                    <a:xfrm>
                      <a:off x="0" y="0"/>
                      <a:ext cx="1630680" cy="3371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060" w:type="dxa"/>
            <w:vAlign w:val="bottom"/>
          </w:tcPr>
          <w:p>
            <w:pPr>
              <w:jc w:val="right"/>
              <w:ind w:right="533"/>
              <w:spacing w:after="0"/>
              <w:rPr>
                <w:sz w:val="20"/>
                <w:szCs w:val="20"/>
                <w:color w:val="auto"/>
              </w:rPr>
            </w:pPr>
            <w:r>
              <w:rPr>
                <w:rFonts w:ascii="Arial" w:cs="Arial" w:eastAsia="Arial" w:hAnsi="Arial"/>
                <w:sz w:val="17"/>
                <w:szCs w:val="17"/>
                <w:color w:val="4D4D4D"/>
                <w:w w:val="98"/>
              </w:rPr>
              <w:t>0.050</w:t>
            </w:r>
          </w:p>
        </w:tc>
        <w:tc>
          <w:tcPr>
            <w:tcW w:w="3120" w:type="dxa"/>
            <w:vAlign w:val="bottom"/>
          </w:tcPr>
          <w:p>
            <w:pPr>
              <w:spacing w:after="0"/>
              <w:rPr>
                <w:sz w:val="16"/>
                <w:szCs w:val="16"/>
                <w:color w:val="auto"/>
              </w:rPr>
            </w:pPr>
          </w:p>
        </w:tc>
      </w:tr>
      <w:tr>
        <w:trPr>
          <w:trHeight w:val="542"/>
        </w:trPr>
        <w:tc>
          <w:tcPr>
            <w:tcW w:w="1060" w:type="dxa"/>
            <w:vAlign w:val="bottom"/>
          </w:tcPr>
          <w:p>
            <w:pPr>
              <w:spacing w:after="0"/>
              <w:rPr>
                <w:sz w:val="24"/>
                <w:szCs w:val="24"/>
                <w:color w:val="auto"/>
              </w:rPr>
            </w:pPr>
          </w:p>
        </w:tc>
        <w:tc>
          <w:tcPr>
            <w:tcW w:w="3120" w:type="dxa"/>
            <w:vAlign w:val="bottom"/>
          </w:tcPr>
          <w:p>
            <w:pPr>
              <w:ind w:left="2200"/>
              <w:spacing w:after="0"/>
              <w:rPr>
                <w:sz w:val="20"/>
                <w:szCs w:val="20"/>
                <w:color w:val="auto"/>
              </w:rPr>
            </w:pPr>
            <w:r>
              <w:rPr>
                <w:rFonts w:ascii="Arial" w:cs="Arial" w:eastAsia="Arial" w:hAnsi="Arial"/>
                <w:sz w:val="17"/>
                <w:szCs w:val="17"/>
                <w:color w:val="auto"/>
              </w:rPr>
              <w:t>Community</w:t>
            </w:r>
          </w:p>
        </w:tc>
      </w:tr>
      <w:tr>
        <w:trPr>
          <w:trHeight w:val="188"/>
        </w:trPr>
        <w:tc>
          <w:tcPr>
            <w:tcW w:w="1060" w:type="dxa"/>
            <w:vAlign w:val="bottom"/>
          </w:tcPr>
          <w:p>
            <w:pPr>
              <w:spacing w:after="0"/>
              <w:rPr>
                <w:sz w:val="16"/>
                <w:szCs w:val="16"/>
                <w:color w:val="auto"/>
              </w:rPr>
            </w:pPr>
          </w:p>
        </w:tc>
        <w:tc>
          <w:tcPr>
            <w:tcW w:w="3120" w:type="dxa"/>
            <w:vAlign w:val="bottom"/>
          </w:tcPr>
          <w:p>
            <w:pPr>
              <w:ind w:left="2200"/>
              <w:spacing w:after="0" w:line="188" w:lineRule="exact"/>
              <w:rPr>
                <w:sz w:val="20"/>
                <w:szCs w:val="20"/>
                <w:color w:val="auto"/>
              </w:rPr>
            </w:pPr>
            <w:r>
              <w:rPr>
                <w:rFonts w:ascii="Arial" w:cs="Arial" w:eastAsia="Arial" w:hAnsi="Arial"/>
                <w:sz w:val="17"/>
                <w:szCs w:val="17"/>
                <w:color w:val="auto"/>
                <w:w w:val="99"/>
              </w:rPr>
              <w:t>biomass (B)</w:t>
            </w:r>
          </w:p>
        </w:tc>
      </w:tr>
      <w:tr>
        <w:trPr>
          <w:trHeight w:val="235"/>
        </w:trPr>
        <w:tc>
          <w:tcPr>
            <w:tcW w:w="1060" w:type="dxa"/>
            <w:vAlign w:val="bottom"/>
          </w:tcPr>
          <w:p>
            <w:pPr>
              <w:spacing w:after="0"/>
              <w:rPr>
                <w:sz w:val="20"/>
                <w:szCs w:val="20"/>
                <w:color w:val="auto"/>
              </w:rPr>
            </w:pPr>
          </w:p>
        </w:tc>
        <w:tc>
          <w:tcPr>
            <w:tcW w:w="3120" w:type="dxa"/>
            <w:vAlign w:val="bottom"/>
          </w:tcPr>
          <w:p>
            <w:pPr>
              <w:ind w:left="2420"/>
              <w:spacing w:after="0"/>
              <w:rPr>
                <w:sz w:val="20"/>
                <w:szCs w:val="20"/>
                <w:color w:val="auto"/>
              </w:rPr>
            </w:pPr>
            <w:r>
              <w:rPr>
                <w:rFonts w:ascii="Arial" w:cs="Arial" w:eastAsia="Arial" w:hAnsi="Arial"/>
                <w:sz w:val="17"/>
                <w:szCs w:val="17"/>
                <w:color w:val="auto"/>
              </w:rPr>
              <w:t>0.1</w:t>
            </w:r>
          </w:p>
        </w:tc>
      </w:tr>
      <w:tr>
        <w:trPr>
          <w:trHeight w:val="157"/>
        </w:trPr>
        <w:tc>
          <w:tcPr>
            <w:tcW w:w="1060" w:type="dxa"/>
            <w:vAlign w:val="bottom"/>
          </w:tcPr>
          <w:p>
            <w:pPr>
              <w:spacing w:after="0"/>
              <w:rPr>
                <w:sz w:val="13"/>
                <w:szCs w:val="13"/>
                <w:color w:val="auto"/>
              </w:rPr>
            </w:pPr>
          </w:p>
        </w:tc>
        <w:tc>
          <w:tcPr>
            <w:tcW w:w="3120" w:type="dxa"/>
            <w:vAlign w:val="bottom"/>
          </w:tcPr>
          <w:p>
            <w:pPr>
              <w:ind w:left="2420"/>
              <w:spacing w:after="0" w:line="157" w:lineRule="exact"/>
              <w:rPr>
                <w:sz w:val="20"/>
                <w:szCs w:val="20"/>
                <w:color w:val="auto"/>
              </w:rPr>
            </w:pPr>
            <w:r>
              <w:rPr>
                <w:rFonts w:ascii="Arial" w:cs="Arial" w:eastAsia="Arial" w:hAnsi="Arial"/>
                <w:sz w:val="17"/>
                <w:szCs w:val="17"/>
                <w:color w:val="auto"/>
              </w:rPr>
              <w:t>0.5</w:t>
            </w:r>
          </w:p>
        </w:tc>
      </w:tr>
      <w:tr>
        <w:trPr>
          <w:trHeight w:val="201"/>
        </w:trPr>
        <w:tc>
          <w:tcPr>
            <w:tcW w:w="1060" w:type="dxa"/>
            <w:vAlign w:val="bottom"/>
          </w:tcPr>
          <w:p>
            <w:pPr>
              <w:jc w:val="right"/>
              <w:ind w:right="533"/>
              <w:spacing w:after="0"/>
              <w:rPr>
                <w:sz w:val="20"/>
                <w:szCs w:val="20"/>
                <w:color w:val="auto"/>
              </w:rPr>
            </w:pPr>
            <w:r>
              <w:rPr>
                <w:rFonts w:ascii="Arial" w:cs="Arial" w:eastAsia="Arial" w:hAnsi="Arial"/>
                <w:sz w:val="17"/>
                <w:szCs w:val="17"/>
                <w:color w:val="4D4D4D"/>
                <w:w w:val="98"/>
              </w:rPr>
              <w:t>0.025</w:t>
            </w:r>
          </w:p>
        </w:tc>
        <w:tc>
          <w:tcPr>
            <w:tcW w:w="3120" w:type="dxa"/>
            <w:vAlign w:val="bottom"/>
          </w:tcPr>
          <w:p>
            <w:pPr>
              <w:ind w:left="2420"/>
              <w:spacing w:after="0" w:line="165" w:lineRule="exact"/>
              <w:rPr>
                <w:sz w:val="20"/>
                <w:szCs w:val="20"/>
                <w:color w:val="auto"/>
              </w:rPr>
            </w:pPr>
            <w:r>
              <w:rPr>
                <w:rFonts w:ascii="Arial" w:cs="Arial" w:eastAsia="Arial" w:hAnsi="Arial"/>
                <w:sz w:val="17"/>
                <w:szCs w:val="17"/>
                <w:color w:val="auto"/>
              </w:rPr>
              <w:t>1</w:t>
            </w:r>
          </w:p>
        </w:tc>
      </w:tr>
      <w:tr>
        <w:trPr>
          <w:trHeight w:val="494"/>
        </w:trPr>
        <w:tc>
          <w:tcPr>
            <w:tcW w:w="1060" w:type="dxa"/>
            <w:vAlign w:val="bottom"/>
          </w:tcPr>
          <w:p>
            <w:pPr>
              <w:spacing w:after="0"/>
              <w:rPr>
                <w:sz w:val="24"/>
                <w:szCs w:val="24"/>
                <w:color w:val="auto"/>
              </w:rPr>
            </w:pPr>
          </w:p>
        </w:tc>
        <w:tc>
          <w:tcPr>
            <w:tcW w:w="3120" w:type="dxa"/>
            <w:vAlign w:val="bottom"/>
          </w:tcPr>
          <w:p>
            <w:pPr>
              <w:ind w:left="600"/>
              <w:spacing w:after="0"/>
              <w:rPr>
                <w:sz w:val="20"/>
                <w:szCs w:val="20"/>
                <w:color w:val="auto"/>
              </w:rPr>
            </w:pPr>
            <w:r>
              <w:rPr>
                <w:rFonts w:ascii="Arial" w:cs="Arial" w:eastAsia="Arial" w:hAnsi="Arial"/>
                <w:sz w:val="17"/>
                <w:szCs w:val="17"/>
                <w:color w:val="FF0000"/>
              </w:rPr>
              <w:t>Slope = NFD  ≠ α</w:t>
            </w:r>
          </w:p>
        </w:tc>
      </w:tr>
      <w:tr>
        <w:trPr>
          <w:trHeight w:val="829"/>
        </w:trPr>
        <w:tc>
          <w:tcPr>
            <w:tcW w:w="1060" w:type="dxa"/>
            <w:vAlign w:val="bottom"/>
          </w:tcPr>
          <w:p>
            <w:pPr>
              <w:jc w:val="right"/>
              <w:ind w:right="533"/>
              <w:spacing w:after="0"/>
              <w:rPr>
                <w:sz w:val="20"/>
                <w:szCs w:val="20"/>
                <w:color w:val="auto"/>
              </w:rPr>
            </w:pPr>
            <w:r>
              <w:rPr>
                <w:rFonts w:ascii="Arial" w:cs="Arial" w:eastAsia="Arial" w:hAnsi="Arial"/>
                <w:sz w:val="17"/>
                <w:szCs w:val="17"/>
                <w:color w:val="4D4D4D"/>
                <w:w w:val="98"/>
              </w:rPr>
              <w:t>0.000</w:t>
            </w:r>
          </w:p>
        </w:tc>
        <w:tc>
          <w:tcPr>
            <w:tcW w:w="31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293370</wp:posOffset>
                </wp:positionH>
                <wp:positionV relativeFrom="paragraph">
                  <wp:posOffset>-62230</wp:posOffset>
                </wp:positionV>
                <wp:extent cx="1524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pt,-4.8999pt" to="24.3pt,-4.8999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293370</wp:posOffset>
                </wp:positionH>
                <wp:positionV relativeFrom="paragraph">
                  <wp:posOffset>-902335</wp:posOffset>
                </wp:positionV>
                <wp:extent cx="1524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917">
                          <a:solidFill>
                            <a:srgbClr val="333333"/>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pt,-71.0499pt" to="24.3pt,-71.0499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293370</wp:posOffset>
                </wp:positionH>
                <wp:positionV relativeFrom="paragraph">
                  <wp:posOffset>-1742440</wp:posOffset>
                </wp:positionV>
                <wp:extent cx="1524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917">
                          <a:solidFill>
                            <a:srgbClr val="333333"/>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pt,-137.1999pt" to="24.3pt,-137.1999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306070</wp:posOffset>
                </wp:positionH>
                <wp:positionV relativeFrom="paragraph">
                  <wp:posOffset>626110</wp:posOffset>
                </wp:positionV>
                <wp:extent cx="167068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70685" cy="4763"/>
                        </a:xfrm>
                        <a:prstGeom prst="line">
                          <a:avLst/>
                        </a:prstGeom>
                        <a:solidFill>
                          <a:srgbClr val="FFFFFF"/>
                        </a:solidFill>
                        <a:ln w="5917">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pt,49.3pt" to="155.65pt,49.3pt" o:allowincell="f" strokecolor="#000000" strokeweight="0.4659pt"/>
            </w:pict>
          </mc:Fallback>
        </mc:AlternateContent>
        <mc:AlternateContent>
          <mc:Choice Requires="wps">
            <w:drawing>
              <wp:anchor simplePos="0" relativeHeight="251657728" behindDoc="1" locked="0" layoutInCell="0" allowOverlap="1">
                <wp:simplePos x="0" y="0"/>
                <wp:positionH relativeFrom="column">
                  <wp:posOffset>382905</wp:posOffset>
                </wp:positionH>
                <wp:positionV relativeFrom="paragraph">
                  <wp:posOffset>626110</wp:posOffset>
                </wp:positionV>
                <wp:extent cx="0" cy="1524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5pt,49.3pt" to="30.15pt,50.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762635</wp:posOffset>
                </wp:positionH>
                <wp:positionV relativeFrom="paragraph">
                  <wp:posOffset>626110</wp:posOffset>
                </wp:positionV>
                <wp:extent cx="0" cy="1524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05pt,49.3pt" to="60.05pt,50.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626110</wp:posOffset>
                </wp:positionV>
                <wp:extent cx="0" cy="1524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pt,49.3pt" to="90pt,50.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1522730</wp:posOffset>
                </wp:positionH>
                <wp:positionV relativeFrom="paragraph">
                  <wp:posOffset>626110</wp:posOffset>
                </wp:positionV>
                <wp:extent cx="0" cy="1524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9pt,49.3pt" to="119.9pt,50.5pt" o:allowincell="f" strokecolor="#333333" strokeweight="0.4659pt"/>
            </w:pict>
          </mc:Fallback>
        </mc:AlternateContent>
        <mc:AlternateContent>
          <mc:Choice Requires="wps">
            <w:drawing>
              <wp:anchor simplePos="0" relativeHeight="251657728" behindDoc="1" locked="0" layoutInCell="0" allowOverlap="1">
                <wp:simplePos x="0" y="0"/>
                <wp:positionH relativeFrom="column">
                  <wp:posOffset>1902460</wp:posOffset>
                </wp:positionH>
                <wp:positionV relativeFrom="paragraph">
                  <wp:posOffset>626110</wp:posOffset>
                </wp:positionV>
                <wp:extent cx="0" cy="1524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5917">
                          <a:solidFill>
                            <a:srgbClr val="333333"/>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8pt,49.3pt" to="149.8pt,50.5pt" o:allowincell="f" strokecolor="#333333" strokeweight="0.4659pt"/>
            </w:pict>
          </mc:Fallback>
        </mc:AlternateContent>
        <w:drawing>
          <wp:anchor simplePos="0" relativeHeight="251657728" behindDoc="1" locked="0" layoutInCell="0" allowOverlap="1">
            <wp:simplePos x="0" y="0"/>
            <wp:positionH relativeFrom="column">
              <wp:posOffset>2074545</wp:posOffset>
            </wp:positionH>
            <wp:positionV relativeFrom="paragraph">
              <wp:posOffset>-1129665</wp:posOffset>
            </wp:positionV>
            <wp:extent cx="76200" cy="1206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extLst>
                    </a:blip>
                    <a:srcRect/>
                    <a:stretch>
                      <a:fillRect/>
                    </a:stretch>
                  </pic:blipFill>
                  <pic:spPr bwMode="auto">
                    <a:xfrm>
                      <a:off x="0" y="0"/>
                      <a:ext cx="76200" cy="12065"/>
                    </a:xfrm>
                    <a:prstGeom prst="rect">
                      <a:avLst/>
                    </a:prstGeom>
                    <a:noFill/>
                  </pic:spPr>
                </pic:pic>
              </a:graphicData>
            </a:graphic>
          </wp:anchor>
        </w:drawing>
        <w:drawing>
          <wp:anchor simplePos="0" relativeHeight="251657728" behindDoc="1" locked="0" layoutInCell="0" allowOverlap="1">
            <wp:simplePos x="0" y="0"/>
            <wp:positionH relativeFrom="column">
              <wp:posOffset>2074545</wp:posOffset>
            </wp:positionH>
            <wp:positionV relativeFrom="paragraph">
              <wp:posOffset>-1029970</wp:posOffset>
            </wp:positionV>
            <wp:extent cx="76200" cy="1206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extLst>
                    </a:blip>
                    <a:srcRect/>
                    <a:stretch>
                      <a:fillRect/>
                    </a:stretch>
                  </pic:blipFill>
                  <pic:spPr bwMode="auto">
                    <a:xfrm>
                      <a:off x="0" y="0"/>
                      <a:ext cx="76200" cy="120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2074545</wp:posOffset>
                </wp:positionH>
                <wp:positionV relativeFrom="paragraph">
                  <wp:posOffset>-925195</wp:posOffset>
                </wp:positionV>
                <wp:extent cx="762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1178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35pt,-72.8499pt" to="169.35pt,-72.8499pt" o:allowincell="f" strokecolor="#000000" strokeweight="0.927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440"/>
        <w:spacing w:after="0"/>
        <w:tabs>
          <w:tab w:leader="none" w:pos="1020" w:val="left"/>
          <w:tab w:leader="none" w:pos="1620" w:val="left"/>
          <w:tab w:leader="none" w:pos="2200" w:val="left"/>
          <w:tab w:leader="none" w:pos="2800" w:val="left"/>
        </w:tabs>
        <w:rPr>
          <w:sz w:val="20"/>
          <w:szCs w:val="20"/>
          <w:color w:val="auto"/>
        </w:rPr>
      </w:pPr>
      <w:r>
        <w:rPr>
          <w:rFonts w:ascii="Arial" w:cs="Arial" w:eastAsia="Arial" w:hAnsi="Arial"/>
          <w:sz w:val="17"/>
          <w:szCs w:val="17"/>
          <w:color w:val="4D4D4D"/>
        </w:rPr>
        <w:t>0.00</w:t>
      </w:r>
      <w:r>
        <w:rPr>
          <w:sz w:val="20"/>
          <w:szCs w:val="20"/>
          <w:color w:val="auto"/>
        </w:rPr>
        <w:tab/>
      </w:r>
      <w:r>
        <w:rPr>
          <w:rFonts w:ascii="Arial" w:cs="Arial" w:eastAsia="Arial" w:hAnsi="Arial"/>
          <w:sz w:val="17"/>
          <w:szCs w:val="17"/>
          <w:color w:val="4D4D4D"/>
        </w:rPr>
        <w:t>0.25</w:t>
      </w:r>
      <w:r>
        <w:rPr>
          <w:sz w:val="20"/>
          <w:szCs w:val="20"/>
          <w:color w:val="auto"/>
        </w:rPr>
        <w:tab/>
      </w:r>
      <w:r>
        <w:rPr>
          <w:rFonts w:ascii="Arial" w:cs="Arial" w:eastAsia="Arial" w:hAnsi="Arial"/>
          <w:sz w:val="17"/>
          <w:szCs w:val="17"/>
          <w:color w:val="4D4D4D"/>
        </w:rPr>
        <w:t>0.50</w:t>
      </w:r>
      <w:r>
        <w:rPr>
          <w:sz w:val="20"/>
          <w:szCs w:val="20"/>
          <w:color w:val="auto"/>
        </w:rPr>
        <w:tab/>
      </w:r>
      <w:r>
        <w:rPr>
          <w:rFonts w:ascii="Arial" w:cs="Arial" w:eastAsia="Arial" w:hAnsi="Arial"/>
          <w:sz w:val="17"/>
          <w:szCs w:val="17"/>
          <w:color w:val="4D4D4D"/>
        </w:rPr>
        <w:t>0.75</w:t>
      </w:r>
      <w:r>
        <w:rPr>
          <w:sz w:val="20"/>
          <w:szCs w:val="20"/>
          <w:color w:val="auto"/>
        </w:rPr>
        <w:tab/>
      </w:r>
      <w:r>
        <w:rPr>
          <w:rFonts w:ascii="Arial" w:cs="Arial" w:eastAsia="Arial" w:hAnsi="Arial"/>
          <w:sz w:val="17"/>
          <w:szCs w:val="17"/>
          <w:color w:val="4D4D4D"/>
        </w:rPr>
        <w:t>1.00</w:t>
      </w:r>
    </w:p>
    <w:p>
      <w:pPr>
        <w:spacing w:after="0" w:line="47" w:lineRule="exact"/>
        <w:rPr>
          <w:sz w:val="20"/>
          <w:szCs w:val="20"/>
          <w:color w:val="auto"/>
        </w:rPr>
      </w:pPr>
    </w:p>
    <w:p>
      <w:pPr>
        <w:ind w:left="560"/>
        <w:spacing w:after="0"/>
        <w:rPr>
          <w:sz w:val="20"/>
          <w:szCs w:val="20"/>
          <w:color w:val="auto"/>
        </w:rPr>
      </w:pPr>
      <w:r>
        <w:rPr>
          <w:rFonts w:ascii="Arial" w:cs="Arial" w:eastAsia="Arial" w:hAnsi="Arial"/>
          <w:sz w:val="21"/>
          <w:szCs w:val="21"/>
          <w:color w:val="auto"/>
        </w:rPr>
        <w:t xml:space="preserve">Frequency (%) of species </w:t>
      </w:r>
      <w:r>
        <w:rPr>
          <w:rFonts w:ascii="Arial" w:cs="Arial" w:eastAsia="Arial" w:hAnsi="Arial"/>
          <w:sz w:val="21"/>
          <w:szCs w:val="21"/>
          <w:i w:val="1"/>
          <w:iCs w:val="1"/>
          <w:color w:val="auto"/>
        </w:rPr>
        <w:t>j</w:t>
      </w:r>
    </w:p>
    <w:p>
      <w:pPr>
        <w:spacing w:after="0" w:line="200" w:lineRule="exact"/>
        <w:rPr>
          <w:sz w:val="20"/>
          <w:szCs w:val="20"/>
          <w:color w:val="auto"/>
        </w:rPr>
      </w:pPr>
    </w:p>
    <w:p>
      <w:pPr>
        <w:sectPr>
          <w:pgSz w:w="11900" w:h="16838" w:orient="portrait"/>
          <w:cols w:equalWidth="0" w:num="4">
            <w:col w:w="793" w:space="107"/>
            <w:col w:w="3280" w:space="91"/>
            <w:col w:w="230" w:space="99"/>
            <w:col w:w="4426"/>
          </w:cols>
          <w:pgMar w:left="1440" w:top="1440" w:right="1440" w:bottom="1440" w:gutter="0" w:footer="0" w:header="0"/>
        </w:sectPr>
      </w:pPr>
    </w:p>
    <w:p>
      <w:pPr>
        <w:spacing w:after="0" w:line="200" w:lineRule="exact"/>
        <w:rPr>
          <w:sz w:val="20"/>
          <w:szCs w:val="20"/>
          <w:color w:val="auto"/>
        </w:rPr>
      </w:pPr>
    </w:p>
    <w:p>
      <w:pPr>
        <w:spacing w:after="0" w:line="257" w:lineRule="exact"/>
        <w:rPr>
          <w:sz w:val="20"/>
          <w:szCs w:val="20"/>
          <w:color w:val="auto"/>
        </w:rPr>
      </w:pPr>
    </w:p>
    <w:p>
      <w:pPr>
        <w:jc w:val="both"/>
        <w:ind w:left="200" w:right="186"/>
        <w:spacing w:after="0" w:line="501" w:lineRule="auto"/>
        <w:rPr>
          <w:sz w:val="20"/>
          <w:szCs w:val="20"/>
          <w:color w:val="auto"/>
        </w:rPr>
      </w:pPr>
      <w:r>
        <w:rPr>
          <w:rFonts w:ascii="Arial" w:cs="Arial" w:eastAsia="Arial" w:hAnsi="Arial"/>
          <w:sz w:val="19"/>
          <w:szCs w:val="19"/>
          <w:color w:val="auto"/>
        </w:rPr>
        <w:t xml:space="preserve">Figure 3: An example plot showing the negative frequency dependency (NFD) of species i (panel a.) and species j (panel b.). To calculate NFD, we rst determined an arbitrary community biomass (B) and gradually increased the frequency of the focal species (species i in panel a. and species j in panel b.) to calculate the per capita growth rate of the focal species. Note that we directly calculated the per capita growth rate from equations of the Lotka-Volterra model not from numerical simulations. As the gure shows, the NFD depends on the arbitrarily community biomass (B). The resulting NFDs (slopes) match that are expected by equation 7. For example, when community biomass is 1 (dashed line in the middle), NFD of species i is -0.02 and NFD of species j is -0.045. This slope is far away from the predetermined s ( </w:t>
      </w:r>
      <w:r>
        <w:rPr>
          <w:rFonts w:ascii="Arial" w:cs="Arial" w:eastAsia="Arial" w:hAnsi="Arial"/>
          <w:sz w:val="26"/>
          <w:szCs w:val="26"/>
          <w:color w:val="auto"/>
          <w:vertAlign w:val="subscript"/>
        </w:rPr>
        <w:t>12</w:t>
      </w:r>
      <w:r>
        <w:rPr>
          <w:rFonts w:ascii="Arial" w:cs="Arial" w:eastAsia="Arial" w:hAnsi="Arial"/>
          <w:sz w:val="19"/>
          <w:szCs w:val="19"/>
          <w:color w:val="auto"/>
        </w:rPr>
        <w:t xml:space="preserve">=0.8, </w:t>
      </w:r>
      <w:r>
        <w:rPr>
          <w:rFonts w:ascii="Arial" w:cs="Arial" w:eastAsia="Arial" w:hAnsi="Arial"/>
          <w:sz w:val="26"/>
          <w:szCs w:val="26"/>
          <w:color w:val="auto"/>
          <w:vertAlign w:val="subscript"/>
        </w:rPr>
        <w:t>12</w:t>
      </w:r>
      <w:r>
        <w:rPr>
          <w:rFonts w:ascii="Arial" w:cs="Arial" w:eastAsia="Arial" w:hAnsi="Arial"/>
          <w:sz w:val="19"/>
          <w:szCs w:val="19"/>
          <w:color w:val="auto"/>
        </w:rPr>
        <w:t xml:space="preserve"> = </w:t>
      </w:r>
      <w:r>
        <w:rPr>
          <w:rFonts w:ascii="Arial" w:cs="Arial" w:eastAsia="Arial" w:hAnsi="Arial"/>
          <w:sz w:val="26"/>
          <w:szCs w:val="26"/>
          <w:color w:val="auto"/>
          <w:vertAlign w:val="subscript"/>
        </w:rPr>
        <w:t>21</w:t>
      </w:r>
      <w:r>
        <w:rPr>
          <w:rFonts w:ascii="Arial" w:cs="Arial" w:eastAsia="Arial" w:hAnsi="Arial"/>
          <w:sz w:val="19"/>
          <w:szCs w:val="19"/>
          <w:color w:val="auto"/>
        </w:rPr>
        <w:t xml:space="preserve"> = 0.6, and </w:t>
      </w:r>
      <w:r>
        <w:rPr>
          <w:rFonts w:ascii="Arial" w:cs="Arial" w:eastAsia="Arial" w:hAnsi="Arial"/>
          <w:sz w:val="26"/>
          <w:szCs w:val="26"/>
          <w:color w:val="auto"/>
          <w:vertAlign w:val="subscript"/>
        </w:rPr>
        <w:t>22</w:t>
      </w:r>
      <w:r>
        <w:rPr>
          <w:rFonts w:ascii="Arial" w:cs="Arial" w:eastAsia="Arial" w:hAnsi="Arial"/>
          <w:sz w:val="19"/>
          <w:szCs w:val="19"/>
          <w:color w:val="auto"/>
        </w:rPr>
        <w:t xml:space="preserve"> = 1.5).</w:t>
      </w:r>
    </w:p>
    <w:p>
      <w:pPr>
        <w:sectPr>
          <w:pgSz w:w="11900" w:h="16838" w:orient="portrait"/>
          <w:cols w:equalWidth="0" w:num="1">
            <w:col w:w="9026"/>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16</w:t>
      </w:r>
    </w:p>
    <w:p>
      <w:pPr>
        <w:sectPr>
          <w:pgSz w:w="11900" w:h="16838" w:orient="portrait"/>
          <w:cols w:equalWidth="0" w:num="1">
            <w:col w:w="9026"/>
          </w:cols>
          <w:pgMar w:left="1440" w:top="1440" w:right="1440" w:bottom="1440"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400" w:type="dxa"/>
        <w:tblCellMar>
          <w:top w:w="0" w:type="dxa"/>
          <w:left w:w="0" w:type="dxa"/>
          <w:bottom w:w="0" w:type="dxa"/>
          <w:right w:w="0" w:type="dxa"/>
        </w:tblCellMar>
      </w:tblPr>
      <w:tr>
        <w:trPr>
          <w:trHeight w:val="195"/>
        </w:trPr>
        <w:tc>
          <w:tcPr>
            <w:tcW w:w="280" w:type="dxa"/>
            <w:vAlign w:val="bottom"/>
            <w:vMerge w:val="restart"/>
            <w:textDirection w:val="btLr"/>
          </w:tcPr>
          <w:p>
            <w:pPr>
              <w:spacing w:after="0"/>
              <w:rPr>
                <w:sz w:val="20"/>
                <w:szCs w:val="20"/>
                <w:color w:val="auto"/>
              </w:rPr>
            </w:pPr>
            <w:r>
              <w:rPr>
                <w:rFonts w:ascii="Arial" w:cs="Arial" w:eastAsia="Arial" w:hAnsi="Arial"/>
                <w:sz w:val="21"/>
                <w:szCs w:val="21"/>
                <w:color w:val="auto"/>
                <w:w w:val="85"/>
              </w:rPr>
              <w:t>)</w:t>
            </w:r>
          </w:p>
        </w:tc>
        <w:tc>
          <w:tcPr>
            <w:tcW w:w="310" w:type="dxa"/>
            <w:vAlign w:val="bottom"/>
          </w:tcPr>
          <w:p>
            <w:pPr>
              <w:jc w:val="right"/>
              <w:spacing w:after="0"/>
              <w:rPr>
                <w:sz w:val="20"/>
                <w:szCs w:val="20"/>
                <w:color w:val="auto"/>
              </w:rPr>
            </w:pPr>
            <w:r>
              <w:rPr>
                <w:rFonts w:ascii="Arial" w:cs="Arial" w:eastAsia="Arial" w:hAnsi="Arial"/>
                <w:sz w:val="17"/>
                <w:szCs w:val="17"/>
                <w:color w:val="4D4D4D"/>
              </w:rPr>
              <w:t>14</w:t>
            </w:r>
          </w:p>
        </w:tc>
        <w:tc>
          <w:tcPr>
            <w:tcW w:w="5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91"/>
        </w:trPr>
        <w:tc>
          <w:tcPr>
            <w:tcW w:w="280" w:type="dxa"/>
            <w:vAlign w:val="bottom"/>
            <w:vMerge w:val="continue"/>
          </w:tcPr>
          <w:p>
            <w:pPr>
              <w:spacing w:after="0"/>
              <w:rPr>
                <w:sz w:val="24"/>
                <w:szCs w:val="24"/>
                <w:color w:val="auto"/>
              </w:rPr>
            </w:pPr>
          </w:p>
        </w:tc>
        <w:tc>
          <w:tcPr>
            <w:tcW w:w="310" w:type="dxa"/>
            <w:vAlign w:val="bottom"/>
          </w:tcPr>
          <w:p>
            <w:pPr>
              <w:spacing w:after="0"/>
              <w:rPr>
                <w:sz w:val="24"/>
                <w:szCs w:val="24"/>
                <w:color w:val="auto"/>
              </w:rPr>
            </w:pPr>
          </w:p>
        </w:tc>
        <w:tc>
          <w:tcPr>
            <w:tcW w:w="5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280" w:type="dxa"/>
            <w:vAlign w:val="bottom"/>
            <w:textDirection w:val="btLr"/>
          </w:tcPr>
          <w:p>
            <w:pPr>
              <w:ind w:left="84"/>
              <w:spacing w:after="0"/>
              <w:rPr>
                <w:sz w:val="20"/>
                <w:szCs w:val="20"/>
                <w:color w:val="auto"/>
              </w:rPr>
            </w:pPr>
            <w:r>
              <w:rPr>
                <w:rFonts w:ascii="Arial" w:cs="Arial" w:eastAsia="Arial" w:hAnsi="Arial"/>
                <w:sz w:val="15"/>
                <w:szCs w:val="15"/>
                <w:i w:val="1"/>
                <w:iCs w:val="1"/>
                <w:color w:val="auto"/>
                <w:w w:val="73"/>
              </w:rPr>
              <w:t>j l</w:t>
            </w:r>
          </w:p>
        </w:tc>
        <w:tc>
          <w:tcPr>
            <w:tcW w:w="310" w:type="dxa"/>
            <w:vAlign w:val="bottom"/>
          </w:tcPr>
          <w:p>
            <w:pPr>
              <w:spacing w:after="0"/>
              <w:rPr>
                <w:sz w:val="8"/>
                <w:szCs w:val="8"/>
                <w:color w:val="auto"/>
              </w:rPr>
            </w:pPr>
          </w:p>
        </w:tc>
        <w:tc>
          <w:tcPr>
            <w:tcW w:w="5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44"/>
        </w:trPr>
        <w:tc>
          <w:tcPr>
            <w:tcW w:w="280" w:type="dxa"/>
            <w:vAlign w:val="bottom"/>
            <w:textDirection w:val="btLr"/>
          </w:tcPr>
          <w:p>
            <w:pPr>
              <w:spacing w:after="0"/>
              <w:rPr>
                <w:sz w:val="20"/>
                <w:szCs w:val="20"/>
                <w:color w:val="auto"/>
              </w:rPr>
            </w:pPr>
            <w:r>
              <w:rPr>
                <w:rFonts w:ascii="Arial" w:cs="Arial" w:eastAsia="Arial" w:hAnsi="Arial"/>
                <w:sz w:val="21"/>
                <w:szCs w:val="21"/>
                <w:color w:val="auto"/>
                <w:w w:val="99"/>
              </w:rPr>
              <w:t>(</w:t>
            </w:r>
            <w:r>
              <w:rPr>
                <w:rFonts w:ascii="Arial" w:cs="Arial" w:eastAsia="Arial" w:hAnsi="Arial"/>
                <w:sz w:val="21"/>
                <w:szCs w:val="21"/>
                <w:i w:val="1"/>
                <w:iCs w:val="1"/>
                <w:color w:val="auto"/>
                <w:w w:val="99"/>
              </w:rPr>
              <w:t>C</w:t>
            </w:r>
          </w:p>
        </w:tc>
        <w:tc>
          <w:tcPr>
            <w:tcW w:w="310" w:type="dxa"/>
            <w:vAlign w:val="bottom"/>
          </w:tcPr>
          <w:p>
            <w:pPr>
              <w:jc w:val="right"/>
              <w:spacing w:after="0"/>
              <w:rPr>
                <w:sz w:val="20"/>
                <w:szCs w:val="20"/>
                <w:color w:val="auto"/>
              </w:rPr>
            </w:pPr>
            <w:r>
              <w:rPr>
                <w:rFonts w:ascii="Arial" w:cs="Arial" w:eastAsia="Arial" w:hAnsi="Arial"/>
                <w:sz w:val="17"/>
                <w:szCs w:val="17"/>
                <w:color w:val="4D4D4D"/>
              </w:rPr>
              <w:t>13</w:t>
            </w:r>
          </w:p>
        </w:tc>
        <w:tc>
          <w:tcPr>
            <w:tcW w:w="5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69"/>
        </w:trPr>
        <w:tc>
          <w:tcPr>
            <w:tcW w:w="280" w:type="dxa"/>
            <w:vAlign w:val="bottom"/>
            <w:textDirection w:val="btLr"/>
          </w:tcPr>
          <w:p>
            <w:pPr>
              <w:spacing w:after="0"/>
              <w:rPr>
                <w:sz w:val="20"/>
                <w:szCs w:val="20"/>
                <w:color w:val="auto"/>
              </w:rPr>
            </w:pPr>
            <w:r>
              <w:rPr>
                <w:rFonts w:ascii="Arial" w:cs="Arial" w:eastAsia="Arial" w:hAnsi="Arial"/>
                <w:sz w:val="21"/>
                <w:szCs w:val="21"/>
                <w:i w:val="1"/>
                <w:iCs w:val="1"/>
                <w:color w:val="auto"/>
              </w:rPr>
              <w:t>l</w:t>
            </w:r>
          </w:p>
        </w:tc>
        <w:tc>
          <w:tcPr>
            <w:tcW w:w="310" w:type="dxa"/>
            <w:vAlign w:val="bottom"/>
          </w:tcPr>
          <w:p>
            <w:pPr>
              <w:spacing w:after="0"/>
              <w:rPr>
                <w:sz w:val="5"/>
                <w:szCs w:val="5"/>
                <w:color w:val="auto"/>
              </w:rPr>
            </w:pPr>
          </w:p>
        </w:tc>
        <w:tc>
          <w:tcPr>
            <w:tcW w:w="5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62"/>
        </w:trPr>
        <w:tc>
          <w:tcPr>
            <w:tcW w:w="280" w:type="dxa"/>
            <w:vAlign w:val="bottom"/>
            <w:textDirection w:val="btLr"/>
          </w:tcPr>
          <w:p>
            <w:pPr>
              <w:spacing w:after="0"/>
              <w:rPr>
                <w:sz w:val="20"/>
                <w:szCs w:val="20"/>
                <w:color w:val="auto"/>
              </w:rPr>
            </w:pPr>
            <w:r>
              <w:rPr>
                <w:rFonts w:ascii="Arial" w:cs="Arial" w:eastAsia="Arial" w:hAnsi="Arial"/>
                <w:sz w:val="21"/>
                <w:szCs w:val="21"/>
                <w:color w:val="auto"/>
                <w:w w:val="72"/>
              </w:rPr>
              <w:t>onresource</w:t>
            </w:r>
          </w:p>
        </w:tc>
        <w:tc>
          <w:tcPr>
            <w:tcW w:w="310" w:type="dxa"/>
            <w:vAlign w:val="bottom"/>
            <w:vMerge w:val="restart"/>
          </w:tcPr>
          <w:p>
            <w:pPr>
              <w:jc w:val="right"/>
              <w:spacing w:after="0"/>
              <w:rPr>
                <w:sz w:val="20"/>
                <w:szCs w:val="20"/>
                <w:color w:val="auto"/>
              </w:rPr>
            </w:pPr>
            <w:r>
              <w:rPr>
                <w:rFonts w:ascii="Arial" w:cs="Arial" w:eastAsia="Arial" w:hAnsi="Arial"/>
                <w:sz w:val="17"/>
                <w:szCs w:val="17"/>
                <w:color w:val="4D4D4D"/>
              </w:rPr>
              <w:t>12</w:t>
            </w:r>
          </w:p>
        </w:tc>
        <w:tc>
          <w:tcPr>
            <w:tcW w:w="5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280" w:type="dxa"/>
            <w:vAlign w:val="bottom"/>
          </w:tcPr>
          <w:p>
            <w:pPr>
              <w:spacing w:after="0"/>
              <w:rPr>
                <w:sz w:val="3"/>
                <w:szCs w:val="3"/>
                <w:color w:val="auto"/>
              </w:rPr>
            </w:pPr>
          </w:p>
        </w:tc>
        <w:tc>
          <w:tcPr>
            <w:tcW w:w="310" w:type="dxa"/>
            <w:vAlign w:val="bottom"/>
            <w:vMerge w:val="continue"/>
          </w:tcPr>
          <w:p>
            <w:pPr>
              <w:spacing w:after="0"/>
              <w:rPr>
                <w:sz w:val="3"/>
                <w:szCs w:val="3"/>
                <w:color w:val="auto"/>
              </w:rPr>
            </w:pPr>
          </w:p>
        </w:tc>
        <w:tc>
          <w:tcPr>
            <w:tcW w:w="5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91"/>
        </w:trPr>
        <w:tc>
          <w:tcPr>
            <w:tcW w:w="280" w:type="dxa"/>
            <w:vAlign w:val="bottom"/>
            <w:textDirection w:val="btLr"/>
          </w:tcPr>
          <w:p>
            <w:pPr>
              <w:spacing w:after="0"/>
              <w:rPr>
                <w:sz w:val="20"/>
                <w:szCs w:val="20"/>
                <w:color w:val="auto"/>
              </w:rPr>
            </w:pPr>
            <w:r>
              <w:rPr>
                <w:rFonts w:ascii="Arial" w:cs="Arial" w:eastAsia="Arial" w:hAnsi="Arial"/>
                <w:sz w:val="21"/>
                <w:szCs w:val="21"/>
                <w:i w:val="1"/>
                <w:iCs w:val="1"/>
                <w:color w:val="auto"/>
                <w:w w:val="84"/>
              </w:rPr>
              <w:t>j</w:t>
            </w:r>
          </w:p>
        </w:tc>
        <w:tc>
          <w:tcPr>
            <w:tcW w:w="310" w:type="dxa"/>
            <w:vAlign w:val="bottom"/>
          </w:tcPr>
          <w:p>
            <w:pPr>
              <w:spacing w:after="0"/>
              <w:rPr>
                <w:sz w:val="24"/>
                <w:szCs w:val="24"/>
                <w:color w:val="auto"/>
              </w:rPr>
            </w:pPr>
          </w:p>
        </w:tc>
        <w:tc>
          <w:tcPr>
            <w:tcW w:w="5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280" w:type="dxa"/>
            <w:vAlign w:val="bottom"/>
            <w:textDirection w:val="btLr"/>
          </w:tcPr>
          <w:p>
            <w:pPr>
              <w:ind w:left="84"/>
              <w:spacing w:after="0"/>
              <w:rPr>
                <w:sz w:val="20"/>
                <w:szCs w:val="20"/>
                <w:color w:val="auto"/>
              </w:rPr>
            </w:pPr>
            <w:r>
              <w:rPr>
                <w:rFonts w:ascii="Arial" w:cs="Arial" w:eastAsia="Arial" w:hAnsi="Arial"/>
                <w:sz w:val="10"/>
                <w:szCs w:val="10"/>
                <w:color w:val="auto"/>
                <w:w w:val="75"/>
              </w:rPr>
              <w:t>ofspecies</w:t>
            </w:r>
          </w:p>
        </w:tc>
        <w:tc>
          <w:tcPr>
            <w:tcW w:w="310" w:type="dxa"/>
            <w:vAlign w:val="bottom"/>
            <w:vMerge w:val="restart"/>
          </w:tcPr>
          <w:p>
            <w:pPr>
              <w:jc w:val="right"/>
              <w:spacing w:after="0"/>
              <w:rPr>
                <w:sz w:val="20"/>
                <w:szCs w:val="20"/>
                <w:color w:val="auto"/>
              </w:rPr>
            </w:pPr>
            <w:r>
              <w:rPr>
                <w:rFonts w:ascii="Arial" w:cs="Arial" w:eastAsia="Arial" w:hAnsi="Arial"/>
                <w:sz w:val="17"/>
                <w:szCs w:val="17"/>
                <w:color w:val="4D4D4D"/>
              </w:rPr>
              <w:t>11</w:t>
            </w:r>
          </w:p>
        </w:tc>
        <w:tc>
          <w:tcPr>
            <w:tcW w:w="5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280" w:type="dxa"/>
            <w:vAlign w:val="bottom"/>
          </w:tcPr>
          <w:p>
            <w:pPr>
              <w:spacing w:after="0"/>
              <w:rPr>
                <w:sz w:val="3"/>
                <w:szCs w:val="3"/>
                <w:color w:val="auto"/>
              </w:rPr>
            </w:pPr>
          </w:p>
        </w:tc>
        <w:tc>
          <w:tcPr>
            <w:tcW w:w="310" w:type="dxa"/>
            <w:vAlign w:val="bottom"/>
            <w:vMerge w:val="continue"/>
          </w:tcPr>
          <w:p>
            <w:pPr>
              <w:spacing w:after="0"/>
              <w:rPr>
                <w:sz w:val="3"/>
                <w:szCs w:val="3"/>
                <w:color w:val="auto"/>
              </w:rPr>
            </w:pPr>
          </w:p>
        </w:tc>
        <w:tc>
          <w:tcPr>
            <w:tcW w:w="5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50"/>
        </w:trPr>
        <w:tc>
          <w:tcPr>
            <w:tcW w:w="280" w:type="dxa"/>
            <w:vAlign w:val="bottom"/>
            <w:vMerge w:val="restart"/>
            <w:textDirection w:val="btLr"/>
          </w:tcPr>
          <w:p>
            <w:pPr>
              <w:spacing w:after="0"/>
              <w:rPr>
                <w:sz w:val="20"/>
                <w:szCs w:val="20"/>
                <w:color w:val="auto"/>
              </w:rPr>
            </w:pPr>
            <w:r>
              <w:rPr>
                <w:rFonts w:ascii="Arial" w:cs="Arial" w:eastAsia="Arial" w:hAnsi="Arial"/>
                <w:sz w:val="21"/>
                <w:szCs w:val="21"/>
                <w:color w:val="auto"/>
              </w:rPr>
              <w:t>Consumption</w:t>
            </w:r>
          </w:p>
        </w:tc>
        <w:tc>
          <w:tcPr>
            <w:tcW w:w="310" w:type="dxa"/>
            <w:vAlign w:val="bottom"/>
          </w:tcPr>
          <w:p>
            <w:pPr>
              <w:jc w:val="right"/>
              <w:spacing w:after="0"/>
              <w:rPr>
                <w:sz w:val="20"/>
                <w:szCs w:val="20"/>
                <w:color w:val="auto"/>
              </w:rPr>
            </w:pPr>
            <w:r>
              <w:rPr>
                <w:rFonts w:ascii="Arial" w:cs="Arial" w:eastAsia="Arial" w:hAnsi="Arial"/>
                <w:sz w:val="17"/>
                <w:szCs w:val="17"/>
                <w:color w:val="4D4D4D"/>
              </w:rPr>
              <w:t>10</w:t>
            </w:r>
          </w:p>
        </w:tc>
        <w:tc>
          <w:tcPr>
            <w:tcW w:w="5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14"/>
        </w:trPr>
        <w:tc>
          <w:tcPr>
            <w:tcW w:w="280" w:type="dxa"/>
            <w:vAlign w:val="bottom"/>
            <w:vMerge w:val="continue"/>
          </w:tcPr>
          <w:p>
            <w:pPr>
              <w:spacing w:after="0"/>
              <w:rPr>
                <w:sz w:val="24"/>
                <w:szCs w:val="24"/>
                <w:color w:val="auto"/>
              </w:rPr>
            </w:pPr>
          </w:p>
        </w:tc>
        <w:tc>
          <w:tcPr>
            <w:tcW w:w="310" w:type="dxa"/>
            <w:vAlign w:val="bottom"/>
            <w:vMerge w:val="restart"/>
          </w:tcPr>
          <w:p>
            <w:pPr>
              <w:jc w:val="right"/>
              <w:spacing w:after="0"/>
              <w:rPr>
                <w:sz w:val="20"/>
                <w:szCs w:val="20"/>
                <w:color w:val="auto"/>
              </w:rPr>
            </w:pPr>
            <w:r>
              <w:rPr>
                <w:rFonts w:ascii="Arial" w:cs="Arial" w:eastAsia="Arial" w:hAnsi="Arial"/>
                <w:sz w:val="17"/>
                <w:szCs w:val="17"/>
                <w:color w:val="4D4D4D"/>
              </w:rPr>
              <w:t>9</w:t>
            </w:r>
          </w:p>
        </w:tc>
        <w:tc>
          <w:tcPr>
            <w:tcW w:w="5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280" w:type="dxa"/>
            <w:vAlign w:val="bottom"/>
          </w:tcPr>
          <w:p>
            <w:pPr>
              <w:spacing w:after="0"/>
              <w:rPr>
                <w:sz w:val="3"/>
                <w:szCs w:val="3"/>
                <w:color w:val="auto"/>
              </w:rPr>
            </w:pPr>
          </w:p>
        </w:tc>
        <w:tc>
          <w:tcPr>
            <w:tcW w:w="310" w:type="dxa"/>
            <w:vAlign w:val="bottom"/>
            <w:vMerge w:val="continue"/>
          </w:tcPr>
          <w:p>
            <w:pPr>
              <w:spacing w:after="0"/>
              <w:rPr>
                <w:sz w:val="3"/>
                <w:szCs w:val="3"/>
                <w:color w:val="auto"/>
              </w:rPr>
            </w:pPr>
          </w:p>
        </w:tc>
        <w:tc>
          <w:tcPr>
            <w:tcW w:w="5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55"/>
        </w:trPr>
        <w:tc>
          <w:tcPr>
            <w:tcW w:w="280" w:type="dxa"/>
            <w:vAlign w:val="bottom"/>
          </w:tcPr>
          <w:p>
            <w:pPr>
              <w:spacing w:after="0"/>
              <w:rPr>
                <w:sz w:val="24"/>
                <w:szCs w:val="24"/>
                <w:color w:val="auto"/>
              </w:rPr>
            </w:pPr>
          </w:p>
        </w:tc>
        <w:tc>
          <w:tcPr>
            <w:tcW w:w="360" w:type="dxa"/>
            <w:vAlign w:val="bottom"/>
            <w:gridSpan w:val="2"/>
          </w:tcPr>
          <w:p>
            <w:pPr>
              <w:jc w:val="right"/>
              <w:spacing w:after="0"/>
              <w:rPr>
                <w:sz w:val="20"/>
                <w:szCs w:val="20"/>
                <w:color w:val="auto"/>
              </w:rPr>
            </w:pPr>
            <w:r>
              <w:rPr>
                <w:rFonts w:ascii="Arial" w:cs="Arial" w:eastAsia="Arial" w:hAnsi="Arial"/>
                <w:sz w:val="17"/>
                <w:szCs w:val="17"/>
                <w:color w:val="4D4D4D"/>
              </w:rPr>
              <w:t>8</w:t>
            </w:r>
            <w:r>
              <w:rPr>
                <w:rFonts w:ascii="Arial" w:cs="Arial" w:eastAsia="Arial" w:hAnsi="Arial"/>
                <w:sz w:val="34"/>
                <w:szCs w:val="34"/>
                <w:color w:val="4D4D4D"/>
                <w:vertAlign w:val="subscript"/>
              </w:rPr>
              <w:t>8</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54"/>
        </w:trPr>
        <w:tc>
          <w:tcPr>
            <w:tcW w:w="380" w:type="dxa"/>
            <w:vAlign w:val="bottom"/>
            <w:tcBorders>
              <w:top w:val="single" w:sz="8" w:color="auto"/>
              <w:left w:val="single" w:sz="8" w:color="auto"/>
            </w:tcBorders>
            <w:textDirection w:val="btLr"/>
          </w:tcPr>
          <w:p>
            <w:pPr>
              <w:ind w:left="185"/>
              <w:spacing w:after="0"/>
              <w:rPr>
                <w:sz w:val="20"/>
                <w:szCs w:val="20"/>
                <w:color w:val="auto"/>
              </w:rPr>
            </w:pPr>
            <w:r>
              <w:rPr>
                <w:rFonts w:ascii="Arial" w:cs="Arial" w:eastAsia="Arial" w:hAnsi="Arial"/>
                <w:sz w:val="17"/>
                <w:szCs w:val="17"/>
                <w:color w:val="auto"/>
                <w:w w:val="75"/>
              </w:rPr>
              <w:t>eaten</w:t>
            </w:r>
          </w:p>
        </w:tc>
        <w:tc>
          <w:tcPr>
            <w:tcW w:w="260" w:type="dxa"/>
            <w:vAlign w:val="bottom"/>
            <w:tcBorders>
              <w:top w:val="single" w:sz="8" w:color="auto"/>
            </w:tcBorders>
            <w:textDirection w:val="btLr"/>
          </w:tcPr>
          <w:p>
            <w:pPr>
              <w:spacing w:after="0"/>
              <w:rPr>
                <w:sz w:val="20"/>
                <w:szCs w:val="20"/>
                <w:color w:val="auto"/>
              </w:rPr>
            </w:pPr>
            <w:r>
              <w:rPr>
                <w:rFonts w:ascii="Arial" w:cs="Arial" w:eastAsia="Arial" w:hAnsi="Arial"/>
                <w:sz w:val="13"/>
                <w:szCs w:val="13"/>
                <w:color w:val="auto"/>
                <w:w w:val="73"/>
              </w:rPr>
              <w:t>pertime</w:t>
            </w:r>
          </w:p>
        </w:tc>
        <w:tc>
          <w:tcPr>
            <w:tcW w:w="200" w:type="dxa"/>
            <w:vAlign w:val="bottom"/>
            <w:tcBorders>
              <w:top w:val="single" w:sz="8" w:color="auto"/>
            </w:tcBorders>
            <w:vMerge w:val="restart"/>
          </w:tcPr>
          <w:p>
            <w:pPr>
              <w:ind w:left="100"/>
              <w:spacing w:after="0"/>
              <w:rPr>
                <w:sz w:val="20"/>
                <w:szCs w:val="20"/>
                <w:color w:val="auto"/>
              </w:rPr>
            </w:pPr>
            <w:r>
              <w:rPr>
                <w:rFonts w:ascii="Arial" w:cs="Arial" w:eastAsia="Arial" w:hAnsi="Arial"/>
                <w:sz w:val="12"/>
                <w:szCs w:val="12"/>
                <w:color w:val="4D4D4D"/>
              </w:rPr>
              <w:t>6</w:t>
            </w:r>
          </w:p>
        </w:tc>
        <w:tc>
          <w:tcPr>
            <w:tcW w:w="80" w:type="dxa"/>
            <w:vAlign w:val="bottom"/>
            <w:tcBorders>
              <w:top w:val="single" w:sz="8" w:color="auto"/>
            </w:tcBorders>
          </w:tcPr>
          <w:p>
            <w:pPr>
              <w:spacing w:after="0"/>
              <w:rPr>
                <w:sz w:val="24"/>
                <w:szCs w:val="24"/>
                <w:color w:val="auto"/>
              </w:rPr>
            </w:pPr>
          </w:p>
        </w:tc>
        <w:tc>
          <w:tcPr>
            <w:tcW w:w="580" w:type="dxa"/>
            <w:vAlign w:val="bottom"/>
            <w:tcBorders>
              <w:top w:val="single" w:sz="8" w:color="auto"/>
            </w:tcBorders>
          </w:tcPr>
          <w:p>
            <w:pPr>
              <w:spacing w:after="0"/>
              <w:rPr>
                <w:sz w:val="24"/>
                <w:szCs w:val="24"/>
                <w:color w:val="auto"/>
              </w:rPr>
            </w:pPr>
          </w:p>
        </w:tc>
        <w:tc>
          <w:tcPr>
            <w:tcW w:w="460" w:type="dxa"/>
            <w:vAlign w:val="bottom"/>
            <w:tcBorders>
              <w:top w:val="single" w:sz="8" w:color="auto"/>
            </w:tcBorders>
          </w:tcPr>
          <w:p>
            <w:pPr>
              <w:spacing w:after="0"/>
              <w:rPr>
                <w:sz w:val="24"/>
                <w:szCs w:val="24"/>
                <w:color w:val="auto"/>
              </w:rPr>
            </w:pPr>
          </w:p>
        </w:tc>
        <w:tc>
          <w:tcPr>
            <w:tcW w:w="440" w:type="dxa"/>
            <w:vAlign w:val="bottom"/>
            <w:tcBorders>
              <w:top w:val="single" w:sz="8" w:color="auto"/>
            </w:tcBorders>
          </w:tcPr>
          <w:p>
            <w:pPr>
              <w:spacing w:after="0"/>
              <w:rPr>
                <w:sz w:val="24"/>
                <w:szCs w:val="24"/>
                <w:color w:val="auto"/>
              </w:rPr>
            </w:pPr>
          </w:p>
        </w:tc>
        <w:tc>
          <w:tcPr>
            <w:tcW w:w="480" w:type="dxa"/>
            <w:vAlign w:val="bottom"/>
            <w:tcBorders>
              <w:top w:val="single" w:sz="8" w:color="auto"/>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80" w:type="dxa"/>
            <w:vAlign w:val="bottom"/>
            <w:vMerge w:val="restart"/>
          </w:tcPr>
          <w:p>
            <w:pPr>
              <w:ind w:left="3520"/>
              <w:spacing w:after="0"/>
              <w:rPr>
                <w:sz w:val="20"/>
                <w:szCs w:val="20"/>
                <w:color w:val="auto"/>
              </w:rPr>
            </w:pPr>
            <w:r>
              <w:rPr>
                <w:rFonts w:ascii="Arial" w:cs="Arial" w:eastAsia="Arial" w:hAnsi="Arial"/>
                <w:sz w:val="17"/>
                <w:szCs w:val="17"/>
                <w:color w:val="auto"/>
                <w:w w:val="98"/>
              </w:rPr>
              <w:t>1:1 line</w:t>
            </w:r>
          </w:p>
        </w:tc>
        <w:tc>
          <w:tcPr>
            <w:tcW w:w="0" w:type="dxa"/>
            <w:vAlign w:val="bottom"/>
          </w:tcPr>
          <w:p>
            <w:pPr>
              <w:spacing w:after="0"/>
              <w:rPr>
                <w:sz w:val="1"/>
                <w:szCs w:val="1"/>
                <w:color w:val="auto"/>
              </w:rPr>
            </w:pPr>
          </w:p>
        </w:tc>
      </w:tr>
      <w:tr>
        <w:trPr>
          <w:trHeight w:val="70"/>
        </w:trPr>
        <w:tc>
          <w:tcPr>
            <w:tcW w:w="380" w:type="dxa"/>
            <w:vAlign w:val="bottom"/>
            <w:tcBorders>
              <w:lef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580" w:type="dxa"/>
            <w:vAlign w:val="bottom"/>
          </w:tcPr>
          <w:p>
            <w:pPr>
              <w:spacing w:after="0"/>
              <w:rPr>
                <w:sz w:val="6"/>
                <w:szCs w:val="6"/>
                <w:color w:val="auto"/>
              </w:rPr>
            </w:pPr>
          </w:p>
        </w:tc>
        <w:tc>
          <w:tcPr>
            <w:tcW w:w="460" w:type="dxa"/>
            <w:vAlign w:val="bottom"/>
          </w:tcPr>
          <w:p>
            <w:pPr>
              <w:spacing w:after="0"/>
              <w:rPr>
                <w:sz w:val="6"/>
                <w:szCs w:val="6"/>
                <w:color w:val="auto"/>
              </w:rPr>
            </w:pPr>
          </w:p>
        </w:tc>
        <w:tc>
          <w:tcPr>
            <w:tcW w:w="440" w:type="dxa"/>
            <w:vAlign w:val="bottom"/>
          </w:tcPr>
          <w:p>
            <w:pPr>
              <w:spacing w:after="0"/>
              <w:rPr>
                <w:sz w:val="6"/>
                <w:szCs w:val="6"/>
                <w:color w:val="auto"/>
              </w:rPr>
            </w:pPr>
          </w:p>
        </w:tc>
        <w:tc>
          <w:tcPr>
            <w:tcW w:w="48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380" w:type="dxa"/>
            <w:vAlign w:val="bottom"/>
          </w:tcPr>
          <w:p>
            <w:pPr>
              <w:spacing w:after="0"/>
              <w:rPr>
                <w:sz w:val="6"/>
                <w:szCs w:val="6"/>
                <w:color w:val="auto"/>
              </w:rPr>
            </w:pPr>
          </w:p>
        </w:tc>
        <w:tc>
          <w:tcPr>
            <w:tcW w:w="40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95"/>
        </w:trPr>
        <w:tc>
          <w:tcPr>
            <w:tcW w:w="380" w:type="dxa"/>
            <w:vAlign w:val="bottom"/>
            <w:tcBorders>
              <w:left w:val="single" w:sz="8" w:color="auto"/>
            </w:tcBorders>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vMerge w:val="restart"/>
          </w:tcPr>
          <w:p>
            <w:pPr>
              <w:ind w:left="100"/>
              <w:spacing w:after="0"/>
              <w:rPr>
                <w:sz w:val="20"/>
                <w:szCs w:val="20"/>
                <w:color w:val="auto"/>
              </w:rPr>
            </w:pPr>
            <w:r>
              <w:rPr>
                <w:rFonts w:ascii="Arial" w:cs="Arial" w:eastAsia="Arial" w:hAnsi="Arial"/>
                <w:sz w:val="12"/>
                <w:szCs w:val="12"/>
                <w:color w:val="4D4D4D"/>
              </w:rPr>
              <w:t>5</w:t>
            </w:r>
          </w:p>
        </w:tc>
        <w:tc>
          <w:tcPr>
            <w:tcW w:w="80" w:type="dxa"/>
            <w:vAlign w:val="bottom"/>
          </w:tcPr>
          <w:p>
            <w:pPr>
              <w:spacing w:after="0"/>
              <w:rPr>
                <w:sz w:val="8"/>
                <w:szCs w:val="8"/>
                <w:color w:val="auto"/>
              </w:rPr>
            </w:pPr>
          </w:p>
        </w:tc>
        <w:tc>
          <w:tcPr>
            <w:tcW w:w="580" w:type="dxa"/>
            <w:vAlign w:val="bottom"/>
          </w:tcPr>
          <w:p>
            <w:pPr>
              <w:spacing w:after="0"/>
              <w:rPr>
                <w:sz w:val="8"/>
                <w:szCs w:val="8"/>
                <w:color w:val="auto"/>
              </w:rPr>
            </w:pPr>
          </w:p>
        </w:tc>
        <w:tc>
          <w:tcPr>
            <w:tcW w:w="460" w:type="dxa"/>
            <w:vAlign w:val="bottom"/>
          </w:tcPr>
          <w:p>
            <w:pPr>
              <w:spacing w:after="0"/>
              <w:rPr>
                <w:sz w:val="8"/>
                <w:szCs w:val="8"/>
                <w:color w:val="auto"/>
              </w:rPr>
            </w:pPr>
          </w:p>
        </w:tc>
        <w:tc>
          <w:tcPr>
            <w:tcW w:w="440" w:type="dxa"/>
            <w:vAlign w:val="bottom"/>
          </w:tcPr>
          <w:p>
            <w:pPr>
              <w:spacing w:after="0"/>
              <w:rPr>
                <w:sz w:val="8"/>
                <w:szCs w:val="8"/>
                <w:color w:val="auto"/>
              </w:rPr>
            </w:pPr>
          </w:p>
        </w:tc>
        <w:tc>
          <w:tcPr>
            <w:tcW w:w="48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380" w:type="dxa"/>
            <w:vAlign w:val="bottom"/>
          </w:tcPr>
          <w:p>
            <w:pPr>
              <w:spacing w:after="0"/>
              <w:rPr>
                <w:sz w:val="8"/>
                <w:szCs w:val="8"/>
                <w:color w:val="auto"/>
              </w:rPr>
            </w:pPr>
          </w:p>
        </w:tc>
        <w:tc>
          <w:tcPr>
            <w:tcW w:w="40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2"/>
        </w:trPr>
        <w:tc>
          <w:tcPr>
            <w:tcW w:w="380" w:type="dxa"/>
            <w:vAlign w:val="bottom"/>
            <w:tcBorders>
              <w:left w:val="single" w:sz="8" w:color="auto"/>
            </w:tcBorders>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580" w:type="dxa"/>
            <w:vAlign w:val="bottom"/>
          </w:tcPr>
          <w:p>
            <w:pPr>
              <w:spacing w:after="0"/>
              <w:rPr>
                <w:sz w:val="8"/>
                <w:szCs w:val="8"/>
                <w:color w:val="auto"/>
              </w:rPr>
            </w:pPr>
          </w:p>
        </w:tc>
        <w:tc>
          <w:tcPr>
            <w:tcW w:w="460" w:type="dxa"/>
            <w:vAlign w:val="bottom"/>
          </w:tcPr>
          <w:p>
            <w:pPr>
              <w:spacing w:after="0"/>
              <w:rPr>
                <w:sz w:val="8"/>
                <w:szCs w:val="8"/>
                <w:color w:val="auto"/>
              </w:rPr>
            </w:pPr>
          </w:p>
        </w:tc>
        <w:tc>
          <w:tcPr>
            <w:tcW w:w="440" w:type="dxa"/>
            <w:vAlign w:val="bottom"/>
          </w:tcPr>
          <w:p>
            <w:pPr>
              <w:spacing w:after="0"/>
              <w:rPr>
                <w:sz w:val="8"/>
                <w:szCs w:val="8"/>
                <w:color w:val="auto"/>
              </w:rPr>
            </w:pPr>
          </w:p>
        </w:tc>
        <w:tc>
          <w:tcPr>
            <w:tcW w:w="48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380" w:type="dxa"/>
            <w:vAlign w:val="bottom"/>
          </w:tcPr>
          <w:p>
            <w:pPr>
              <w:spacing w:after="0"/>
              <w:rPr>
                <w:sz w:val="8"/>
                <w:szCs w:val="8"/>
                <w:color w:val="auto"/>
              </w:rPr>
            </w:pPr>
          </w:p>
        </w:tc>
        <w:tc>
          <w:tcPr>
            <w:tcW w:w="40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3"/>
        </w:trPr>
        <w:tc>
          <w:tcPr>
            <w:tcW w:w="640" w:type="dxa"/>
            <w:vAlign w:val="bottom"/>
            <w:tcBorders>
              <w:left w:val="single" w:sz="8" w:color="auto"/>
            </w:tcBorders>
            <w:gridSpan w:val="2"/>
            <w:textDirection w:val="btLr"/>
          </w:tcPr>
          <w:p>
            <w:pPr>
              <w:spacing w:after="0"/>
              <w:rPr>
                <w:sz w:val="20"/>
                <w:szCs w:val="20"/>
                <w:color w:val="auto"/>
              </w:rPr>
            </w:pPr>
            <w:r>
              <w:rPr>
                <w:rFonts w:ascii="Arial" w:cs="Arial" w:eastAsia="Arial" w:hAnsi="Arial"/>
                <w:sz w:val="17"/>
                <w:szCs w:val="17"/>
                <w:i w:val="1"/>
                <w:iCs w:val="1"/>
                <w:color w:val="auto"/>
              </w:rPr>
              <w:t>li</w:t>
            </w:r>
          </w:p>
        </w:tc>
        <w:tc>
          <w:tcPr>
            <w:tcW w:w="200" w:type="dxa"/>
            <w:vAlign w:val="bottom"/>
          </w:tcPr>
          <w:p>
            <w:pPr>
              <w:ind w:left="100"/>
              <w:spacing w:after="0"/>
              <w:rPr>
                <w:sz w:val="20"/>
                <w:szCs w:val="20"/>
                <w:color w:val="auto"/>
              </w:rPr>
            </w:pPr>
            <w:r>
              <w:rPr>
                <w:rFonts w:ascii="Arial" w:cs="Arial" w:eastAsia="Arial" w:hAnsi="Arial"/>
                <w:sz w:val="12"/>
                <w:szCs w:val="12"/>
                <w:color w:val="4D4D4D"/>
              </w:rPr>
              <w:t>4</w:t>
            </w:r>
          </w:p>
        </w:tc>
        <w:tc>
          <w:tcPr>
            <w:tcW w:w="8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480" w:type="dxa"/>
            <w:vAlign w:val="bottom"/>
            <w:tcBorders>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40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6"/>
        </w:trPr>
        <w:tc>
          <w:tcPr>
            <w:tcW w:w="380" w:type="dxa"/>
            <w:vAlign w:val="bottom"/>
            <w:tcBorders>
              <w:left w:val="single" w:sz="8" w:color="auto"/>
            </w:tcBorders>
            <w:textDirection w:val="btLr"/>
          </w:tcPr>
          <w:p>
            <w:pPr>
              <w:ind w:left="317"/>
              <w:spacing w:after="0"/>
              <w:rPr>
                <w:sz w:val="20"/>
                <w:szCs w:val="20"/>
                <w:color w:val="auto"/>
              </w:rPr>
            </w:pPr>
            <w:r>
              <w:rPr>
                <w:rFonts w:ascii="Arial" w:cs="Arial" w:eastAsia="Arial" w:hAnsi="Arial"/>
                <w:sz w:val="4"/>
                <w:szCs w:val="4"/>
                <w:color w:val="auto"/>
                <w:w w:val="81"/>
              </w:rPr>
              <w:t>Resource</w:t>
            </w:r>
          </w:p>
        </w:tc>
        <w:tc>
          <w:tcPr>
            <w:tcW w:w="260" w:type="dxa"/>
            <w:vAlign w:val="bottom"/>
            <w:textDirection w:val="btLr"/>
          </w:tcPr>
          <w:p>
            <w:pPr>
              <w:spacing w:after="0"/>
              <w:rPr>
                <w:sz w:val="20"/>
                <w:szCs w:val="20"/>
                <w:color w:val="auto"/>
              </w:rPr>
            </w:pPr>
            <w:r>
              <w:rPr>
                <w:rFonts w:ascii="Arial" w:cs="Arial" w:eastAsia="Arial" w:hAnsi="Arial"/>
                <w:sz w:val="4"/>
                <w:szCs w:val="4"/>
                <w:color w:val="auto"/>
                <w:w w:val="72"/>
              </w:rPr>
              <w:t>perspecies</w:t>
            </w:r>
          </w:p>
        </w:tc>
        <w:tc>
          <w:tcPr>
            <w:tcW w:w="200" w:type="dxa"/>
            <w:vAlign w:val="bottom"/>
            <w:vMerge w:val="restart"/>
          </w:tcPr>
          <w:p>
            <w:pPr>
              <w:ind w:left="100"/>
              <w:spacing w:after="0"/>
              <w:rPr>
                <w:sz w:val="20"/>
                <w:szCs w:val="20"/>
                <w:color w:val="auto"/>
              </w:rPr>
            </w:pPr>
            <w:r>
              <w:rPr>
                <w:rFonts w:ascii="Arial" w:cs="Arial" w:eastAsia="Arial" w:hAnsi="Arial"/>
                <w:sz w:val="12"/>
                <w:szCs w:val="12"/>
                <w:color w:val="4D4D4D"/>
              </w:rPr>
              <w:t>3</w:t>
            </w:r>
          </w:p>
        </w:tc>
        <w:tc>
          <w:tcPr>
            <w:tcW w:w="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8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0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6"/>
        </w:trPr>
        <w:tc>
          <w:tcPr>
            <w:tcW w:w="380" w:type="dxa"/>
            <w:vAlign w:val="bottom"/>
            <w:tcBorders>
              <w:lef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580" w:type="dxa"/>
            <w:vAlign w:val="bottom"/>
          </w:tcPr>
          <w:p>
            <w:pPr>
              <w:spacing w:after="0"/>
              <w:rPr>
                <w:sz w:val="2"/>
                <w:szCs w:val="2"/>
                <w:color w:val="auto"/>
              </w:rPr>
            </w:pPr>
          </w:p>
        </w:tc>
        <w:tc>
          <w:tcPr>
            <w:tcW w:w="460" w:type="dxa"/>
            <w:vAlign w:val="bottom"/>
          </w:tcPr>
          <w:p>
            <w:pPr>
              <w:spacing w:after="0"/>
              <w:rPr>
                <w:sz w:val="2"/>
                <w:szCs w:val="2"/>
                <w:color w:val="auto"/>
              </w:rPr>
            </w:pPr>
          </w:p>
        </w:tc>
        <w:tc>
          <w:tcPr>
            <w:tcW w:w="440" w:type="dxa"/>
            <w:vAlign w:val="bottom"/>
          </w:tcPr>
          <w:p>
            <w:pPr>
              <w:spacing w:after="0"/>
              <w:rPr>
                <w:sz w:val="2"/>
                <w:szCs w:val="2"/>
                <w:color w:val="auto"/>
              </w:rPr>
            </w:pPr>
          </w:p>
        </w:tc>
        <w:tc>
          <w:tcPr>
            <w:tcW w:w="480" w:type="dxa"/>
            <w:vAlign w:val="bottom"/>
            <w:tcBorders>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380" w:type="dxa"/>
            <w:vAlign w:val="bottom"/>
            <w:tcBorders>
              <w:left w:val="single" w:sz="8" w:color="auto"/>
            </w:tcBorders>
          </w:tcPr>
          <w:p>
            <w:pPr>
              <w:spacing w:after="0"/>
              <w:rPr>
                <w:sz w:val="16"/>
                <w:szCs w:val="16"/>
                <w:color w:val="auto"/>
              </w:rPr>
            </w:pPr>
          </w:p>
        </w:tc>
        <w:tc>
          <w:tcPr>
            <w:tcW w:w="260" w:type="dxa"/>
            <w:vAlign w:val="bottom"/>
          </w:tcPr>
          <w:p>
            <w:pPr>
              <w:spacing w:after="0"/>
              <w:rPr>
                <w:sz w:val="16"/>
                <w:szCs w:val="16"/>
                <w:color w:val="auto"/>
              </w:rPr>
            </w:pPr>
          </w:p>
        </w:tc>
        <w:tc>
          <w:tcPr>
            <w:tcW w:w="200" w:type="dxa"/>
            <w:vAlign w:val="bottom"/>
          </w:tcPr>
          <w:p>
            <w:pPr>
              <w:ind w:left="100"/>
              <w:spacing w:after="0"/>
              <w:rPr>
                <w:sz w:val="20"/>
                <w:szCs w:val="20"/>
                <w:color w:val="auto"/>
              </w:rPr>
            </w:pPr>
            <w:r>
              <w:rPr>
                <w:rFonts w:ascii="Arial" w:cs="Arial" w:eastAsia="Arial" w:hAnsi="Arial"/>
                <w:sz w:val="12"/>
                <w:szCs w:val="12"/>
                <w:color w:val="4D4D4D"/>
              </w:rPr>
              <w:t>2</w:t>
            </w:r>
          </w:p>
        </w:tc>
        <w:tc>
          <w:tcPr>
            <w:tcW w:w="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48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0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7"/>
        </w:trPr>
        <w:tc>
          <w:tcPr>
            <w:tcW w:w="380" w:type="dxa"/>
            <w:vAlign w:val="bottom"/>
            <w:tcBorders>
              <w:left w:val="single" w:sz="8" w:color="auto"/>
            </w:tcBorders>
          </w:tcPr>
          <w:p>
            <w:pPr>
              <w:spacing w:after="0"/>
              <w:rPr>
                <w:sz w:val="16"/>
                <w:szCs w:val="16"/>
                <w:color w:val="auto"/>
              </w:rPr>
            </w:pPr>
          </w:p>
        </w:tc>
        <w:tc>
          <w:tcPr>
            <w:tcW w:w="260" w:type="dxa"/>
            <w:vAlign w:val="bottom"/>
          </w:tcPr>
          <w:p>
            <w:pPr>
              <w:spacing w:after="0"/>
              <w:rPr>
                <w:sz w:val="16"/>
                <w:szCs w:val="16"/>
                <w:color w:val="auto"/>
              </w:rPr>
            </w:pPr>
          </w:p>
        </w:tc>
        <w:tc>
          <w:tcPr>
            <w:tcW w:w="200" w:type="dxa"/>
            <w:vAlign w:val="bottom"/>
          </w:tcPr>
          <w:p>
            <w:pPr>
              <w:ind w:left="100"/>
              <w:spacing w:after="0"/>
              <w:rPr>
                <w:sz w:val="20"/>
                <w:szCs w:val="20"/>
                <w:color w:val="auto"/>
              </w:rPr>
            </w:pPr>
            <w:r>
              <w:rPr>
                <w:rFonts w:ascii="Arial" w:cs="Arial" w:eastAsia="Arial" w:hAnsi="Arial"/>
                <w:sz w:val="12"/>
                <w:szCs w:val="12"/>
                <w:color w:val="4D4D4D"/>
              </w:rPr>
              <w:t>1</w:t>
            </w:r>
          </w:p>
        </w:tc>
        <w:tc>
          <w:tcPr>
            <w:tcW w:w="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48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0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74"/>
        </w:trPr>
        <w:tc>
          <w:tcPr>
            <w:tcW w:w="380" w:type="dxa"/>
            <w:vAlign w:val="bottom"/>
            <w:tcBorders>
              <w:left w:val="single" w:sz="8" w:color="auto"/>
            </w:tcBorders>
          </w:tcPr>
          <w:p>
            <w:pPr>
              <w:spacing w:after="0"/>
              <w:rPr>
                <w:sz w:val="23"/>
                <w:szCs w:val="23"/>
                <w:color w:val="auto"/>
              </w:rPr>
            </w:pPr>
          </w:p>
        </w:tc>
        <w:tc>
          <w:tcPr>
            <w:tcW w:w="260" w:type="dxa"/>
            <w:vAlign w:val="bottom"/>
          </w:tcPr>
          <w:p>
            <w:pPr>
              <w:spacing w:after="0"/>
              <w:rPr>
                <w:sz w:val="23"/>
                <w:szCs w:val="23"/>
                <w:color w:val="auto"/>
              </w:rPr>
            </w:pPr>
          </w:p>
        </w:tc>
        <w:tc>
          <w:tcPr>
            <w:tcW w:w="280" w:type="dxa"/>
            <w:vAlign w:val="bottom"/>
            <w:gridSpan w:val="2"/>
          </w:tcPr>
          <w:p>
            <w:pPr>
              <w:ind w:left="100"/>
              <w:spacing w:after="0" w:line="274" w:lineRule="exact"/>
              <w:rPr>
                <w:sz w:val="20"/>
                <w:szCs w:val="20"/>
                <w:color w:val="auto"/>
              </w:rPr>
            </w:pPr>
            <w:r>
              <w:rPr>
                <w:rFonts w:ascii="Arial" w:cs="Arial" w:eastAsia="Arial" w:hAnsi="Arial"/>
                <w:sz w:val="12"/>
                <w:szCs w:val="12"/>
                <w:color w:val="4D4D4D"/>
                <w:w w:val="84"/>
              </w:rPr>
              <w:t xml:space="preserve">0 </w:t>
            </w:r>
            <w:r>
              <w:rPr>
                <w:rFonts w:ascii="Arial" w:cs="Arial" w:eastAsia="Arial" w:hAnsi="Arial"/>
                <w:sz w:val="24"/>
                <w:szCs w:val="24"/>
                <w:color w:val="4D4D4D"/>
                <w:w w:val="84"/>
                <w:vertAlign w:val="subscript"/>
              </w:rPr>
              <w:t>0</w:t>
            </w:r>
          </w:p>
        </w:tc>
        <w:tc>
          <w:tcPr>
            <w:tcW w:w="580" w:type="dxa"/>
            <w:vAlign w:val="bottom"/>
          </w:tcPr>
          <w:p>
            <w:pPr>
              <w:jc w:val="right"/>
              <w:ind w:right="106"/>
              <w:spacing w:after="0"/>
              <w:rPr>
                <w:sz w:val="20"/>
                <w:szCs w:val="20"/>
                <w:color w:val="auto"/>
              </w:rPr>
            </w:pPr>
            <w:r>
              <w:rPr>
                <w:rFonts w:ascii="Arial" w:cs="Arial" w:eastAsia="Arial" w:hAnsi="Arial"/>
                <w:sz w:val="12"/>
                <w:szCs w:val="12"/>
                <w:color w:val="4D4D4D"/>
              </w:rPr>
              <w:t>5</w:t>
            </w:r>
          </w:p>
        </w:tc>
        <w:tc>
          <w:tcPr>
            <w:tcW w:w="460" w:type="dxa"/>
            <w:vAlign w:val="bottom"/>
          </w:tcPr>
          <w:p>
            <w:pPr>
              <w:jc w:val="right"/>
              <w:ind w:right="99"/>
              <w:spacing w:after="0"/>
              <w:rPr>
                <w:sz w:val="20"/>
                <w:szCs w:val="20"/>
                <w:color w:val="auto"/>
              </w:rPr>
            </w:pPr>
            <w:r>
              <w:rPr>
                <w:rFonts w:ascii="Arial" w:cs="Arial" w:eastAsia="Arial" w:hAnsi="Arial"/>
                <w:sz w:val="12"/>
                <w:szCs w:val="12"/>
                <w:color w:val="4D4D4D"/>
              </w:rPr>
              <w:t>10</w:t>
            </w:r>
          </w:p>
        </w:tc>
        <w:tc>
          <w:tcPr>
            <w:tcW w:w="440" w:type="dxa"/>
            <w:vAlign w:val="bottom"/>
          </w:tcPr>
          <w:p>
            <w:pPr>
              <w:jc w:val="right"/>
              <w:ind w:right="99"/>
              <w:spacing w:after="0"/>
              <w:rPr>
                <w:sz w:val="20"/>
                <w:szCs w:val="20"/>
                <w:color w:val="auto"/>
              </w:rPr>
            </w:pPr>
            <w:r>
              <w:rPr>
                <w:rFonts w:ascii="Arial" w:cs="Arial" w:eastAsia="Arial" w:hAnsi="Arial"/>
                <w:sz w:val="12"/>
                <w:szCs w:val="12"/>
                <w:color w:val="4D4D4D"/>
              </w:rPr>
              <w:t>15</w:t>
            </w:r>
          </w:p>
        </w:tc>
        <w:tc>
          <w:tcPr>
            <w:tcW w:w="480" w:type="dxa"/>
            <w:vAlign w:val="bottom"/>
            <w:tcBorders>
              <w:right w:val="single" w:sz="8" w:color="auto"/>
            </w:tcBorders>
          </w:tcPr>
          <w:p>
            <w:pPr>
              <w:jc w:val="right"/>
              <w:ind w:right="119"/>
              <w:spacing w:after="0"/>
              <w:rPr>
                <w:sz w:val="20"/>
                <w:szCs w:val="20"/>
                <w:color w:val="auto"/>
              </w:rPr>
            </w:pPr>
            <w:r>
              <w:rPr>
                <w:rFonts w:ascii="Arial" w:cs="Arial" w:eastAsia="Arial" w:hAnsi="Arial"/>
                <w:sz w:val="12"/>
                <w:szCs w:val="12"/>
                <w:color w:val="4D4D4D"/>
              </w:rPr>
              <w:t>20</w:t>
            </w:r>
          </w:p>
        </w:tc>
        <w:tc>
          <w:tcPr>
            <w:tcW w:w="1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40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4"/>
        </w:trPr>
        <w:tc>
          <w:tcPr>
            <w:tcW w:w="380" w:type="dxa"/>
            <w:vAlign w:val="bottom"/>
            <w:tcBorders>
              <w:left w:val="single" w:sz="8" w:color="auto"/>
            </w:tcBorders>
          </w:tcPr>
          <w:p>
            <w:pPr>
              <w:spacing w:after="0"/>
              <w:rPr>
                <w:sz w:val="22"/>
                <w:szCs w:val="22"/>
                <w:color w:val="auto"/>
              </w:rPr>
            </w:pPr>
          </w:p>
        </w:tc>
        <w:tc>
          <w:tcPr>
            <w:tcW w:w="2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960" w:type="dxa"/>
            <w:vAlign w:val="bottom"/>
            <w:tcBorders>
              <w:right w:val="single" w:sz="8" w:color="auto"/>
            </w:tcBorders>
            <w:gridSpan w:val="4"/>
          </w:tcPr>
          <w:p>
            <w:pPr>
              <w:jc w:val="right"/>
              <w:ind w:right="239"/>
              <w:spacing w:after="0"/>
              <w:rPr>
                <w:sz w:val="20"/>
                <w:szCs w:val="20"/>
                <w:color w:val="auto"/>
              </w:rPr>
            </w:pPr>
            <w:r>
              <w:rPr>
                <w:rFonts w:ascii="Arial" w:cs="Arial" w:eastAsia="Arial" w:hAnsi="Arial"/>
                <w:sz w:val="17"/>
                <w:szCs w:val="17"/>
                <w:color w:val="auto"/>
              </w:rPr>
              <w:t xml:space="preserve">Density of resource </w:t>
            </w:r>
            <w:r>
              <w:rPr>
                <w:rFonts w:ascii="Arial" w:cs="Arial" w:eastAsia="Arial" w:hAnsi="Arial"/>
                <w:sz w:val="17"/>
                <w:szCs w:val="17"/>
                <w:i w:val="1"/>
                <w:iCs w:val="1"/>
                <w:color w:val="auto"/>
              </w:rPr>
              <w:t>l</w:t>
            </w:r>
          </w:p>
        </w:tc>
        <w:tc>
          <w:tcPr>
            <w:tcW w:w="1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4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48"/>
        </w:trPr>
        <w:tc>
          <w:tcPr>
            <w:tcW w:w="380" w:type="dxa"/>
            <w:vAlign w:val="bottom"/>
            <w:tcBorders>
              <w:left w:val="single" w:sz="8" w:color="auto"/>
              <w:bottom w:val="single" w:sz="8" w:color="auto"/>
            </w:tcBorders>
          </w:tcPr>
          <w:p>
            <w:pPr>
              <w:spacing w:after="0"/>
              <w:rPr>
                <w:sz w:val="12"/>
                <w:szCs w:val="12"/>
                <w:color w:val="auto"/>
              </w:rPr>
            </w:pPr>
          </w:p>
        </w:tc>
        <w:tc>
          <w:tcPr>
            <w:tcW w:w="26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460" w:type="dxa"/>
            <w:vAlign w:val="bottom"/>
            <w:tcBorders>
              <w:bottom w:val="single" w:sz="8" w:color="auto"/>
            </w:tcBorders>
          </w:tcPr>
          <w:p>
            <w:pPr>
              <w:spacing w:after="0"/>
              <w:rPr>
                <w:sz w:val="12"/>
                <w:szCs w:val="12"/>
                <w:color w:val="auto"/>
              </w:rPr>
            </w:pPr>
          </w:p>
        </w:tc>
        <w:tc>
          <w:tcPr>
            <w:tcW w:w="440" w:type="dxa"/>
            <w:vAlign w:val="bottom"/>
            <w:tcBorders>
              <w:bottom w:val="single" w:sz="8" w:color="auto"/>
            </w:tcBorders>
          </w:tcPr>
          <w:p>
            <w:pPr>
              <w:spacing w:after="0"/>
              <w:rPr>
                <w:sz w:val="12"/>
                <w:szCs w:val="12"/>
                <w:color w:val="auto"/>
              </w:rPr>
            </w:pPr>
          </w:p>
        </w:tc>
        <w:tc>
          <w:tcPr>
            <w:tcW w:w="480" w:type="dxa"/>
            <w:vAlign w:val="bottom"/>
            <w:tcBorders>
              <w:bottom w:val="single" w:sz="8" w:color="auto"/>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0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39"/>
        </w:trPr>
        <w:tc>
          <w:tcPr>
            <w:tcW w:w="3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4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3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100" w:type="dxa"/>
            <w:vAlign w:val="bottom"/>
            <w:tcBorders>
              <w:right w:val="single" w:sz="8" w:color="auto"/>
            </w:tcBorders>
          </w:tcPr>
          <w:p>
            <w:pPr>
              <w:spacing w:after="0"/>
              <w:rPr>
                <w:sz w:val="20"/>
                <w:szCs w:val="20"/>
                <w:color w:val="auto"/>
              </w:rPr>
            </w:pPr>
          </w:p>
        </w:tc>
        <w:tc>
          <w:tcPr>
            <w:tcW w:w="380" w:type="dxa"/>
            <w:vAlign w:val="bottom"/>
            <w:tcBorders>
              <w:bottom w:val="single" w:sz="8" w:color="auto"/>
              <w:right w:val="single" w:sz="8" w:color="auto"/>
            </w:tcBorders>
          </w:tcPr>
          <w:p>
            <w:pPr>
              <w:spacing w:after="0"/>
              <w:rPr>
                <w:sz w:val="20"/>
                <w:szCs w:val="20"/>
                <w:color w:val="auto"/>
              </w:rPr>
            </w:pPr>
          </w:p>
        </w:tc>
        <w:tc>
          <w:tcPr>
            <w:tcW w:w="40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-174625</wp:posOffset>
            </wp:positionH>
            <wp:positionV relativeFrom="paragraph">
              <wp:posOffset>-2448560</wp:posOffset>
            </wp:positionV>
            <wp:extent cx="4869815" cy="325818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extLst>
                    </a:blip>
                    <a:srcRect/>
                    <a:stretch>
                      <a:fillRect/>
                    </a:stretch>
                  </pic:blipFill>
                  <pic:spPr bwMode="auto">
                    <a:xfrm>
                      <a:off x="0" y="0"/>
                      <a:ext cx="4869815" cy="3258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both"/>
        <w:ind w:left="980"/>
        <w:spacing w:after="0"/>
        <w:tabs>
          <w:tab w:leader="none" w:pos="2180" w:val="left"/>
          <w:tab w:leader="none" w:pos="3460" w:val="left"/>
          <w:tab w:leader="none" w:pos="4720" w:val="left"/>
          <w:tab w:leader="none" w:pos="6000" w:val="left"/>
          <w:tab w:leader="none" w:pos="7260" w:val="left"/>
        </w:tabs>
        <w:rPr>
          <w:sz w:val="20"/>
          <w:szCs w:val="20"/>
          <w:color w:val="auto"/>
        </w:rPr>
      </w:pPr>
      <w:r>
        <w:rPr>
          <w:rFonts w:ascii="Arial" w:cs="Arial" w:eastAsia="Arial" w:hAnsi="Arial"/>
          <w:sz w:val="17"/>
          <w:szCs w:val="17"/>
          <w:color w:val="4D4D4D"/>
        </w:rPr>
        <w:t>9</w:t>
      </w:r>
      <w:r>
        <w:rPr>
          <w:sz w:val="20"/>
          <w:szCs w:val="20"/>
          <w:color w:val="auto"/>
        </w:rPr>
        <w:tab/>
      </w:r>
      <w:r>
        <w:rPr>
          <w:rFonts w:ascii="Arial" w:cs="Arial" w:eastAsia="Arial" w:hAnsi="Arial"/>
          <w:sz w:val="17"/>
          <w:szCs w:val="17"/>
          <w:color w:val="4D4D4D"/>
        </w:rPr>
        <w:t>10</w:t>
      </w:r>
      <w:r>
        <w:rPr>
          <w:sz w:val="20"/>
          <w:szCs w:val="20"/>
          <w:color w:val="auto"/>
        </w:rPr>
        <w:tab/>
      </w:r>
      <w:r>
        <w:rPr>
          <w:rFonts w:ascii="Arial" w:cs="Arial" w:eastAsia="Arial" w:hAnsi="Arial"/>
          <w:sz w:val="17"/>
          <w:szCs w:val="17"/>
          <w:color w:val="4D4D4D"/>
        </w:rPr>
        <w:t>11</w:t>
      </w:r>
      <w:r>
        <w:rPr>
          <w:sz w:val="20"/>
          <w:szCs w:val="20"/>
          <w:color w:val="auto"/>
        </w:rPr>
        <w:tab/>
      </w:r>
      <w:r>
        <w:rPr>
          <w:rFonts w:ascii="Arial" w:cs="Arial" w:eastAsia="Arial" w:hAnsi="Arial"/>
          <w:sz w:val="17"/>
          <w:szCs w:val="17"/>
          <w:color w:val="4D4D4D"/>
        </w:rPr>
        <w:t>12</w:t>
      </w:r>
      <w:r>
        <w:rPr>
          <w:sz w:val="20"/>
          <w:szCs w:val="20"/>
          <w:color w:val="auto"/>
        </w:rPr>
        <w:tab/>
      </w:r>
      <w:r>
        <w:rPr>
          <w:rFonts w:ascii="Arial" w:cs="Arial" w:eastAsia="Arial" w:hAnsi="Arial"/>
          <w:sz w:val="17"/>
          <w:szCs w:val="17"/>
          <w:color w:val="4D4D4D"/>
        </w:rPr>
        <w:t>13</w:t>
      </w:r>
      <w:r>
        <w:rPr>
          <w:sz w:val="20"/>
          <w:szCs w:val="20"/>
          <w:color w:val="auto"/>
        </w:rPr>
        <w:tab/>
      </w:r>
      <w:r>
        <w:rPr>
          <w:rFonts w:ascii="Arial" w:cs="Arial" w:eastAsia="Arial" w:hAnsi="Arial"/>
          <w:sz w:val="17"/>
          <w:szCs w:val="17"/>
          <w:color w:val="4D4D4D"/>
        </w:rPr>
        <w:t>14</w:t>
      </w:r>
    </w:p>
    <w:p>
      <w:pPr>
        <w:ind w:left="1540"/>
        <w:spacing w:after="0" w:line="226" w:lineRule="auto"/>
        <w:rPr>
          <w:sz w:val="20"/>
          <w:szCs w:val="20"/>
          <w:color w:val="auto"/>
        </w:rPr>
      </w:pPr>
      <w:r>
        <w:rPr>
          <w:rFonts w:ascii="Arial" w:cs="Arial" w:eastAsia="Arial" w:hAnsi="Arial"/>
          <w:sz w:val="21"/>
          <w:szCs w:val="21"/>
          <w:color w:val="auto"/>
        </w:rPr>
        <w:t xml:space="preserve">Consumption of species </w:t>
      </w:r>
      <w:r>
        <w:rPr>
          <w:rFonts w:ascii="Arial" w:cs="Arial" w:eastAsia="Arial" w:hAnsi="Arial"/>
          <w:sz w:val="21"/>
          <w:szCs w:val="21"/>
          <w:i w:val="1"/>
          <w:iCs w:val="1"/>
          <w:color w:val="auto"/>
        </w:rPr>
        <w:t>i</w:t>
      </w:r>
      <w:r>
        <w:rPr>
          <w:rFonts w:ascii="Arial" w:cs="Arial" w:eastAsia="Arial" w:hAnsi="Arial"/>
          <w:sz w:val="21"/>
          <w:szCs w:val="21"/>
          <w:color w:val="auto"/>
        </w:rPr>
        <w:t xml:space="preserve">  on resource </w:t>
      </w:r>
      <w:r>
        <w:rPr>
          <w:rFonts w:ascii="Arial" w:cs="Arial" w:eastAsia="Arial" w:hAnsi="Arial"/>
          <w:sz w:val="21"/>
          <w:szCs w:val="21"/>
          <w:i w:val="1"/>
          <w:iCs w:val="1"/>
          <w:color w:val="auto"/>
        </w:rPr>
        <w:t>l</w:t>
      </w:r>
      <w:r>
        <w:rPr>
          <w:rFonts w:ascii="Arial" w:cs="Arial" w:eastAsia="Arial" w:hAnsi="Arial"/>
          <w:sz w:val="21"/>
          <w:szCs w:val="21"/>
          <w:color w:val="auto"/>
        </w:rPr>
        <w:t xml:space="preserve"> (</w:t>
      </w:r>
      <w:r>
        <w:rPr>
          <w:rFonts w:ascii="Arial" w:cs="Arial" w:eastAsia="Arial" w:hAnsi="Arial"/>
          <w:sz w:val="21"/>
          <w:szCs w:val="21"/>
          <w:i w:val="1"/>
          <w:iCs w:val="1"/>
          <w:color w:val="auto"/>
        </w:rPr>
        <w:t>C</w:t>
      </w:r>
      <w:r>
        <w:rPr>
          <w:rFonts w:ascii="Arial" w:cs="Arial" w:eastAsia="Arial" w:hAnsi="Arial"/>
          <w:sz w:val="21"/>
          <w:szCs w:val="21"/>
          <w:color w:val="auto"/>
        </w:rPr>
        <w:t xml:space="preserve"> </w:t>
      </w:r>
      <w:r>
        <w:rPr>
          <w:rFonts w:ascii="Arial" w:cs="Arial" w:eastAsia="Arial" w:hAnsi="Arial"/>
          <w:sz w:val="29"/>
          <w:szCs w:val="29"/>
          <w:i w:val="1"/>
          <w:iCs w:val="1"/>
          <w:color w:val="auto"/>
          <w:vertAlign w:val="subscript"/>
        </w:rPr>
        <w:t>i l</w:t>
      </w:r>
      <w:r>
        <w:rPr>
          <w:rFonts w:ascii="Arial" w:cs="Arial" w:eastAsia="Arial" w:hAnsi="Arial"/>
          <w:sz w:val="21"/>
          <w:szCs w:val="21"/>
          <w:color w:val="auto"/>
        </w:rPr>
        <w:t xml:space="preserve"> )</w:t>
      </w:r>
    </w:p>
    <w:p>
      <w:pPr>
        <w:spacing w:after="0" w:line="200" w:lineRule="exact"/>
        <w:rPr>
          <w:sz w:val="20"/>
          <w:szCs w:val="20"/>
          <w:color w:val="auto"/>
        </w:rPr>
      </w:pPr>
    </w:p>
    <w:p>
      <w:pPr>
        <w:sectPr>
          <w:pgSz w:w="11900" w:h="16838" w:orient="portrait"/>
          <w:cols w:equalWidth="0" w:num="2">
            <w:col w:w="1040" w:space="200"/>
            <w:col w:w="7786"/>
          </w:cols>
          <w:pgMar w:left="1440" w:top="1440" w:right="1440" w:bottom="1440" w:gutter="0" w:footer="0" w:header="0"/>
        </w:sectPr>
      </w:pPr>
    </w:p>
    <w:p>
      <w:pPr>
        <w:spacing w:after="0" w:line="200" w:lineRule="exact"/>
        <w:rPr>
          <w:sz w:val="20"/>
          <w:szCs w:val="20"/>
          <w:color w:val="auto"/>
        </w:rPr>
      </w:pPr>
    </w:p>
    <w:p>
      <w:pPr>
        <w:spacing w:after="0" w:line="335" w:lineRule="exact"/>
        <w:rPr>
          <w:sz w:val="20"/>
          <w:szCs w:val="20"/>
          <w:color w:val="auto"/>
        </w:rPr>
      </w:pPr>
    </w:p>
    <w:p>
      <w:pPr>
        <w:ind w:left="200" w:right="186"/>
        <w:spacing w:after="0" w:line="378" w:lineRule="auto"/>
        <w:rPr>
          <w:sz w:val="20"/>
          <w:szCs w:val="20"/>
          <w:color w:val="auto"/>
        </w:rPr>
      </w:pPr>
      <w:r>
        <w:rPr>
          <w:rFonts w:ascii="Arial" w:cs="Arial" w:eastAsia="Arial" w:hAnsi="Arial"/>
          <w:sz w:val="19"/>
          <w:szCs w:val="19"/>
          <w:color w:val="auto"/>
        </w:rPr>
        <w:t>Figure 4: An example plot demonstrating the idea of niche di erence (ND; ) in MacArthur's con-sumer resource model. Consumption of species j on resource l (c</w:t>
      </w:r>
      <w:r>
        <w:rPr>
          <w:rFonts w:ascii="Arial" w:cs="Arial" w:eastAsia="Arial" w:hAnsi="Arial"/>
          <w:sz w:val="26"/>
          <w:szCs w:val="26"/>
          <w:color w:val="auto"/>
          <w:vertAlign w:val="subscript"/>
        </w:rPr>
        <w:t>jl</w:t>
      </w:r>
      <w:r>
        <w:rPr>
          <w:rFonts w:ascii="Arial" w:cs="Arial" w:eastAsia="Arial" w:hAnsi="Arial"/>
          <w:sz w:val="19"/>
          <w:szCs w:val="19"/>
          <w:color w:val="auto"/>
        </w:rPr>
        <w:t>) are plotted against consumption</w:t>
      </w:r>
    </w:p>
    <w:p>
      <w:pPr>
        <w:spacing w:after="0" w:line="43"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of species i on resource l (c</w:t>
      </w:r>
      <w:r>
        <w:rPr>
          <w:rFonts w:ascii="Arial" w:cs="Arial" w:eastAsia="Arial" w:hAnsi="Arial"/>
          <w:sz w:val="27"/>
          <w:szCs w:val="27"/>
          <w:color w:val="auto"/>
          <w:vertAlign w:val="subscript"/>
        </w:rPr>
        <w:t>il</w:t>
      </w:r>
      <w:r>
        <w:rPr>
          <w:rFonts w:ascii="Arial" w:cs="Arial" w:eastAsia="Arial" w:hAnsi="Arial"/>
          <w:sz w:val="20"/>
          <w:szCs w:val="20"/>
          <w:color w:val="auto"/>
        </w:rPr>
        <w:t>). The closeness between c</w:t>
      </w:r>
      <w:r>
        <w:rPr>
          <w:rFonts w:ascii="Arial" w:cs="Arial" w:eastAsia="Arial" w:hAnsi="Arial"/>
          <w:sz w:val="27"/>
          <w:szCs w:val="27"/>
          <w:color w:val="auto"/>
          <w:vertAlign w:val="subscript"/>
        </w:rPr>
        <w:t>jl</w:t>
      </w:r>
      <w:r>
        <w:rPr>
          <w:rFonts w:ascii="Arial" w:cs="Arial" w:eastAsia="Arial" w:hAnsi="Arial"/>
          <w:sz w:val="20"/>
          <w:szCs w:val="20"/>
          <w:color w:val="auto"/>
        </w:rPr>
        <w:t xml:space="preserve"> and c</w:t>
      </w:r>
      <w:r>
        <w:rPr>
          <w:rFonts w:ascii="Arial" w:cs="Arial" w:eastAsia="Arial" w:hAnsi="Arial"/>
          <w:sz w:val="27"/>
          <w:szCs w:val="27"/>
          <w:color w:val="auto"/>
          <w:vertAlign w:val="subscript"/>
        </w:rPr>
        <w:t>jl</w:t>
      </w:r>
      <w:r>
        <w:rPr>
          <w:rFonts w:ascii="Arial" w:cs="Arial" w:eastAsia="Arial" w:hAnsi="Arial"/>
          <w:sz w:val="20"/>
          <w:szCs w:val="20"/>
          <w:color w:val="auto"/>
        </w:rPr>
        <w:t xml:space="preserve"> are the closeness between these</w:t>
      </w:r>
    </w:p>
    <w:p>
      <w:pPr>
        <w:spacing w:after="0" w:line="163" w:lineRule="exact"/>
        <w:rPr>
          <w:sz w:val="20"/>
          <w:szCs w:val="20"/>
          <w:color w:val="auto"/>
        </w:rPr>
      </w:pPr>
    </w:p>
    <w:p>
      <w:pPr>
        <w:jc w:val="center"/>
        <w:ind w:right="-13"/>
        <w:spacing w:after="0"/>
        <w:tabs>
          <w:tab w:leader="none" w:pos="160" w:val="left"/>
        </w:tabs>
        <w:rPr>
          <w:sz w:val="20"/>
          <w:szCs w:val="20"/>
          <w:color w:val="auto"/>
        </w:rPr>
      </w:pPr>
      <w:r>
        <w:rPr>
          <w:rFonts w:ascii="Arial" w:cs="Arial" w:eastAsia="Arial" w:hAnsi="Arial"/>
          <w:sz w:val="20"/>
          <w:szCs w:val="20"/>
          <w:color w:val="auto"/>
        </w:rPr>
        <w:t>points to the 1:1 line and is expressed as</w:t>
        <w:tab/>
        <w:t>. For example, if all c</w:t>
      </w:r>
      <w:r>
        <w:rPr>
          <w:rFonts w:ascii="Arial" w:cs="Arial" w:eastAsia="Arial" w:hAnsi="Arial"/>
          <w:sz w:val="27"/>
          <w:szCs w:val="27"/>
          <w:color w:val="auto"/>
          <w:vertAlign w:val="subscript"/>
        </w:rPr>
        <w:t>jl</w:t>
      </w:r>
      <w:r>
        <w:rPr>
          <w:rFonts w:ascii="Arial" w:cs="Arial" w:eastAsia="Arial" w:hAnsi="Arial"/>
          <w:sz w:val="20"/>
          <w:szCs w:val="20"/>
          <w:color w:val="auto"/>
        </w:rPr>
        <w:t xml:space="preserve"> are equal to c</w:t>
      </w:r>
      <w:r>
        <w:rPr>
          <w:rFonts w:ascii="Arial" w:cs="Arial" w:eastAsia="Arial" w:hAnsi="Arial"/>
          <w:sz w:val="27"/>
          <w:szCs w:val="27"/>
          <w:color w:val="auto"/>
          <w:vertAlign w:val="subscript"/>
        </w:rPr>
        <w:t>il</w:t>
      </w:r>
      <w:r>
        <w:rPr>
          <w:rFonts w:ascii="Arial" w:cs="Arial" w:eastAsia="Arial" w:hAnsi="Arial"/>
          <w:sz w:val="20"/>
          <w:szCs w:val="20"/>
          <w:color w:val="auto"/>
        </w:rPr>
        <w:t>, which means all</w:t>
      </w:r>
    </w:p>
    <w:p>
      <w:pPr>
        <w:spacing w:after="0" w:line="261" w:lineRule="exact"/>
        <w:rPr>
          <w:sz w:val="20"/>
          <w:szCs w:val="20"/>
          <w:color w:val="auto"/>
        </w:rPr>
      </w:pPr>
    </w:p>
    <w:p>
      <w:pPr>
        <w:ind w:left="200" w:right="186"/>
        <w:spacing w:after="0" w:line="463" w:lineRule="auto"/>
        <w:rPr>
          <w:sz w:val="20"/>
          <w:szCs w:val="20"/>
          <w:color w:val="auto"/>
        </w:rPr>
      </w:pPr>
      <w:r>
        <w:rPr>
          <w:rFonts w:ascii="Arial" w:cs="Arial" w:eastAsia="Arial" w:hAnsi="Arial"/>
          <w:sz w:val="20"/>
          <w:szCs w:val="20"/>
          <w:color w:val="auto"/>
        </w:rPr>
        <w:t>points are on the 1:1 line, is 1 and ND between species i and species j is 1 = 0. The inset plot is an example plot showing the data required to measure consumption of species j on resource</w:t>
      </w:r>
    </w:p>
    <w:p>
      <w:pPr>
        <w:ind w:left="320" w:hanging="127"/>
        <w:spacing w:after="0" w:line="221" w:lineRule="auto"/>
        <w:tabs>
          <w:tab w:leader="none" w:pos="320" w:val="left"/>
        </w:tabs>
        <w:numPr>
          <w:ilvl w:val="0"/>
          <w:numId w:val="10"/>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jl</w:t>
      </w:r>
      <w:r>
        <w:rPr>
          <w:rFonts w:ascii="Arial" w:cs="Arial" w:eastAsia="Arial" w:hAnsi="Arial"/>
          <w:sz w:val="20"/>
          <w:szCs w:val="20"/>
          <w:color w:val="auto"/>
        </w:rPr>
        <w:t>).</w:t>
      </w:r>
    </w:p>
    <w:p>
      <w:pPr>
        <w:sectPr>
          <w:pgSz w:w="11900" w:h="16838" w:orient="portrait"/>
          <w:cols w:equalWidth="0" w:num="1">
            <w:col w:w="9026"/>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17</w:t>
      </w:r>
    </w:p>
    <w:p>
      <w:pPr>
        <w:sectPr>
          <w:pgSz w:w="11900" w:h="16838" w:orient="portrait"/>
          <w:cols w:equalWidth="0" w:num="1">
            <w:col w:w="9026"/>
          </w:cols>
          <w:pgMar w:left="1440" w:top="1440" w:right="1440" w:bottom="144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260"/>
        <w:spacing w:after="0"/>
        <w:rPr>
          <w:sz w:val="20"/>
          <w:szCs w:val="20"/>
          <w:color w:val="auto"/>
        </w:rPr>
      </w:pPr>
      <w:r>
        <w:rPr>
          <w:rFonts w:ascii="Arial" w:cs="Arial" w:eastAsia="Arial" w:hAnsi="Arial"/>
          <w:sz w:val="12"/>
          <w:szCs w:val="12"/>
          <w:b w:val="1"/>
          <w:bCs w:val="1"/>
          <w:color w:val="auto"/>
        </w:rPr>
        <w: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260" w:type="dxa"/>
        <w:tblCellMar>
          <w:top w:w="0" w:type="dxa"/>
          <w:left w:w="0" w:type="dxa"/>
          <w:bottom w:w="0" w:type="dxa"/>
          <w:right w:w="0" w:type="dxa"/>
        </w:tblCellMar>
      </w:tblPr>
      <w:tr>
        <w:trPr>
          <w:trHeight w:val="1463"/>
        </w:trPr>
        <w:tc>
          <w:tcPr>
            <w:tcW w:w="140" w:type="dxa"/>
            <w:vAlign w:val="bottom"/>
          </w:tcPr>
          <w:p>
            <w:pPr>
              <w:spacing w:after="0"/>
              <w:rPr>
                <w:sz w:val="24"/>
                <w:szCs w:val="24"/>
                <w:color w:val="auto"/>
              </w:rPr>
            </w:pPr>
          </w:p>
        </w:tc>
        <w:tc>
          <w:tcPr>
            <w:tcW w:w="200" w:type="dxa"/>
            <w:vAlign w:val="bottom"/>
            <w:textDirection w:val="btLr"/>
          </w:tcPr>
          <w:p>
            <w:pPr>
              <w:spacing w:after="0"/>
              <w:rPr>
                <w:sz w:val="20"/>
                <w:szCs w:val="20"/>
                <w:color w:val="auto"/>
              </w:rPr>
            </w:pPr>
            <w:r>
              <w:rPr>
                <w:rFonts w:ascii="Arial" w:cs="Arial" w:eastAsia="Arial" w:hAnsi="Arial"/>
                <w:sz w:val="21"/>
                <w:szCs w:val="21"/>
                <w:color w:val="auto"/>
                <w:w w:val="99"/>
              </w:rPr>
              <w:t xml:space="preserve">rate of species </w:t>
            </w:r>
            <w:r>
              <w:rPr>
                <w:rFonts w:ascii="Arial" w:cs="Arial" w:eastAsia="Arial" w:hAnsi="Arial"/>
                <w:sz w:val="21"/>
                <w:szCs w:val="21"/>
                <w:i w:val="1"/>
                <w:iCs w:val="1"/>
                <w:color w:val="auto"/>
                <w:w w:val="99"/>
              </w:rPr>
              <w:t>i</w:t>
            </w:r>
          </w:p>
        </w:tc>
      </w:tr>
      <w:tr>
        <w:trPr>
          <w:trHeight w:val="240"/>
        </w:trPr>
        <w:tc>
          <w:tcPr>
            <w:tcW w:w="140" w:type="dxa"/>
            <w:vAlign w:val="bottom"/>
          </w:tcPr>
          <w:p>
            <w:pPr>
              <w:spacing w:after="0"/>
              <w:rPr>
                <w:sz w:val="20"/>
                <w:szCs w:val="20"/>
                <w:color w:val="auto"/>
              </w:rPr>
            </w:pPr>
            <w:r>
              <w:rPr>
                <w:rFonts w:ascii="Arial" w:cs="Arial" w:eastAsia="Arial" w:hAnsi="Arial"/>
                <w:sz w:val="12"/>
                <w:szCs w:val="12"/>
                <w:b w:val="1"/>
                <w:bCs w:val="1"/>
                <w:color w:val="auto"/>
                <w:w w:val="99"/>
              </w:rPr>
              <w:t>C.</w:t>
            </w:r>
          </w:p>
        </w:tc>
        <w:tc>
          <w:tcPr>
            <w:tcW w:w="200" w:type="dxa"/>
            <w:vAlign w:val="bottom"/>
            <w:textDirection w:val="btLr"/>
          </w:tcPr>
          <w:p>
            <w:pPr>
              <w:ind w:left="74"/>
              <w:spacing w:after="0"/>
              <w:rPr>
                <w:sz w:val="20"/>
                <w:szCs w:val="20"/>
                <w:color w:val="auto"/>
              </w:rPr>
            </w:pPr>
            <w:r>
              <w:rPr>
                <w:rFonts w:ascii="Arial" w:cs="Arial" w:eastAsia="Arial" w:hAnsi="Arial"/>
                <w:sz w:val="11"/>
                <w:szCs w:val="11"/>
                <w:color w:val="auto"/>
                <w:w w:val="72"/>
              </w:rPr>
              <w:t>growth</w:t>
            </w:r>
          </w:p>
        </w:tc>
      </w:tr>
      <w:tr>
        <w:trPr>
          <w:trHeight w:val="1435"/>
        </w:trPr>
        <w:tc>
          <w:tcPr>
            <w:tcW w:w="140" w:type="dxa"/>
            <w:vAlign w:val="bottom"/>
          </w:tcPr>
          <w:p>
            <w:pPr>
              <w:spacing w:after="0"/>
              <w:rPr>
                <w:sz w:val="24"/>
                <w:szCs w:val="24"/>
                <w:color w:val="auto"/>
              </w:rPr>
            </w:pPr>
          </w:p>
        </w:tc>
        <w:tc>
          <w:tcPr>
            <w:tcW w:w="200" w:type="dxa"/>
            <w:vAlign w:val="bottom"/>
            <w:textDirection w:val="btLr"/>
          </w:tcPr>
          <w:p>
            <w:pPr>
              <w:spacing w:after="0"/>
              <w:rPr>
                <w:sz w:val="20"/>
                <w:szCs w:val="20"/>
                <w:color w:val="auto"/>
              </w:rPr>
            </w:pPr>
            <w:r>
              <w:rPr>
                <w:rFonts w:ascii="Arial" w:cs="Arial" w:eastAsia="Arial" w:hAnsi="Arial"/>
                <w:sz w:val="21"/>
                <w:szCs w:val="21"/>
                <w:i w:val="1"/>
                <w:iCs w:val="1"/>
                <w:color w:val="auto"/>
                <w:w w:val="99"/>
              </w:rPr>
              <w:t>per capita</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68" w:hanging="68"/>
        <w:spacing w:after="0"/>
        <w:tabs>
          <w:tab w:leader="none" w:pos="68" w:val="left"/>
        </w:tabs>
        <w:numPr>
          <w:ilvl w:val="0"/>
          <w:numId w:val="11"/>
        </w:numPr>
        <w:rPr>
          <w:rFonts w:ascii="Arial" w:cs="Arial" w:eastAsia="Arial" w:hAnsi="Arial"/>
          <w:sz w:val="17"/>
          <w:szCs w:val="17"/>
          <w:i w:val="1"/>
          <w:iCs w:val="1"/>
          <w:color w:val="auto"/>
        </w:rPr>
      </w:pPr>
      <w:r>
        <w:rPr>
          <w:rFonts w:ascii="Arial" w:cs="Arial" w:eastAsia="Arial" w:hAnsi="Arial"/>
          <w:sz w:val="24"/>
          <w:szCs w:val="24"/>
          <w:i w:val="1"/>
          <w:iCs w:val="1"/>
          <w:color w:val="auto"/>
          <w:vertAlign w:val="subscript"/>
        </w:rPr>
        <w:t>i</w:t>
      </w:r>
      <w:r>
        <w:rPr>
          <w:rFonts w:ascii="Arial" w:cs="Arial" w:eastAsia="Arial" w:hAnsi="Arial"/>
          <w:sz w:val="17"/>
          <w:szCs w:val="17"/>
          <w:color w:val="auto"/>
        </w:rPr>
        <w:t xml:space="preserve">  − 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-203835</wp:posOffset>
            </wp:positionV>
            <wp:extent cx="2305050" cy="13843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extLst>
                    </a:blip>
                    <a:srcRect/>
                    <a:stretch>
                      <a:fillRect/>
                    </a:stretch>
                  </pic:blipFill>
                  <pic:spPr bwMode="auto">
                    <a:xfrm>
                      <a:off x="0" y="0"/>
                      <a:ext cx="2305050" cy="1384300"/>
                    </a:xfrm>
                    <a:prstGeom prst="rect">
                      <a:avLst/>
                    </a:prstGeom>
                    <a:noFill/>
                  </pic:spPr>
                </pic:pic>
              </a:graphicData>
            </a:graphic>
          </wp:anchor>
        </w:drawing>
      </w:r>
    </w:p>
    <w:p>
      <w:pPr>
        <w:spacing w:after="0" w:line="200" w:lineRule="exact"/>
        <w:rPr>
          <w:sz w:val="20"/>
          <w:szCs w:val="20"/>
          <w:color w:val="auto"/>
        </w:rPr>
      </w:pPr>
    </w:p>
    <w:p>
      <w:pPr>
        <w:spacing w:after="0" w:line="395" w:lineRule="exact"/>
        <w:rPr>
          <w:sz w:val="20"/>
          <w:szCs w:val="20"/>
          <w:color w:val="auto"/>
        </w:rPr>
      </w:pPr>
    </w:p>
    <w:p>
      <w:pPr>
        <w:ind w:left="8"/>
        <w:spacing w:after="0"/>
        <w:rPr>
          <w:sz w:val="20"/>
          <w:szCs w:val="20"/>
          <w:color w:val="auto"/>
        </w:rPr>
      </w:pPr>
      <w:r>
        <w:rPr>
          <w:rFonts w:ascii="Arial" w:cs="Arial" w:eastAsia="Arial" w:hAnsi="Arial"/>
          <w:sz w:val="17"/>
          <w:szCs w:val="17"/>
          <w:color w:val="auto"/>
        </w:rPr>
        <w:t>1</w:t>
      </w:r>
    </w:p>
    <w:p>
      <w:pPr>
        <w:ind w:left="8"/>
        <w:spacing w:after="0"/>
        <w:tabs>
          <w:tab w:leader="none" w:pos="288" w:val="left"/>
        </w:tabs>
        <w:rPr>
          <w:sz w:val="20"/>
          <w:szCs w:val="20"/>
          <w:color w:val="auto"/>
        </w:rPr>
      </w:pPr>
      <w:r>
        <w:rPr>
          <w:rFonts w:ascii="Arial" w:cs="Arial" w:eastAsia="Arial" w:hAnsi="Arial"/>
          <w:sz w:val="34"/>
          <w:szCs w:val="34"/>
          <w:color w:val="auto"/>
          <w:vertAlign w:val="subscript"/>
        </w:rPr>
        <w:t>2</w:t>
      </w:r>
      <w:r>
        <w:rPr>
          <w:rFonts w:ascii="Arial" w:cs="Arial" w:eastAsia="Arial" w:hAnsi="Arial"/>
          <w:sz w:val="12"/>
          <w:szCs w:val="12"/>
          <w:i w:val="1"/>
          <w:iCs w:val="1"/>
          <w:color w:val="auto"/>
        </w:rPr>
        <w:t xml:space="preserve"> </w:t>
      </w:r>
      <w:r>
        <w:rPr>
          <w:rFonts w:ascii="Arial" w:cs="Arial" w:eastAsia="Arial" w:hAnsi="Arial"/>
          <w:sz w:val="34"/>
          <w:szCs w:val="34"/>
          <w:i w:val="1"/>
          <w:iCs w:val="1"/>
          <w:color w:val="auto"/>
          <w:vertAlign w:val="superscript"/>
        </w:rPr>
        <w:t>r</w:t>
      </w:r>
      <w:r>
        <w:rPr>
          <w:rFonts w:ascii="Arial" w:cs="Arial" w:eastAsia="Arial" w:hAnsi="Arial"/>
          <w:sz w:val="12"/>
          <w:szCs w:val="12"/>
          <w:i w:val="1"/>
          <w:iCs w:val="1"/>
          <w:color w:val="auto"/>
        </w:rPr>
        <w:t xml:space="preserve"> i</w:t>
      </w:r>
      <w:r>
        <w:rPr>
          <w:sz w:val="20"/>
          <w:szCs w:val="20"/>
          <w:color w:val="auto"/>
        </w:rPr>
        <w:tab/>
      </w:r>
      <w:r>
        <w:rPr>
          <w:rFonts w:ascii="Arial" w:cs="Arial" w:eastAsia="Arial" w:hAnsi="Arial"/>
          <w:sz w:val="26"/>
          <w:szCs w:val="26"/>
          <w:color w:val="auto"/>
          <w:vertAlign w:val="superscript"/>
        </w:rPr>
        <w:t>− D</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688"/>
        <w:spacing w:after="0"/>
        <w:tabs>
          <w:tab w:leader="none" w:pos="968" w:val="left"/>
        </w:tabs>
        <w:rPr>
          <w:sz w:val="20"/>
          <w:szCs w:val="20"/>
          <w:color w:val="auto"/>
        </w:rPr>
      </w:pPr>
      <w:r>
        <w:rPr>
          <w:rFonts w:ascii="Arial" w:cs="Arial" w:eastAsia="Arial" w:hAnsi="Arial"/>
          <w:sz w:val="17"/>
          <w:szCs w:val="17"/>
          <w:i w:val="1"/>
          <w:iCs w:val="1"/>
          <w:color w:val="auto"/>
        </w:rPr>
        <w:t xml:space="preserve">R </w:t>
      </w:r>
      <w:r>
        <w:rPr>
          <w:rFonts w:ascii="Arial" w:cs="Arial" w:eastAsia="Arial" w:hAnsi="Arial"/>
          <w:sz w:val="24"/>
          <w:szCs w:val="24"/>
          <w:i w:val="1"/>
          <w:iCs w:val="1"/>
          <w:color w:val="auto"/>
          <w:vertAlign w:val="subscript"/>
        </w:rPr>
        <w:t>i</w:t>
      </w:r>
      <w:r>
        <w:rPr>
          <w:rFonts w:ascii="Arial" w:cs="Arial" w:eastAsia="Arial" w:hAnsi="Arial"/>
          <w:sz w:val="24"/>
          <w:szCs w:val="24"/>
          <w:i w:val="1"/>
          <w:iCs w:val="1"/>
          <w:color w:val="auto"/>
          <w:vertAlign w:val="superscript"/>
        </w:rPr>
        <w:t>*</w:t>
      </w:r>
      <w:r>
        <w:rPr>
          <w:rFonts w:ascii="Arial" w:cs="Arial" w:eastAsia="Arial" w:hAnsi="Arial"/>
          <w:sz w:val="24"/>
          <w:szCs w:val="24"/>
          <w:i w:val="1"/>
          <w:iCs w:val="1"/>
          <w:color w:val="auto"/>
          <w:vertAlign w:val="subscript"/>
        </w:rPr>
        <w:t>i</w:t>
      </w:r>
      <w:r>
        <w:rPr>
          <w:sz w:val="20"/>
          <w:szCs w:val="20"/>
          <w:color w:val="auto"/>
        </w:rPr>
        <w:tab/>
      </w:r>
      <w:r>
        <w:rPr>
          <w:rFonts w:ascii="Arial" w:cs="Arial" w:eastAsia="Arial" w:hAnsi="Arial"/>
          <w:sz w:val="12"/>
          <w:szCs w:val="12"/>
          <w:i w:val="1"/>
          <w:iCs w:val="1"/>
          <w:color w:val="auto"/>
        </w:rPr>
        <w:t xml:space="preserve">K </w:t>
      </w:r>
      <w:r>
        <w:rPr>
          <w:rFonts w:ascii="Arial" w:cs="Arial" w:eastAsia="Arial" w:hAnsi="Arial"/>
          <w:sz w:val="16"/>
          <w:szCs w:val="16"/>
          <w:i w:val="1"/>
          <w:iCs w:val="1"/>
          <w:color w:val="auto"/>
          <w:vertAlign w:val="subscript"/>
        </w:rPr>
        <w:t>i i</w:t>
      </w:r>
    </w:p>
    <w:p>
      <w:pPr>
        <w:spacing w:after="0" w:line="11" w:lineRule="exact"/>
        <w:rPr>
          <w:sz w:val="20"/>
          <w:szCs w:val="20"/>
          <w:color w:val="auto"/>
        </w:rPr>
      </w:pPr>
    </w:p>
    <w:p>
      <w:pPr>
        <w:jc w:val="center"/>
        <w:ind w:left="-447"/>
        <w:spacing w:after="0"/>
        <w:rPr>
          <w:sz w:val="20"/>
          <w:szCs w:val="20"/>
          <w:color w:val="auto"/>
        </w:rPr>
      </w:pPr>
      <w:r>
        <w:rPr>
          <w:rFonts w:ascii="Arial" w:cs="Arial" w:eastAsia="Arial" w:hAnsi="Arial"/>
          <w:sz w:val="20"/>
          <w:szCs w:val="20"/>
          <w:color w:val="auto"/>
        </w:rPr>
        <w:t xml:space="preserve">Density of resource </w:t>
      </w:r>
      <w:r>
        <w:rPr>
          <w:rFonts w:ascii="Arial" w:cs="Arial" w:eastAsia="Arial" w:hAnsi="Arial"/>
          <w:sz w:val="20"/>
          <w:szCs w:val="20"/>
          <w:i w:val="1"/>
          <w:iCs w:val="1"/>
          <w:color w:val="auto"/>
        </w:rPr>
        <w: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161925</wp:posOffset>
            </wp:positionV>
            <wp:extent cx="2311400" cy="13874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extLst>
                    </a:blip>
                    <a:srcRect/>
                    <a:stretch>
                      <a:fillRect/>
                    </a:stretch>
                  </pic:blipFill>
                  <pic:spPr bwMode="auto">
                    <a:xfrm>
                      <a:off x="0" y="0"/>
                      <a:ext cx="2311400" cy="1387475"/>
                    </a:xfrm>
                    <a:prstGeom prst="rect">
                      <a:avLst/>
                    </a:prstGeom>
                    <a:noFill/>
                  </pic:spPr>
                </pic:pic>
              </a:graphicData>
            </a:graphic>
          </wp:anchor>
        </w:drawing>
      </w:r>
    </w:p>
    <w:p>
      <w:pPr>
        <w:spacing w:after="0" w:line="281" w:lineRule="exact"/>
        <w:rPr>
          <w:sz w:val="20"/>
          <w:szCs w:val="20"/>
          <w:color w:val="auto"/>
        </w:rPr>
      </w:pPr>
    </w:p>
    <w:p>
      <w:pPr>
        <w:ind w:left="68" w:hanging="68"/>
        <w:spacing w:after="0"/>
        <w:tabs>
          <w:tab w:leader="none" w:pos="68" w:val="left"/>
        </w:tabs>
        <w:numPr>
          <w:ilvl w:val="0"/>
          <w:numId w:val="12"/>
        </w:numPr>
        <w:rPr>
          <w:rFonts w:ascii="Arial" w:cs="Arial" w:eastAsia="Arial" w:hAnsi="Arial"/>
          <w:sz w:val="17"/>
          <w:szCs w:val="17"/>
          <w:i w:val="1"/>
          <w:iCs w:val="1"/>
          <w:color w:val="auto"/>
        </w:rPr>
      </w:pPr>
      <w:r>
        <w:rPr>
          <w:rFonts w:ascii="Arial" w:cs="Arial" w:eastAsia="Arial" w:hAnsi="Arial"/>
          <w:sz w:val="24"/>
          <w:szCs w:val="24"/>
          <w:i w:val="1"/>
          <w:iCs w:val="1"/>
          <w:color w:val="auto"/>
          <w:vertAlign w:val="subscript"/>
        </w:rPr>
        <w:t>i</w:t>
      </w:r>
      <w:r>
        <w:rPr>
          <w:rFonts w:ascii="Arial" w:cs="Arial" w:eastAsia="Arial" w:hAnsi="Arial"/>
          <w:sz w:val="17"/>
          <w:szCs w:val="17"/>
          <w:color w:val="auto"/>
        </w:rPr>
        <w:t xml:space="preserve">  − D</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8"/>
        <w:spacing w:after="0"/>
        <w:rPr>
          <w:sz w:val="20"/>
          <w:szCs w:val="20"/>
          <w:color w:val="auto"/>
        </w:rPr>
      </w:pPr>
      <w:r>
        <w:rPr>
          <w:rFonts w:ascii="Arial" w:cs="Arial" w:eastAsia="Arial" w:hAnsi="Arial"/>
          <w:sz w:val="17"/>
          <w:szCs w:val="17"/>
          <w:color w:val="auto"/>
        </w:rPr>
        <w:t>1</w:t>
      </w:r>
    </w:p>
    <w:p>
      <w:pPr>
        <w:ind w:left="8"/>
        <w:spacing w:after="0"/>
        <w:tabs>
          <w:tab w:leader="none" w:pos="288" w:val="left"/>
        </w:tabs>
        <w:rPr>
          <w:sz w:val="20"/>
          <w:szCs w:val="20"/>
          <w:color w:val="auto"/>
        </w:rPr>
      </w:pPr>
      <w:r>
        <w:rPr>
          <w:rFonts w:ascii="Arial" w:cs="Arial" w:eastAsia="Arial" w:hAnsi="Arial"/>
          <w:sz w:val="34"/>
          <w:szCs w:val="34"/>
          <w:color w:val="auto"/>
          <w:vertAlign w:val="subscript"/>
        </w:rPr>
        <w:t>2</w:t>
      </w:r>
      <w:r>
        <w:rPr>
          <w:rFonts w:ascii="Arial" w:cs="Arial" w:eastAsia="Arial" w:hAnsi="Arial"/>
          <w:sz w:val="12"/>
          <w:szCs w:val="12"/>
          <w:i w:val="1"/>
          <w:iCs w:val="1"/>
          <w:color w:val="auto"/>
        </w:rPr>
        <w:t xml:space="preserve"> </w:t>
      </w:r>
      <w:r>
        <w:rPr>
          <w:rFonts w:ascii="Arial" w:cs="Arial" w:eastAsia="Arial" w:hAnsi="Arial"/>
          <w:sz w:val="34"/>
          <w:szCs w:val="34"/>
          <w:i w:val="1"/>
          <w:iCs w:val="1"/>
          <w:color w:val="auto"/>
          <w:vertAlign w:val="superscript"/>
        </w:rPr>
        <w:t>r</w:t>
      </w:r>
      <w:r>
        <w:rPr>
          <w:rFonts w:ascii="Arial" w:cs="Arial" w:eastAsia="Arial" w:hAnsi="Arial"/>
          <w:sz w:val="12"/>
          <w:szCs w:val="12"/>
          <w:i w:val="1"/>
          <w:iCs w:val="1"/>
          <w:color w:val="auto"/>
        </w:rPr>
        <w:t xml:space="preserve"> i</w:t>
      </w:r>
      <w:r>
        <w:rPr>
          <w:sz w:val="20"/>
          <w:szCs w:val="20"/>
          <w:color w:val="auto"/>
        </w:rPr>
        <w:tab/>
      </w:r>
      <w:r>
        <w:rPr>
          <w:rFonts w:ascii="Arial" w:cs="Arial" w:eastAsia="Arial" w:hAnsi="Arial"/>
          <w:sz w:val="26"/>
          <w:szCs w:val="26"/>
          <w:color w:val="auto"/>
          <w:vertAlign w:val="superscript"/>
        </w:rPr>
        <w:t>− D</w:t>
      </w:r>
    </w:p>
    <w:p>
      <w:pPr>
        <w:spacing w:after="0" w:line="200" w:lineRule="exact"/>
        <w:rPr>
          <w:sz w:val="20"/>
          <w:szCs w:val="20"/>
          <w:color w:val="auto"/>
        </w:rPr>
      </w:pPr>
    </w:p>
    <w:p>
      <w:pPr>
        <w:spacing w:after="0" w:line="388" w:lineRule="exact"/>
        <w:rPr>
          <w:sz w:val="20"/>
          <w:szCs w:val="20"/>
          <w:color w:val="auto"/>
        </w:rPr>
      </w:pPr>
    </w:p>
    <w:tbl>
      <w:tblPr>
        <w:tblLayout w:type="fixed"/>
        <w:tblInd w:w="768" w:type="dxa"/>
        <w:tblCellMar>
          <w:top w:w="0" w:type="dxa"/>
          <w:left w:w="0" w:type="dxa"/>
          <w:bottom w:w="0" w:type="dxa"/>
          <w:right w:w="0" w:type="dxa"/>
        </w:tblCellMar>
      </w:tblPr>
      <w:tr>
        <w:trPr>
          <w:trHeight w:val="345"/>
        </w:trPr>
        <w:tc>
          <w:tcPr>
            <w:tcW w:w="120" w:type="dxa"/>
            <w:vAlign w:val="bottom"/>
          </w:tcPr>
          <w:p>
            <w:pPr>
              <w:spacing w:after="0"/>
              <w:rPr>
                <w:sz w:val="20"/>
                <w:szCs w:val="20"/>
                <w:color w:val="auto"/>
              </w:rPr>
            </w:pPr>
            <w:r>
              <w:rPr>
                <w:rFonts w:ascii="Arial" w:cs="Arial" w:eastAsia="Arial" w:hAnsi="Arial"/>
                <w:sz w:val="17"/>
                <w:szCs w:val="17"/>
                <w:i w:val="1"/>
                <w:iCs w:val="1"/>
                <w:color w:val="auto"/>
                <w:w w:val="81"/>
              </w:rPr>
              <w:t>R</w:t>
            </w:r>
          </w:p>
        </w:tc>
        <w:tc>
          <w:tcPr>
            <w:tcW w:w="280" w:type="dxa"/>
            <w:vAlign w:val="bottom"/>
          </w:tcPr>
          <w:p>
            <w:pPr>
              <w:jc w:val="right"/>
              <w:ind w:right="144"/>
              <w:spacing w:after="0"/>
              <w:rPr>
                <w:sz w:val="20"/>
                <w:szCs w:val="20"/>
                <w:color w:val="auto"/>
              </w:rPr>
            </w:pPr>
            <w:r>
              <w:rPr>
                <w:rFonts w:ascii="Arial" w:cs="Arial" w:eastAsia="Arial" w:hAnsi="Arial"/>
                <w:sz w:val="12"/>
                <w:szCs w:val="12"/>
                <w:i w:val="1"/>
                <w:iCs w:val="1"/>
                <w:color w:val="auto"/>
              </w:rPr>
              <w:t>*</w:t>
            </w:r>
          </w:p>
        </w:tc>
        <w:tc>
          <w:tcPr>
            <w:tcW w:w="380" w:type="dxa"/>
            <w:vAlign w:val="bottom"/>
          </w:tcPr>
          <w:p>
            <w:pPr>
              <w:ind w:left="180"/>
              <w:spacing w:after="0"/>
              <w:rPr>
                <w:sz w:val="20"/>
                <w:szCs w:val="20"/>
                <w:color w:val="auto"/>
              </w:rPr>
            </w:pPr>
            <w:r>
              <w:rPr>
                <w:rFonts w:ascii="Arial" w:cs="Arial" w:eastAsia="Arial" w:hAnsi="Arial"/>
                <w:sz w:val="30"/>
                <w:szCs w:val="30"/>
                <w:i w:val="1"/>
                <w:iCs w:val="1"/>
                <w:color w:val="auto"/>
                <w:w w:val="73"/>
                <w:vertAlign w:val="superscript"/>
              </w:rPr>
              <w:t>K</w:t>
            </w:r>
            <w:r>
              <w:rPr>
                <w:rFonts w:ascii="Arial" w:cs="Arial" w:eastAsia="Arial" w:hAnsi="Arial"/>
                <w:sz w:val="11"/>
                <w:szCs w:val="11"/>
                <w:i w:val="1"/>
                <w:iCs w:val="1"/>
                <w:color w:val="auto"/>
                <w:w w:val="73"/>
              </w:rPr>
              <w:t xml:space="preserve"> i j</w:t>
            </w:r>
          </w:p>
        </w:tc>
      </w:tr>
      <w:tr>
        <w:trPr>
          <w:trHeight w:val="92"/>
        </w:trPr>
        <w:tc>
          <w:tcPr>
            <w:tcW w:w="120" w:type="dxa"/>
            <w:vAlign w:val="bottom"/>
          </w:tcPr>
          <w:p>
            <w:pPr>
              <w:spacing w:after="0"/>
              <w:rPr>
                <w:sz w:val="8"/>
                <w:szCs w:val="8"/>
                <w:color w:val="auto"/>
              </w:rPr>
            </w:pPr>
          </w:p>
        </w:tc>
        <w:tc>
          <w:tcPr>
            <w:tcW w:w="280" w:type="dxa"/>
            <w:vAlign w:val="bottom"/>
          </w:tcPr>
          <w:p>
            <w:pPr>
              <w:jc w:val="right"/>
              <w:ind w:right="144"/>
              <w:spacing w:after="0" w:line="92" w:lineRule="exact"/>
              <w:rPr>
                <w:sz w:val="20"/>
                <w:szCs w:val="20"/>
                <w:color w:val="auto"/>
              </w:rPr>
            </w:pPr>
            <w:r>
              <w:rPr>
                <w:rFonts w:ascii="Arial" w:cs="Arial" w:eastAsia="Arial" w:hAnsi="Arial"/>
                <w:sz w:val="10"/>
                <w:szCs w:val="10"/>
                <w:i w:val="1"/>
                <w:iCs w:val="1"/>
                <w:color w:val="auto"/>
                <w:w w:val="82"/>
              </w:rPr>
              <w:t>i j</w:t>
            </w:r>
          </w:p>
        </w:tc>
        <w:tc>
          <w:tcPr>
            <w:tcW w:w="380" w:type="dxa"/>
            <w:vAlign w:val="bottom"/>
          </w:tcPr>
          <w:p>
            <w:pPr>
              <w:spacing w:after="0"/>
              <w:rPr>
                <w:sz w:val="8"/>
                <w:szCs w:val="8"/>
                <w:color w:val="auto"/>
              </w:rPr>
            </w:pPr>
          </w:p>
        </w:tc>
      </w:tr>
    </w:tbl>
    <w:p>
      <w:pPr>
        <w:jc w:val="center"/>
        <w:ind w:left="-447"/>
        <w:spacing w:after="0" w:line="205" w:lineRule="auto"/>
        <w:rPr>
          <w:sz w:val="20"/>
          <w:szCs w:val="20"/>
          <w:color w:val="auto"/>
        </w:rPr>
      </w:pPr>
      <w:r>
        <w:rPr>
          <w:rFonts w:ascii="Arial" w:cs="Arial" w:eastAsia="Arial" w:hAnsi="Arial"/>
          <w:sz w:val="20"/>
          <w:szCs w:val="20"/>
          <w:color w:val="auto"/>
        </w:rPr>
        <w:t xml:space="preserve">Density of resource </w:t>
      </w:r>
      <w:r>
        <w:rPr>
          <w:rFonts w:ascii="Arial" w:cs="Arial" w:eastAsia="Arial" w:hAnsi="Arial"/>
          <w:sz w:val="20"/>
          <w:szCs w:val="20"/>
          <w:i w:val="1"/>
          <w:iCs w:val="1"/>
          <w:color w:val="auto"/>
        </w:rPr>
        <w:t>j</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0" w:type="dxa"/>
        <w:tblCellMar>
          <w:top w:w="0" w:type="dxa"/>
          <w:left w:w="0" w:type="dxa"/>
          <w:bottom w:w="0" w:type="dxa"/>
          <w:right w:w="0" w:type="dxa"/>
        </w:tblCellMar>
      </w:tblPr>
      <w:tr>
        <w:trPr>
          <w:trHeight w:val="1463"/>
        </w:trPr>
        <w:tc>
          <w:tcPr>
            <w:tcW w:w="140" w:type="dxa"/>
            <w:vAlign w:val="bottom"/>
          </w:tcPr>
          <w:p>
            <w:pPr>
              <w:spacing w:after="0"/>
              <w:rPr>
                <w:sz w:val="24"/>
                <w:szCs w:val="24"/>
                <w:color w:val="auto"/>
              </w:rPr>
            </w:pPr>
          </w:p>
        </w:tc>
        <w:tc>
          <w:tcPr>
            <w:tcW w:w="200" w:type="dxa"/>
            <w:vAlign w:val="bottom"/>
            <w:textDirection w:val="btLr"/>
          </w:tcPr>
          <w:p>
            <w:pPr>
              <w:spacing w:after="0"/>
              <w:rPr>
                <w:sz w:val="20"/>
                <w:szCs w:val="20"/>
                <w:color w:val="auto"/>
              </w:rPr>
            </w:pPr>
            <w:r>
              <w:rPr>
                <w:rFonts w:ascii="Arial" w:cs="Arial" w:eastAsia="Arial" w:hAnsi="Arial"/>
                <w:sz w:val="21"/>
                <w:szCs w:val="21"/>
                <w:color w:val="auto"/>
                <w:w w:val="99"/>
              </w:rPr>
              <w:t xml:space="preserve">rate of species </w:t>
            </w:r>
            <w:r>
              <w:rPr>
                <w:rFonts w:ascii="Arial" w:cs="Arial" w:eastAsia="Arial" w:hAnsi="Arial"/>
                <w:sz w:val="21"/>
                <w:szCs w:val="21"/>
                <w:i w:val="1"/>
                <w:iCs w:val="1"/>
                <w:color w:val="auto"/>
                <w:w w:val="99"/>
              </w:rPr>
              <w:t>j</w:t>
            </w:r>
          </w:p>
        </w:tc>
      </w:tr>
      <w:tr>
        <w:trPr>
          <w:trHeight w:val="240"/>
        </w:trPr>
        <w:tc>
          <w:tcPr>
            <w:tcW w:w="140" w:type="dxa"/>
            <w:vAlign w:val="bottom"/>
          </w:tcPr>
          <w:p>
            <w:pPr>
              <w:spacing w:after="0"/>
              <w:rPr>
                <w:sz w:val="20"/>
                <w:szCs w:val="20"/>
                <w:color w:val="auto"/>
              </w:rPr>
            </w:pPr>
            <w:r>
              <w:rPr>
                <w:rFonts w:ascii="Arial" w:cs="Arial" w:eastAsia="Arial" w:hAnsi="Arial"/>
                <w:sz w:val="12"/>
                <w:szCs w:val="12"/>
                <w:b w:val="1"/>
                <w:bCs w:val="1"/>
                <w:color w:val="auto"/>
                <w:w w:val="99"/>
              </w:rPr>
              <w:t>D.</w:t>
            </w:r>
          </w:p>
        </w:tc>
        <w:tc>
          <w:tcPr>
            <w:tcW w:w="200" w:type="dxa"/>
            <w:vAlign w:val="bottom"/>
            <w:textDirection w:val="btLr"/>
          </w:tcPr>
          <w:p>
            <w:pPr>
              <w:ind w:left="74"/>
              <w:spacing w:after="0"/>
              <w:rPr>
                <w:sz w:val="20"/>
                <w:szCs w:val="20"/>
                <w:color w:val="auto"/>
              </w:rPr>
            </w:pPr>
            <w:r>
              <w:rPr>
                <w:rFonts w:ascii="Arial" w:cs="Arial" w:eastAsia="Arial" w:hAnsi="Arial"/>
                <w:sz w:val="11"/>
                <w:szCs w:val="11"/>
                <w:color w:val="auto"/>
                <w:w w:val="72"/>
              </w:rPr>
              <w:t>growth</w:t>
            </w:r>
          </w:p>
        </w:tc>
      </w:tr>
      <w:tr>
        <w:trPr>
          <w:trHeight w:val="1435"/>
        </w:trPr>
        <w:tc>
          <w:tcPr>
            <w:tcW w:w="140" w:type="dxa"/>
            <w:vAlign w:val="bottom"/>
          </w:tcPr>
          <w:p>
            <w:pPr>
              <w:spacing w:after="0"/>
              <w:rPr>
                <w:sz w:val="24"/>
                <w:szCs w:val="24"/>
                <w:color w:val="auto"/>
              </w:rPr>
            </w:pPr>
          </w:p>
        </w:tc>
        <w:tc>
          <w:tcPr>
            <w:tcW w:w="200" w:type="dxa"/>
            <w:vAlign w:val="bottom"/>
            <w:textDirection w:val="btLr"/>
          </w:tcPr>
          <w:p>
            <w:pPr>
              <w:spacing w:after="0"/>
              <w:rPr>
                <w:sz w:val="20"/>
                <w:szCs w:val="20"/>
                <w:color w:val="auto"/>
              </w:rPr>
            </w:pPr>
            <w:r>
              <w:rPr>
                <w:rFonts w:ascii="Arial" w:cs="Arial" w:eastAsia="Arial" w:hAnsi="Arial"/>
                <w:sz w:val="21"/>
                <w:szCs w:val="21"/>
                <w:i w:val="1"/>
                <w:iCs w:val="1"/>
                <w:color w:val="auto"/>
                <w:w w:val="99"/>
              </w:rPr>
              <w:t>per capita</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67" w:hanging="67"/>
        <w:spacing w:after="0"/>
        <w:tabs>
          <w:tab w:leader="none" w:pos="67" w:val="left"/>
        </w:tabs>
        <w:numPr>
          <w:ilvl w:val="0"/>
          <w:numId w:val="13"/>
        </w:numPr>
        <w:rPr>
          <w:rFonts w:ascii="Arial" w:cs="Arial" w:eastAsia="Arial" w:hAnsi="Arial"/>
          <w:sz w:val="17"/>
          <w:szCs w:val="17"/>
          <w:i w:val="1"/>
          <w:iCs w:val="1"/>
          <w:color w:val="auto"/>
        </w:rPr>
      </w:pPr>
      <w:r>
        <w:rPr>
          <w:rFonts w:ascii="Arial" w:cs="Arial" w:eastAsia="Arial" w:hAnsi="Arial"/>
          <w:sz w:val="24"/>
          <w:szCs w:val="24"/>
          <w:i w:val="1"/>
          <w:iCs w:val="1"/>
          <w:color w:val="auto"/>
          <w:vertAlign w:val="subscript"/>
        </w:rPr>
        <w:t>j</w:t>
      </w:r>
      <w:r>
        <w:rPr>
          <w:rFonts w:ascii="Arial" w:cs="Arial" w:eastAsia="Arial" w:hAnsi="Arial"/>
          <w:sz w:val="17"/>
          <w:szCs w:val="17"/>
          <w:color w:val="auto"/>
        </w:rPr>
        <w:t xml:space="preserve">  − 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-426085</wp:posOffset>
            </wp:positionV>
            <wp:extent cx="2311400" cy="13874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ext uri="{28A0092B-C50C-407E-A947-70E740481C1C}"/>
                      </a:extLst>
                    </a:blip>
                    <a:srcRect/>
                    <a:stretch>
                      <a:fillRect/>
                    </a:stretch>
                  </pic:blipFill>
                  <pic:spPr bwMode="auto">
                    <a:xfrm>
                      <a:off x="0" y="0"/>
                      <a:ext cx="2311400" cy="1387475"/>
                    </a:xfrm>
                    <a:prstGeom prst="rect">
                      <a:avLst/>
                    </a:prstGeom>
                    <a:noFill/>
                  </pic:spPr>
                </pic:pic>
              </a:graphicData>
            </a:graphic>
          </wp:anchor>
        </w:drawing>
      </w:r>
    </w:p>
    <w:p>
      <w:pPr>
        <w:spacing w:after="0" w:line="200" w:lineRule="exact"/>
        <w:rPr>
          <w:sz w:val="20"/>
          <w:szCs w:val="20"/>
          <w:color w:val="auto"/>
        </w:rPr>
      </w:pPr>
    </w:p>
    <w:p>
      <w:pPr>
        <w:spacing w:after="0" w:line="227" w:lineRule="exact"/>
        <w:rPr>
          <w:sz w:val="20"/>
          <w:szCs w:val="20"/>
          <w:color w:val="auto"/>
        </w:rPr>
      </w:pPr>
    </w:p>
    <w:p>
      <w:pPr>
        <w:ind w:left="7"/>
        <w:spacing w:after="0"/>
        <w:rPr>
          <w:sz w:val="20"/>
          <w:szCs w:val="20"/>
          <w:color w:val="auto"/>
        </w:rPr>
      </w:pPr>
      <w:r>
        <w:rPr>
          <w:rFonts w:ascii="Arial" w:cs="Arial" w:eastAsia="Arial" w:hAnsi="Arial"/>
          <w:sz w:val="17"/>
          <w:szCs w:val="17"/>
          <w:color w:val="auto"/>
        </w:rPr>
        <w:t>1</w:t>
      </w:r>
    </w:p>
    <w:p>
      <w:pPr>
        <w:ind w:left="7"/>
        <w:spacing w:after="0"/>
        <w:tabs>
          <w:tab w:leader="none" w:pos="287" w:val="left"/>
        </w:tabs>
        <w:rPr>
          <w:sz w:val="20"/>
          <w:szCs w:val="20"/>
          <w:color w:val="auto"/>
        </w:rPr>
      </w:pPr>
      <w:r>
        <w:rPr>
          <w:rFonts w:ascii="Arial" w:cs="Arial" w:eastAsia="Arial" w:hAnsi="Arial"/>
          <w:sz w:val="34"/>
          <w:szCs w:val="34"/>
          <w:color w:val="auto"/>
          <w:vertAlign w:val="subscript"/>
        </w:rPr>
        <w:t>2</w:t>
      </w:r>
      <w:r>
        <w:rPr>
          <w:rFonts w:ascii="Arial" w:cs="Arial" w:eastAsia="Arial" w:hAnsi="Arial"/>
          <w:sz w:val="12"/>
          <w:szCs w:val="12"/>
          <w:i w:val="1"/>
          <w:iCs w:val="1"/>
          <w:color w:val="auto"/>
        </w:rPr>
        <w:t xml:space="preserve"> </w:t>
      </w:r>
      <w:r>
        <w:rPr>
          <w:rFonts w:ascii="Arial" w:cs="Arial" w:eastAsia="Arial" w:hAnsi="Arial"/>
          <w:sz w:val="34"/>
          <w:szCs w:val="34"/>
          <w:i w:val="1"/>
          <w:iCs w:val="1"/>
          <w:color w:val="auto"/>
          <w:vertAlign w:val="superscript"/>
        </w:rPr>
        <w:t>r</w:t>
      </w:r>
      <w:r>
        <w:rPr>
          <w:rFonts w:ascii="Arial" w:cs="Arial" w:eastAsia="Arial" w:hAnsi="Arial"/>
          <w:sz w:val="12"/>
          <w:szCs w:val="12"/>
          <w:i w:val="1"/>
          <w:iCs w:val="1"/>
          <w:color w:val="auto"/>
        </w:rPr>
        <w:t xml:space="preserve"> j</w:t>
      </w:r>
      <w:r>
        <w:rPr>
          <w:sz w:val="20"/>
          <w:szCs w:val="20"/>
          <w:color w:val="auto"/>
        </w:rPr>
        <w:tab/>
      </w:r>
      <w:r>
        <w:rPr>
          <w:rFonts w:ascii="Arial" w:cs="Arial" w:eastAsia="Arial" w:hAnsi="Arial"/>
          <w:sz w:val="26"/>
          <w:szCs w:val="26"/>
          <w:color w:val="auto"/>
          <w:vertAlign w:val="superscript"/>
        </w:rPr>
        <w:t>− D</w:t>
      </w:r>
    </w:p>
    <w:p>
      <w:pPr>
        <w:spacing w:after="0" w:line="360" w:lineRule="exact"/>
        <w:rPr>
          <w:sz w:val="20"/>
          <w:szCs w:val="20"/>
          <w:color w:val="auto"/>
        </w:rPr>
      </w:pPr>
    </w:p>
    <w:tbl>
      <w:tblPr>
        <w:tblLayout w:type="fixed"/>
        <w:tblInd w:w="767" w:type="dxa"/>
        <w:tblCellMar>
          <w:top w:w="0" w:type="dxa"/>
          <w:left w:w="0" w:type="dxa"/>
          <w:bottom w:w="0" w:type="dxa"/>
          <w:right w:w="0" w:type="dxa"/>
        </w:tblCellMar>
      </w:tblPr>
      <w:tr>
        <w:trPr>
          <w:trHeight w:val="391"/>
        </w:trPr>
        <w:tc>
          <w:tcPr>
            <w:tcW w:w="120" w:type="dxa"/>
            <w:vAlign w:val="bottom"/>
          </w:tcPr>
          <w:p>
            <w:pPr>
              <w:spacing w:after="0"/>
              <w:rPr>
                <w:sz w:val="20"/>
                <w:szCs w:val="20"/>
                <w:color w:val="auto"/>
              </w:rPr>
            </w:pPr>
            <w:r>
              <w:rPr>
                <w:rFonts w:ascii="Arial" w:cs="Arial" w:eastAsia="Arial" w:hAnsi="Arial"/>
                <w:sz w:val="17"/>
                <w:szCs w:val="17"/>
                <w:i w:val="1"/>
                <w:iCs w:val="1"/>
                <w:color w:val="auto"/>
                <w:w w:val="81"/>
              </w:rPr>
              <w:t>R</w:t>
            </w:r>
          </w:p>
        </w:tc>
        <w:tc>
          <w:tcPr>
            <w:tcW w:w="200" w:type="dxa"/>
            <w:vAlign w:val="bottom"/>
          </w:tcPr>
          <w:p>
            <w:pPr>
              <w:jc w:val="right"/>
              <w:ind w:right="64"/>
              <w:spacing w:after="0"/>
              <w:rPr>
                <w:sz w:val="20"/>
                <w:szCs w:val="20"/>
                <w:color w:val="auto"/>
              </w:rPr>
            </w:pPr>
            <w:r>
              <w:rPr>
                <w:rFonts w:ascii="Arial" w:cs="Arial" w:eastAsia="Arial" w:hAnsi="Arial"/>
                <w:sz w:val="12"/>
                <w:szCs w:val="12"/>
                <w:i w:val="1"/>
                <w:iCs w:val="1"/>
                <w:color w:val="auto"/>
              </w:rPr>
              <w:t>*</w:t>
            </w:r>
          </w:p>
        </w:tc>
        <w:tc>
          <w:tcPr>
            <w:tcW w:w="340" w:type="dxa"/>
            <w:vAlign w:val="bottom"/>
          </w:tcPr>
          <w:p>
            <w:pPr>
              <w:ind w:left="120"/>
              <w:spacing w:after="0"/>
              <w:rPr>
                <w:sz w:val="20"/>
                <w:szCs w:val="20"/>
                <w:color w:val="auto"/>
              </w:rPr>
            </w:pPr>
            <w:r>
              <w:rPr>
                <w:rFonts w:ascii="Arial" w:cs="Arial" w:eastAsia="Arial" w:hAnsi="Arial"/>
                <w:sz w:val="34"/>
                <w:szCs w:val="34"/>
                <w:i w:val="1"/>
                <w:iCs w:val="1"/>
                <w:color w:val="auto"/>
                <w:w w:val="73"/>
                <w:vertAlign w:val="superscript"/>
              </w:rPr>
              <w:t>K</w:t>
            </w:r>
            <w:r>
              <w:rPr>
                <w:rFonts w:ascii="Arial" w:cs="Arial" w:eastAsia="Arial" w:hAnsi="Arial"/>
                <w:sz w:val="12"/>
                <w:szCs w:val="12"/>
                <w:i w:val="1"/>
                <w:iCs w:val="1"/>
                <w:color w:val="auto"/>
                <w:w w:val="73"/>
              </w:rPr>
              <w:t xml:space="preserve"> j i</w:t>
            </w:r>
          </w:p>
        </w:tc>
      </w:tr>
      <w:tr>
        <w:trPr>
          <w:trHeight w:val="92"/>
        </w:trPr>
        <w:tc>
          <w:tcPr>
            <w:tcW w:w="120" w:type="dxa"/>
            <w:vAlign w:val="bottom"/>
          </w:tcPr>
          <w:p>
            <w:pPr>
              <w:spacing w:after="0"/>
              <w:rPr>
                <w:sz w:val="8"/>
                <w:szCs w:val="8"/>
                <w:color w:val="auto"/>
              </w:rPr>
            </w:pPr>
          </w:p>
        </w:tc>
        <w:tc>
          <w:tcPr>
            <w:tcW w:w="200" w:type="dxa"/>
            <w:vAlign w:val="bottom"/>
          </w:tcPr>
          <w:p>
            <w:pPr>
              <w:jc w:val="right"/>
              <w:ind w:right="64"/>
              <w:spacing w:after="0" w:line="92" w:lineRule="exact"/>
              <w:rPr>
                <w:sz w:val="20"/>
                <w:szCs w:val="20"/>
                <w:color w:val="auto"/>
              </w:rPr>
            </w:pPr>
            <w:r>
              <w:rPr>
                <w:rFonts w:ascii="Arial" w:cs="Arial" w:eastAsia="Arial" w:hAnsi="Arial"/>
                <w:sz w:val="10"/>
                <w:szCs w:val="10"/>
                <w:i w:val="1"/>
                <w:iCs w:val="1"/>
                <w:color w:val="auto"/>
                <w:w w:val="82"/>
              </w:rPr>
              <w:t>j i</w:t>
            </w:r>
          </w:p>
        </w:tc>
        <w:tc>
          <w:tcPr>
            <w:tcW w:w="340" w:type="dxa"/>
            <w:vAlign w:val="bottom"/>
          </w:tcPr>
          <w:p>
            <w:pPr>
              <w:spacing w:after="0"/>
              <w:rPr>
                <w:sz w:val="8"/>
                <w:szCs w:val="8"/>
                <w:color w:val="auto"/>
              </w:rPr>
            </w:pPr>
          </w:p>
        </w:tc>
      </w:tr>
    </w:tbl>
    <w:p>
      <w:pPr>
        <w:jc w:val="center"/>
        <w:ind w:right="398"/>
        <w:spacing w:after="0" w:line="205" w:lineRule="auto"/>
        <w:rPr>
          <w:sz w:val="20"/>
          <w:szCs w:val="20"/>
          <w:color w:val="auto"/>
        </w:rPr>
      </w:pPr>
      <w:r>
        <w:rPr>
          <w:rFonts w:ascii="Arial" w:cs="Arial" w:eastAsia="Arial" w:hAnsi="Arial"/>
          <w:sz w:val="20"/>
          <w:szCs w:val="20"/>
          <w:color w:val="auto"/>
        </w:rPr>
        <w:t xml:space="preserve">Density of resource </w:t>
      </w:r>
      <w:r>
        <w:rPr>
          <w:rFonts w:ascii="Arial" w:cs="Arial" w:eastAsia="Arial" w:hAnsi="Arial"/>
          <w:sz w:val="20"/>
          <w:szCs w:val="20"/>
          <w:i w:val="1"/>
          <w:iCs w:val="1"/>
          <w:color w:val="auto"/>
        </w:rPr>
        <w: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161925</wp:posOffset>
            </wp:positionV>
            <wp:extent cx="2311400" cy="138747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extLst>
                    </a:blip>
                    <a:srcRect/>
                    <a:stretch>
                      <a:fillRect/>
                    </a:stretch>
                  </pic:blipFill>
                  <pic:spPr bwMode="auto">
                    <a:xfrm>
                      <a:off x="0" y="0"/>
                      <a:ext cx="2311400" cy="138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7" w:hanging="67"/>
        <w:spacing w:after="0"/>
        <w:tabs>
          <w:tab w:leader="none" w:pos="67" w:val="left"/>
        </w:tabs>
        <w:numPr>
          <w:ilvl w:val="0"/>
          <w:numId w:val="14"/>
        </w:numPr>
        <w:rPr>
          <w:rFonts w:ascii="Arial" w:cs="Arial" w:eastAsia="Arial" w:hAnsi="Arial"/>
          <w:sz w:val="17"/>
          <w:szCs w:val="17"/>
          <w:i w:val="1"/>
          <w:iCs w:val="1"/>
          <w:color w:val="auto"/>
        </w:rPr>
      </w:pPr>
      <w:r>
        <w:rPr>
          <w:rFonts w:ascii="Arial" w:cs="Arial" w:eastAsia="Arial" w:hAnsi="Arial"/>
          <w:sz w:val="24"/>
          <w:szCs w:val="24"/>
          <w:i w:val="1"/>
          <w:iCs w:val="1"/>
          <w:color w:val="auto"/>
          <w:vertAlign w:val="subscript"/>
        </w:rPr>
        <w:t>j</w:t>
      </w:r>
      <w:r>
        <w:rPr>
          <w:rFonts w:ascii="Arial" w:cs="Arial" w:eastAsia="Arial" w:hAnsi="Arial"/>
          <w:sz w:val="17"/>
          <w:szCs w:val="17"/>
          <w:color w:val="auto"/>
        </w:rPr>
        <w:t xml:space="preserve">  − D</w:t>
      </w:r>
    </w:p>
    <w:p>
      <w:pPr>
        <w:spacing w:after="0" w:line="200" w:lineRule="exact"/>
        <w:rPr>
          <w:sz w:val="20"/>
          <w:szCs w:val="20"/>
          <w:color w:val="auto"/>
        </w:rPr>
      </w:pPr>
    </w:p>
    <w:p>
      <w:pPr>
        <w:spacing w:after="0" w:line="247" w:lineRule="exact"/>
        <w:rPr>
          <w:sz w:val="20"/>
          <w:szCs w:val="20"/>
          <w:color w:val="auto"/>
        </w:rPr>
      </w:pPr>
    </w:p>
    <w:p>
      <w:pPr>
        <w:ind w:left="7"/>
        <w:spacing w:after="0"/>
        <w:rPr>
          <w:sz w:val="20"/>
          <w:szCs w:val="20"/>
          <w:color w:val="auto"/>
        </w:rPr>
      </w:pPr>
      <w:r>
        <w:rPr>
          <w:rFonts w:ascii="Arial" w:cs="Arial" w:eastAsia="Arial" w:hAnsi="Arial"/>
          <w:sz w:val="17"/>
          <w:szCs w:val="17"/>
          <w:color w:val="auto"/>
        </w:rPr>
        <w:t>1</w:t>
      </w:r>
    </w:p>
    <w:p>
      <w:pPr>
        <w:ind w:left="7"/>
        <w:spacing w:after="0"/>
        <w:tabs>
          <w:tab w:leader="none" w:pos="287" w:val="left"/>
        </w:tabs>
        <w:rPr>
          <w:sz w:val="20"/>
          <w:szCs w:val="20"/>
          <w:color w:val="auto"/>
        </w:rPr>
      </w:pPr>
      <w:r>
        <w:rPr>
          <w:rFonts w:ascii="Arial" w:cs="Arial" w:eastAsia="Arial" w:hAnsi="Arial"/>
          <w:sz w:val="34"/>
          <w:szCs w:val="34"/>
          <w:color w:val="auto"/>
          <w:vertAlign w:val="subscript"/>
        </w:rPr>
        <w:t>2</w:t>
      </w:r>
      <w:r>
        <w:rPr>
          <w:rFonts w:ascii="Arial" w:cs="Arial" w:eastAsia="Arial" w:hAnsi="Arial"/>
          <w:sz w:val="12"/>
          <w:szCs w:val="12"/>
          <w:i w:val="1"/>
          <w:iCs w:val="1"/>
          <w:color w:val="auto"/>
        </w:rPr>
        <w:t xml:space="preserve"> </w:t>
      </w:r>
      <w:r>
        <w:rPr>
          <w:rFonts w:ascii="Arial" w:cs="Arial" w:eastAsia="Arial" w:hAnsi="Arial"/>
          <w:sz w:val="34"/>
          <w:szCs w:val="34"/>
          <w:i w:val="1"/>
          <w:iCs w:val="1"/>
          <w:color w:val="auto"/>
          <w:vertAlign w:val="superscript"/>
        </w:rPr>
        <w:t>r</w:t>
      </w:r>
      <w:r>
        <w:rPr>
          <w:rFonts w:ascii="Arial" w:cs="Arial" w:eastAsia="Arial" w:hAnsi="Arial"/>
          <w:sz w:val="12"/>
          <w:szCs w:val="12"/>
          <w:i w:val="1"/>
          <w:iCs w:val="1"/>
          <w:color w:val="auto"/>
        </w:rPr>
        <w:t xml:space="preserve"> j</w:t>
      </w:r>
      <w:r>
        <w:rPr>
          <w:sz w:val="20"/>
          <w:szCs w:val="20"/>
          <w:color w:val="auto"/>
        </w:rPr>
        <w:tab/>
      </w:r>
      <w:r>
        <w:rPr>
          <w:rFonts w:ascii="Arial" w:cs="Arial" w:eastAsia="Arial" w:hAnsi="Arial"/>
          <w:sz w:val="26"/>
          <w:szCs w:val="26"/>
          <w:color w:val="auto"/>
          <w:vertAlign w:val="superscript"/>
        </w:rPr>
        <w:t>− D</w:t>
      </w:r>
    </w:p>
    <w:p>
      <w:pPr>
        <w:spacing w:after="0" w:line="200" w:lineRule="exact"/>
        <w:rPr>
          <w:sz w:val="20"/>
          <w:szCs w:val="20"/>
          <w:color w:val="auto"/>
        </w:rPr>
      </w:pPr>
    </w:p>
    <w:p>
      <w:pPr>
        <w:spacing w:after="0" w:line="311" w:lineRule="exact"/>
        <w:rPr>
          <w:sz w:val="20"/>
          <w:szCs w:val="20"/>
          <w:color w:val="auto"/>
        </w:rPr>
      </w:pPr>
    </w:p>
    <w:p>
      <w:pPr>
        <w:ind w:left="707"/>
        <w:spacing w:after="0"/>
        <w:tabs>
          <w:tab w:leader="none" w:pos="967" w:val="left"/>
        </w:tabs>
        <w:rPr>
          <w:sz w:val="20"/>
          <w:szCs w:val="20"/>
          <w:color w:val="auto"/>
        </w:rPr>
      </w:pPr>
      <w:r>
        <w:rPr>
          <w:rFonts w:ascii="Arial" w:cs="Arial" w:eastAsia="Arial" w:hAnsi="Arial"/>
          <w:sz w:val="17"/>
          <w:szCs w:val="17"/>
          <w:i w:val="1"/>
          <w:iCs w:val="1"/>
          <w:color w:val="auto"/>
        </w:rPr>
        <w:t xml:space="preserve">R </w:t>
      </w:r>
      <w:r>
        <w:rPr>
          <w:rFonts w:ascii="Arial" w:cs="Arial" w:eastAsia="Arial" w:hAnsi="Arial"/>
          <w:sz w:val="24"/>
          <w:szCs w:val="24"/>
          <w:i w:val="1"/>
          <w:iCs w:val="1"/>
          <w:color w:val="auto"/>
          <w:vertAlign w:val="subscript"/>
        </w:rPr>
        <w:t>j</w:t>
      </w:r>
      <w:r>
        <w:rPr>
          <w:rFonts w:ascii="Arial" w:cs="Arial" w:eastAsia="Arial" w:hAnsi="Arial"/>
          <w:sz w:val="24"/>
          <w:szCs w:val="24"/>
          <w:i w:val="1"/>
          <w:iCs w:val="1"/>
          <w:color w:val="auto"/>
          <w:vertAlign w:val="superscript"/>
        </w:rPr>
        <w:t>*</w:t>
      </w:r>
      <w:r>
        <w:rPr>
          <w:rFonts w:ascii="Arial" w:cs="Arial" w:eastAsia="Arial" w:hAnsi="Arial"/>
          <w:sz w:val="24"/>
          <w:szCs w:val="24"/>
          <w:i w:val="1"/>
          <w:iCs w:val="1"/>
          <w:color w:val="auto"/>
          <w:vertAlign w:val="subscript"/>
        </w:rPr>
        <w:t>j</w:t>
      </w:r>
      <w:r>
        <w:rPr>
          <w:sz w:val="20"/>
          <w:szCs w:val="20"/>
          <w:color w:val="auto"/>
        </w:rPr>
        <w:tab/>
      </w:r>
      <w:r>
        <w:rPr>
          <w:rFonts w:ascii="Arial" w:cs="Arial" w:eastAsia="Arial" w:hAnsi="Arial"/>
          <w:sz w:val="12"/>
          <w:szCs w:val="12"/>
          <w:i w:val="1"/>
          <w:iCs w:val="1"/>
          <w:color w:val="auto"/>
        </w:rPr>
        <w:t xml:space="preserve">K </w:t>
      </w:r>
      <w:r>
        <w:rPr>
          <w:rFonts w:ascii="Arial" w:cs="Arial" w:eastAsia="Arial" w:hAnsi="Arial"/>
          <w:sz w:val="16"/>
          <w:szCs w:val="16"/>
          <w:i w:val="1"/>
          <w:iCs w:val="1"/>
          <w:color w:val="auto"/>
          <w:vertAlign w:val="subscript"/>
        </w:rPr>
        <w:t>j j</w:t>
      </w:r>
    </w:p>
    <w:p>
      <w:pPr>
        <w:spacing w:after="0" w:line="24" w:lineRule="exact"/>
        <w:rPr>
          <w:sz w:val="20"/>
          <w:szCs w:val="20"/>
          <w:color w:val="auto"/>
        </w:rPr>
      </w:pPr>
    </w:p>
    <w:p>
      <w:pPr>
        <w:jc w:val="center"/>
        <w:ind w:right="398"/>
        <w:spacing w:after="0"/>
        <w:rPr>
          <w:sz w:val="20"/>
          <w:szCs w:val="20"/>
          <w:color w:val="auto"/>
        </w:rPr>
      </w:pPr>
      <w:r>
        <w:rPr>
          <w:rFonts w:ascii="Arial" w:cs="Arial" w:eastAsia="Arial" w:hAnsi="Arial"/>
          <w:sz w:val="20"/>
          <w:szCs w:val="20"/>
          <w:color w:val="auto"/>
        </w:rPr>
        <w:t xml:space="preserve">Density of resource </w:t>
      </w:r>
      <w:r>
        <w:rPr>
          <w:rFonts w:ascii="Arial" w:cs="Arial" w:eastAsia="Arial" w:hAnsi="Arial"/>
          <w:sz w:val="20"/>
          <w:szCs w:val="20"/>
          <w:i w:val="1"/>
          <w:iCs w:val="1"/>
          <w:color w:val="auto"/>
        </w:rPr>
        <w:t>j</w:t>
      </w:r>
    </w:p>
    <w:p>
      <w:pPr>
        <w:spacing w:after="0" w:line="200" w:lineRule="exact"/>
        <w:rPr>
          <w:sz w:val="20"/>
          <w:szCs w:val="20"/>
          <w:color w:val="auto"/>
        </w:rPr>
      </w:pPr>
    </w:p>
    <w:p>
      <w:pPr>
        <w:sectPr>
          <w:pgSz w:w="11900" w:h="16838" w:orient="portrait"/>
          <w:cols w:equalWidth="0" w:num="4">
            <w:col w:w="600" w:space="272"/>
            <w:col w:w="2988" w:space="720"/>
            <w:col w:w="340" w:space="273"/>
            <w:col w:w="3833"/>
          </w:cols>
          <w:pgMar w:left="1440" w:top="1440" w:right="1440" w:bottom="1440" w:gutter="0" w:footer="0" w:header="0"/>
        </w:sectPr>
      </w:pPr>
    </w:p>
    <w:p>
      <w:pPr>
        <w:spacing w:after="0" w:line="200" w:lineRule="exact"/>
        <w:rPr>
          <w:sz w:val="20"/>
          <w:szCs w:val="20"/>
          <w:color w:val="auto"/>
        </w:rPr>
      </w:pPr>
    </w:p>
    <w:p>
      <w:pPr>
        <w:spacing w:after="0" w:line="242" w:lineRule="exact"/>
        <w:rPr>
          <w:sz w:val="20"/>
          <w:szCs w:val="20"/>
          <w:color w:val="auto"/>
        </w:rPr>
      </w:pPr>
    </w:p>
    <w:p>
      <w:pPr>
        <w:ind w:left="200"/>
        <w:spacing w:after="0" w:line="500" w:lineRule="auto"/>
        <w:rPr>
          <w:sz w:val="20"/>
          <w:szCs w:val="20"/>
          <w:color w:val="auto"/>
        </w:rPr>
      </w:pPr>
      <w:r>
        <w:rPr>
          <w:rFonts w:ascii="Arial" w:cs="Arial" w:eastAsia="Arial" w:hAnsi="Arial"/>
          <w:sz w:val="19"/>
          <w:szCs w:val="19"/>
          <w:color w:val="auto"/>
        </w:rPr>
        <w:t>Figure 5: Example plots showing the empirical data resource model for species i and j on resource i and</w:t>
      </w:r>
    </w:p>
    <w:p>
      <w:pPr>
        <w:spacing w:after="0" w:line="20" w:lineRule="exact"/>
        <w:rPr>
          <w:sz w:val="20"/>
          <w:szCs w:val="20"/>
          <w:color w:val="auto"/>
        </w:rPr>
      </w:pPr>
      <w:r>
        <w:rPr>
          <w:sz w:val="20"/>
          <w:szCs w:val="20"/>
          <w:color w:val="auto"/>
        </w:rPr>
        <w:br w:type="column"/>
      </w:r>
    </w:p>
    <w:p>
      <w:pPr>
        <w:spacing w:after="0" w:line="390" w:lineRule="exact"/>
        <w:rPr>
          <w:sz w:val="20"/>
          <w:szCs w:val="20"/>
          <w:color w:val="auto"/>
        </w:rPr>
      </w:pPr>
    </w:p>
    <w:p>
      <w:pPr>
        <w:ind w:right="186" w:hanging="5"/>
        <w:spacing w:after="0" w:line="355" w:lineRule="auto"/>
        <w:rPr>
          <w:sz w:val="20"/>
          <w:szCs w:val="20"/>
          <w:color w:val="auto"/>
        </w:rPr>
      </w:pPr>
      <w:r>
        <w:rPr>
          <w:rFonts w:ascii="Arial" w:cs="Arial" w:eastAsia="Arial" w:hAnsi="Arial"/>
          <w:sz w:val="20"/>
          <w:szCs w:val="20"/>
          <w:color w:val="auto"/>
        </w:rPr>
        <w:t>required to estimate R in Tilman's consumer j. R</w:t>
      </w:r>
      <w:r>
        <w:rPr>
          <w:rFonts w:ascii="Arial" w:cs="Arial" w:eastAsia="Arial" w:hAnsi="Arial"/>
          <w:sz w:val="27"/>
          <w:szCs w:val="27"/>
          <w:color w:val="auto"/>
          <w:vertAlign w:val="subscript"/>
        </w:rPr>
        <w:t>ij</w:t>
      </w:r>
      <w:r>
        <w:rPr>
          <w:rFonts w:ascii="Arial" w:cs="Arial" w:eastAsia="Arial" w:hAnsi="Arial"/>
          <w:sz w:val="20"/>
          <w:szCs w:val="20"/>
          <w:color w:val="auto"/>
        </w:rPr>
        <w:t xml:space="preserve"> means the minimum level of resource j</w:t>
      </w:r>
    </w:p>
    <w:p>
      <w:pPr>
        <w:spacing w:after="0" w:line="167" w:lineRule="exact"/>
        <w:rPr>
          <w:sz w:val="20"/>
          <w:szCs w:val="20"/>
          <w:color w:val="auto"/>
        </w:rPr>
      </w:pPr>
    </w:p>
    <w:p>
      <w:pPr>
        <w:sectPr>
          <w:pgSz w:w="11900" w:h="16838" w:orient="portrait"/>
          <w:cols w:equalWidth="0" w:num="2">
            <w:col w:w="4740" w:space="80"/>
            <w:col w:w="4206"/>
          </w:cols>
          <w:pgMar w:left="1440" w:top="1440" w:right="1440" w:bottom="1440" w:gutter="0" w:footer="0" w:header="0"/>
          <w:type w:val="continuous"/>
        </w:sectPr>
      </w:pPr>
    </w:p>
    <w:p>
      <w:pPr>
        <w:jc w:val="center"/>
        <w:ind w:right="-13"/>
        <w:spacing w:after="0"/>
        <w:rPr>
          <w:sz w:val="20"/>
          <w:szCs w:val="20"/>
          <w:color w:val="auto"/>
        </w:rPr>
      </w:pPr>
      <w:r>
        <w:rPr>
          <w:rFonts w:ascii="Arial" w:cs="Arial" w:eastAsia="Arial" w:hAnsi="Arial"/>
          <w:sz w:val="19"/>
          <w:szCs w:val="19"/>
          <w:color w:val="auto"/>
        </w:rPr>
        <w:t>that still allows species i to have positive per capita growth rate. In this example scenario, species i</w:t>
      </w:r>
    </w:p>
    <w:p>
      <w:pPr>
        <w:spacing w:after="0" w:line="206"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(j) is limited by resource j (i), so that the R</w:t>
      </w:r>
      <w:r>
        <w:rPr>
          <w:rFonts w:ascii="Arial" w:cs="Arial" w:eastAsia="Arial" w:hAnsi="Arial"/>
          <w:sz w:val="27"/>
          <w:szCs w:val="27"/>
          <w:color w:val="auto"/>
          <w:vertAlign w:val="subscript"/>
        </w:rPr>
        <w:t>ij</w:t>
      </w:r>
      <w:r>
        <w:rPr>
          <w:rFonts w:ascii="Arial" w:cs="Arial" w:eastAsia="Arial" w:hAnsi="Arial"/>
          <w:sz w:val="20"/>
          <w:szCs w:val="20"/>
          <w:color w:val="auto"/>
        </w:rPr>
        <w:t xml:space="preserve"> (R</w:t>
      </w:r>
      <w:r>
        <w:rPr>
          <w:rFonts w:ascii="Arial" w:cs="Arial" w:eastAsia="Arial" w:hAnsi="Arial"/>
          <w:sz w:val="27"/>
          <w:szCs w:val="27"/>
          <w:color w:val="auto"/>
          <w:vertAlign w:val="subscript"/>
        </w:rPr>
        <w:t>ji</w:t>
      </w:r>
      <w:r>
        <w:rPr>
          <w:rFonts w:ascii="Arial" w:cs="Arial" w:eastAsia="Arial" w:hAnsi="Arial"/>
          <w:sz w:val="20"/>
          <w:szCs w:val="20"/>
          <w:color w:val="auto"/>
        </w:rPr>
        <w:t>) is greater than R</w:t>
      </w:r>
      <w:r>
        <w:rPr>
          <w:rFonts w:ascii="Arial" w:cs="Arial" w:eastAsia="Arial" w:hAnsi="Arial"/>
          <w:sz w:val="27"/>
          <w:szCs w:val="27"/>
          <w:color w:val="auto"/>
          <w:vertAlign w:val="subscript"/>
        </w:rPr>
        <w:t>ii</w:t>
      </w:r>
      <w:r>
        <w:rPr>
          <w:rFonts w:ascii="Arial" w:cs="Arial" w:eastAsia="Arial" w:hAnsi="Arial"/>
          <w:sz w:val="20"/>
          <w:szCs w:val="20"/>
          <w:color w:val="auto"/>
        </w:rPr>
        <w:t xml:space="preserve"> (R</w:t>
      </w:r>
      <w:r>
        <w:rPr>
          <w:rFonts w:ascii="Arial" w:cs="Arial" w:eastAsia="Arial" w:hAnsi="Arial"/>
          <w:sz w:val="27"/>
          <w:szCs w:val="27"/>
          <w:color w:val="auto"/>
          <w:vertAlign w:val="subscript"/>
        </w:rPr>
        <w:t>jj</w:t>
      </w:r>
      <w:r>
        <w:rPr>
          <w:rFonts w:ascii="Arial" w:cs="Arial" w:eastAsia="Arial" w:hAnsi="Arial"/>
          <w:sz w:val="20"/>
          <w:szCs w:val="20"/>
          <w:color w:val="auto"/>
        </w:rPr>
        <w:t>). The R</w:t>
      </w:r>
      <w:r>
        <w:rPr>
          <w:rFonts w:ascii="Arial" w:cs="Arial" w:eastAsia="Arial" w:hAnsi="Arial"/>
          <w:sz w:val="27"/>
          <w:szCs w:val="27"/>
          <w:color w:val="auto"/>
          <w:vertAlign w:val="subscript"/>
        </w:rPr>
        <w:t>ij</w:t>
      </w:r>
      <w:r>
        <w:rPr>
          <w:rFonts w:ascii="Arial" w:cs="Arial" w:eastAsia="Arial" w:hAnsi="Arial"/>
          <w:sz w:val="20"/>
          <w:szCs w:val="20"/>
          <w:color w:val="auto"/>
        </w:rPr>
        <w:t xml:space="preserve"> (R</w:t>
      </w:r>
      <w:r>
        <w:rPr>
          <w:rFonts w:ascii="Arial" w:cs="Arial" w:eastAsia="Arial" w:hAnsi="Arial"/>
          <w:sz w:val="27"/>
          <w:szCs w:val="27"/>
          <w:color w:val="auto"/>
          <w:vertAlign w:val="subscript"/>
        </w:rPr>
        <w:t>ji</w:t>
      </w:r>
      <w:r>
        <w:rPr>
          <w:rFonts w:ascii="Arial" w:cs="Arial" w:eastAsia="Arial" w:hAnsi="Arial"/>
          <w:sz w:val="20"/>
          <w:szCs w:val="20"/>
          <w:color w:val="auto"/>
        </w:rPr>
        <w:t>) is the</w:t>
      </w:r>
    </w:p>
    <w:p>
      <w:pPr>
        <w:spacing w:after="0" w:line="134" w:lineRule="exact"/>
        <w:rPr>
          <w:sz w:val="20"/>
          <w:szCs w:val="20"/>
          <w:color w:val="auto"/>
        </w:rPr>
      </w:pPr>
    </w:p>
    <w:p>
      <w:pPr>
        <w:jc w:val="center"/>
        <w:ind w:right="-13"/>
        <w:spacing w:after="0"/>
        <w:tabs>
          <w:tab w:leader="none" w:pos="160" w:val="left"/>
        </w:tabs>
        <w:rPr>
          <w:sz w:val="20"/>
          <w:szCs w:val="20"/>
          <w:color w:val="auto"/>
        </w:rPr>
      </w:pPr>
      <w:r>
        <w:rPr>
          <w:rFonts w:ascii="Arial" w:cs="Arial" w:eastAsia="Arial" w:hAnsi="Arial"/>
          <w:sz w:val="20"/>
          <w:szCs w:val="20"/>
          <w:color w:val="auto"/>
        </w:rPr>
        <w:t>one being used to calculate</w:t>
      </w:r>
      <w:r>
        <w:rPr>
          <w:sz w:val="20"/>
          <w:szCs w:val="20"/>
          <w:color w:val="auto"/>
        </w:rPr>
        <w:tab/>
      </w:r>
      <w:r>
        <w:rPr>
          <w:rFonts w:ascii="Arial" w:cs="Arial" w:eastAsia="Arial" w:hAnsi="Arial"/>
          <w:sz w:val="28"/>
          <w:szCs w:val="28"/>
          <w:color w:val="auto"/>
          <w:vertAlign w:val="subscript"/>
        </w:rPr>
        <w:t xml:space="preserve">ii </w:t>
      </w:r>
      <w:r>
        <w:rPr>
          <w:rFonts w:ascii="Arial" w:cs="Arial" w:eastAsia="Arial" w:hAnsi="Arial"/>
          <w:sz w:val="19"/>
          <w:szCs w:val="19"/>
          <w:color w:val="auto"/>
        </w:rPr>
        <w:t>and</w:t>
      </w:r>
      <w:r>
        <w:rPr>
          <w:rFonts w:ascii="Arial" w:cs="Arial" w:eastAsia="Arial" w:hAnsi="Arial"/>
          <w:sz w:val="28"/>
          <w:szCs w:val="28"/>
          <w:color w:val="auto"/>
        </w:rPr>
        <w:t xml:space="preserve">  </w:t>
      </w:r>
      <w:r>
        <w:rPr>
          <w:rFonts w:ascii="Arial" w:cs="Arial" w:eastAsia="Arial" w:hAnsi="Arial"/>
          <w:sz w:val="28"/>
          <w:szCs w:val="28"/>
          <w:color w:val="auto"/>
          <w:vertAlign w:val="subscript"/>
        </w:rPr>
        <w:t>ij</w:t>
      </w:r>
      <w:r>
        <w:rPr>
          <w:rFonts w:ascii="Arial" w:cs="Arial" w:eastAsia="Arial" w:hAnsi="Arial"/>
          <w:sz w:val="28"/>
          <w:szCs w:val="28"/>
          <w:color w:val="auto"/>
        </w:rPr>
        <w:t xml:space="preserve"> </w:t>
      </w:r>
      <w:r>
        <w:rPr>
          <w:rFonts w:ascii="Arial" w:cs="Arial" w:eastAsia="Arial" w:hAnsi="Arial"/>
          <w:sz w:val="19"/>
          <w:szCs w:val="19"/>
          <w:color w:val="auto"/>
        </w:rPr>
        <w:t>(</w:t>
      </w:r>
      <w:r>
        <w:rPr>
          <w:rFonts w:ascii="Arial" w:cs="Arial" w:eastAsia="Arial" w:hAnsi="Arial"/>
          <w:sz w:val="28"/>
          <w:szCs w:val="28"/>
          <w:color w:val="auto"/>
        </w:rPr>
        <w:t xml:space="preserve"> </w:t>
      </w:r>
      <w:r>
        <w:rPr>
          <w:rFonts w:ascii="Arial" w:cs="Arial" w:eastAsia="Arial" w:hAnsi="Arial"/>
          <w:sz w:val="28"/>
          <w:szCs w:val="28"/>
          <w:color w:val="auto"/>
          <w:vertAlign w:val="subscript"/>
        </w:rPr>
        <w:t>jj</w:t>
      </w:r>
      <w:r>
        <w:rPr>
          <w:rFonts w:ascii="Arial" w:cs="Arial" w:eastAsia="Arial" w:hAnsi="Arial"/>
          <w:sz w:val="28"/>
          <w:szCs w:val="28"/>
          <w:color w:val="auto"/>
        </w:rPr>
        <w:t xml:space="preserve"> </w:t>
      </w:r>
      <w:r>
        <w:rPr>
          <w:rFonts w:ascii="Arial" w:cs="Arial" w:eastAsia="Arial" w:hAnsi="Arial"/>
          <w:sz w:val="19"/>
          <w:szCs w:val="19"/>
          <w:color w:val="auto"/>
        </w:rPr>
        <w:t>and</w:t>
      </w:r>
      <w:r>
        <w:rPr>
          <w:rFonts w:ascii="Arial" w:cs="Arial" w:eastAsia="Arial" w:hAnsi="Arial"/>
          <w:sz w:val="28"/>
          <w:szCs w:val="28"/>
          <w:color w:val="auto"/>
        </w:rPr>
        <w:t xml:space="preserve">  </w:t>
      </w:r>
      <w:r>
        <w:rPr>
          <w:rFonts w:ascii="Arial" w:cs="Arial" w:eastAsia="Arial" w:hAnsi="Arial"/>
          <w:sz w:val="28"/>
          <w:szCs w:val="28"/>
          <w:color w:val="auto"/>
          <w:vertAlign w:val="subscript"/>
        </w:rPr>
        <w:t>ji</w:t>
      </w:r>
      <w:r>
        <w:rPr>
          <w:rFonts w:ascii="Arial" w:cs="Arial" w:eastAsia="Arial" w:hAnsi="Arial"/>
          <w:sz w:val="19"/>
          <w:szCs w:val="19"/>
          <w:color w:val="auto"/>
        </w:rPr>
        <w:t>) because it determine how sensitivity species</w:t>
      </w:r>
      <w:r>
        <w:rPr>
          <w:rFonts w:ascii="Arial" w:cs="Arial" w:eastAsia="Arial" w:hAnsi="Arial"/>
          <w:sz w:val="28"/>
          <w:szCs w:val="28"/>
          <w:color w:val="auto"/>
        </w:rPr>
        <w:t xml:space="preserve"> </w:t>
      </w:r>
      <w:r>
        <w:rPr>
          <w:rFonts w:ascii="Arial" w:cs="Arial" w:eastAsia="Arial" w:hAnsi="Arial"/>
          <w:sz w:val="19"/>
          <w:szCs w:val="19"/>
          <w:color w:val="auto"/>
        </w:rPr>
        <w:t>i</w:t>
      </w:r>
    </w:p>
    <w:p>
      <w:pPr>
        <w:spacing w:after="0" w:line="232" w:lineRule="exact"/>
        <w:rPr>
          <w:sz w:val="20"/>
          <w:szCs w:val="20"/>
          <w:color w:val="auto"/>
        </w:rPr>
      </w:pPr>
    </w:p>
    <w:p>
      <w:pPr>
        <w:ind w:left="200"/>
        <w:spacing w:after="0"/>
        <w:rPr>
          <w:sz w:val="20"/>
          <w:szCs w:val="20"/>
          <w:color w:val="auto"/>
        </w:rPr>
      </w:pPr>
      <w:r>
        <w:rPr>
          <w:rFonts w:ascii="Arial" w:cs="Arial" w:eastAsia="Arial" w:hAnsi="Arial"/>
          <w:sz w:val="20"/>
          <w:szCs w:val="20"/>
          <w:color w:val="auto"/>
        </w:rPr>
        <w:t>will be a ected by the resource (resoruce j) that limits the growth rate of species i</w:t>
      </w:r>
    </w:p>
    <w:p>
      <w:pPr>
        <w:sectPr>
          <w:pgSz w:w="11900" w:h="16838" w:orient="portrait"/>
          <w:cols w:equalWidth="0" w:num="1">
            <w:col w:w="9026"/>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18</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bullet"/>
      <w:start w:val="1"/>
    </w:lvl>
  </w:abstractNum>
  <w:abstractNum w:abstractNumId="1">
    <w:nsid w:val="7545E146"/>
    <w:multiLevelType w:val="hybridMultilevel"/>
    <w:lvl w:ilvl="0">
      <w:lvlJc w:val="left"/>
      <w:lvlText w:val="%1."/>
      <w:numFmt w:val="decimal"/>
      <w:start w:val="1"/>
    </w:lvl>
  </w:abstractNum>
  <w:abstractNum w:abstractNumId="2">
    <w:nsid w:val="515F007C"/>
    <w:multiLevelType w:val="hybridMultilevel"/>
    <w:lvl w:ilvl="0">
      <w:lvlJc w:val="left"/>
      <w:lvlText w:val="2"/>
      <w:numFmt w:val="bullet"/>
      <w:start w:val="1"/>
    </w:lvl>
  </w:abstractNum>
  <w:abstractNum w:abstractNumId="3">
    <w:nsid w:val="5BD062C2"/>
    <w:multiLevelType w:val="hybridMultilevel"/>
    <w:lvl w:ilvl="0">
      <w:lvlJc w:val="left"/>
      <w:lvlText w:val="[%1]."/>
      <w:numFmt w:val="decimal"/>
      <w:start w:val="8"/>
    </w:lvl>
  </w:abstractNum>
  <w:abstractNum w:abstractNumId="4">
    <w:nsid w:val="12200854"/>
    <w:multiLevelType w:val="hybridMultilevel"/>
    <w:lvl w:ilvl="0">
      <w:lvlJc w:val="left"/>
      <w:lvlText w:val=" "/>
      <w:numFmt w:val="bullet"/>
      <w:start w:val="1"/>
    </w:lvl>
    <w:lvl w:ilvl="1">
      <w:lvlJc w:val="left"/>
      <w:lvlText w:val=" "/>
      <w:numFmt w:val="bullet"/>
      <w:start w:val="1"/>
    </w:lvl>
  </w:abstractNum>
  <w:abstractNum w:abstractNumId="5">
    <w:nsid w:val="4DB127F8"/>
    <w:multiLevelType w:val="hybridMultilevel"/>
    <w:lvl w:ilvl="0">
      <w:lvlJc w:val="left"/>
      <w:lvlText w:val="[%1]"/>
      <w:numFmt w:val="decimal"/>
      <w:start w:val="3"/>
    </w:lvl>
  </w:abstractNum>
  <w:abstractNum w:abstractNumId="6">
    <w:nsid w:val="216231B"/>
    <w:multiLevelType w:val="hybridMultilevel"/>
    <w:lvl w:ilvl="0">
      <w:lvlJc w:val="left"/>
      <w:lvlText w:val="[%1]"/>
      <w:numFmt w:val="decimal"/>
      <w:start w:val="1"/>
    </w:lvl>
  </w:abstractNum>
  <w:abstractNum w:abstractNumId="7">
    <w:nsid w:val="1F16E9E8"/>
    <w:multiLevelType w:val="hybridMultilevel"/>
    <w:lvl w:ilvl="0">
      <w:lvlJc w:val="left"/>
      <w:lvlText w:val="[%1]"/>
      <w:numFmt w:val="decimal"/>
      <w:start w:val="7"/>
    </w:lvl>
  </w:abstractNum>
  <w:abstractNum w:abstractNumId="8">
    <w:nsid w:val="1190CDE7"/>
    <w:multiLevelType w:val="hybridMultilevel"/>
    <w:lvl w:ilvl="0">
      <w:lvlJc w:val="left"/>
      <w:lvlText w:val="%1"/>
      <w:numFmt w:val="lowerRoman"/>
      <w:start w:val="1"/>
    </w:lvl>
  </w:abstractNum>
  <w:abstractNum w:abstractNumId="9">
    <w:nsid w:val="66EF438D"/>
    <w:multiLevelType w:val="hybridMultilevel"/>
    <w:lvl w:ilvl="0">
      <w:lvlJc w:val="left"/>
      <w:lvlText w:val="l"/>
      <w:numFmt w:val="bullet"/>
      <w:start w:val="1"/>
    </w:lvl>
  </w:abstractNum>
  <w:abstractNum w:abstractNumId="10">
    <w:nsid w:val="140E0F76"/>
    <w:multiLevelType w:val="hybridMultilevel"/>
    <w:lvl w:ilvl="0">
      <w:lvlJc w:val="left"/>
      <w:lvlText w:val="%1"/>
      <w:numFmt w:val="lowerLetter"/>
      <w:start w:val="18"/>
    </w:lvl>
  </w:abstractNum>
  <w:abstractNum w:abstractNumId="11">
    <w:nsid w:val="3352255A"/>
    <w:multiLevelType w:val="hybridMultilevel"/>
    <w:lvl w:ilvl="0">
      <w:lvlJc w:val="left"/>
      <w:lvlText w:val="%1"/>
      <w:numFmt w:val="lowerLetter"/>
      <w:start w:val="18"/>
    </w:lvl>
  </w:abstractNum>
  <w:abstractNum w:abstractNumId="12">
    <w:nsid w:val="109CF92E"/>
    <w:multiLevelType w:val="hybridMultilevel"/>
    <w:lvl w:ilvl="0">
      <w:lvlJc w:val="left"/>
      <w:lvlText w:val="%1"/>
      <w:numFmt w:val="lowerLetter"/>
      <w:start w:val="18"/>
    </w:lvl>
  </w:abstractNum>
  <w:abstractNum w:abstractNumId="13">
    <w:nsid w:val="DED7263"/>
    <w:multiLevelType w:val="hybridMultilevel"/>
    <w:lvl w:ilvl="0">
      <w:lvlJc w:val="left"/>
      <w:lvlText w:val="%1"/>
      <w:numFmt w:val="lowerLetter"/>
      <w:start w:val="1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2018-07-30T19:56:03Z</dcterms:created>
  <dcterms:modified xsi:type="dcterms:W3CDTF">2018-07-30T19:56:03Z</dcterms:modified>
</cp:coreProperties>
</file>