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AF1" w:rsidRPr="001D2D9B" w:rsidRDefault="00A17AF1" w:rsidP="00A17AF1">
      <w:pPr>
        <w:pStyle w:val="Normal1"/>
        <w:spacing w:line="240" w:lineRule="auto"/>
        <w:contextualSpacing w:val="0"/>
        <w:rPr>
          <w:rFonts w:ascii="Times New Roman" w:hAnsi="Times New Roman" w:cs="Times New Roman"/>
          <w:b/>
          <w:strike/>
          <w:sz w:val="24"/>
          <w:szCs w:val="24"/>
        </w:rPr>
      </w:pPr>
      <w:r>
        <w:rPr>
          <w:rFonts w:ascii="Times New Roman" w:hAnsi="Times New Roman" w:cs="Times New Roman"/>
          <w:b/>
          <w:sz w:val="24"/>
          <w:szCs w:val="24"/>
        </w:rPr>
        <w:t>Part 3.</w:t>
      </w:r>
    </w:p>
    <w:p w:rsidR="00A17AF1" w:rsidRDefault="00A17AF1" w:rsidP="00A17AF1">
      <w:pPr>
        <w:pStyle w:val="Normal1"/>
        <w:spacing w:line="240" w:lineRule="auto"/>
        <w:ind w:firstLine="360"/>
        <w:contextualSpacing w:val="0"/>
        <w:rPr>
          <w:rFonts w:ascii="Times New Roman" w:hAnsi="Times New Roman" w:cs="Times New Roman"/>
          <w:sz w:val="24"/>
          <w:szCs w:val="24"/>
        </w:rPr>
      </w:pPr>
      <w:r>
        <w:rPr>
          <w:rFonts w:ascii="Times New Roman" w:hAnsi="Times New Roman" w:cs="Times New Roman"/>
          <w:sz w:val="24"/>
          <w:szCs w:val="24"/>
        </w:rPr>
        <w:t>In Part 1 of this paper, we explained how each of five models/methods can be used to quantify niche differences (ND) and relative fitness differences (RFD), which can then be used to predict coexistence among pairs of species. We further showed that while the methods are not mathematically identical, nor do they always give co</w:t>
      </w:r>
      <w:bookmarkStart w:id="0" w:name="_GoBack"/>
      <w:bookmarkEnd w:id="0"/>
      <w:r>
        <w:rPr>
          <w:rFonts w:ascii="Times New Roman" w:hAnsi="Times New Roman" w:cs="Times New Roman"/>
          <w:sz w:val="24"/>
          <w:szCs w:val="24"/>
        </w:rPr>
        <w:t xml:space="preserve">mparable values of ND and RFD, they all qualitative predict the outcome of species interactions, and correctly predict whether or not species coexist. Then, in Part 2 of the paper we offered a decision-making framework that can be used by empiricists to select the most appropriate model/method for their particular study system, specific aims, and experimental capabilities. Now, in Part 3, we end the paper by offering some advice for empiricists about how to navigate tradeoffs among the models/methods, how to compare and synthesize measurements of ND and RFD from different methods, and lastly, key future directions for implementing modern coexistence theory empirically.   </w:t>
      </w:r>
    </w:p>
    <w:p w:rsidR="00A17AF1" w:rsidRDefault="00A17AF1" w:rsidP="00A17AF1">
      <w:pPr>
        <w:pStyle w:val="Normal1"/>
        <w:spacing w:line="240" w:lineRule="auto"/>
        <w:contextualSpacing w:val="0"/>
        <w:rPr>
          <w:rFonts w:ascii="Times New Roman" w:hAnsi="Times New Roman" w:cs="Times New Roman"/>
          <w:sz w:val="24"/>
          <w:szCs w:val="24"/>
        </w:rPr>
      </w:pPr>
    </w:p>
    <w:p w:rsidR="00A17AF1" w:rsidRPr="005042A3" w:rsidRDefault="00A17AF1" w:rsidP="00A17AF1">
      <w:pPr>
        <w:pStyle w:val="Normal1"/>
        <w:spacing w:line="240" w:lineRule="auto"/>
        <w:contextualSpacing w:val="0"/>
        <w:rPr>
          <w:rFonts w:ascii="Times New Roman" w:hAnsi="Times New Roman" w:cs="Times New Roman"/>
          <w:sz w:val="24"/>
          <w:szCs w:val="24"/>
          <w:u w:val="single"/>
        </w:rPr>
      </w:pPr>
      <w:r w:rsidRPr="005042A3">
        <w:rPr>
          <w:rFonts w:ascii="Times New Roman" w:hAnsi="Times New Roman" w:cs="Times New Roman"/>
          <w:sz w:val="24"/>
          <w:szCs w:val="24"/>
          <w:u w:val="single"/>
        </w:rPr>
        <w:t xml:space="preserve">3.1 Tradeoffs </w:t>
      </w:r>
      <w:proofErr w:type="gramStart"/>
      <w:r w:rsidRPr="005042A3">
        <w:rPr>
          <w:rFonts w:ascii="Times New Roman" w:hAnsi="Times New Roman" w:cs="Times New Roman"/>
          <w:sz w:val="24"/>
          <w:szCs w:val="24"/>
          <w:u w:val="single"/>
        </w:rPr>
        <w:t>Between</w:t>
      </w:r>
      <w:proofErr w:type="gramEnd"/>
      <w:r w:rsidRPr="005042A3">
        <w:rPr>
          <w:rFonts w:ascii="Times New Roman" w:hAnsi="Times New Roman" w:cs="Times New Roman"/>
          <w:sz w:val="24"/>
          <w:szCs w:val="24"/>
          <w:u w:val="single"/>
        </w:rPr>
        <w:t xml:space="preserve"> Phenomenological and Mechanistic Methods</w:t>
      </w:r>
    </w:p>
    <w:p w:rsidR="000D39FA" w:rsidRDefault="00A17AF1" w:rsidP="000D39FA">
      <w:pPr>
        <w:pStyle w:val="Normal1"/>
        <w:spacing w:line="240" w:lineRule="auto"/>
        <w:ind w:firstLine="360"/>
        <w:contextualSpacing w:val="0"/>
        <w:rPr>
          <w:rFonts w:ascii="Times New Roman" w:hAnsi="Times New Roman" w:cs="Times New Roman"/>
          <w:sz w:val="24"/>
          <w:szCs w:val="24"/>
        </w:rPr>
      </w:pPr>
      <w:r>
        <w:rPr>
          <w:rFonts w:ascii="Times New Roman" w:hAnsi="Times New Roman" w:cs="Times New Roman"/>
          <w:sz w:val="24"/>
          <w:szCs w:val="24"/>
        </w:rPr>
        <w:t xml:space="preserve">Given the substantial differences in experimental design requirements and effort </w:t>
      </w:r>
      <w:r w:rsidR="00591251">
        <w:rPr>
          <w:rFonts w:ascii="Times New Roman" w:hAnsi="Times New Roman" w:cs="Times New Roman"/>
          <w:sz w:val="24"/>
          <w:szCs w:val="24"/>
        </w:rPr>
        <w:t xml:space="preserve">that is needed to execute the </w:t>
      </w:r>
      <w:r>
        <w:rPr>
          <w:rFonts w:ascii="Times New Roman" w:hAnsi="Times New Roman" w:cs="Times New Roman"/>
          <w:sz w:val="24"/>
          <w:szCs w:val="24"/>
        </w:rPr>
        <w:t>five methods</w:t>
      </w:r>
      <w:r w:rsidR="00591251">
        <w:rPr>
          <w:rFonts w:ascii="Times New Roman" w:hAnsi="Times New Roman" w:cs="Times New Roman"/>
          <w:sz w:val="24"/>
          <w:szCs w:val="24"/>
        </w:rPr>
        <w:t xml:space="preserve"> described in Part 1 of the paper</w:t>
      </w:r>
      <w:r>
        <w:rPr>
          <w:rFonts w:ascii="Times New Roman" w:hAnsi="Times New Roman" w:cs="Times New Roman"/>
          <w:sz w:val="24"/>
          <w:szCs w:val="24"/>
        </w:rPr>
        <w:t>, it is</w:t>
      </w:r>
      <w:r w:rsidR="00591251">
        <w:rPr>
          <w:rFonts w:ascii="Times New Roman" w:hAnsi="Times New Roman" w:cs="Times New Roman"/>
          <w:sz w:val="24"/>
          <w:szCs w:val="24"/>
        </w:rPr>
        <w:t xml:space="preserve"> highly</w:t>
      </w:r>
      <w:r>
        <w:rPr>
          <w:rFonts w:ascii="Times New Roman" w:hAnsi="Times New Roman" w:cs="Times New Roman"/>
          <w:sz w:val="24"/>
          <w:szCs w:val="24"/>
        </w:rPr>
        <w:t xml:space="preserve"> likely that empiricists will </w:t>
      </w:r>
      <w:r w:rsidR="00591251">
        <w:rPr>
          <w:rFonts w:ascii="Times New Roman" w:hAnsi="Times New Roman" w:cs="Times New Roman"/>
          <w:sz w:val="24"/>
          <w:szCs w:val="24"/>
        </w:rPr>
        <w:t xml:space="preserve">face choices that require </w:t>
      </w:r>
      <w:r>
        <w:rPr>
          <w:rFonts w:ascii="Times New Roman" w:hAnsi="Times New Roman" w:cs="Times New Roman"/>
          <w:sz w:val="24"/>
          <w:szCs w:val="24"/>
        </w:rPr>
        <w:t xml:space="preserve">tradeoffs in </w:t>
      </w:r>
      <w:r w:rsidR="00591251">
        <w:rPr>
          <w:rFonts w:ascii="Times New Roman" w:hAnsi="Times New Roman" w:cs="Times New Roman"/>
          <w:sz w:val="24"/>
          <w:szCs w:val="24"/>
        </w:rPr>
        <w:t>selection of a particular model or</w:t>
      </w:r>
      <w:r>
        <w:rPr>
          <w:rFonts w:ascii="Times New Roman" w:hAnsi="Times New Roman" w:cs="Times New Roman"/>
          <w:sz w:val="24"/>
          <w:szCs w:val="24"/>
        </w:rPr>
        <w:t xml:space="preserve"> method for their study system. The most obvious</w:t>
      </w:r>
      <w:r w:rsidR="00591251">
        <w:rPr>
          <w:rFonts w:ascii="Times New Roman" w:hAnsi="Times New Roman" w:cs="Times New Roman"/>
          <w:sz w:val="24"/>
          <w:szCs w:val="24"/>
        </w:rPr>
        <w:t xml:space="preserve"> and important tradeoffs occur among t</w:t>
      </w:r>
      <w:r>
        <w:rPr>
          <w:rFonts w:ascii="Times New Roman" w:hAnsi="Times New Roman" w:cs="Times New Roman"/>
          <w:sz w:val="24"/>
          <w:szCs w:val="24"/>
        </w:rPr>
        <w:t xml:space="preserve">he phenomenological methods and the mechanistic methods, which differ in three </w:t>
      </w:r>
      <w:r w:rsidR="0069156F">
        <w:rPr>
          <w:rFonts w:ascii="Times New Roman" w:hAnsi="Times New Roman" w:cs="Times New Roman"/>
          <w:sz w:val="24"/>
          <w:szCs w:val="24"/>
        </w:rPr>
        <w:t xml:space="preserve">important ways: </w:t>
      </w:r>
      <w:r>
        <w:rPr>
          <w:rFonts w:ascii="Times New Roman" w:hAnsi="Times New Roman" w:cs="Times New Roman"/>
          <w:sz w:val="24"/>
          <w:szCs w:val="24"/>
        </w:rPr>
        <w:t xml:space="preserve">First, the phenomenological methods </w:t>
      </w:r>
      <w:r w:rsidR="0069156F" w:rsidRPr="0069156F">
        <w:rPr>
          <w:rFonts w:ascii="Times New Roman" w:hAnsi="Times New Roman" w:cs="Times New Roman"/>
          <w:color w:val="0070C0"/>
          <w:sz w:val="24"/>
          <w:szCs w:val="24"/>
        </w:rPr>
        <w:t>(LIST HERE)</w:t>
      </w:r>
      <w:r w:rsidR="0069156F">
        <w:rPr>
          <w:rFonts w:ascii="Times New Roman" w:hAnsi="Times New Roman" w:cs="Times New Roman"/>
          <w:sz w:val="24"/>
          <w:szCs w:val="24"/>
        </w:rPr>
        <w:t xml:space="preserve"> </w:t>
      </w:r>
      <w:r>
        <w:rPr>
          <w:rFonts w:ascii="Times New Roman" w:hAnsi="Times New Roman" w:cs="Times New Roman"/>
          <w:sz w:val="24"/>
          <w:szCs w:val="24"/>
        </w:rPr>
        <w:t>make no assumptions about the resources</w:t>
      </w:r>
      <w:r w:rsidR="0069156F">
        <w:rPr>
          <w:rFonts w:ascii="Times New Roman" w:hAnsi="Times New Roman" w:cs="Times New Roman"/>
          <w:sz w:val="24"/>
          <w:szCs w:val="24"/>
        </w:rPr>
        <w:t xml:space="preserve"> that</w:t>
      </w:r>
      <w:r>
        <w:rPr>
          <w:rFonts w:ascii="Times New Roman" w:hAnsi="Times New Roman" w:cs="Times New Roman"/>
          <w:sz w:val="24"/>
          <w:szCs w:val="24"/>
        </w:rPr>
        <w:t xml:space="preserve"> species compete for</w:t>
      </w:r>
      <w:r w:rsidR="0069156F">
        <w:rPr>
          <w:rFonts w:ascii="Times New Roman" w:hAnsi="Times New Roman" w:cs="Times New Roman"/>
          <w:sz w:val="24"/>
          <w:szCs w:val="24"/>
        </w:rPr>
        <w:t>. This</w:t>
      </w:r>
      <w:r>
        <w:rPr>
          <w:rFonts w:ascii="Times New Roman" w:hAnsi="Times New Roman" w:cs="Times New Roman"/>
          <w:sz w:val="24"/>
          <w:szCs w:val="24"/>
        </w:rPr>
        <w:t xml:space="preserve"> could be </w:t>
      </w:r>
      <w:r w:rsidR="00F35A20">
        <w:rPr>
          <w:rFonts w:ascii="Times New Roman" w:hAnsi="Times New Roman" w:cs="Times New Roman"/>
          <w:sz w:val="24"/>
          <w:szCs w:val="24"/>
        </w:rPr>
        <w:t xml:space="preserve">beneficial for </w:t>
      </w:r>
      <w:r>
        <w:rPr>
          <w:rFonts w:ascii="Times New Roman" w:hAnsi="Times New Roman" w:cs="Times New Roman"/>
          <w:sz w:val="24"/>
          <w:szCs w:val="24"/>
        </w:rPr>
        <w:t>empiricist</w:t>
      </w:r>
      <w:r w:rsidR="00F35A20">
        <w:rPr>
          <w:rFonts w:ascii="Times New Roman" w:hAnsi="Times New Roman" w:cs="Times New Roman"/>
          <w:sz w:val="24"/>
          <w:szCs w:val="24"/>
        </w:rPr>
        <w:t>s</w:t>
      </w:r>
      <w:r>
        <w:rPr>
          <w:rFonts w:ascii="Times New Roman" w:hAnsi="Times New Roman" w:cs="Times New Roman"/>
          <w:sz w:val="24"/>
          <w:szCs w:val="24"/>
        </w:rPr>
        <w:t xml:space="preserve"> </w:t>
      </w:r>
      <w:r w:rsidR="00F35A20">
        <w:rPr>
          <w:rFonts w:ascii="Times New Roman" w:hAnsi="Times New Roman" w:cs="Times New Roman"/>
          <w:sz w:val="24"/>
          <w:szCs w:val="24"/>
        </w:rPr>
        <w:t xml:space="preserve">who can still measure ND and RFD even if they </w:t>
      </w:r>
      <w:r>
        <w:rPr>
          <w:rFonts w:ascii="Times New Roman" w:hAnsi="Times New Roman" w:cs="Times New Roman"/>
          <w:sz w:val="24"/>
          <w:szCs w:val="24"/>
        </w:rPr>
        <w:t xml:space="preserve">lack detailed </w:t>
      </w:r>
      <w:r w:rsidR="0069156F">
        <w:rPr>
          <w:rFonts w:ascii="Times New Roman" w:hAnsi="Times New Roman" w:cs="Times New Roman"/>
          <w:sz w:val="24"/>
          <w:szCs w:val="24"/>
        </w:rPr>
        <w:t>information</w:t>
      </w:r>
      <w:r>
        <w:rPr>
          <w:rFonts w:ascii="Times New Roman" w:hAnsi="Times New Roman" w:cs="Times New Roman"/>
          <w:sz w:val="24"/>
          <w:szCs w:val="24"/>
        </w:rPr>
        <w:t xml:space="preserve"> </w:t>
      </w:r>
      <w:r w:rsidR="0069156F">
        <w:rPr>
          <w:rFonts w:ascii="Times New Roman" w:hAnsi="Times New Roman" w:cs="Times New Roman"/>
          <w:sz w:val="24"/>
          <w:szCs w:val="24"/>
        </w:rPr>
        <w:t>about</w:t>
      </w:r>
      <w:r>
        <w:rPr>
          <w:rFonts w:ascii="Times New Roman" w:hAnsi="Times New Roman" w:cs="Times New Roman"/>
          <w:sz w:val="24"/>
          <w:szCs w:val="24"/>
        </w:rPr>
        <w:t xml:space="preserve"> </w:t>
      </w:r>
      <w:r w:rsidR="00F35A20">
        <w:rPr>
          <w:rFonts w:ascii="Times New Roman" w:hAnsi="Times New Roman" w:cs="Times New Roman"/>
          <w:sz w:val="24"/>
          <w:szCs w:val="24"/>
        </w:rPr>
        <w:t xml:space="preserve">the biological resources that </w:t>
      </w:r>
      <w:r>
        <w:rPr>
          <w:rFonts w:ascii="Times New Roman" w:hAnsi="Times New Roman" w:cs="Times New Roman"/>
          <w:sz w:val="24"/>
          <w:szCs w:val="24"/>
        </w:rPr>
        <w:t>species</w:t>
      </w:r>
      <w:r w:rsidR="00F35A20">
        <w:rPr>
          <w:rFonts w:ascii="Times New Roman" w:hAnsi="Times New Roman" w:cs="Times New Roman"/>
          <w:sz w:val="24"/>
          <w:szCs w:val="24"/>
        </w:rPr>
        <w:t xml:space="preserve"> compete for. But the trade-off for this lack of knowledge is the experiments </w:t>
      </w:r>
      <w:r w:rsidR="000D39FA">
        <w:rPr>
          <w:rFonts w:ascii="Times New Roman" w:hAnsi="Times New Roman" w:cs="Times New Roman"/>
          <w:sz w:val="24"/>
          <w:szCs w:val="24"/>
        </w:rPr>
        <w:t>that</w:t>
      </w:r>
      <w:r w:rsidR="00F35A20">
        <w:rPr>
          <w:rFonts w:ascii="Times New Roman" w:hAnsi="Times New Roman" w:cs="Times New Roman"/>
          <w:sz w:val="24"/>
          <w:szCs w:val="24"/>
        </w:rPr>
        <w:t xml:space="preserve"> need to</w:t>
      </w:r>
      <w:r w:rsidR="000D39FA">
        <w:rPr>
          <w:rFonts w:ascii="Times New Roman" w:hAnsi="Times New Roman" w:cs="Times New Roman"/>
          <w:sz w:val="24"/>
          <w:szCs w:val="24"/>
        </w:rPr>
        <w:t xml:space="preserve"> be</w:t>
      </w:r>
      <w:r w:rsidR="00F35A20">
        <w:rPr>
          <w:rFonts w:ascii="Times New Roman" w:hAnsi="Times New Roman" w:cs="Times New Roman"/>
          <w:sz w:val="24"/>
          <w:szCs w:val="24"/>
        </w:rPr>
        <w:t xml:space="preserve"> perform</w:t>
      </w:r>
      <w:r w:rsidR="000D39FA">
        <w:rPr>
          <w:rFonts w:ascii="Times New Roman" w:hAnsi="Times New Roman" w:cs="Times New Roman"/>
          <w:sz w:val="24"/>
          <w:szCs w:val="24"/>
        </w:rPr>
        <w:t>ed</w:t>
      </w:r>
      <w:r w:rsidR="00F35A20">
        <w:rPr>
          <w:rFonts w:ascii="Times New Roman" w:hAnsi="Times New Roman" w:cs="Times New Roman"/>
          <w:sz w:val="24"/>
          <w:szCs w:val="24"/>
        </w:rPr>
        <w:t xml:space="preserve"> to quantify ND and RFD are </w:t>
      </w:r>
      <w:r w:rsidR="000D39FA">
        <w:rPr>
          <w:rFonts w:ascii="Times New Roman" w:hAnsi="Times New Roman" w:cs="Times New Roman"/>
          <w:sz w:val="24"/>
          <w:szCs w:val="24"/>
        </w:rPr>
        <w:t xml:space="preserve">more elaborate and cumbersome. </w:t>
      </w:r>
      <w:r w:rsidR="000D39FA">
        <w:rPr>
          <w:rFonts w:ascii="Times New Roman" w:hAnsi="Times New Roman" w:cs="Times New Roman"/>
          <w:sz w:val="24"/>
          <w:szCs w:val="24"/>
        </w:rPr>
        <w:t>Indeed, a</w:t>
      </w:r>
      <w:r w:rsidR="000D39FA" w:rsidRPr="0052374E">
        <w:rPr>
          <w:rFonts w:ascii="Times New Roman" w:hAnsi="Times New Roman" w:cs="Times New Roman"/>
          <w:sz w:val="24"/>
          <w:szCs w:val="24"/>
        </w:rPr>
        <w:t xml:space="preserve"> key disadvantage of all three phenomenological methods is that they require each pair of species to be grown together in competition, which causes the total effort to increase exponentially as more species are considered. </w:t>
      </w:r>
      <w:r w:rsidR="000D39FA">
        <w:rPr>
          <w:rFonts w:ascii="Times New Roman" w:hAnsi="Times New Roman" w:cs="Times New Roman"/>
          <w:sz w:val="24"/>
          <w:szCs w:val="24"/>
        </w:rPr>
        <w:t xml:space="preserve">In addition, the </w:t>
      </w:r>
      <w:r w:rsidR="00F35A20">
        <w:rPr>
          <w:rFonts w:ascii="Times New Roman" w:hAnsi="Times New Roman" w:cs="Times New Roman"/>
          <w:sz w:val="24"/>
          <w:szCs w:val="24"/>
        </w:rPr>
        <w:t>results</w:t>
      </w:r>
      <w:r w:rsidR="000D39FA">
        <w:rPr>
          <w:rFonts w:ascii="Times New Roman" w:hAnsi="Times New Roman" w:cs="Times New Roman"/>
          <w:sz w:val="24"/>
          <w:szCs w:val="24"/>
        </w:rPr>
        <w:t xml:space="preserve"> of phenomenological experiments</w:t>
      </w:r>
      <w:r w:rsidR="00F35A20">
        <w:rPr>
          <w:rFonts w:ascii="Times New Roman" w:hAnsi="Times New Roman" w:cs="Times New Roman"/>
          <w:sz w:val="24"/>
          <w:szCs w:val="24"/>
        </w:rPr>
        <w:t xml:space="preserve"> are specific to each pair of species</w:t>
      </w:r>
      <w:r w:rsidR="000D39FA">
        <w:rPr>
          <w:rFonts w:ascii="Times New Roman" w:hAnsi="Times New Roman" w:cs="Times New Roman"/>
          <w:sz w:val="24"/>
          <w:szCs w:val="24"/>
        </w:rPr>
        <w:t xml:space="preserve"> tested</w:t>
      </w:r>
      <w:r w:rsidR="00F35A20">
        <w:rPr>
          <w:rFonts w:ascii="Times New Roman" w:hAnsi="Times New Roman" w:cs="Times New Roman"/>
          <w:sz w:val="24"/>
          <w:szCs w:val="24"/>
        </w:rPr>
        <w:t>, and cannot be generalized to interactions beyond that pair</w:t>
      </w:r>
      <w:r w:rsidR="000D39FA">
        <w:rPr>
          <w:rFonts w:ascii="Times New Roman" w:hAnsi="Times New Roman" w:cs="Times New Roman"/>
          <w:sz w:val="24"/>
          <w:szCs w:val="24"/>
        </w:rPr>
        <w:t xml:space="preserve">. They are also specific to the particular </w:t>
      </w:r>
      <w:r w:rsidR="000D39FA">
        <w:rPr>
          <w:rFonts w:ascii="Times New Roman" w:hAnsi="Times New Roman" w:cs="Times New Roman"/>
          <w:sz w:val="24"/>
          <w:szCs w:val="24"/>
        </w:rPr>
        <w:t xml:space="preserve">environmental conditions </w:t>
      </w:r>
      <w:r w:rsidR="000D39FA">
        <w:rPr>
          <w:rFonts w:ascii="Times New Roman" w:hAnsi="Times New Roman" w:cs="Times New Roman"/>
          <w:sz w:val="24"/>
          <w:szCs w:val="24"/>
        </w:rPr>
        <w:t xml:space="preserve">(resources and resource densities/supply rates) used in that experiment, and cannot be generalized. </w:t>
      </w:r>
    </w:p>
    <w:p w:rsidR="000D39FA" w:rsidRDefault="00F35A20" w:rsidP="00F35A20">
      <w:pPr>
        <w:pStyle w:val="Normal1"/>
        <w:spacing w:line="240" w:lineRule="auto"/>
        <w:ind w:firstLine="360"/>
        <w:contextualSpacing w:val="0"/>
        <w:rPr>
          <w:rFonts w:ascii="Times New Roman" w:hAnsi="Times New Roman" w:cs="Times New Roman"/>
          <w:sz w:val="24"/>
          <w:szCs w:val="24"/>
        </w:rPr>
      </w:pPr>
      <w:r>
        <w:rPr>
          <w:rFonts w:ascii="Times New Roman" w:hAnsi="Times New Roman" w:cs="Times New Roman"/>
          <w:sz w:val="24"/>
          <w:szCs w:val="24"/>
        </w:rPr>
        <w:t xml:space="preserve">But for those who can identify the biological resources species compete for, use of the mechanistic models allows for simpler, less complex experiments that are more easily generalized to predict coexistence among all species </w:t>
      </w:r>
      <w:r w:rsidR="000D39FA">
        <w:rPr>
          <w:rFonts w:ascii="Times New Roman" w:hAnsi="Times New Roman" w:cs="Times New Roman"/>
          <w:sz w:val="24"/>
          <w:szCs w:val="24"/>
        </w:rPr>
        <w:t xml:space="preserve">in </w:t>
      </w:r>
      <w:r>
        <w:rPr>
          <w:rFonts w:ascii="Times New Roman" w:hAnsi="Times New Roman" w:cs="Times New Roman"/>
          <w:sz w:val="24"/>
          <w:szCs w:val="24"/>
        </w:rPr>
        <w:t>the focal species pool. Indeed,</w:t>
      </w:r>
      <w:r w:rsidR="00A17AF1" w:rsidRPr="003C7848">
        <w:rPr>
          <w:rFonts w:ascii="Times New Roman" w:hAnsi="Times New Roman" w:cs="Times New Roman"/>
          <w:sz w:val="24"/>
          <w:szCs w:val="24"/>
        </w:rPr>
        <w:t xml:space="preserve"> an empiricist </w:t>
      </w:r>
      <w:r>
        <w:rPr>
          <w:rFonts w:ascii="Times New Roman" w:hAnsi="Times New Roman" w:cs="Times New Roman"/>
          <w:sz w:val="24"/>
          <w:szCs w:val="24"/>
        </w:rPr>
        <w:t>who is</w:t>
      </w:r>
      <w:r w:rsidR="00A17AF1" w:rsidRPr="003C7848">
        <w:rPr>
          <w:rFonts w:ascii="Times New Roman" w:hAnsi="Times New Roman" w:cs="Times New Roman"/>
          <w:sz w:val="24"/>
          <w:szCs w:val="24"/>
        </w:rPr>
        <w:t xml:space="preserve"> able to answer ‘yes’ to </w:t>
      </w:r>
      <w:r w:rsidR="00A17AF1">
        <w:rPr>
          <w:rFonts w:ascii="Times New Roman" w:hAnsi="Times New Roman" w:cs="Times New Roman"/>
          <w:sz w:val="24"/>
          <w:szCs w:val="24"/>
        </w:rPr>
        <w:t>Q</w:t>
      </w:r>
      <w:r w:rsidR="00A17AF1" w:rsidRPr="003C7848">
        <w:rPr>
          <w:rFonts w:ascii="Times New Roman" w:hAnsi="Times New Roman" w:cs="Times New Roman"/>
          <w:sz w:val="24"/>
          <w:szCs w:val="24"/>
        </w:rPr>
        <w:t xml:space="preserve">uestion </w:t>
      </w:r>
      <w:r w:rsidR="00A17AF1">
        <w:rPr>
          <w:rFonts w:ascii="Times New Roman" w:hAnsi="Times New Roman" w:cs="Times New Roman"/>
          <w:sz w:val="24"/>
          <w:szCs w:val="24"/>
        </w:rPr>
        <w:t>3</w:t>
      </w:r>
      <w:r>
        <w:rPr>
          <w:rFonts w:ascii="Times New Roman" w:hAnsi="Times New Roman" w:cs="Times New Roman"/>
          <w:sz w:val="24"/>
          <w:szCs w:val="24"/>
        </w:rPr>
        <w:t xml:space="preserve"> in Table 1 could use a</w:t>
      </w:r>
      <w:r w:rsidR="00A17AF1" w:rsidRPr="003C7848">
        <w:rPr>
          <w:rFonts w:ascii="Times New Roman" w:hAnsi="Times New Roman" w:cs="Times New Roman"/>
          <w:sz w:val="24"/>
          <w:szCs w:val="24"/>
        </w:rPr>
        <w:t xml:space="preserve"> mechanistic model</w:t>
      </w:r>
      <w:r>
        <w:rPr>
          <w:rFonts w:ascii="Times New Roman" w:hAnsi="Times New Roman" w:cs="Times New Roman"/>
          <w:sz w:val="24"/>
          <w:szCs w:val="24"/>
        </w:rPr>
        <w:t xml:space="preserve"> to predict </w:t>
      </w:r>
      <w:r w:rsidR="00A17AF1" w:rsidRPr="003C7848">
        <w:rPr>
          <w:rFonts w:ascii="Times New Roman" w:hAnsi="Times New Roman" w:cs="Times New Roman"/>
          <w:sz w:val="24"/>
          <w:szCs w:val="24"/>
        </w:rPr>
        <w:t xml:space="preserve">coexistence (or not) </w:t>
      </w:r>
      <w:r w:rsidR="000D39FA">
        <w:rPr>
          <w:rFonts w:ascii="Times New Roman" w:hAnsi="Times New Roman" w:cs="Times New Roman"/>
          <w:sz w:val="24"/>
          <w:szCs w:val="24"/>
        </w:rPr>
        <w:t>not just of</w:t>
      </w:r>
      <w:r w:rsidR="00A17AF1" w:rsidRPr="003C7848">
        <w:rPr>
          <w:rFonts w:ascii="Times New Roman" w:hAnsi="Times New Roman" w:cs="Times New Roman"/>
          <w:sz w:val="24"/>
          <w:szCs w:val="24"/>
        </w:rPr>
        <w:t xml:space="preserve"> </w:t>
      </w:r>
      <w:r w:rsidR="000D39FA">
        <w:rPr>
          <w:rFonts w:ascii="Times New Roman" w:hAnsi="Times New Roman" w:cs="Times New Roman"/>
          <w:sz w:val="24"/>
          <w:szCs w:val="24"/>
        </w:rPr>
        <w:t>a single</w:t>
      </w:r>
      <w:r w:rsidR="00A17AF1" w:rsidRPr="003C7848">
        <w:rPr>
          <w:rFonts w:ascii="Times New Roman" w:hAnsi="Times New Roman" w:cs="Times New Roman"/>
          <w:sz w:val="24"/>
          <w:szCs w:val="24"/>
        </w:rPr>
        <w:t xml:space="preserve"> species pair</w:t>
      </w:r>
      <w:r w:rsidR="000D39FA">
        <w:rPr>
          <w:rFonts w:ascii="Times New Roman" w:hAnsi="Times New Roman" w:cs="Times New Roman"/>
          <w:sz w:val="24"/>
          <w:szCs w:val="24"/>
        </w:rPr>
        <w:t xml:space="preserve"> of interest, but of any and all species pairs of interest </w:t>
      </w:r>
      <w:r w:rsidR="00A17AF1" w:rsidRPr="003C7848">
        <w:rPr>
          <w:rFonts w:ascii="Times New Roman" w:hAnsi="Times New Roman" w:cs="Times New Roman"/>
          <w:sz w:val="24"/>
          <w:szCs w:val="24"/>
        </w:rPr>
        <w:t>based solely on experiments that take measurements from each species grown alone in monoculture.</w:t>
      </w:r>
      <w:r w:rsidR="000D39FA">
        <w:rPr>
          <w:rFonts w:ascii="Times New Roman" w:hAnsi="Times New Roman" w:cs="Times New Roman"/>
          <w:sz w:val="24"/>
          <w:szCs w:val="24"/>
        </w:rPr>
        <w:t xml:space="preserve"> Importantly, the mechanistic experiments also </w:t>
      </w:r>
      <w:r w:rsidR="000D39FA">
        <w:rPr>
          <w:rFonts w:ascii="Times New Roman" w:hAnsi="Times New Roman" w:cs="Times New Roman"/>
          <w:sz w:val="24"/>
          <w:szCs w:val="24"/>
        </w:rPr>
        <w:t>offer the ability to make predictions about species coexistence under different environment</w:t>
      </w:r>
      <w:r w:rsidR="000D39FA">
        <w:rPr>
          <w:rFonts w:ascii="Times New Roman" w:hAnsi="Times New Roman" w:cs="Times New Roman"/>
          <w:sz w:val="24"/>
          <w:szCs w:val="24"/>
        </w:rPr>
        <w:t>al conditions</w:t>
      </w:r>
      <w:r w:rsidR="000D39FA">
        <w:rPr>
          <w:rFonts w:ascii="Times New Roman" w:hAnsi="Times New Roman" w:cs="Times New Roman"/>
          <w:sz w:val="24"/>
          <w:szCs w:val="24"/>
        </w:rPr>
        <w:t xml:space="preserve">. </w:t>
      </w:r>
      <w:r w:rsidR="000D39FA">
        <w:rPr>
          <w:rFonts w:ascii="Times New Roman" w:hAnsi="Times New Roman" w:cs="Times New Roman"/>
          <w:sz w:val="24"/>
          <w:szCs w:val="24"/>
        </w:rPr>
        <w:t xml:space="preserve">For example, </w:t>
      </w:r>
      <w:proofErr w:type="spellStart"/>
      <w:r w:rsidR="000D39FA" w:rsidRPr="00B0403D">
        <w:rPr>
          <w:rFonts w:ascii="Times New Roman" w:hAnsi="Times New Roman" w:cs="Times New Roman"/>
          <w:sz w:val="24"/>
          <w:szCs w:val="24"/>
        </w:rPr>
        <w:t>Letten</w:t>
      </w:r>
      <w:proofErr w:type="spellEnd"/>
      <w:r w:rsidR="000D39FA" w:rsidRPr="00B0403D">
        <w:rPr>
          <w:rFonts w:ascii="Times New Roman" w:hAnsi="Times New Roman" w:cs="Times New Roman"/>
          <w:sz w:val="24"/>
          <w:szCs w:val="24"/>
        </w:rPr>
        <w:t xml:space="preserve"> et al</w:t>
      </w:r>
      <w:r w:rsidR="000D39FA">
        <w:rPr>
          <w:rFonts w:ascii="Times New Roman" w:hAnsi="Times New Roman" w:cs="Times New Roman"/>
          <w:sz w:val="24"/>
          <w:szCs w:val="24"/>
        </w:rPr>
        <w:t xml:space="preserve">. </w:t>
      </w:r>
      <w:r w:rsidR="000D39FA">
        <w:rPr>
          <w:rFonts w:ascii="Times New Roman" w:hAnsi="Times New Roman" w:cs="Times New Roman"/>
          <w:sz w:val="24"/>
          <w:szCs w:val="24"/>
        </w:rPr>
        <w:fldChar w:fldCharType="begin" w:fldLock="1"/>
      </w:r>
      <w:r w:rsidR="000D39FA">
        <w:rPr>
          <w:rFonts w:ascii="Times New Roman" w:hAnsi="Times New Roman" w:cs="Times New Roman"/>
          <w:sz w:val="24"/>
          <w:szCs w:val="24"/>
        </w:rPr>
        <w:instrText>ADDIN CSL_CITATION {"citationItems":[{"id":"ITEM-1","itemData":{"DOI":"10.1002/ecm.1242","ISBN":"1557-7015","ISSN":"15577015","PMID":"7189","abstract":"Modern coexistence theory and contemporary niche theory represent parallel frameworks for understanding the niche's role in species coexistence. Despite increasing prominence and shared goals, their compatibility and complementarity have received little attention. This paucity of overlap not only presents an obstacle to newcomers to the field, but it also precludes further conceptual advances at their interface. Here, we present a synthetic treatment of the two frameworks. We review their main concepts and explore their theoretical and empirical relationship, focusing on how the resource supply ratio, impact niche, and requirement niche of contemporary niche theory translate into the stabilizing and equalizing processes of modern coexistence theory. We show for a general consumer-resource model that varying resource supply ratios reflects an equalizing process; varying impact niche overlap reflects a stabilizing process; and varying requirement niche overlap may be both stabilizing and equalizing, but has no qualitative effect on coexistence. These generalisations provide mechanistic insight into modern coexistence theory, while also clarifying the role of contemporary niche theory's impacts and requirements in mediating coexistence. From an empirical perspective, we recommend a hierarchical approach, in which quantification of the strength of stabilizing mechanisms is used to guide more focused investigation into the underlying niche factors determining species coexistence. Future research that considers alternative assumptions, including different forms of species interaction, spatio-temporal heterogeneity, and priority effects, would facilitate a more complete synthesis of the two frameworks.","author":[{"dropping-particle":"","family":"Letten","given":"Andrew D.","non-dropping-particle":"","parse-names":false,"suffix":""},{"dropping-particle":"","family":"Ke","given":"Po Ju","non-dropping-particle":"","parse-names":false,"suffix":""},{"dropping-particle":"","family":"Fukami","given":"Tadashi","non-dropping-particle":"","parse-names":false,"suffix":""}],"container-title":"Ecological Monographs","id":"ITEM-1","issue":"2","issued":{"date-parts":[["2017"]]},"page":"161-177","title":"Linking modern coexistence theory and contemporary niche theory","type":"article-journal","volume":"87"},"uris":["http://www.mendeley.com/documents/?uuid=85491f9c-2cd9-490d-90f5-0859b3a37d27"]}],"mendeley":{"formattedCitation":"(Letten et al. 2017)","plainTextFormattedCitation":"(Letten et al. 2017)","previouslyFormattedCitation":"(Letten et al. 2017)"},"properties":{"noteIndex":0},"schema":"https://github.com/citation-style-language/schema/raw/master/csl-citation.json"}</w:instrText>
      </w:r>
      <w:r w:rsidR="000D39FA">
        <w:rPr>
          <w:rFonts w:ascii="Times New Roman" w:hAnsi="Times New Roman" w:cs="Times New Roman"/>
          <w:sz w:val="24"/>
          <w:szCs w:val="24"/>
        </w:rPr>
        <w:fldChar w:fldCharType="separate"/>
      </w:r>
      <w:r w:rsidR="000D39FA" w:rsidRPr="007829B1">
        <w:rPr>
          <w:rFonts w:ascii="Times New Roman" w:hAnsi="Times New Roman" w:cs="Times New Roman"/>
          <w:noProof/>
          <w:sz w:val="24"/>
          <w:szCs w:val="24"/>
        </w:rPr>
        <w:t>(Letten et al. 2017)</w:t>
      </w:r>
      <w:r w:rsidR="000D39FA">
        <w:rPr>
          <w:rFonts w:ascii="Times New Roman" w:hAnsi="Times New Roman" w:cs="Times New Roman"/>
          <w:sz w:val="24"/>
          <w:szCs w:val="24"/>
        </w:rPr>
        <w:fldChar w:fldCharType="end"/>
      </w:r>
      <w:r w:rsidR="000D39FA" w:rsidRPr="00B0403D">
        <w:rPr>
          <w:rFonts w:ascii="Times New Roman" w:hAnsi="Times New Roman" w:cs="Times New Roman"/>
          <w:sz w:val="24"/>
          <w:szCs w:val="24"/>
        </w:rPr>
        <w:t xml:space="preserve"> show</w:t>
      </w:r>
      <w:r w:rsidR="000D39FA">
        <w:rPr>
          <w:rFonts w:ascii="Times New Roman" w:hAnsi="Times New Roman" w:cs="Times New Roman"/>
          <w:sz w:val="24"/>
          <w:szCs w:val="24"/>
        </w:rPr>
        <w:t>ed</w:t>
      </w:r>
      <w:r w:rsidR="000D39FA" w:rsidRPr="00B0403D">
        <w:rPr>
          <w:rFonts w:ascii="Times New Roman" w:hAnsi="Times New Roman" w:cs="Times New Roman"/>
          <w:sz w:val="24"/>
          <w:szCs w:val="24"/>
        </w:rPr>
        <w:t xml:space="preserve"> that the Tilman </w:t>
      </w:r>
      <w:r w:rsidR="000D39FA">
        <w:rPr>
          <w:rFonts w:ascii="Times New Roman" w:hAnsi="Times New Roman" w:cs="Times New Roman"/>
          <w:sz w:val="24"/>
          <w:szCs w:val="24"/>
        </w:rPr>
        <w:t>consumer resource</w:t>
      </w:r>
      <w:r w:rsidR="000D39FA" w:rsidRPr="00B0403D">
        <w:rPr>
          <w:rFonts w:ascii="Times New Roman" w:hAnsi="Times New Roman" w:cs="Times New Roman"/>
          <w:sz w:val="24"/>
          <w:szCs w:val="24"/>
        </w:rPr>
        <w:t xml:space="preserve"> model can be used to predict the ND and RFD at different </w:t>
      </w:r>
      <w:r w:rsidR="000D39FA">
        <w:rPr>
          <w:rFonts w:ascii="Times New Roman" w:hAnsi="Times New Roman" w:cs="Times New Roman"/>
          <w:sz w:val="24"/>
          <w:szCs w:val="24"/>
        </w:rPr>
        <w:t>nutrient</w:t>
      </w:r>
      <w:r w:rsidR="000D39FA" w:rsidRPr="00B0403D">
        <w:rPr>
          <w:rFonts w:ascii="Times New Roman" w:hAnsi="Times New Roman" w:cs="Times New Roman"/>
          <w:sz w:val="24"/>
          <w:szCs w:val="24"/>
        </w:rPr>
        <w:t xml:space="preserve"> supply </w:t>
      </w:r>
      <w:r w:rsidR="000D39FA">
        <w:rPr>
          <w:rFonts w:ascii="Times New Roman" w:hAnsi="Times New Roman" w:cs="Times New Roman"/>
          <w:sz w:val="24"/>
          <w:szCs w:val="24"/>
        </w:rPr>
        <w:t>rates or dilution rates.</w:t>
      </w:r>
      <w:r w:rsidR="000D39FA" w:rsidRPr="000D39FA">
        <w:rPr>
          <w:rFonts w:ascii="Times New Roman" w:hAnsi="Times New Roman" w:cs="Times New Roman"/>
          <w:sz w:val="24"/>
          <w:szCs w:val="24"/>
        </w:rPr>
        <w:t xml:space="preserve"> </w:t>
      </w:r>
      <w:r w:rsidR="000D39FA">
        <w:rPr>
          <w:rFonts w:ascii="Times New Roman" w:hAnsi="Times New Roman" w:cs="Times New Roman"/>
          <w:sz w:val="24"/>
          <w:szCs w:val="24"/>
        </w:rPr>
        <w:t xml:space="preserve">The ability of the mechanistic methods to handle some changes to environmental context, while limited, could be useful for predicting how anthropogenic stressors (e.g. nutrient pollution) are likely to affect species coexistence. </w:t>
      </w:r>
    </w:p>
    <w:p w:rsidR="00A17AF1" w:rsidRDefault="000D39FA" w:rsidP="000D39FA">
      <w:pPr>
        <w:pStyle w:val="Normal1"/>
        <w:spacing w:line="240" w:lineRule="auto"/>
        <w:ind w:firstLine="360"/>
        <w:contextualSpacing w:val="0"/>
        <w:rPr>
          <w:rFonts w:ascii="Times New Roman" w:hAnsi="Times New Roman" w:cs="Times New Roman"/>
          <w:sz w:val="24"/>
          <w:szCs w:val="24"/>
        </w:rPr>
      </w:pPr>
      <w:r>
        <w:rPr>
          <w:rFonts w:ascii="Times New Roman" w:hAnsi="Times New Roman" w:cs="Times New Roman"/>
          <w:sz w:val="24"/>
          <w:szCs w:val="24"/>
        </w:rPr>
        <w:t>T</w:t>
      </w:r>
      <w:r w:rsidRPr="0052374E">
        <w:rPr>
          <w:rFonts w:ascii="Times New Roman" w:hAnsi="Times New Roman" w:cs="Times New Roman"/>
          <w:sz w:val="24"/>
          <w:szCs w:val="24"/>
        </w:rPr>
        <w:t>he ability to make predictions about combinations of species without the need to perform all pairwise competition experiments</w:t>
      </w:r>
      <w:r>
        <w:rPr>
          <w:rFonts w:ascii="Times New Roman" w:hAnsi="Times New Roman" w:cs="Times New Roman"/>
          <w:sz w:val="24"/>
          <w:szCs w:val="24"/>
        </w:rPr>
        <w:t xml:space="preserve"> has already been touted as a benefit of the mechanistic models [Tilman 1982], and it could be </w:t>
      </w:r>
      <w:r w:rsidRPr="0052374E">
        <w:rPr>
          <w:rFonts w:ascii="Times New Roman" w:hAnsi="Times New Roman" w:cs="Times New Roman"/>
          <w:sz w:val="24"/>
          <w:szCs w:val="24"/>
        </w:rPr>
        <w:t xml:space="preserve">useful for addressing certain ecological questions that </w:t>
      </w:r>
      <w:r>
        <w:rPr>
          <w:rFonts w:ascii="Times New Roman" w:hAnsi="Times New Roman" w:cs="Times New Roman"/>
          <w:sz w:val="24"/>
          <w:szCs w:val="24"/>
        </w:rPr>
        <w:t xml:space="preserve">don’t </w:t>
      </w:r>
      <w:r>
        <w:rPr>
          <w:rFonts w:ascii="Times New Roman" w:hAnsi="Times New Roman" w:cs="Times New Roman"/>
          <w:sz w:val="24"/>
          <w:szCs w:val="24"/>
        </w:rPr>
        <w:lastRenderedPageBreak/>
        <w:t xml:space="preserve">always </w:t>
      </w:r>
      <w:r>
        <w:rPr>
          <w:rFonts w:ascii="Times New Roman" w:hAnsi="Times New Roman" w:cs="Times New Roman"/>
          <w:sz w:val="24"/>
          <w:szCs w:val="24"/>
        </w:rPr>
        <w:t>lend themselves w</w:t>
      </w:r>
      <w:r>
        <w:rPr>
          <w:rFonts w:ascii="Times New Roman" w:hAnsi="Times New Roman" w:cs="Times New Roman"/>
          <w:sz w:val="24"/>
          <w:szCs w:val="24"/>
        </w:rPr>
        <w:t>ell to manipulative experiments</w:t>
      </w:r>
      <w:r>
        <w:rPr>
          <w:rFonts w:ascii="Times New Roman" w:hAnsi="Times New Roman" w:cs="Times New Roman"/>
          <w:sz w:val="24"/>
          <w:szCs w:val="24"/>
        </w:rPr>
        <w:t xml:space="preserve"> </w:t>
      </w:r>
      <w:r w:rsidRPr="0052374E">
        <w:rPr>
          <w:rFonts w:ascii="Times New Roman" w:hAnsi="Times New Roman" w:cs="Times New Roman"/>
          <w:sz w:val="24"/>
          <w:szCs w:val="24"/>
        </w:rPr>
        <w:t>(e.g. invasions by introduced species</w:t>
      </w:r>
      <w:r>
        <w:rPr>
          <w:rFonts w:ascii="Times New Roman" w:hAnsi="Times New Roman" w:cs="Times New Roman"/>
          <w:sz w:val="24"/>
          <w:szCs w:val="24"/>
        </w:rPr>
        <w:t xml:space="preserve">, coexistence of rare or endangered species). </w:t>
      </w:r>
      <w:r w:rsidR="00F35A20">
        <w:rPr>
          <w:rFonts w:ascii="Times New Roman" w:hAnsi="Times New Roman" w:cs="Times New Roman"/>
          <w:sz w:val="24"/>
          <w:szCs w:val="24"/>
        </w:rPr>
        <w:t>Th</w:t>
      </w:r>
      <w:r>
        <w:rPr>
          <w:rFonts w:ascii="Times New Roman" w:hAnsi="Times New Roman" w:cs="Times New Roman"/>
          <w:sz w:val="24"/>
          <w:szCs w:val="24"/>
        </w:rPr>
        <w:t>e key point here is that there is a trade-off between</w:t>
      </w:r>
      <w:r w:rsidR="00F35A20">
        <w:rPr>
          <w:rFonts w:ascii="Times New Roman" w:hAnsi="Times New Roman" w:cs="Times New Roman"/>
          <w:sz w:val="24"/>
          <w:szCs w:val="24"/>
        </w:rPr>
        <w:t xml:space="preserve"> the simpl</w:t>
      </w:r>
      <w:r>
        <w:rPr>
          <w:rFonts w:ascii="Times New Roman" w:hAnsi="Times New Roman" w:cs="Times New Roman"/>
          <w:sz w:val="24"/>
          <w:szCs w:val="24"/>
        </w:rPr>
        <w:t xml:space="preserve">icity and generality of results, and how much one knows about the focal </w:t>
      </w:r>
      <w:r w:rsidR="00F35A20">
        <w:rPr>
          <w:rFonts w:ascii="Times New Roman" w:hAnsi="Times New Roman" w:cs="Times New Roman"/>
          <w:sz w:val="24"/>
          <w:szCs w:val="24"/>
        </w:rPr>
        <w:t xml:space="preserve">species and what they compete for. </w:t>
      </w:r>
    </w:p>
    <w:p w:rsidR="00A17AF1" w:rsidRDefault="00A17AF1" w:rsidP="00A17AF1">
      <w:pPr>
        <w:pStyle w:val="Normal1"/>
        <w:spacing w:line="240" w:lineRule="auto"/>
        <w:contextualSpacing w:val="0"/>
        <w:rPr>
          <w:rFonts w:ascii="Times New Roman" w:hAnsi="Times New Roman" w:cs="Times New Roman"/>
          <w:sz w:val="24"/>
          <w:szCs w:val="24"/>
        </w:rPr>
      </w:pPr>
    </w:p>
    <w:p w:rsidR="00A17AF1" w:rsidRPr="00A17AF1" w:rsidRDefault="00A17AF1" w:rsidP="00A17AF1">
      <w:pPr>
        <w:pStyle w:val="Normal1"/>
        <w:spacing w:line="240" w:lineRule="auto"/>
        <w:contextualSpacing w:val="0"/>
        <w:rPr>
          <w:rFonts w:ascii="Times New Roman" w:hAnsi="Times New Roman" w:cs="Times New Roman"/>
          <w:sz w:val="24"/>
          <w:szCs w:val="24"/>
          <w:u w:val="single"/>
        </w:rPr>
      </w:pPr>
      <w:r w:rsidRPr="00A17AF1">
        <w:rPr>
          <w:rFonts w:ascii="Times New Roman" w:hAnsi="Times New Roman" w:cs="Times New Roman"/>
          <w:sz w:val="24"/>
          <w:szCs w:val="24"/>
          <w:u w:val="single"/>
        </w:rPr>
        <w:t xml:space="preserve">3.2 Comparing and synthesizing measurements of ND and RFD </w:t>
      </w:r>
    </w:p>
    <w:p w:rsidR="00F5461A" w:rsidRPr="00F5461A" w:rsidRDefault="00F5461A" w:rsidP="00F5461A">
      <w:pPr>
        <w:pStyle w:val="Normal1"/>
        <w:spacing w:line="240" w:lineRule="auto"/>
        <w:ind w:firstLine="360"/>
        <w:contextualSpacing w:val="0"/>
        <w:rPr>
          <w:rFonts w:ascii="Times New Roman" w:hAnsi="Times New Roman" w:cs="Times New Roman"/>
          <w:sz w:val="24"/>
          <w:szCs w:val="24"/>
        </w:rPr>
      </w:pPr>
      <w:r>
        <w:rPr>
          <w:rFonts w:ascii="Times New Roman" w:hAnsi="Times New Roman" w:cs="Times New Roman"/>
          <w:sz w:val="24"/>
          <w:szCs w:val="24"/>
        </w:rPr>
        <w:t xml:space="preserve">To date, only three of the five models/methods described for measuring niche and relative fitness differences have been used empirically. No one, to our knowledge has used the MacArthur Resource Model or </w:t>
      </w:r>
      <w:proofErr w:type="spellStart"/>
      <w:r>
        <w:rPr>
          <w:rFonts w:ascii="Times New Roman" w:hAnsi="Times New Roman" w:cs="Times New Roman"/>
          <w:sz w:val="24"/>
          <w:szCs w:val="24"/>
        </w:rPr>
        <w:t>Tilman’s</w:t>
      </w:r>
      <w:proofErr w:type="spellEnd"/>
      <w:r>
        <w:rPr>
          <w:rFonts w:ascii="Times New Roman" w:hAnsi="Times New Roman" w:cs="Times New Roman"/>
          <w:sz w:val="24"/>
          <w:szCs w:val="24"/>
        </w:rPr>
        <w:t xml:space="preserve"> Consumer Resource Model to quantify ND and RFD in any real system, despite publications showing these can be used to do so. That means that most of our inferences about ND and RFD that have been measured empirically stem from phenomenological models of coexistence. Furthermore, </w:t>
      </w:r>
      <w:r w:rsidRPr="0027496F">
        <w:rPr>
          <w:rFonts w:ascii="Times New Roman" w:hAnsi="Times New Roman" w:cs="Times New Roman"/>
          <w:sz w:val="24"/>
          <w:szCs w:val="24"/>
        </w:rPr>
        <w:t>we are unaware of any empirical stud</w:t>
      </w:r>
      <w:r>
        <w:rPr>
          <w:rFonts w:ascii="Times New Roman" w:hAnsi="Times New Roman" w:cs="Times New Roman"/>
          <w:sz w:val="24"/>
          <w:szCs w:val="24"/>
        </w:rPr>
        <w:t>y</w:t>
      </w:r>
      <w:r w:rsidRPr="0027496F">
        <w:rPr>
          <w:rFonts w:ascii="Times New Roman" w:hAnsi="Times New Roman" w:cs="Times New Roman"/>
          <w:sz w:val="24"/>
          <w:szCs w:val="24"/>
        </w:rPr>
        <w:t xml:space="preserve"> that ha</w:t>
      </w:r>
      <w:r>
        <w:rPr>
          <w:rFonts w:ascii="Times New Roman" w:hAnsi="Times New Roman" w:cs="Times New Roman"/>
          <w:sz w:val="24"/>
          <w:szCs w:val="24"/>
        </w:rPr>
        <w:t>s</w:t>
      </w:r>
      <w:r w:rsidRPr="0027496F">
        <w:rPr>
          <w:rFonts w:ascii="Times New Roman" w:hAnsi="Times New Roman" w:cs="Times New Roman"/>
          <w:sz w:val="24"/>
          <w:szCs w:val="24"/>
        </w:rPr>
        <w:t xml:space="preserve"> </w:t>
      </w:r>
      <w:r w:rsidRPr="00CB33D7">
        <w:rPr>
          <w:rFonts w:ascii="Times New Roman" w:hAnsi="Times New Roman" w:cs="Times New Roman"/>
          <w:sz w:val="24"/>
          <w:szCs w:val="24"/>
        </w:rPr>
        <w:t xml:space="preserve">applied more than one of </w:t>
      </w:r>
      <w:r>
        <w:rPr>
          <w:rFonts w:ascii="Times New Roman" w:hAnsi="Times New Roman" w:cs="Times New Roman"/>
          <w:sz w:val="24"/>
          <w:szCs w:val="24"/>
        </w:rPr>
        <w:t>model/</w:t>
      </w:r>
      <w:r w:rsidRPr="00CB33D7">
        <w:rPr>
          <w:rFonts w:ascii="Times New Roman" w:hAnsi="Times New Roman" w:cs="Times New Roman"/>
          <w:sz w:val="24"/>
          <w:szCs w:val="24"/>
        </w:rPr>
        <w:t xml:space="preserve">method to the same </w:t>
      </w:r>
      <w:r>
        <w:rPr>
          <w:rFonts w:ascii="Times New Roman" w:hAnsi="Times New Roman" w:cs="Times New Roman"/>
          <w:sz w:val="24"/>
          <w:szCs w:val="24"/>
        </w:rPr>
        <w:t xml:space="preserve">empirical </w:t>
      </w:r>
      <w:r w:rsidRPr="00CB33D7">
        <w:rPr>
          <w:rFonts w:ascii="Times New Roman" w:hAnsi="Times New Roman" w:cs="Times New Roman"/>
          <w:sz w:val="24"/>
          <w:szCs w:val="24"/>
        </w:rPr>
        <w:t>study system</w:t>
      </w:r>
      <w:r>
        <w:rPr>
          <w:rFonts w:ascii="Times New Roman" w:hAnsi="Times New Roman" w:cs="Times New Roman"/>
          <w:sz w:val="24"/>
          <w:szCs w:val="24"/>
        </w:rPr>
        <w:t>. As such, we have no way to compare the performance of the methods/models empirically. Therefore, we believe an important avenue for future research is to focus on measuring ND and RFD using more mechanistic models, and for studies that measure ND and RFD using different methods in the same study system so that we can compare results and attempt to</w:t>
      </w:r>
      <w:r w:rsidRPr="00F5461A">
        <w:rPr>
          <w:rFonts w:ascii="Times New Roman" w:hAnsi="Times New Roman" w:cs="Times New Roman"/>
          <w:sz w:val="24"/>
          <w:szCs w:val="24"/>
        </w:rPr>
        <w:t xml:space="preserve"> </w:t>
      </w:r>
      <w:r w:rsidR="00A17AF1" w:rsidRPr="00F5461A">
        <w:rPr>
          <w:rFonts w:ascii="Times New Roman" w:hAnsi="Times New Roman" w:cs="Times New Roman"/>
          <w:sz w:val="24"/>
          <w:szCs w:val="24"/>
        </w:rPr>
        <w:t xml:space="preserve">demonstrate equivalence of these methods. </w:t>
      </w:r>
    </w:p>
    <w:p w:rsidR="00F5461A" w:rsidRDefault="00F5461A" w:rsidP="00F5461A">
      <w:pPr>
        <w:pStyle w:val="Normal1"/>
        <w:spacing w:line="240" w:lineRule="auto"/>
        <w:ind w:firstLine="360"/>
        <w:contextualSpacing w:val="0"/>
        <w:rPr>
          <w:rFonts w:ascii="Times New Roman" w:hAnsi="Times New Roman" w:cs="Times New Roman"/>
          <w:sz w:val="24"/>
          <w:szCs w:val="24"/>
        </w:rPr>
      </w:pPr>
      <w:r>
        <w:rPr>
          <w:rFonts w:ascii="Times New Roman" w:hAnsi="Times New Roman" w:cs="Times New Roman"/>
          <w:sz w:val="24"/>
          <w:szCs w:val="24"/>
        </w:rPr>
        <w:t>Even as we call for more mechanistic experiments and comparative studies, we caution against</w:t>
      </w:r>
      <w:r w:rsidR="00E03000">
        <w:rPr>
          <w:rFonts w:ascii="Times New Roman" w:hAnsi="Times New Roman" w:cs="Times New Roman"/>
          <w:sz w:val="24"/>
          <w:szCs w:val="24"/>
        </w:rPr>
        <w:t xml:space="preserve"> the urge that will eventually rise to </w:t>
      </w:r>
      <w:r>
        <w:rPr>
          <w:rFonts w:ascii="Times New Roman" w:hAnsi="Times New Roman" w:cs="Times New Roman"/>
          <w:sz w:val="24"/>
          <w:szCs w:val="24"/>
        </w:rPr>
        <w:t>synthesiz</w:t>
      </w:r>
      <w:r w:rsidR="00E03000">
        <w:rPr>
          <w:rFonts w:ascii="Times New Roman" w:hAnsi="Times New Roman" w:cs="Times New Roman"/>
          <w:sz w:val="24"/>
          <w:szCs w:val="24"/>
        </w:rPr>
        <w:t xml:space="preserve">e measures of ND and RFD in an informal data synthesis or more form meta-analysis. Although we have shown that all five existing models/methods should correctly predict the qualitative outcome of coexistence, the methods are by no means mathematically equivalent. There is no reason to expect, a prior, that the quantitative values of ND (or RFD) measured for a particular group of organisms for one method will produce quantitatively similar values of ND (or RFD) for that same group of organisms using a different method. As such, the methods are not directly comparable, and the measurements they produce should not be mixed-and-matched to produce some synthesized estimate of the niche or fitness difference for, say, grassland plants. </w:t>
      </w:r>
    </w:p>
    <w:p w:rsidR="00A17AF1" w:rsidRDefault="00A17AF1" w:rsidP="00A17AF1">
      <w:pPr>
        <w:pStyle w:val="Normal1"/>
        <w:spacing w:line="240" w:lineRule="auto"/>
        <w:contextualSpacing w:val="0"/>
        <w:rPr>
          <w:rFonts w:ascii="Times New Roman" w:hAnsi="Times New Roman" w:cs="Times New Roman"/>
          <w:sz w:val="24"/>
          <w:szCs w:val="24"/>
        </w:rPr>
      </w:pPr>
    </w:p>
    <w:p w:rsidR="00A17AF1" w:rsidRPr="00A17AF1" w:rsidRDefault="00A17AF1" w:rsidP="00A17AF1">
      <w:pPr>
        <w:pStyle w:val="Normal1"/>
        <w:spacing w:line="240" w:lineRule="auto"/>
        <w:contextualSpacing w:val="0"/>
        <w:rPr>
          <w:rFonts w:ascii="Times New Roman" w:hAnsi="Times New Roman" w:cs="Times New Roman"/>
          <w:sz w:val="24"/>
          <w:szCs w:val="24"/>
          <w:u w:val="single"/>
        </w:rPr>
      </w:pPr>
      <w:r w:rsidRPr="00A17AF1">
        <w:rPr>
          <w:rFonts w:ascii="Times New Roman" w:hAnsi="Times New Roman" w:cs="Times New Roman"/>
          <w:sz w:val="24"/>
          <w:szCs w:val="24"/>
          <w:u w:val="single"/>
        </w:rPr>
        <w:t xml:space="preserve">3.2 </w:t>
      </w:r>
      <w:r>
        <w:rPr>
          <w:rFonts w:ascii="Times New Roman" w:hAnsi="Times New Roman" w:cs="Times New Roman"/>
          <w:sz w:val="24"/>
          <w:szCs w:val="24"/>
          <w:u w:val="single"/>
        </w:rPr>
        <w:t>F</w:t>
      </w:r>
      <w:r w:rsidRPr="00A17AF1">
        <w:rPr>
          <w:rFonts w:ascii="Times New Roman" w:hAnsi="Times New Roman" w:cs="Times New Roman"/>
          <w:sz w:val="24"/>
          <w:szCs w:val="24"/>
          <w:u w:val="single"/>
        </w:rPr>
        <w:t>uture directions for implementing modern coexistence theory</w:t>
      </w:r>
    </w:p>
    <w:p w:rsidR="00037429" w:rsidRDefault="00037429" w:rsidP="00037429">
      <w:pPr>
        <w:pStyle w:val="Normal1"/>
        <w:spacing w:line="240" w:lineRule="auto"/>
        <w:ind w:firstLine="360"/>
        <w:contextualSpacing w:val="0"/>
        <w:rPr>
          <w:rFonts w:ascii="Times New Roman" w:hAnsi="Times New Roman" w:cs="Times New Roman"/>
          <w:i/>
          <w:sz w:val="24"/>
          <w:szCs w:val="24"/>
        </w:rPr>
      </w:pPr>
      <w:r w:rsidRPr="00037429">
        <w:rPr>
          <w:rFonts w:ascii="Times New Roman" w:hAnsi="Times New Roman" w:cs="Times New Roman"/>
          <w:sz w:val="24"/>
          <w:szCs w:val="24"/>
        </w:rPr>
        <w:t xml:space="preserve">In our view, there are at least three important new directions that </w:t>
      </w:r>
      <w:r>
        <w:rPr>
          <w:rFonts w:ascii="Times New Roman" w:hAnsi="Times New Roman" w:cs="Times New Roman"/>
          <w:sz w:val="24"/>
          <w:szCs w:val="24"/>
        </w:rPr>
        <w:t xml:space="preserve">work on species coexistence must go if </w:t>
      </w:r>
      <w:proofErr w:type="spellStart"/>
      <w:r>
        <w:rPr>
          <w:rFonts w:ascii="Times New Roman" w:hAnsi="Times New Roman" w:cs="Times New Roman"/>
          <w:sz w:val="24"/>
          <w:szCs w:val="24"/>
        </w:rPr>
        <w:t>Chesson’s</w:t>
      </w:r>
      <w:proofErr w:type="spellEnd"/>
      <w:r>
        <w:rPr>
          <w:rFonts w:ascii="Times New Roman" w:hAnsi="Times New Roman" w:cs="Times New Roman"/>
          <w:sz w:val="24"/>
          <w:szCs w:val="24"/>
        </w:rPr>
        <w:t xml:space="preserve"> modern theory of coexistence is to become more general and practical. First, it needs to move beyond prediction of pair-wise species interactions. Several authors have recently emphasized that </w:t>
      </w:r>
      <w:r w:rsidRPr="00037429">
        <w:rPr>
          <w:rFonts w:ascii="Times New Roman" w:hAnsi="Times New Roman" w:cs="Times New Roman"/>
          <w:sz w:val="24"/>
          <w:szCs w:val="24"/>
        </w:rPr>
        <w:t>m</w:t>
      </w:r>
      <w:r w:rsidRPr="002002F7">
        <w:rPr>
          <w:rFonts w:ascii="Times New Roman" w:hAnsi="Times New Roman" w:cs="Times New Roman"/>
          <w:sz w:val="24"/>
          <w:szCs w:val="24"/>
        </w:rPr>
        <w:t>odern coexistence theory is under-developed for multi-species systems</w:t>
      </w:r>
      <w:r>
        <w:rPr>
          <w:rFonts w:ascii="Times New Roman" w:hAnsi="Times New Roman" w:cs="Times New Roman"/>
          <w:sz w:val="24"/>
          <w:szCs w:val="24"/>
        </w:rPr>
        <w:t xml:space="preserve"> (Carroll et al 2011</w:t>
      </w:r>
      <w:r w:rsidRPr="00037429">
        <w:rPr>
          <w:rFonts w:ascii="Times New Roman" w:hAnsi="Times New Roman" w:cs="Times New Roman"/>
          <w:color w:val="0070C0"/>
          <w:sz w:val="24"/>
          <w:szCs w:val="24"/>
        </w:rPr>
        <w:t>, ADD RECENT LEVINE ET AL. PAPER</w:t>
      </w:r>
      <w:r>
        <w:rPr>
          <w:rFonts w:ascii="Times New Roman" w:hAnsi="Times New Roman" w:cs="Times New Roman"/>
          <w:sz w:val="24"/>
          <w:szCs w:val="24"/>
        </w:rPr>
        <w:t>)</w:t>
      </w:r>
      <w:r w:rsidRPr="0061153E">
        <w:rPr>
          <w:rFonts w:ascii="Times New Roman" w:hAnsi="Times New Roman" w:cs="Times New Roman"/>
          <w:sz w:val="24"/>
          <w:szCs w:val="24"/>
        </w:rPr>
        <w:t xml:space="preserve">. </w:t>
      </w:r>
      <w:r>
        <w:rPr>
          <w:rFonts w:ascii="Times New Roman" w:hAnsi="Times New Roman" w:cs="Times New Roman"/>
          <w:sz w:val="24"/>
          <w:szCs w:val="24"/>
        </w:rPr>
        <w:t>In theory,</w:t>
      </w:r>
      <w:r w:rsidRPr="0061153E">
        <w:rPr>
          <w:rFonts w:ascii="Times New Roman" w:hAnsi="Times New Roman" w:cs="Times New Roman"/>
          <w:sz w:val="24"/>
          <w:szCs w:val="24"/>
        </w:rPr>
        <w:t xml:space="preserve"> </w:t>
      </w:r>
      <w:r>
        <w:rPr>
          <w:rFonts w:ascii="Times New Roman" w:hAnsi="Times New Roman" w:cs="Times New Roman"/>
          <w:sz w:val="24"/>
          <w:szCs w:val="24"/>
        </w:rPr>
        <w:t xml:space="preserve">competitive hierarchy between species </w:t>
      </w:r>
      <w:proofErr w:type="spellStart"/>
      <w:r w:rsidRPr="006E7619">
        <w:rPr>
          <w:rFonts w:ascii="Times New Roman" w:hAnsi="Times New Roman" w:cs="Times New Roman"/>
          <w:i/>
          <w:sz w:val="24"/>
          <w:szCs w:val="24"/>
        </w:rPr>
        <w:t>i</w:t>
      </w:r>
      <w:proofErr w:type="spellEnd"/>
      <w:r>
        <w:rPr>
          <w:rFonts w:ascii="Times New Roman" w:hAnsi="Times New Roman" w:cs="Times New Roman"/>
          <w:sz w:val="24"/>
          <w:szCs w:val="24"/>
        </w:rPr>
        <w:t xml:space="preserve"> versus </w:t>
      </w:r>
      <w:r w:rsidRPr="006E7619">
        <w:rPr>
          <w:rFonts w:ascii="Times New Roman" w:hAnsi="Times New Roman" w:cs="Times New Roman"/>
          <w:i/>
          <w:sz w:val="24"/>
          <w:szCs w:val="24"/>
        </w:rPr>
        <w:t>j</w:t>
      </w:r>
      <w:r>
        <w:rPr>
          <w:rFonts w:ascii="Times New Roman" w:hAnsi="Times New Roman" w:cs="Times New Roman"/>
          <w:sz w:val="24"/>
          <w:szCs w:val="24"/>
        </w:rPr>
        <w:t xml:space="preserve"> and </w:t>
      </w:r>
      <w:r w:rsidRPr="006E7619">
        <w:rPr>
          <w:rFonts w:ascii="Times New Roman" w:hAnsi="Times New Roman" w:cs="Times New Roman"/>
          <w:i/>
          <w:sz w:val="24"/>
          <w:szCs w:val="24"/>
        </w:rPr>
        <w:t>j</w:t>
      </w:r>
      <w:r>
        <w:rPr>
          <w:rFonts w:ascii="Times New Roman" w:hAnsi="Times New Roman" w:cs="Times New Roman"/>
          <w:sz w:val="24"/>
          <w:szCs w:val="24"/>
        </w:rPr>
        <w:t xml:space="preserve"> versus </w:t>
      </w:r>
      <w:r w:rsidRPr="006E7619">
        <w:rPr>
          <w:rFonts w:ascii="Times New Roman" w:hAnsi="Times New Roman" w:cs="Times New Roman"/>
          <w:i/>
          <w:sz w:val="24"/>
          <w:szCs w:val="24"/>
        </w:rPr>
        <w:t>k</w:t>
      </w:r>
      <w:r>
        <w:rPr>
          <w:rFonts w:ascii="Times New Roman" w:hAnsi="Times New Roman" w:cs="Times New Roman"/>
          <w:sz w:val="24"/>
          <w:szCs w:val="24"/>
        </w:rPr>
        <w:t xml:space="preserve"> might not directly translate to species </w:t>
      </w:r>
      <w:proofErr w:type="spellStart"/>
      <w:r w:rsidRPr="006E7619">
        <w:rPr>
          <w:rFonts w:ascii="Times New Roman" w:hAnsi="Times New Roman" w:cs="Times New Roman"/>
          <w:i/>
          <w:sz w:val="24"/>
          <w:szCs w:val="24"/>
        </w:rPr>
        <w:t>i</w:t>
      </w:r>
      <w:proofErr w:type="spellEnd"/>
      <w:r>
        <w:rPr>
          <w:rFonts w:ascii="Times New Roman" w:hAnsi="Times New Roman" w:cs="Times New Roman"/>
          <w:sz w:val="24"/>
          <w:szCs w:val="24"/>
        </w:rPr>
        <w:t xml:space="preserve"> and </w:t>
      </w:r>
      <w:r w:rsidRPr="006E7619">
        <w:rPr>
          <w:rFonts w:ascii="Times New Roman" w:hAnsi="Times New Roman" w:cs="Times New Roman"/>
          <w:i/>
          <w:sz w:val="24"/>
          <w:szCs w:val="24"/>
        </w:rPr>
        <w:t>k</w:t>
      </w:r>
      <w:r>
        <w:rPr>
          <w:rFonts w:ascii="Times New Roman" w:hAnsi="Times New Roman" w:cs="Times New Roman"/>
          <w:sz w:val="24"/>
          <w:szCs w:val="24"/>
        </w:rPr>
        <w:t xml:space="preserve">, when these species are engaged in intransitive competition or higher-order interaction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{"citationItems":[{"id":"ITEM-1","itemData":{"author":[{"dropping-particle":"","family":"Levine","given":"Jonathan M","non-dropping-particle":"","parse-names":false,"suffix":""},{"dropping-particle":"","family":"Bascompte","given":"Jordi","non-dropping-particle":"","parse-names":false,"suffix":""},{"dropping-particle":"","family":"Adler","given":"Peter B","non-dropping-particle":"","parse-names":false,"suffix":""},{"dropping-particle":"","family":"Allesina","given":"Stefano","non-dropping-particle":"","parse-names":false,"suffix":""}],"container-title":"Nature","id":"ITEM-1","issued":{"date-parts":[["2017","5","31"]]},"page":"56","publisher":"Nature Publishing Group, a division of Macmillan Publishers Limited. All Rights Reserved.","title":"Beyond pairwise mechanisms of species coexistence in complex communities","type":"article-journal","volume":"546"},"uris":["http://www.mendeley.com/documents/?uuid=5d927446-0dc4-4fc9-9cff-5e5043e27b72","http://www.mendeley.com/documents/?uuid=3d2042b8-6a23-471c-a6f2-3e977dedf626"]}],"mendeley":{"formattedCitation":"(Levine et al. 2017)","plainTextFormattedCitation":"(Levine et al. 2017)","previouslyFormattedCitation":"(Levine et al. 2017)"},"properties":{"noteIndex":0},"schema":"https://github.com/citation-style-language/schema/raw/master/csl-citation.json"}</w:instrText>
      </w:r>
      <w:r>
        <w:rPr>
          <w:rFonts w:ascii="Times New Roman" w:hAnsi="Times New Roman" w:cs="Times New Roman"/>
          <w:sz w:val="24"/>
          <w:szCs w:val="24"/>
        </w:rPr>
        <w:fldChar w:fldCharType="separate"/>
      </w:r>
      <w:r w:rsidRPr="00EB2274">
        <w:rPr>
          <w:rFonts w:ascii="Times New Roman" w:hAnsi="Times New Roman" w:cs="Times New Roman"/>
          <w:noProof/>
          <w:sz w:val="24"/>
          <w:szCs w:val="24"/>
        </w:rPr>
        <w:t>(Levine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In fact, </w:t>
      </w:r>
      <w:r w:rsidRPr="00277918">
        <w:rPr>
          <w:rFonts w:ascii="Times New Roman" w:hAnsi="Times New Roman" w:cs="Times New Roman"/>
          <w:sz w:val="24"/>
          <w:szCs w:val="24"/>
        </w:rPr>
        <w:t>none of the three</w:t>
      </w:r>
      <w:r>
        <w:rPr>
          <w:rFonts w:ascii="Times New Roman" w:hAnsi="Times New Roman" w:cs="Times New Roman"/>
          <w:sz w:val="24"/>
          <w:szCs w:val="24"/>
        </w:rPr>
        <w:t xml:space="preserve"> </w:t>
      </w:r>
      <w:r w:rsidRPr="00EB2274">
        <w:rPr>
          <w:rFonts w:ascii="Times New Roman" w:hAnsi="Times New Roman" w:cs="Times New Roman"/>
          <w:sz w:val="24"/>
          <w:szCs w:val="24"/>
        </w:rPr>
        <w:t xml:space="preserve">phenomenological </w:t>
      </w:r>
      <w:r w:rsidRPr="00277918">
        <w:rPr>
          <w:rFonts w:ascii="Times New Roman" w:hAnsi="Times New Roman" w:cs="Times New Roman"/>
          <w:sz w:val="24"/>
          <w:szCs w:val="24"/>
        </w:rPr>
        <w:t xml:space="preserve">methods </w:t>
      </w:r>
      <w:r>
        <w:rPr>
          <w:rFonts w:ascii="Times New Roman" w:hAnsi="Times New Roman" w:cs="Times New Roman"/>
          <w:sz w:val="24"/>
          <w:szCs w:val="24"/>
        </w:rPr>
        <w:t xml:space="preserve">(NFD, LV, and Sensitivity) </w:t>
      </w:r>
      <w:r w:rsidRPr="00277918">
        <w:rPr>
          <w:rFonts w:ascii="Times New Roman" w:hAnsi="Times New Roman" w:cs="Times New Roman"/>
          <w:sz w:val="24"/>
          <w:szCs w:val="24"/>
        </w:rPr>
        <w:t>can deal with intransitive competition</w:t>
      </w:r>
      <w:r>
        <w:rPr>
          <w:rFonts w:ascii="Times New Roman" w:hAnsi="Times New Roman" w:cs="Times New Roman"/>
          <w:sz w:val="24"/>
          <w:szCs w:val="24"/>
        </w:rPr>
        <w:t xml:space="preserve"> or higher-order interactions. Importantly, the emphasis to date on pairwise interactions and experimentation means that</w:t>
      </w:r>
      <w:r w:rsidRPr="0061153E">
        <w:rPr>
          <w:rFonts w:ascii="Times New Roman" w:hAnsi="Times New Roman" w:cs="Times New Roman"/>
          <w:sz w:val="24"/>
          <w:szCs w:val="24"/>
        </w:rPr>
        <w:t xml:space="preserve"> </w:t>
      </w:r>
      <w:r w:rsidRPr="005B757E">
        <w:rPr>
          <w:rFonts w:ascii="Times New Roman" w:hAnsi="Times New Roman" w:cs="Times New Roman"/>
          <w:sz w:val="24"/>
          <w:szCs w:val="24"/>
        </w:rPr>
        <w:t xml:space="preserve">intransitive </w:t>
      </w:r>
      <w:r>
        <w:rPr>
          <w:rFonts w:ascii="Times New Roman" w:hAnsi="Times New Roman" w:cs="Times New Roman"/>
          <w:sz w:val="24"/>
          <w:szCs w:val="24"/>
        </w:rPr>
        <w:t xml:space="preserve">competitive interactions and higher-order interactions, if present, are unaccounted for. </w:t>
      </w:r>
      <w:proofErr w:type="spellStart"/>
      <w:r>
        <w:rPr>
          <w:rFonts w:ascii="Times New Roman" w:hAnsi="Times New Roman" w:cs="Times New Roman"/>
          <w:sz w:val="24"/>
          <w:szCs w:val="24"/>
        </w:rPr>
        <w:t>Chesson’s</w:t>
      </w:r>
      <w:proofErr w:type="spellEnd"/>
      <w:r>
        <w:rPr>
          <w:rFonts w:ascii="Times New Roman" w:hAnsi="Times New Roman" w:cs="Times New Roman"/>
          <w:sz w:val="24"/>
          <w:szCs w:val="24"/>
        </w:rPr>
        <w:t xml:space="preserve"> coexistence framework is an informative synthesis so far, and how to expand this framework to multi-species system is a direction worth pursuing. </w:t>
      </w:r>
    </w:p>
    <w:p w:rsidR="00A17AF1" w:rsidRDefault="00037429" w:rsidP="00037429">
      <w:pPr>
        <w:pStyle w:val="Normal1"/>
        <w:spacing w:line="240" w:lineRule="auto"/>
        <w:ind w:firstLine="360"/>
        <w:contextualSpacing w:val="0"/>
        <w:rPr>
          <w:rFonts w:ascii="Times New Roman" w:hAnsi="Times New Roman" w:cs="Times New Roman"/>
          <w:sz w:val="24"/>
          <w:szCs w:val="24"/>
        </w:rPr>
      </w:pPr>
      <w:r w:rsidRPr="00037429">
        <w:rPr>
          <w:rFonts w:ascii="Times New Roman" w:hAnsi="Times New Roman" w:cs="Times New Roman"/>
          <w:sz w:val="24"/>
          <w:szCs w:val="24"/>
        </w:rPr>
        <w:t xml:space="preserve">Second, </w:t>
      </w:r>
      <w:r>
        <w:rPr>
          <w:rFonts w:ascii="Times New Roman" w:hAnsi="Times New Roman" w:cs="Times New Roman"/>
          <w:sz w:val="24"/>
          <w:szCs w:val="24"/>
        </w:rPr>
        <w:t xml:space="preserve">we need to expand consideration of the </w:t>
      </w:r>
      <w:r w:rsidR="00A17AF1" w:rsidRPr="00037429">
        <w:rPr>
          <w:rFonts w:ascii="Times New Roman" w:hAnsi="Times New Roman" w:cs="Times New Roman"/>
          <w:sz w:val="24"/>
          <w:szCs w:val="24"/>
        </w:rPr>
        <w:t>five</w:t>
      </w:r>
      <w:r>
        <w:rPr>
          <w:rFonts w:ascii="Times New Roman" w:hAnsi="Times New Roman" w:cs="Times New Roman"/>
          <w:sz w:val="24"/>
          <w:szCs w:val="24"/>
        </w:rPr>
        <w:t xml:space="preserve"> models/</w:t>
      </w:r>
      <w:r w:rsidR="00A17AF1" w:rsidRPr="00037429">
        <w:rPr>
          <w:rFonts w:ascii="Times New Roman" w:hAnsi="Times New Roman" w:cs="Times New Roman"/>
          <w:sz w:val="24"/>
          <w:szCs w:val="24"/>
        </w:rPr>
        <w:t xml:space="preserve">methods reviewed </w:t>
      </w:r>
      <w:r>
        <w:rPr>
          <w:rFonts w:ascii="Times New Roman" w:hAnsi="Times New Roman" w:cs="Times New Roman"/>
          <w:sz w:val="24"/>
          <w:szCs w:val="24"/>
        </w:rPr>
        <w:t xml:space="preserve">in this paper to also include fluctuation </w:t>
      </w:r>
      <w:r w:rsidR="00A17AF1" w:rsidRPr="00037429">
        <w:rPr>
          <w:rFonts w:ascii="Times New Roman" w:hAnsi="Times New Roman" w:cs="Times New Roman"/>
          <w:sz w:val="24"/>
          <w:szCs w:val="24"/>
        </w:rPr>
        <w:t>dependent mechanisms of</w:t>
      </w:r>
      <w:r w:rsidR="00A17AF1">
        <w:rPr>
          <w:rFonts w:ascii="Times New Roman" w:hAnsi="Times New Roman" w:cs="Times New Roman"/>
          <w:sz w:val="24"/>
          <w:szCs w:val="24"/>
        </w:rPr>
        <w:t xml:space="preserve"> coexistence </w:t>
      </w:r>
      <w:r>
        <w:rPr>
          <w:rFonts w:ascii="Times New Roman" w:hAnsi="Times New Roman" w:cs="Times New Roman"/>
          <w:sz w:val="24"/>
          <w:szCs w:val="24"/>
        </w:rPr>
        <w:t xml:space="preserve">like </w:t>
      </w:r>
      <w:r w:rsidR="00A17AF1">
        <w:rPr>
          <w:rFonts w:ascii="Times New Roman" w:hAnsi="Times New Roman" w:cs="Times New Roman"/>
          <w:sz w:val="24"/>
          <w:szCs w:val="24"/>
        </w:rPr>
        <w:t>relative nonlinearit</w:t>
      </w:r>
      <w:r>
        <w:rPr>
          <w:rFonts w:ascii="Times New Roman" w:hAnsi="Times New Roman" w:cs="Times New Roman"/>
          <w:sz w:val="24"/>
          <w:szCs w:val="24"/>
        </w:rPr>
        <w:t>ies</w:t>
      </w:r>
      <w:r w:rsidR="00A17AF1">
        <w:rPr>
          <w:rFonts w:ascii="Times New Roman" w:hAnsi="Times New Roman" w:cs="Times New Roman"/>
          <w:sz w:val="24"/>
          <w:szCs w:val="24"/>
        </w:rPr>
        <w:t xml:space="preserve"> and storage effects.</w:t>
      </w:r>
      <w:r>
        <w:rPr>
          <w:rFonts w:ascii="Times New Roman" w:hAnsi="Times New Roman" w:cs="Times New Roman"/>
          <w:sz w:val="24"/>
          <w:szCs w:val="24"/>
        </w:rPr>
        <w:t xml:space="preserve"> To our knowledge, ND and RFD have not been explicitly defined for fluctuation </w:t>
      </w:r>
      <w:r>
        <w:rPr>
          <w:rFonts w:ascii="Times New Roman" w:hAnsi="Times New Roman" w:cs="Times New Roman"/>
          <w:sz w:val="24"/>
          <w:szCs w:val="24"/>
        </w:rPr>
        <w:lastRenderedPageBreak/>
        <w:t>dependent mechanisms of coexistence, much less have e</w:t>
      </w:r>
      <w:r w:rsidR="00A17AF1">
        <w:rPr>
          <w:rFonts w:ascii="Times New Roman" w:hAnsi="Times New Roman" w:cs="Times New Roman"/>
          <w:sz w:val="24"/>
          <w:szCs w:val="24"/>
        </w:rPr>
        <w:t xml:space="preserve">mpiricists </w:t>
      </w:r>
      <w:r>
        <w:rPr>
          <w:rFonts w:ascii="Times New Roman" w:hAnsi="Times New Roman" w:cs="Times New Roman"/>
          <w:sz w:val="24"/>
          <w:szCs w:val="24"/>
        </w:rPr>
        <w:t xml:space="preserve">actually measured ND and RFD using these models as a template. Even so, </w:t>
      </w:r>
      <w:r w:rsidR="00A17AF1">
        <w:rPr>
          <w:rFonts w:ascii="Times New Roman" w:hAnsi="Times New Roman" w:cs="Times New Roman"/>
          <w:sz w:val="24"/>
          <w:szCs w:val="24"/>
        </w:rPr>
        <w:t xml:space="preserve">it </w:t>
      </w:r>
      <w:r w:rsidR="00DD538B">
        <w:rPr>
          <w:rFonts w:ascii="Times New Roman" w:hAnsi="Times New Roman" w:cs="Times New Roman"/>
          <w:sz w:val="24"/>
          <w:szCs w:val="24"/>
        </w:rPr>
        <w:t xml:space="preserve">is well-known that </w:t>
      </w:r>
      <w:r w:rsidR="00A17AF1">
        <w:rPr>
          <w:rFonts w:ascii="Times New Roman" w:hAnsi="Times New Roman" w:cs="Times New Roman"/>
          <w:sz w:val="24"/>
          <w:szCs w:val="24"/>
        </w:rPr>
        <w:t>environmental fluctuation</w:t>
      </w:r>
      <w:r w:rsidR="00DD538B">
        <w:rPr>
          <w:rFonts w:ascii="Times New Roman" w:hAnsi="Times New Roman" w:cs="Times New Roman"/>
          <w:sz w:val="24"/>
          <w:szCs w:val="24"/>
        </w:rPr>
        <w:t>s</w:t>
      </w:r>
      <w:r w:rsidR="00A17AF1">
        <w:rPr>
          <w:rFonts w:ascii="Times New Roman" w:hAnsi="Times New Roman" w:cs="Times New Roman"/>
          <w:sz w:val="24"/>
          <w:szCs w:val="24"/>
        </w:rPr>
        <w:t xml:space="preserve"> mediate species coexistence in some empirical systems where environmental fluctuations cannot be negligible </w:t>
      </w:r>
      <w:r w:rsidR="00A17AF1">
        <w:rPr>
          <w:rFonts w:ascii="Times New Roman" w:hAnsi="Times New Roman" w:cs="Times New Roman"/>
          <w:sz w:val="24"/>
          <w:szCs w:val="24"/>
        </w:rPr>
        <w:fldChar w:fldCharType="begin" w:fldLock="1"/>
      </w:r>
      <w:r w:rsidR="00A17AF1">
        <w:rPr>
          <w:rFonts w:ascii="Times New Roman" w:hAnsi="Times New Roman" w:cs="Times New Roman"/>
          <w:sz w:val="24"/>
          <w:szCs w:val="24"/>
        </w:rPr>
        <w:instrText>ADDIN CSL_CITATION {"citationItems":[{"id":"ITEM-1","itemData":{"DOI":"10.1111/j.1365-2656.2007.01252.x","ISSN":"0021-8790","abstract":"Summary 1 Temperature fluctuation is a general phenomenon affecting many, if not all, species in nature. While a few studies have shown that temperature fluctuation can promote species coexistence, little is known about the effects of different regimes of temperature fluctuation on coexistence. 2 We experimentally investigated how temperature fluctuation and different regimes of temperature fluctuation (?red? environments in which temperature series exhibited positive temporal autocorrelation vs. ?white? environments in which temperature series showed little autocorrelation) affected the coexistence of two ciliated protists, Colpidium striatum Stein and Paramecium tetraurelia Sonneborn, which competed for bacterial resources. 3 We have previously shown that the two species differed in their growth responses to changes in temperature and in their resource utilization patterns. The two species were not always able to coexist at constant temperatures (22, 24, 26, 28 and 30 °C), with Paramecium being competitively excluded at 26 and 28 °C. This indicated that resource partitioning was insufficient to maintain coexistence at these temperatures. 4 Here we show that in both red and white environments in which temperature varied between 22 and 32 °C, Paramecium coexisted with Colpidium. Consistent with the differential effects of temperature on their intrinsic growth rates, Paramecium population dynamics were largely unaffected by temperature regimes, and Colpidium showed more variable population dynamics in the red environments. 5 Temperature-dependent competitive effects of Colpidium on Paramecium, together with resource partitioning, appeared to be responsible for the coexistence in the white environments; resource partitioning and the storage effect appeared to account for the coexistence in the red environments. 6 These results suggest that temperature fluctuation may play important roles in regulating species coexistence and diversity in ecological communities.","author":[{"dropping-particle":"","family":"Jiang","given":"Lin","non-dropping-particle":"","parse-names":false,"suffix":""},{"dropping-particle":"","family":"Morin","given":"Peter J.","non-dropping-particle":"","parse-names":false,"suffix":""}],"container-title":"Journal of Animal Ecology","id":"ITEM-1","issue":"4","issued":{"date-parts":[["2007","7","1"]]},"note":"doi: 10.1111/j.1365-2656.2007.01252.x","page":"660-668","publisher":"John Wiley &amp; Sons, Ltd (10.1111)","title":"Temperature fluctuation facilitates coexistence of competing species in experimental microbial communities","type":"article-journal","volume":"76"},"uris":["http://www.mendeley.com/documents/?uuid=d420cb14-a727-4ecf-86b6-04a6d29a57b8","http://www.mendeley.com/documents/?uuid=b81e5d95-1d79-494d-9562-6ab5e18efbe1"]},{"id":"ITEM-2","itemData":{"DOI":"10.1073/pnas.0904512106","abstract":"How biological diversity is generated and maintained is a fundamental question in ecology. Ecologists have delineated many mechanisms that can, in principle, favor species coexistence and hence maintain biodiversity. Most such coexistence mechanisms require or imply tradeoffs between different aspects of species performance. However, it remains unknown whether simple functional tradeoffs underlie coexistence mechanisms in diverse natural systems. We show that functional tradeoffs explain species differences in long-term population dynamics that are associated with recovery from low density (and hence coexistence) for a community of winter annual plants in the Sonoran Desert. We develop a new general framework for quantifying the magnitude of coexistence via the storage effect and use this framework to assess the strength of the storage effect in the winter annual community. We then combine a 25-year record of vital rates with morphological and physiological measurements to identify functional differences between species in the growth and reproductive phase of the life cycle that promote storage-effect coexistence. Separation of species along a tradeoff between growth capacity and low-resource tolerance corresponds to differences in demographic responses to environmental variation across years. Growing season precipitation is one critical environmental variable underlying the demographic decoupling of species. These results demonstrate how partially decoupled population dynamics that promote local biodiversity are associated with physiological differences in resource uptake and allocation between species. These results for a relatively simple system demonstrate how long-term community dynamics relate to functional biology, a linkage scientists have long sought for more complex systems.","author":[{"dropping-particle":"","family":"Angert","given":"Amy L","non-dropping-particle":"","parse-names":false,"suffix":""},{"dropping-particle":"","family":"Huxman","given":"Travis E","non-dropping-particle":"","parse-names":false,"suffix":""},{"dropping-particle":"","family":"Chesson","given":"Peter","non-dropping-particle":"","parse-names":false,"suffix":""},{"dropping-particle":"","family":"Venable","given":"D Lawrence","non-dropping-particle":"","parse-names":false,"suffix":""}],"container-title":"Proceedings of the National Academy of Sciences","id":"ITEM-2","issue":"28","issued":{"date-parts":[["2009","7","14"]]},"page":"11641 LP - 11645","title":"Functional tradeoffs determine species coexistence via the storage effect","type":"article-journal","volume":"106"},"uris":["http://www.mendeley.com/documents/?uuid=69781283-a618-4e4b-bcd5-491c0968ecc3","http://www.mendeley.com/documents/?uuid=eedea9ea-5e9e-4de1-a5a6-203f82f19d57"]}],"mendeley":{"formattedCitation":"(Jiang andMorin 2007, Angert et al. 2009)","plainTextFormattedCitation":"(Jiang andMorin 2007, Angert et al. 2009)","previouslyFormattedCitation":"(Jiang andMorin 2007, Angert et al. 2009)"},"properties":{"noteIndex":0},"schema":"https://github.com/citation-style-language/schema/raw/master/csl-citation.json"}</w:instrText>
      </w:r>
      <w:r w:rsidR="00A17AF1">
        <w:rPr>
          <w:rFonts w:ascii="Times New Roman" w:hAnsi="Times New Roman" w:cs="Times New Roman"/>
          <w:sz w:val="24"/>
          <w:szCs w:val="24"/>
        </w:rPr>
        <w:fldChar w:fldCharType="separate"/>
      </w:r>
      <w:r w:rsidR="00A17AF1" w:rsidRPr="001930B9">
        <w:rPr>
          <w:rFonts w:ascii="Times New Roman" w:hAnsi="Times New Roman" w:cs="Times New Roman"/>
          <w:noProof/>
          <w:sz w:val="24"/>
          <w:szCs w:val="24"/>
        </w:rPr>
        <w:t>(Jiang andMorin 2007, Angert et al. 2009)</w:t>
      </w:r>
      <w:r w:rsidR="00A17AF1">
        <w:rPr>
          <w:rFonts w:ascii="Times New Roman" w:hAnsi="Times New Roman" w:cs="Times New Roman"/>
          <w:sz w:val="24"/>
          <w:szCs w:val="24"/>
        </w:rPr>
        <w:fldChar w:fldCharType="end"/>
      </w:r>
      <w:r w:rsidR="00DD538B">
        <w:rPr>
          <w:rFonts w:ascii="Times New Roman" w:hAnsi="Times New Roman" w:cs="Times New Roman"/>
          <w:sz w:val="24"/>
          <w:szCs w:val="24"/>
        </w:rPr>
        <w:t>, and any modern theory of coexistence is incomplete without them.</w:t>
      </w:r>
    </w:p>
    <w:p w:rsidR="00DD538B" w:rsidRPr="00DD538B" w:rsidRDefault="00DD538B" w:rsidP="00037429">
      <w:pPr>
        <w:pStyle w:val="Normal1"/>
        <w:spacing w:line="240" w:lineRule="auto"/>
        <w:ind w:firstLine="360"/>
        <w:contextualSpacing w:val="0"/>
        <w:rPr>
          <w:rFonts w:ascii="Times New Roman" w:hAnsi="Times New Roman" w:cs="Times New Roman"/>
          <w:i/>
          <w:color w:val="0070C0"/>
          <w:sz w:val="24"/>
          <w:szCs w:val="24"/>
        </w:rPr>
      </w:pPr>
      <w:r>
        <w:rPr>
          <w:rFonts w:ascii="Times New Roman" w:hAnsi="Times New Roman" w:cs="Times New Roman"/>
          <w:sz w:val="24"/>
          <w:szCs w:val="24"/>
        </w:rPr>
        <w:t xml:space="preserve">Lastly, we think a fruitful avenue for future work is to focus on the application of modern coexistence theory to key environmental problems. </w:t>
      </w:r>
      <w:r w:rsidRPr="00DD538B">
        <w:rPr>
          <w:rFonts w:ascii="Times New Roman" w:hAnsi="Times New Roman" w:cs="Times New Roman"/>
          <w:color w:val="0070C0"/>
          <w:sz w:val="24"/>
          <w:szCs w:val="24"/>
        </w:rPr>
        <w:t>Here we need to describe applications to IAS and Ecosystem Services.</w:t>
      </w:r>
    </w:p>
    <w:p w:rsidR="00037429" w:rsidRPr="00A17AF1" w:rsidRDefault="00037429">
      <w:pPr>
        <w:pStyle w:val="Normal1"/>
        <w:spacing w:line="240" w:lineRule="auto"/>
        <w:contextualSpacing w:val="0"/>
        <w:rPr>
          <w:rFonts w:ascii="Times New Roman" w:hAnsi="Times New Roman" w:cs="Times New Roman"/>
          <w:i/>
          <w:sz w:val="24"/>
          <w:szCs w:val="24"/>
        </w:rPr>
      </w:pPr>
    </w:p>
    <w:sectPr w:rsidR="00037429" w:rsidRPr="00A17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AF1"/>
    <w:rsid w:val="00037429"/>
    <w:rsid w:val="000605E8"/>
    <w:rsid w:val="000D39FA"/>
    <w:rsid w:val="00591251"/>
    <w:rsid w:val="0069156F"/>
    <w:rsid w:val="00A17AF1"/>
    <w:rsid w:val="00CE13F5"/>
    <w:rsid w:val="00DD538B"/>
    <w:rsid w:val="00E03000"/>
    <w:rsid w:val="00F03F72"/>
    <w:rsid w:val="00F35A20"/>
    <w:rsid w:val="00F530CA"/>
    <w:rsid w:val="00F54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14D2"/>
  <w15:chartTrackingRefBased/>
  <w15:docId w15:val="{93C9B76B-E0C9-49A7-BD7E-DBA33799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rsid w:val="00A17AF1"/>
    <w:pPr>
      <w:spacing w:after="0" w:line="276" w:lineRule="auto"/>
      <w:contextualSpacing/>
    </w:pPr>
    <w:rPr>
      <w:rFonts w:ascii="Arial" w:eastAsia="PMingLiU" w:hAnsi="Arial" w:cs="Arial"/>
      <w:lang w:val="en"/>
    </w:rPr>
  </w:style>
  <w:style w:type="paragraph" w:styleId="CommentText">
    <w:name w:val="annotation text"/>
    <w:basedOn w:val="Normal"/>
    <w:link w:val="CommentTextChar"/>
    <w:uiPriority w:val="99"/>
    <w:unhideWhenUsed/>
    <w:rsid w:val="00A17AF1"/>
    <w:pPr>
      <w:spacing w:after="0" w:line="240" w:lineRule="auto"/>
      <w:contextualSpacing/>
    </w:pPr>
    <w:rPr>
      <w:rFonts w:ascii="Arial" w:eastAsia="PMingLiU" w:hAnsi="Arial" w:cs="Arial"/>
      <w:sz w:val="24"/>
      <w:szCs w:val="24"/>
      <w:lang w:val="en"/>
    </w:rPr>
  </w:style>
  <w:style w:type="character" w:customStyle="1" w:styleId="CommentTextChar">
    <w:name w:val="Comment Text Char"/>
    <w:basedOn w:val="DefaultParagraphFont"/>
    <w:link w:val="CommentText"/>
    <w:uiPriority w:val="99"/>
    <w:rsid w:val="00A17AF1"/>
    <w:rPr>
      <w:rFonts w:ascii="Arial" w:eastAsia="PMingLiU" w:hAnsi="Arial" w:cs="Arial"/>
      <w:sz w:val="24"/>
      <w:szCs w:val="24"/>
      <w:lang w:val="en"/>
    </w:rPr>
  </w:style>
  <w:style w:type="character" w:styleId="CommentReference">
    <w:name w:val="annotation reference"/>
    <w:basedOn w:val="DefaultParagraphFont"/>
    <w:uiPriority w:val="99"/>
    <w:semiHidden/>
    <w:unhideWhenUsed/>
    <w:rsid w:val="00A17AF1"/>
    <w:rPr>
      <w:sz w:val="18"/>
      <w:szCs w:val="18"/>
    </w:rPr>
  </w:style>
  <w:style w:type="character" w:customStyle="1" w:styleId="Normal1Char">
    <w:name w:val="Normal1 Char"/>
    <w:basedOn w:val="DefaultParagraphFont"/>
    <w:link w:val="Normal1"/>
    <w:rsid w:val="00A17AF1"/>
    <w:rPr>
      <w:rFonts w:ascii="Arial" w:eastAsia="PMingLiU" w:hAnsi="Arial" w:cs="Arial"/>
      <w:lang w:val="en"/>
    </w:rPr>
  </w:style>
  <w:style w:type="paragraph" w:styleId="BalloonText">
    <w:name w:val="Balloon Text"/>
    <w:basedOn w:val="Normal"/>
    <w:link w:val="BalloonTextChar"/>
    <w:uiPriority w:val="99"/>
    <w:semiHidden/>
    <w:unhideWhenUsed/>
    <w:rsid w:val="00A17A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A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bradcard</dc:creator>
  <cp:keywords/>
  <dc:description/>
  <cp:lastModifiedBy>bradcard</cp:lastModifiedBy>
  <cp:revision>4</cp:revision>
  <dcterms:created xsi:type="dcterms:W3CDTF">2019-02-08T20:19:00Z</dcterms:created>
  <dcterms:modified xsi:type="dcterms:W3CDTF">2019-02-08T21:29:00Z</dcterms:modified>
</cp:coreProperties>
</file>