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1732E4" w:rsidRDefault="006923E4" w:rsidP="00374B2C">
      <w:pPr>
        <w:pStyle w:val="Sinespaciado"/>
        <w:rPr>
          <w:color w:val="000000" w:themeColor="text1"/>
          <w:sz w:val="20"/>
        </w:rPr>
      </w:pPr>
      <w:r w:rsidRPr="001732E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2E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1732E4" w:rsidRDefault="005F170D" w:rsidP="006923E4">
      <w:pPr>
        <w:ind w:left="1416" w:firstLine="708"/>
        <w:rPr>
          <w:b/>
          <w:bCs/>
          <w:color w:val="000000" w:themeColor="text1"/>
          <w:sz w:val="40"/>
          <w:szCs w:val="40"/>
        </w:rPr>
      </w:pPr>
      <w:r w:rsidRPr="001732E4">
        <w:rPr>
          <w:b/>
          <w:bCs/>
          <w:color w:val="000000" w:themeColor="text1"/>
          <w:sz w:val="40"/>
          <w:szCs w:val="40"/>
        </w:rPr>
        <w:t>Instituto Politécnico Nacional</w:t>
      </w:r>
    </w:p>
    <w:p w14:paraId="09AB3B71" w14:textId="77777777" w:rsidR="005F170D" w:rsidRPr="001732E4" w:rsidRDefault="005F170D" w:rsidP="005F170D">
      <w:pPr>
        <w:jc w:val="center"/>
        <w:rPr>
          <w:b/>
          <w:bCs/>
          <w:color w:val="000000" w:themeColor="text1"/>
          <w:sz w:val="36"/>
          <w:szCs w:val="36"/>
        </w:rPr>
      </w:pPr>
      <w:r w:rsidRPr="001732E4">
        <w:rPr>
          <w:b/>
          <w:bCs/>
          <w:color w:val="000000" w:themeColor="text1"/>
          <w:sz w:val="36"/>
          <w:szCs w:val="36"/>
        </w:rPr>
        <w:t>Escuela Superior de Computo</w:t>
      </w:r>
    </w:p>
    <w:p w14:paraId="091405EB" w14:textId="4043C66D" w:rsidR="005F170D" w:rsidRPr="001732E4" w:rsidRDefault="005F170D" w:rsidP="005F170D">
      <w:pPr>
        <w:jc w:val="center"/>
        <w:rPr>
          <w:b/>
          <w:bCs/>
          <w:color w:val="000000" w:themeColor="text1"/>
          <w:sz w:val="32"/>
          <w:szCs w:val="32"/>
        </w:rPr>
      </w:pPr>
    </w:p>
    <w:p w14:paraId="18A9C60C" w14:textId="77777777" w:rsidR="00A059DE" w:rsidRPr="001732E4" w:rsidRDefault="00A059DE" w:rsidP="005F170D">
      <w:pPr>
        <w:jc w:val="center"/>
        <w:rPr>
          <w:b/>
          <w:bCs/>
          <w:color w:val="000000" w:themeColor="text1"/>
          <w:sz w:val="32"/>
          <w:szCs w:val="32"/>
        </w:rPr>
      </w:pPr>
    </w:p>
    <w:p w14:paraId="399DDDD1" w14:textId="77777777" w:rsidR="005F170D" w:rsidRPr="001732E4" w:rsidRDefault="005F170D" w:rsidP="0010737D">
      <w:pPr>
        <w:pStyle w:val="Ttulo"/>
        <w:rPr>
          <w:rFonts w:cs="Arial"/>
          <w:i/>
        </w:rPr>
      </w:pPr>
    </w:p>
    <w:p w14:paraId="78537BCE" w14:textId="47B21C64" w:rsidR="005F170D" w:rsidRPr="001732E4" w:rsidRDefault="006B6E5D" w:rsidP="00BD1DCC">
      <w:pPr>
        <w:pStyle w:val="Ttulo"/>
        <w:spacing w:line="480" w:lineRule="auto"/>
        <w:rPr>
          <w:rFonts w:cs="Arial"/>
          <w:i/>
          <w:szCs w:val="28"/>
        </w:rPr>
      </w:pPr>
      <w:bookmarkStart w:id="0" w:name="_Toc34464932"/>
      <w:r w:rsidRPr="001732E4">
        <w:rPr>
          <w:rFonts w:cs="Arial"/>
          <w:i/>
          <w:szCs w:val="28"/>
        </w:rPr>
        <w:t>Alumno</w:t>
      </w:r>
      <w:r w:rsidR="005F170D" w:rsidRPr="001732E4">
        <w:rPr>
          <w:rFonts w:cs="Arial"/>
          <w:i/>
          <w:szCs w:val="28"/>
        </w:rPr>
        <w:t>:</w:t>
      </w:r>
      <w:bookmarkEnd w:id="0"/>
    </w:p>
    <w:p w14:paraId="43238FAA" w14:textId="43595A2C" w:rsidR="005F170D" w:rsidRPr="001732E4" w:rsidRDefault="005F170D" w:rsidP="00100592">
      <w:pPr>
        <w:pStyle w:val="Prrafodelista"/>
        <w:numPr>
          <w:ilvl w:val="0"/>
          <w:numId w:val="5"/>
        </w:numPr>
      </w:pPr>
      <w:r w:rsidRPr="001732E4">
        <w:t>Monroy Ramírez Oscar</w:t>
      </w:r>
      <w:r w:rsidR="0047605C" w:rsidRPr="001732E4">
        <w:t xml:space="preserve"> G.</w:t>
      </w:r>
    </w:p>
    <w:p w14:paraId="43EEE9CE" w14:textId="77777777" w:rsidR="005F170D" w:rsidRPr="001732E4" w:rsidRDefault="005F170D" w:rsidP="005F170D">
      <w:pPr>
        <w:spacing w:line="256" w:lineRule="auto"/>
        <w:jc w:val="both"/>
        <w:rPr>
          <w:i/>
          <w:iCs/>
          <w:color w:val="000000" w:themeColor="text1"/>
          <w:sz w:val="32"/>
        </w:rPr>
      </w:pPr>
    </w:p>
    <w:p w14:paraId="3F8C5B81" w14:textId="1897C9E0" w:rsidR="005F170D" w:rsidRPr="001732E4" w:rsidRDefault="005F170D" w:rsidP="005F170D">
      <w:pPr>
        <w:tabs>
          <w:tab w:val="left" w:pos="2694"/>
        </w:tabs>
        <w:spacing w:line="360" w:lineRule="auto"/>
        <w:ind w:left="-142"/>
        <w:jc w:val="both"/>
        <w:rPr>
          <w:i/>
          <w:iCs/>
          <w:color w:val="000000" w:themeColor="text1"/>
          <w:sz w:val="28"/>
        </w:rPr>
      </w:pPr>
      <w:r w:rsidRPr="001732E4">
        <w:rPr>
          <w:b/>
          <w:i/>
          <w:iCs/>
          <w:color w:val="000000" w:themeColor="text1"/>
          <w:sz w:val="28"/>
        </w:rPr>
        <w:t>Grupo:</w:t>
      </w:r>
      <w:r w:rsidRPr="001732E4">
        <w:rPr>
          <w:i/>
          <w:iCs/>
          <w:color w:val="000000" w:themeColor="text1"/>
          <w:sz w:val="28"/>
        </w:rPr>
        <w:t xml:space="preserve"> </w:t>
      </w:r>
      <w:r w:rsidR="006B6E5D" w:rsidRPr="001732E4">
        <w:rPr>
          <w:i/>
          <w:iCs/>
          <w:color w:val="000000" w:themeColor="text1"/>
          <w:sz w:val="28"/>
        </w:rPr>
        <w:t>2</w:t>
      </w:r>
      <w:r w:rsidR="00A16EE1">
        <w:rPr>
          <w:i/>
          <w:iCs/>
          <w:color w:val="000000" w:themeColor="text1"/>
          <w:sz w:val="28"/>
        </w:rPr>
        <w:t>CV14</w:t>
      </w:r>
    </w:p>
    <w:p w14:paraId="069F2B46" w14:textId="77777777" w:rsidR="005F170D" w:rsidRPr="001732E4" w:rsidRDefault="005F170D" w:rsidP="005F170D">
      <w:pPr>
        <w:tabs>
          <w:tab w:val="left" w:pos="2694"/>
        </w:tabs>
        <w:spacing w:line="360" w:lineRule="auto"/>
        <w:ind w:left="-142"/>
        <w:jc w:val="both"/>
        <w:rPr>
          <w:i/>
          <w:iCs/>
          <w:color w:val="000000" w:themeColor="text1"/>
          <w:sz w:val="28"/>
        </w:rPr>
      </w:pPr>
    </w:p>
    <w:p w14:paraId="234BD3E1" w14:textId="4EB0092F"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Unidad de Aprendizaje:</w:t>
      </w:r>
      <w:r w:rsidRPr="001732E4">
        <w:rPr>
          <w:i/>
          <w:iCs/>
          <w:color w:val="000000" w:themeColor="text1"/>
          <w:sz w:val="28"/>
        </w:rPr>
        <w:t xml:space="preserve"> </w:t>
      </w:r>
      <w:r w:rsidR="00DA3768">
        <w:rPr>
          <w:i/>
          <w:iCs/>
          <w:color w:val="000000" w:themeColor="text1"/>
          <w:sz w:val="28"/>
        </w:rPr>
        <w:t>ingeniería, Ética y Sociedad</w:t>
      </w:r>
    </w:p>
    <w:p w14:paraId="2F0C221A" w14:textId="77777777" w:rsidR="005F170D" w:rsidRPr="001732E4" w:rsidRDefault="005F170D" w:rsidP="005F170D">
      <w:pPr>
        <w:spacing w:line="360" w:lineRule="auto"/>
        <w:ind w:left="-142"/>
        <w:jc w:val="both"/>
        <w:rPr>
          <w:i/>
          <w:iCs/>
          <w:color w:val="000000" w:themeColor="text1"/>
          <w:sz w:val="28"/>
        </w:rPr>
      </w:pPr>
    </w:p>
    <w:p w14:paraId="7F84FE3B" w14:textId="649B9287" w:rsidR="005F170D" w:rsidRPr="00624B90" w:rsidRDefault="005F170D" w:rsidP="005F170D">
      <w:pPr>
        <w:spacing w:line="360" w:lineRule="auto"/>
        <w:ind w:left="2410" w:hanging="2553"/>
        <w:jc w:val="both"/>
        <w:rPr>
          <w:i/>
          <w:iCs/>
          <w:color w:val="000000" w:themeColor="text1"/>
          <w:sz w:val="28"/>
          <w:szCs w:val="28"/>
        </w:rPr>
      </w:pPr>
      <w:r w:rsidRPr="00624B90">
        <w:rPr>
          <w:b/>
          <w:i/>
          <w:iCs/>
          <w:color w:val="000000" w:themeColor="text1"/>
          <w:sz w:val="28"/>
          <w:szCs w:val="28"/>
        </w:rPr>
        <w:t xml:space="preserve">Evidencia: </w:t>
      </w:r>
      <w:r w:rsidR="00624B90" w:rsidRPr="00624B90">
        <w:rPr>
          <w:color w:val="1C1E27"/>
          <w:sz w:val="28"/>
          <w:szCs w:val="28"/>
          <w:shd w:val="clear" w:color="auto" w:fill="FFFFFF"/>
        </w:rPr>
        <w:t>"La ética en el desempeño profesional del ingeniero"</w:t>
      </w:r>
    </w:p>
    <w:p w14:paraId="2C1A25E1" w14:textId="77777777" w:rsidR="005F170D" w:rsidRPr="001732E4" w:rsidRDefault="005F170D" w:rsidP="005F170D">
      <w:pPr>
        <w:spacing w:line="360" w:lineRule="auto"/>
        <w:ind w:left="2410" w:hanging="2553"/>
        <w:jc w:val="both"/>
        <w:rPr>
          <w:b/>
          <w:i/>
          <w:iCs/>
          <w:color w:val="000000" w:themeColor="text1"/>
          <w:sz w:val="28"/>
        </w:rPr>
      </w:pPr>
    </w:p>
    <w:p w14:paraId="022BF9BD" w14:textId="47E2DDEB"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Docente:</w:t>
      </w:r>
      <w:r w:rsidRPr="001732E4">
        <w:rPr>
          <w:i/>
          <w:iCs/>
          <w:color w:val="000000" w:themeColor="text1"/>
          <w:sz w:val="28"/>
        </w:rPr>
        <w:t xml:space="preserve"> </w:t>
      </w:r>
      <w:r w:rsidR="00624B90">
        <w:rPr>
          <w:i/>
          <w:iCs/>
          <w:color w:val="000000" w:themeColor="text1"/>
          <w:sz w:val="28"/>
        </w:rPr>
        <w:t xml:space="preserve">Ana María Winfield </w:t>
      </w:r>
      <w:r w:rsidR="004E00BB">
        <w:rPr>
          <w:i/>
          <w:iCs/>
          <w:color w:val="000000" w:themeColor="text1"/>
          <w:sz w:val="28"/>
        </w:rPr>
        <w:t>Reyes</w:t>
      </w:r>
    </w:p>
    <w:p w14:paraId="6C1888B2" w14:textId="77777777" w:rsidR="005F170D" w:rsidRPr="001732E4" w:rsidRDefault="005F170D" w:rsidP="005F170D">
      <w:pPr>
        <w:spacing w:line="360" w:lineRule="auto"/>
        <w:ind w:left="-142"/>
        <w:jc w:val="both"/>
        <w:rPr>
          <w:i/>
          <w:iCs/>
          <w:color w:val="000000" w:themeColor="text1"/>
          <w:sz w:val="28"/>
        </w:rPr>
      </w:pPr>
    </w:p>
    <w:p w14:paraId="39506018" w14:textId="30734C0F" w:rsidR="0010737D" w:rsidRDefault="005F170D" w:rsidP="00FF7846">
      <w:pPr>
        <w:tabs>
          <w:tab w:val="left" w:pos="3119"/>
        </w:tabs>
        <w:spacing w:line="360" w:lineRule="auto"/>
        <w:ind w:left="-142"/>
        <w:jc w:val="both"/>
        <w:rPr>
          <w:i/>
          <w:iCs/>
          <w:color w:val="000000" w:themeColor="text1"/>
          <w:sz w:val="28"/>
        </w:rPr>
      </w:pPr>
      <w:r w:rsidRPr="001732E4">
        <w:rPr>
          <w:b/>
          <w:i/>
          <w:iCs/>
          <w:color w:val="000000" w:themeColor="text1"/>
          <w:sz w:val="28"/>
        </w:rPr>
        <w:t>Fecha</w:t>
      </w:r>
      <w:r w:rsidRPr="001732E4">
        <w:rPr>
          <w:i/>
          <w:iCs/>
          <w:color w:val="000000" w:themeColor="text1"/>
          <w:sz w:val="28"/>
        </w:rPr>
        <w:t xml:space="preserve">: </w:t>
      </w:r>
      <w:r w:rsidR="004E00BB">
        <w:rPr>
          <w:i/>
          <w:iCs/>
          <w:color w:val="000000" w:themeColor="text1"/>
          <w:sz w:val="28"/>
        </w:rPr>
        <w:t>09 de diciembre del 2020</w:t>
      </w:r>
    </w:p>
    <w:p w14:paraId="5239A03C" w14:textId="77777777" w:rsidR="004E00BB" w:rsidRPr="001732E4" w:rsidRDefault="004E00BB" w:rsidP="00FF7846">
      <w:pPr>
        <w:tabs>
          <w:tab w:val="left" w:pos="3119"/>
        </w:tabs>
        <w:spacing w:line="360" w:lineRule="auto"/>
        <w:ind w:left="-142"/>
        <w:jc w:val="both"/>
        <w:rPr>
          <w:i/>
          <w:iCs/>
          <w:color w:val="000000" w:themeColor="text1"/>
          <w:sz w:val="28"/>
        </w:rPr>
      </w:pPr>
    </w:p>
    <w:p w14:paraId="71661629" w14:textId="746D1828" w:rsidR="006B6E5D" w:rsidRPr="001732E4" w:rsidRDefault="006B6E5D" w:rsidP="00FF7846">
      <w:pPr>
        <w:tabs>
          <w:tab w:val="left" w:pos="3119"/>
        </w:tabs>
        <w:spacing w:line="360" w:lineRule="auto"/>
        <w:ind w:left="-142"/>
        <w:jc w:val="both"/>
        <w:rPr>
          <w:i/>
          <w:iCs/>
          <w:color w:val="000000" w:themeColor="text1"/>
          <w:sz w:val="28"/>
        </w:rPr>
      </w:pPr>
    </w:p>
    <w:p w14:paraId="18449AB7" w14:textId="1AF00C6A" w:rsidR="006B6E5D" w:rsidRPr="001732E4" w:rsidRDefault="006B6E5D" w:rsidP="00FF7846">
      <w:pPr>
        <w:tabs>
          <w:tab w:val="left" w:pos="3119"/>
        </w:tabs>
        <w:spacing w:line="360" w:lineRule="auto"/>
        <w:ind w:left="-142"/>
        <w:jc w:val="both"/>
        <w:rPr>
          <w:i/>
          <w:iCs/>
          <w:color w:val="000000" w:themeColor="text1"/>
          <w:sz w:val="28"/>
        </w:rPr>
      </w:pPr>
    </w:p>
    <w:p w14:paraId="0618FF40" w14:textId="0804EB55" w:rsidR="006B6E5D" w:rsidRPr="001732E4" w:rsidRDefault="006B6E5D" w:rsidP="00FF7846">
      <w:pPr>
        <w:tabs>
          <w:tab w:val="left" w:pos="3119"/>
        </w:tabs>
        <w:spacing w:line="360" w:lineRule="auto"/>
        <w:ind w:left="-142"/>
        <w:jc w:val="both"/>
        <w:rPr>
          <w:i/>
          <w:iCs/>
          <w:color w:val="000000" w:themeColor="text1"/>
          <w:sz w:val="28"/>
        </w:rPr>
      </w:pPr>
    </w:p>
    <w:p w14:paraId="2A244532" w14:textId="4C7F5A77" w:rsidR="006B6E5D" w:rsidRPr="001732E4" w:rsidRDefault="006B6E5D" w:rsidP="00FF7846">
      <w:pPr>
        <w:tabs>
          <w:tab w:val="left" w:pos="3119"/>
        </w:tabs>
        <w:spacing w:line="360" w:lineRule="auto"/>
        <w:ind w:left="-142"/>
        <w:jc w:val="both"/>
        <w:rPr>
          <w:i/>
          <w:iCs/>
          <w:color w:val="000000" w:themeColor="text1"/>
          <w:sz w:val="28"/>
        </w:rPr>
      </w:pPr>
    </w:p>
    <w:p w14:paraId="4CBE7620" w14:textId="77777777" w:rsidR="006B6E5D" w:rsidRPr="001732E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000000" w:themeColor="text1"/>
          <w:sz w:val="24"/>
          <w:szCs w:val="22"/>
          <w:lang w:val="es-ES" w:eastAsia="es-ES" w:bidi="es-ES"/>
        </w:rPr>
        <w:id w:val="-736863706"/>
        <w:docPartObj>
          <w:docPartGallery w:val="Table of Contents"/>
          <w:docPartUnique/>
        </w:docPartObj>
      </w:sdtPr>
      <w:sdtEndPr>
        <w:rPr>
          <w:b/>
          <w:bCs/>
        </w:rPr>
      </w:sdtEndPr>
      <w:sdtContent>
        <w:p w14:paraId="332063BB" w14:textId="2FB49F76" w:rsidR="0010737D" w:rsidRPr="001732E4" w:rsidRDefault="0010737D" w:rsidP="0046766A">
          <w:pPr>
            <w:pStyle w:val="TtuloTDC"/>
            <w:ind w:right="401"/>
            <w:rPr>
              <w:rFonts w:ascii="Arial" w:hAnsi="Arial" w:cs="Arial"/>
              <w:color w:val="000000" w:themeColor="text1"/>
            </w:rPr>
          </w:pPr>
          <w:r w:rsidRPr="001732E4">
            <w:rPr>
              <w:rFonts w:ascii="Arial" w:hAnsi="Arial" w:cs="Arial"/>
              <w:color w:val="000000" w:themeColor="text1"/>
              <w:lang w:val="es-ES"/>
            </w:rPr>
            <w:t>Contenido</w:t>
          </w:r>
        </w:p>
        <w:p w14:paraId="5821FD38" w14:textId="5F124C1F" w:rsidR="00607C79" w:rsidRDefault="0010737D">
          <w:pPr>
            <w:pStyle w:val="TDC1"/>
            <w:rPr>
              <w:rFonts w:asciiTheme="minorHAnsi" w:eastAsiaTheme="minorEastAsia" w:hAnsiTheme="minorHAnsi" w:cstheme="minorBidi"/>
              <w:b w:val="0"/>
              <w:bCs w:val="0"/>
              <w:sz w:val="22"/>
              <w:lang w:val="es-MX" w:eastAsia="es-MX" w:bidi="ar-SA"/>
            </w:rPr>
          </w:pPr>
          <w:r w:rsidRPr="001732E4">
            <w:rPr>
              <w:color w:val="000000" w:themeColor="text1"/>
            </w:rPr>
            <w:fldChar w:fldCharType="begin"/>
          </w:r>
          <w:r w:rsidRPr="001732E4">
            <w:rPr>
              <w:color w:val="000000" w:themeColor="text1"/>
            </w:rPr>
            <w:instrText xml:space="preserve"> TOC \o "1-3" \h \z \u </w:instrText>
          </w:r>
          <w:r w:rsidRPr="001732E4">
            <w:rPr>
              <w:color w:val="000000" w:themeColor="text1"/>
            </w:rPr>
            <w:fldChar w:fldCharType="separate"/>
          </w:r>
          <w:hyperlink w:anchor="_Toc58419014" w:history="1">
            <w:r w:rsidR="00607C79" w:rsidRPr="001F7A97">
              <w:rPr>
                <w:rStyle w:val="Hipervnculo"/>
              </w:rPr>
              <w:t>Introducción</w:t>
            </w:r>
            <w:r w:rsidR="00607C79">
              <w:rPr>
                <w:webHidden/>
              </w:rPr>
              <w:tab/>
            </w:r>
            <w:r w:rsidR="00607C79">
              <w:rPr>
                <w:webHidden/>
              </w:rPr>
              <w:fldChar w:fldCharType="begin"/>
            </w:r>
            <w:r w:rsidR="00607C79">
              <w:rPr>
                <w:webHidden/>
              </w:rPr>
              <w:instrText xml:space="preserve"> PAGEREF _Toc58419014 \h </w:instrText>
            </w:r>
            <w:r w:rsidR="00607C79">
              <w:rPr>
                <w:webHidden/>
              </w:rPr>
            </w:r>
            <w:r w:rsidR="00607C79">
              <w:rPr>
                <w:webHidden/>
              </w:rPr>
              <w:fldChar w:fldCharType="separate"/>
            </w:r>
            <w:r w:rsidR="00607C79">
              <w:rPr>
                <w:webHidden/>
              </w:rPr>
              <w:t>2</w:t>
            </w:r>
            <w:r w:rsidR="00607C79">
              <w:rPr>
                <w:webHidden/>
              </w:rPr>
              <w:fldChar w:fldCharType="end"/>
            </w:r>
          </w:hyperlink>
        </w:p>
        <w:p w14:paraId="2AFC2EE7" w14:textId="35E19C62" w:rsidR="00607C79" w:rsidRDefault="00607C79">
          <w:pPr>
            <w:pStyle w:val="TDC1"/>
            <w:rPr>
              <w:rFonts w:asciiTheme="minorHAnsi" w:eastAsiaTheme="minorEastAsia" w:hAnsiTheme="minorHAnsi" w:cstheme="minorBidi"/>
              <w:b w:val="0"/>
              <w:bCs w:val="0"/>
              <w:sz w:val="22"/>
              <w:lang w:val="es-MX" w:eastAsia="es-MX" w:bidi="ar-SA"/>
            </w:rPr>
          </w:pPr>
          <w:hyperlink w:anchor="_Toc58419015" w:history="1">
            <w:r w:rsidRPr="001F7A97">
              <w:rPr>
                <w:rStyle w:val="Hipervnculo"/>
              </w:rPr>
              <w:t>Rompecabezas de la ingeniería</w:t>
            </w:r>
            <w:r>
              <w:rPr>
                <w:webHidden/>
              </w:rPr>
              <w:tab/>
            </w:r>
            <w:r>
              <w:rPr>
                <w:webHidden/>
              </w:rPr>
              <w:fldChar w:fldCharType="begin"/>
            </w:r>
            <w:r>
              <w:rPr>
                <w:webHidden/>
              </w:rPr>
              <w:instrText xml:space="preserve"> PAGEREF _Toc58419015 \h </w:instrText>
            </w:r>
            <w:r>
              <w:rPr>
                <w:webHidden/>
              </w:rPr>
            </w:r>
            <w:r>
              <w:rPr>
                <w:webHidden/>
              </w:rPr>
              <w:fldChar w:fldCharType="separate"/>
            </w:r>
            <w:r>
              <w:rPr>
                <w:webHidden/>
              </w:rPr>
              <w:t>3</w:t>
            </w:r>
            <w:r>
              <w:rPr>
                <w:webHidden/>
              </w:rPr>
              <w:fldChar w:fldCharType="end"/>
            </w:r>
          </w:hyperlink>
        </w:p>
        <w:p w14:paraId="27A01A6D" w14:textId="47C1351C" w:rsidR="00607C79" w:rsidRDefault="00607C79">
          <w:pPr>
            <w:pStyle w:val="TDC1"/>
            <w:rPr>
              <w:rFonts w:asciiTheme="minorHAnsi" w:eastAsiaTheme="minorEastAsia" w:hAnsiTheme="minorHAnsi" w:cstheme="minorBidi"/>
              <w:b w:val="0"/>
              <w:bCs w:val="0"/>
              <w:sz w:val="22"/>
              <w:lang w:val="es-MX" w:eastAsia="es-MX" w:bidi="ar-SA"/>
            </w:rPr>
          </w:pPr>
          <w:hyperlink w:anchor="_Toc58419016" w:history="1">
            <w:r w:rsidRPr="001F7A97">
              <w:rPr>
                <w:rStyle w:val="Hipervnculo"/>
              </w:rPr>
              <w:t>Apología de la Inmoralidad</w:t>
            </w:r>
            <w:r>
              <w:rPr>
                <w:webHidden/>
              </w:rPr>
              <w:tab/>
            </w:r>
            <w:r>
              <w:rPr>
                <w:webHidden/>
              </w:rPr>
              <w:fldChar w:fldCharType="begin"/>
            </w:r>
            <w:r>
              <w:rPr>
                <w:webHidden/>
              </w:rPr>
              <w:instrText xml:space="preserve"> PAGEREF _Toc58419016 \h </w:instrText>
            </w:r>
            <w:r>
              <w:rPr>
                <w:webHidden/>
              </w:rPr>
            </w:r>
            <w:r>
              <w:rPr>
                <w:webHidden/>
              </w:rPr>
              <w:fldChar w:fldCharType="separate"/>
            </w:r>
            <w:r>
              <w:rPr>
                <w:webHidden/>
              </w:rPr>
              <w:t>4</w:t>
            </w:r>
            <w:r>
              <w:rPr>
                <w:webHidden/>
              </w:rPr>
              <w:fldChar w:fldCharType="end"/>
            </w:r>
          </w:hyperlink>
        </w:p>
        <w:p w14:paraId="38CF7FE0" w14:textId="44229E84" w:rsidR="00D30A37" w:rsidRPr="001732E4" w:rsidRDefault="0010737D" w:rsidP="00D30A37">
          <w:pPr>
            <w:tabs>
              <w:tab w:val="right" w:leader="dot" w:pos="8931"/>
              <w:tab w:val="left" w:pos="9214"/>
            </w:tabs>
            <w:ind w:right="117"/>
            <w:rPr>
              <w:b/>
              <w:bCs/>
              <w:color w:val="000000" w:themeColor="text1"/>
            </w:rPr>
          </w:pPr>
          <w:r w:rsidRPr="001732E4">
            <w:rPr>
              <w:b/>
              <w:bCs/>
              <w:color w:val="000000" w:themeColor="text1"/>
            </w:rPr>
            <w:fldChar w:fldCharType="end"/>
          </w:r>
        </w:p>
        <w:p w14:paraId="4ABE27D7" w14:textId="78ED9E91" w:rsidR="00D30A37" w:rsidRDefault="00D30A37" w:rsidP="00911521">
          <w:pPr>
            <w:tabs>
              <w:tab w:val="right" w:leader="dot" w:pos="8931"/>
            </w:tabs>
            <w:ind w:right="117"/>
            <w:rPr>
              <w:b/>
              <w:bCs/>
              <w:color w:val="000000" w:themeColor="text1"/>
            </w:rPr>
          </w:pPr>
        </w:p>
        <w:p w14:paraId="4EE907B4" w14:textId="77777777" w:rsidR="007B02BA" w:rsidRPr="001732E4" w:rsidRDefault="007B02BA" w:rsidP="00911521">
          <w:pPr>
            <w:tabs>
              <w:tab w:val="right" w:leader="dot" w:pos="8931"/>
            </w:tabs>
            <w:ind w:right="117"/>
            <w:rPr>
              <w:b/>
              <w:bCs/>
              <w:color w:val="000000" w:themeColor="text1"/>
            </w:rPr>
          </w:pPr>
        </w:p>
        <w:p w14:paraId="571C76DA" w14:textId="77777777" w:rsidR="00D30A37" w:rsidRPr="001732E4" w:rsidRDefault="00D30A37" w:rsidP="00911521">
          <w:pPr>
            <w:tabs>
              <w:tab w:val="right" w:leader="dot" w:pos="8931"/>
            </w:tabs>
            <w:ind w:right="117"/>
            <w:rPr>
              <w:b/>
              <w:bCs/>
              <w:color w:val="000000" w:themeColor="text1"/>
            </w:rPr>
          </w:pPr>
        </w:p>
        <w:p w14:paraId="2F395D07" w14:textId="77777777" w:rsidR="00D30A37" w:rsidRPr="001732E4" w:rsidRDefault="00D30A37" w:rsidP="00911521">
          <w:pPr>
            <w:tabs>
              <w:tab w:val="right" w:leader="dot" w:pos="8931"/>
            </w:tabs>
            <w:ind w:right="117"/>
            <w:rPr>
              <w:b/>
              <w:bCs/>
              <w:color w:val="000000" w:themeColor="text1"/>
            </w:rPr>
          </w:pPr>
        </w:p>
        <w:p w14:paraId="4F751A7B" w14:textId="77777777" w:rsidR="00D30A37" w:rsidRPr="001732E4" w:rsidRDefault="00D30A37" w:rsidP="00911521">
          <w:pPr>
            <w:tabs>
              <w:tab w:val="right" w:leader="dot" w:pos="8931"/>
            </w:tabs>
            <w:ind w:right="117"/>
            <w:rPr>
              <w:b/>
              <w:bCs/>
              <w:color w:val="000000" w:themeColor="text1"/>
            </w:rPr>
          </w:pPr>
        </w:p>
        <w:p w14:paraId="58262EC8" w14:textId="46E58925" w:rsidR="00D30A37" w:rsidRDefault="00D30A37" w:rsidP="00911521">
          <w:pPr>
            <w:tabs>
              <w:tab w:val="right" w:leader="dot" w:pos="8931"/>
            </w:tabs>
            <w:ind w:right="117"/>
            <w:rPr>
              <w:b/>
              <w:bCs/>
              <w:color w:val="000000" w:themeColor="text1"/>
            </w:rPr>
          </w:pPr>
        </w:p>
        <w:p w14:paraId="6ECB269B" w14:textId="0295042B" w:rsidR="00607C79" w:rsidRDefault="00607C79" w:rsidP="00911521">
          <w:pPr>
            <w:tabs>
              <w:tab w:val="right" w:leader="dot" w:pos="8931"/>
            </w:tabs>
            <w:ind w:right="117"/>
            <w:rPr>
              <w:b/>
              <w:bCs/>
              <w:color w:val="000000" w:themeColor="text1"/>
            </w:rPr>
          </w:pPr>
        </w:p>
        <w:p w14:paraId="29CDA2D7" w14:textId="50ECD4F1" w:rsidR="00607C79" w:rsidRDefault="00607C79" w:rsidP="00911521">
          <w:pPr>
            <w:tabs>
              <w:tab w:val="right" w:leader="dot" w:pos="8931"/>
            </w:tabs>
            <w:ind w:right="117"/>
            <w:rPr>
              <w:b/>
              <w:bCs/>
              <w:color w:val="000000" w:themeColor="text1"/>
            </w:rPr>
          </w:pPr>
        </w:p>
        <w:p w14:paraId="28B2134B" w14:textId="529AF3BF" w:rsidR="00607C79" w:rsidRDefault="00607C79" w:rsidP="00911521">
          <w:pPr>
            <w:tabs>
              <w:tab w:val="right" w:leader="dot" w:pos="8931"/>
            </w:tabs>
            <w:ind w:right="117"/>
            <w:rPr>
              <w:b/>
              <w:bCs/>
              <w:color w:val="000000" w:themeColor="text1"/>
            </w:rPr>
          </w:pPr>
        </w:p>
        <w:p w14:paraId="1D85B583" w14:textId="2D91353D" w:rsidR="00607C79" w:rsidRDefault="00607C79" w:rsidP="00911521">
          <w:pPr>
            <w:tabs>
              <w:tab w:val="right" w:leader="dot" w:pos="8931"/>
            </w:tabs>
            <w:ind w:right="117"/>
            <w:rPr>
              <w:b/>
              <w:bCs/>
              <w:color w:val="000000" w:themeColor="text1"/>
            </w:rPr>
          </w:pPr>
        </w:p>
        <w:p w14:paraId="36B4260D" w14:textId="38247FBD" w:rsidR="00607C79" w:rsidRDefault="00607C79" w:rsidP="00911521">
          <w:pPr>
            <w:tabs>
              <w:tab w:val="right" w:leader="dot" w:pos="8931"/>
            </w:tabs>
            <w:ind w:right="117"/>
            <w:rPr>
              <w:b/>
              <w:bCs/>
              <w:color w:val="000000" w:themeColor="text1"/>
            </w:rPr>
          </w:pPr>
        </w:p>
        <w:p w14:paraId="6B454648" w14:textId="5BA62314" w:rsidR="00607C79" w:rsidRDefault="00607C79" w:rsidP="00911521">
          <w:pPr>
            <w:tabs>
              <w:tab w:val="right" w:leader="dot" w:pos="8931"/>
            </w:tabs>
            <w:ind w:right="117"/>
            <w:rPr>
              <w:b/>
              <w:bCs/>
              <w:color w:val="000000" w:themeColor="text1"/>
            </w:rPr>
          </w:pPr>
        </w:p>
        <w:p w14:paraId="0F9C97E7" w14:textId="057C2009" w:rsidR="00607C79" w:rsidRDefault="00607C79" w:rsidP="00911521">
          <w:pPr>
            <w:tabs>
              <w:tab w:val="right" w:leader="dot" w:pos="8931"/>
            </w:tabs>
            <w:ind w:right="117"/>
            <w:rPr>
              <w:b/>
              <w:bCs/>
              <w:color w:val="000000" w:themeColor="text1"/>
            </w:rPr>
          </w:pPr>
        </w:p>
        <w:p w14:paraId="05E5A5B5" w14:textId="5612B937" w:rsidR="00607C79" w:rsidRDefault="00607C79" w:rsidP="00911521">
          <w:pPr>
            <w:tabs>
              <w:tab w:val="right" w:leader="dot" w:pos="8931"/>
            </w:tabs>
            <w:ind w:right="117"/>
            <w:rPr>
              <w:b/>
              <w:bCs/>
              <w:color w:val="000000" w:themeColor="text1"/>
            </w:rPr>
          </w:pPr>
        </w:p>
        <w:p w14:paraId="2758501E" w14:textId="02066046" w:rsidR="00607C79" w:rsidRDefault="00607C79" w:rsidP="00911521">
          <w:pPr>
            <w:tabs>
              <w:tab w:val="right" w:leader="dot" w:pos="8931"/>
            </w:tabs>
            <w:ind w:right="117"/>
            <w:rPr>
              <w:b/>
              <w:bCs/>
              <w:color w:val="000000" w:themeColor="text1"/>
            </w:rPr>
          </w:pPr>
        </w:p>
        <w:p w14:paraId="49A81AF2" w14:textId="511E94A0" w:rsidR="00607C79" w:rsidRDefault="00607C79" w:rsidP="00911521">
          <w:pPr>
            <w:tabs>
              <w:tab w:val="right" w:leader="dot" w:pos="8931"/>
            </w:tabs>
            <w:ind w:right="117"/>
            <w:rPr>
              <w:b/>
              <w:bCs/>
              <w:color w:val="000000" w:themeColor="text1"/>
            </w:rPr>
          </w:pPr>
        </w:p>
        <w:p w14:paraId="1D389F62" w14:textId="2047439A" w:rsidR="00607C79" w:rsidRDefault="00607C79" w:rsidP="00911521">
          <w:pPr>
            <w:tabs>
              <w:tab w:val="right" w:leader="dot" w:pos="8931"/>
            </w:tabs>
            <w:ind w:right="117"/>
            <w:rPr>
              <w:b/>
              <w:bCs/>
              <w:color w:val="000000" w:themeColor="text1"/>
            </w:rPr>
          </w:pPr>
        </w:p>
        <w:p w14:paraId="68F92BFB" w14:textId="3A192F80" w:rsidR="00607C79" w:rsidRDefault="00607C79" w:rsidP="00911521">
          <w:pPr>
            <w:tabs>
              <w:tab w:val="right" w:leader="dot" w:pos="8931"/>
            </w:tabs>
            <w:ind w:right="117"/>
            <w:rPr>
              <w:b/>
              <w:bCs/>
              <w:color w:val="000000" w:themeColor="text1"/>
            </w:rPr>
          </w:pPr>
        </w:p>
        <w:p w14:paraId="734009E1" w14:textId="77777777" w:rsidR="00607C79" w:rsidRPr="001732E4" w:rsidRDefault="00607C79" w:rsidP="00911521">
          <w:pPr>
            <w:tabs>
              <w:tab w:val="right" w:leader="dot" w:pos="8931"/>
            </w:tabs>
            <w:ind w:right="117"/>
            <w:rPr>
              <w:b/>
              <w:bCs/>
              <w:color w:val="000000" w:themeColor="text1"/>
            </w:rPr>
          </w:pPr>
        </w:p>
        <w:p w14:paraId="0D03BF3A" w14:textId="77777777" w:rsidR="00D30A37" w:rsidRPr="001732E4" w:rsidRDefault="00D30A37" w:rsidP="00911521">
          <w:pPr>
            <w:tabs>
              <w:tab w:val="right" w:leader="dot" w:pos="8931"/>
            </w:tabs>
            <w:ind w:right="117"/>
            <w:rPr>
              <w:b/>
              <w:bCs/>
              <w:color w:val="000000" w:themeColor="text1"/>
            </w:rPr>
          </w:pPr>
        </w:p>
        <w:p w14:paraId="5A8B6B58" w14:textId="77777777" w:rsidR="0055313E" w:rsidRDefault="0055313E" w:rsidP="00911521">
          <w:pPr>
            <w:tabs>
              <w:tab w:val="right" w:leader="dot" w:pos="8931"/>
            </w:tabs>
            <w:ind w:right="117"/>
            <w:rPr>
              <w:b/>
              <w:bCs/>
              <w:color w:val="000000" w:themeColor="text1"/>
            </w:rPr>
          </w:pPr>
        </w:p>
        <w:p w14:paraId="2BFFB847" w14:textId="77777777" w:rsidR="0055313E" w:rsidRDefault="0055313E" w:rsidP="00911521">
          <w:pPr>
            <w:tabs>
              <w:tab w:val="right" w:leader="dot" w:pos="8931"/>
            </w:tabs>
            <w:ind w:right="117"/>
            <w:rPr>
              <w:b/>
              <w:bCs/>
              <w:color w:val="000000" w:themeColor="text1"/>
            </w:rPr>
          </w:pPr>
        </w:p>
        <w:p w14:paraId="0B0979FD" w14:textId="77777777" w:rsidR="0055313E" w:rsidRDefault="0055313E" w:rsidP="00911521">
          <w:pPr>
            <w:tabs>
              <w:tab w:val="right" w:leader="dot" w:pos="8931"/>
            </w:tabs>
            <w:ind w:right="117"/>
            <w:rPr>
              <w:b/>
              <w:bCs/>
              <w:color w:val="000000" w:themeColor="text1"/>
            </w:rPr>
          </w:pPr>
        </w:p>
        <w:p w14:paraId="45F478A4" w14:textId="77777777" w:rsidR="006B6636" w:rsidRDefault="006B6636" w:rsidP="00911521">
          <w:pPr>
            <w:tabs>
              <w:tab w:val="right" w:leader="dot" w:pos="8931"/>
            </w:tabs>
            <w:ind w:right="117"/>
            <w:rPr>
              <w:b/>
              <w:bCs/>
              <w:color w:val="000000" w:themeColor="text1"/>
            </w:rPr>
          </w:pPr>
        </w:p>
        <w:p w14:paraId="0314C032" w14:textId="51D07A66" w:rsidR="00911521" w:rsidRPr="001732E4" w:rsidRDefault="00DD3319" w:rsidP="00911521">
          <w:pPr>
            <w:tabs>
              <w:tab w:val="right" w:leader="dot" w:pos="8931"/>
            </w:tabs>
            <w:ind w:right="117"/>
            <w:rPr>
              <w:b/>
              <w:bCs/>
              <w:color w:val="000000" w:themeColor="text1"/>
            </w:rPr>
          </w:pPr>
        </w:p>
      </w:sdtContent>
    </w:sdt>
    <w:p w14:paraId="572993A3" w14:textId="47F3926B" w:rsidR="005F170D" w:rsidRPr="001732E4" w:rsidRDefault="005F170D" w:rsidP="0010737D">
      <w:pPr>
        <w:pStyle w:val="Ttulo1"/>
        <w:ind w:left="0"/>
      </w:pPr>
      <w:bookmarkStart w:id="1" w:name="_Toc58419014"/>
      <w:r w:rsidRPr="001732E4">
        <w:t>Introducción</w:t>
      </w:r>
      <w:bookmarkEnd w:id="1"/>
      <w:r w:rsidRPr="001732E4">
        <w:t xml:space="preserve"> </w:t>
      </w:r>
    </w:p>
    <w:p w14:paraId="6E9E2446" w14:textId="77777777" w:rsidR="003A230D" w:rsidRDefault="003A230D" w:rsidP="00100592">
      <w:pPr>
        <w:pStyle w:val="Prrafodelista"/>
      </w:pPr>
      <w:r>
        <w:t xml:space="preserve">En la vida de un ingeniero no cabe duda que hay un sin fin cosas importantes, el progreso de la capacitación constante a modo de no quedar obsoleto ante las inclemencias de los avances tecnológicos, en segundo lugar lo que es el adquirir los conocimientos adquiridos mediante la experiencia, que den a su vez soltura en las tareas a desarrollar, y no solo de un ingeniero, sino de cualquier profesional que trabaja constantemente en su superación por mencionar algunas. Pero hay una cuestión de la que no se suele hablar a detalle cuando de un ingeniero se trata, y es sencillamente la “ética”, se intuye en muchas ocasiones que un ingeniero debe ser ético y que este también tiene que seguir los lineamientos morales que se han establecido; Sin embargo en la gran mayoría de las oportunidades se dice vacíamente, refiriéndome en que nadie se pone a pensar, ¿qué es la ética? o ¿qué es la moral? y se interpretan como sinónimos. </w:t>
      </w:r>
    </w:p>
    <w:p w14:paraId="33EC3255" w14:textId="08584B55" w:rsidR="0074137B" w:rsidRDefault="003A230D" w:rsidP="00100592">
      <w:pPr>
        <w:pStyle w:val="Prrafodelista"/>
      </w:pPr>
      <w:r>
        <w:t>Dicho lo anterior, es el deber de un servidor, diferenciar de una vez por todas la ética de la moral, ech</w:t>
      </w:r>
      <w:r w:rsidR="00E57C84">
        <w:t>and</w:t>
      </w:r>
      <w:r w:rsidR="0042653B">
        <w:t>o</w:t>
      </w:r>
      <w:r>
        <w:t xml:space="preserve"> mano de algunos de los escritos y referencias sobre el tema que han realizado grandes escritores como el Dr. Resendiz, Riemen, la Dra. Paulina Rivero y el Dr. Fernando Savater, de modo que podamos visualizar y percibir las intenciones de la ética y de la moral, con el gran propósito de identificar los momentos en que estos afectan el desempeño laboral de los ingenieros.</w:t>
      </w:r>
    </w:p>
    <w:p w14:paraId="0F506077" w14:textId="6E277AA2" w:rsidR="005508ED" w:rsidRDefault="002C43D0" w:rsidP="002C43D0">
      <w:pPr>
        <w:pStyle w:val="Ttulo1"/>
      </w:pPr>
      <w:bookmarkStart w:id="2" w:name="_Toc58419015"/>
      <w:r>
        <w:t>Rompecabezas de la ingeniería</w:t>
      </w:r>
      <w:bookmarkEnd w:id="2"/>
    </w:p>
    <w:p w14:paraId="7B987C94" w14:textId="4B8B5634" w:rsidR="002C43D0" w:rsidRDefault="004D7AE3" w:rsidP="00100592">
      <w:pPr>
        <w:pStyle w:val="Prrafodelista"/>
      </w:pPr>
      <w:r w:rsidRPr="004D7AE3">
        <w:t>Comenzaremos ente extenso análisis a partir de este texto que escribe el Dr. Reséndiz, que si bien no aborda enteramente en su libro la ética y la moral, le dedica un capitulo en donde la pone en perspectiva con la ingeniería y que nos será de gran ayuda para plantear como base éticas en la profesión de la ingeniería.</w:t>
      </w:r>
    </w:p>
    <w:p w14:paraId="646EEBFA" w14:textId="4F600EEB" w:rsidR="00A1058F" w:rsidRDefault="00A1058F" w:rsidP="00100592">
      <w:pPr>
        <w:pStyle w:val="Prrafodelista"/>
      </w:pPr>
      <w:r w:rsidRPr="00A1058F">
        <w:t>Si bien el texto me pareció desde una perspectiva personal un escrito difícil de digerir, que conforme avanzas en lo que considero un camino de análisis y descubrimiento como individuo, vas descifrando los mensajes que quedan implícitos y ocultos en las palabras que deja plasmadas, lo cual me empodera y me da la capacidad de analizar algunas partes concretas, que a mi criterio tomo en cuenta para cumplir con el propósito y razón de ser de este ensayo.</w:t>
      </w:r>
    </w:p>
    <w:p w14:paraId="3329238A" w14:textId="7F163E32" w:rsidR="00CB5B3A" w:rsidRDefault="00EF6FA2" w:rsidP="00100592">
      <w:pPr>
        <w:pStyle w:val="Prrafodelista"/>
      </w:pPr>
      <w:r>
        <w:t>C</w:t>
      </w:r>
      <w:r w:rsidRPr="00EF6FA2">
        <w:t xml:space="preserve">omienza con un panorama referente a la percepción que él tiene sobre la ingeniería y que D. Reséndiz señala </w:t>
      </w:r>
      <w:r w:rsidRPr="003C2E1C">
        <w:rPr>
          <w:b/>
          <w:bCs/>
        </w:rPr>
        <w:t>[1</w:t>
      </w:r>
      <w:r w:rsidR="00935A4C" w:rsidRPr="003C2E1C">
        <w:rPr>
          <w:b/>
          <w:bCs/>
        </w:rPr>
        <w:t>, p.p</w:t>
      </w:r>
      <w:r w:rsidR="00CE5282" w:rsidRPr="003C2E1C">
        <w:rPr>
          <w:b/>
          <w:bCs/>
        </w:rPr>
        <w:t xml:space="preserve">. </w:t>
      </w:r>
      <w:r w:rsidR="00935A4C" w:rsidRPr="003C2E1C">
        <w:rPr>
          <w:b/>
          <w:bCs/>
        </w:rPr>
        <w:t>2</w:t>
      </w:r>
      <w:r w:rsidR="00CE5282" w:rsidRPr="003C2E1C">
        <w:rPr>
          <w:b/>
          <w:bCs/>
        </w:rPr>
        <w:t>47</w:t>
      </w:r>
      <w:r w:rsidRPr="003C2E1C">
        <w:rPr>
          <w:b/>
          <w:bCs/>
        </w:rPr>
        <w:t xml:space="preserve">]: </w:t>
      </w:r>
      <w:r w:rsidRPr="00EF6FA2">
        <w:t xml:space="preserve">“Con justicia suele verse la ingeniería como la actividad creadora, imaginativa y transformadora por excelencia, pues su propósito expreso es modificar el entorno natural”. Que considero que es una visualización y conceptualización mas que correcta de lo que a titulo personal visualizo que es un ingeniero, lo cual le permite asentar la base para los planteamientos que posteriormente complementa </w:t>
      </w:r>
      <w:r w:rsidRPr="003C2E1C">
        <w:rPr>
          <w:b/>
          <w:bCs/>
        </w:rPr>
        <w:t>[</w:t>
      </w:r>
      <w:r w:rsidR="00935A4C" w:rsidRPr="003C2E1C">
        <w:rPr>
          <w:b/>
          <w:bCs/>
        </w:rPr>
        <w:t>1</w:t>
      </w:r>
      <w:r w:rsidR="00CE5282" w:rsidRPr="003C2E1C">
        <w:rPr>
          <w:b/>
          <w:bCs/>
        </w:rPr>
        <w:t>, p.p. 248</w:t>
      </w:r>
      <w:r w:rsidRPr="003C2E1C">
        <w:rPr>
          <w:b/>
          <w:bCs/>
        </w:rPr>
        <w:t>]:</w:t>
      </w:r>
      <w:r w:rsidRPr="00EF6FA2">
        <w:t xml:space="preserve"> “Pocas profesiones convierten tantas ideas en realidades como la ingeniería…” que delata la profesión que ha estudiado Reséndiz, ya que solo un ingeniero conceptualiza lo que hace de manera tan clara.</w:t>
      </w:r>
    </w:p>
    <w:p w14:paraId="403813EE" w14:textId="035CE7A3" w:rsidR="00EF6FA2" w:rsidRDefault="002739F5" w:rsidP="00100592">
      <w:pPr>
        <w:pStyle w:val="Prrafodelista"/>
      </w:pPr>
      <w:r>
        <w:t xml:space="preserve">Una vez dicho lo anterior se perfila a </w:t>
      </w:r>
      <w:r w:rsidR="001208B6">
        <w:t xml:space="preserve">dar el primer vistazo a esta relación </w:t>
      </w:r>
      <w:r w:rsidR="00A204BE">
        <w:t>de la ética y la ingenieria, de modo que señala:</w:t>
      </w:r>
    </w:p>
    <w:p w14:paraId="1E2F1895" w14:textId="5ADF3035" w:rsidR="00FA79F8" w:rsidRPr="00FA79F8" w:rsidRDefault="00FA79F8" w:rsidP="00FA79F8">
      <w:pPr>
        <w:ind w:left="1134" w:right="1110"/>
        <w:jc w:val="both"/>
        <w:rPr>
          <w:i/>
          <w:iCs/>
          <w:sz w:val="20"/>
          <w:szCs w:val="18"/>
        </w:rPr>
      </w:pPr>
      <w:r w:rsidRPr="00FA79F8">
        <w:rPr>
          <w:i/>
          <w:iCs/>
          <w:sz w:val="20"/>
          <w:szCs w:val="18"/>
        </w:rPr>
        <w:t>…</w:t>
      </w:r>
      <w:r w:rsidRPr="00FA79F8">
        <w:rPr>
          <w:i/>
          <w:iCs/>
          <w:sz w:val="20"/>
          <w:szCs w:val="18"/>
        </w:rPr>
        <w:t>hay quienes atribuyen obligaciones morales no sólo a la ingeniería, sino también a sus dos insumos principales: la tecnología y la ciencia. Esto es insostenible y proviene de una delimitación confusa entre ciencia, tecnología e ingeniería, propiciada por la manera tan íntima en que las dos primeras se combinan al resolver cualquier problema práctico. Las diferencias y relaciones entre las tres se abordan desde distintas perspectivas</w:t>
      </w:r>
      <w:r w:rsidR="00393B21">
        <w:rPr>
          <w:i/>
          <w:iCs/>
          <w:sz w:val="20"/>
          <w:szCs w:val="18"/>
        </w:rPr>
        <w:t>, […]</w:t>
      </w:r>
      <w:r w:rsidRPr="00FA79F8">
        <w:rPr>
          <w:i/>
          <w:iCs/>
          <w:sz w:val="20"/>
          <w:szCs w:val="18"/>
        </w:rPr>
        <w:t xml:space="preserve">. Lo que de ahí se desprende es que ciencia y tecnología ponen sus resultados al servicio de la ingeniería, y es ésta la que puede usarlos para bien o para mal. La asignación de propósito a un proyecto y el mod o en que éste lo cumple pertenecen claramente al ámbito de la ingeniería, y no al de la tecnología ni al de la ciencia, que son sólo medios de los que la ingeniería se vale; atribuir a la ciencia o la tecnología el sentido ético de lo que con su mediación se hace sería equivalente a sostener que la mano, y no el individuo a quien pertenece, es responsable de la ayuda o del agravio que con ella se cause a </w:t>
      </w:r>
      <w:r w:rsidR="00935A4C" w:rsidRPr="00FA79F8">
        <w:rPr>
          <w:i/>
          <w:iCs/>
          <w:sz w:val="20"/>
          <w:szCs w:val="18"/>
        </w:rPr>
        <w:t>alguien</w:t>
      </w:r>
      <w:r w:rsidR="00935A4C">
        <w:rPr>
          <w:i/>
          <w:iCs/>
          <w:sz w:val="20"/>
          <w:szCs w:val="18"/>
        </w:rPr>
        <w:t>.</w:t>
      </w:r>
      <w:r w:rsidR="00935A4C" w:rsidRPr="00935A4C">
        <w:rPr>
          <w:color w:val="000000"/>
          <w:sz w:val="20"/>
          <w:szCs w:val="18"/>
          <w:shd w:val="clear" w:color="auto" w:fill="FFFFFF"/>
        </w:rPr>
        <w:t xml:space="preserve"> </w:t>
      </w:r>
      <w:r w:rsidR="00935A4C" w:rsidRPr="003C2E1C">
        <w:rPr>
          <w:b/>
          <w:bCs/>
          <w:color w:val="000000"/>
          <w:sz w:val="20"/>
          <w:szCs w:val="18"/>
          <w:shd w:val="clear" w:color="auto" w:fill="FFFFFF"/>
        </w:rPr>
        <w:t>[</w:t>
      </w:r>
      <w:r w:rsidR="00935A4C" w:rsidRPr="003C2E1C">
        <w:rPr>
          <w:b/>
          <w:bCs/>
          <w:color w:val="000000"/>
          <w:sz w:val="20"/>
          <w:szCs w:val="18"/>
          <w:shd w:val="clear" w:color="auto" w:fill="FFFFFF"/>
        </w:rPr>
        <w:t>1, pp.250]</w:t>
      </w:r>
    </w:p>
    <w:p w14:paraId="04387906" w14:textId="54EA7EB8" w:rsidR="00A3556E" w:rsidRPr="00A3556E" w:rsidRDefault="00A3556E" w:rsidP="00100592">
      <w:pPr>
        <w:pStyle w:val="Prrafodelista"/>
      </w:pPr>
      <w:r w:rsidRPr="00A3556E">
        <w:t xml:space="preserve">Que considero sin lugar a dudas el punto jugoso del cual quiero hablar Pues nos deja de manera muy clara su percepción sobre cómo la ética interfiere en la aplicación de la ingeniería, pues durante mucho tiempo se le atribuye la ética a cuestiones externas y que poco tienen en común con el desempeño laboral de un ingeniero; sin embargo y como destaca en el párrafo anterior esto no sólo es erróneo, si no es un paradigma con el que ha tenido que lidiar la ingeniería y qué poco se ha hecho por realizar la aclaración adecuada, ya que cuándo de profesiones hablamos sí siempre se consideran dos profesiones fundamentales en donde la ética tiene participación directa, por un lado tenemos la profesión médica y por otra el derecho, en las cual se les atribuyen a estos profesionistas el valor ético en todas las decisiones que éste toma y que consideramos exclusivos los conflictos éticos que se desprenden de estas decisiones. Pero después de leer lo que Reséndiz plasma en su obra, podemos ahora distinguir que la ingeniería también tiene tomas de decisiones en donde la ética del individuo le permite actuar en términos del bien y del mal, rompiendo los paradigmas ya mencionados en torno a que no se hace uso de la ética en la ingeniería. </w:t>
      </w:r>
    </w:p>
    <w:p w14:paraId="396C7862" w14:textId="75E67A04" w:rsidR="00080C69" w:rsidRDefault="00FB4070" w:rsidP="00080C69">
      <w:pPr>
        <w:pStyle w:val="Ttulo1"/>
      </w:pPr>
      <w:bookmarkStart w:id="3" w:name="_Toc58419016"/>
      <w:r>
        <w:t>Apología de la Inmoralidad</w:t>
      </w:r>
      <w:bookmarkEnd w:id="3"/>
      <w:r>
        <w:t xml:space="preserve"> </w:t>
      </w:r>
    </w:p>
    <w:p w14:paraId="5D844711" w14:textId="77777777" w:rsidR="00640045" w:rsidRPr="00640045" w:rsidRDefault="00640045" w:rsidP="00100592">
      <w:pPr>
        <w:pStyle w:val="Prrafodelista"/>
      </w:pPr>
      <w:r w:rsidRPr="00640045">
        <w:t>Si hasta el momento no hemos mencionado a la moral, y mucho menos hemos hecho una comparativa con la ética, cuestión importante para eliminar la confusión que muchas veces nos lleva a creer que la ética y la moral son sinónimos, y hacer uso de ambas palabras indiscriminadamente como una sola palabra; sin embargo gracias al escrito por la Dra. Rivero Weber que pretende mostrar la distinción entre ética y moral para argumentar en pro de la primera, podremos entrar a la comparación razonada entre lo que es la moral y la ética,</w:t>
      </w:r>
    </w:p>
    <w:p w14:paraId="36A736EF" w14:textId="77777777" w:rsidR="00640045" w:rsidRPr="00640045" w:rsidRDefault="00640045" w:rsidP="00100592">
      <w:pPr>
        <w:pStyle w:val="Prrafodelista"/>
      </w:pPr>
      <w:r w:rsidRPr="00640045">
        <w:t>La Dra. Rivero hace el planteamiento de la principal de la problemática que hay rondado en decir que la ética y la moral son lo mismo:</w:t>
      </w:r>
    </w:p>
    <w:p w14:paraId="47F34DE8" w14:textId="77777777" w:rsidR="00640045" w:rsidRPr="00640045" w:rsidRDefault="00640045" w:rsidP="00640045">
      <w:pPr>
        <w:ind w:left="1276" w:right="968"/>
        <w:jc w:val="both"/>
        <w:rPr>
          <w:rFonts w:eastAsia="Times New Roman"/>
          <w:i/>
          <w:iCs/>
          <w:noProof/>
          <w:color w:val="000000" w:themeColor="text1"/>
          <w:sz w:val="20"/>
          <w:szCs w:val="20"/>
          <w:bdr w:val="none" w:sz="0" w:space="0" w:color="auto" w:frame="1"/>
          <w:lang w:val="es-MX" w:eastAsia="es-MX" w:bidi="ar-SA"/>
        </w:rPr>
      </w:pPr>
      <w:r w:rsidRPr="00640045">
        <w:rPr>
          <w:rFonts w:eastAsia="Times New Roman"/>
          <w:i/>
          <w:iCs/>
          <w:noProof/>
          <w:color w:val="000000" w:themeColor="text1"/>
          <w:sz w:val="20"/>
          <w:szCs w:val="20"/>
          <w:bdr w:val="none" w:sz="0" w:space="0" w:color="auto" w:frame="1"/>
          <w:lang w:val="es-MX" w:eastAsia="es-MX" w:bidi="ar-SA"/>
        </w:rPr>
        <w:t>…el problema comienza cuando transportamos esa misma laxitud al lenguaje específicamente académico, ya sea esté científico o filosófico. Surgen entonces concepciones y hasta libros sobre moral, que ostentan abiertamente el título de “Ética”. Esto es muy grave; porque una cosa es pensar y enseñar a pensar, y otra muy diferente, es adoctrinar. [2]</w:t>
      </w:r>
    </w:p>
    <w:p w14:paraId="5C00AA60" w14:textId="77777777" w:rsidR="00640045" w:rsidRPr="00640045" w:rsidRDefault="00640045" w:rsidP="00100592">
      <w:pPr>
        <w:pStyle w:val="Prrafodelista"/>
      </w:pPr>
      <w:r w:rsidRPr="00640045">
        <w:t xml:space="preserve">Esta primera parte, para aquellas personas que no saben la diferencia, como sucedió en mi caso, cuando se leen  estas palabras por primera vez, dejan un mal sabor de boca en el lector y hasta nos lleva a pensar ¿cómo se atreve esta señora a decirme que me han adoctrinado? ¿pero que me esta contando?, para a medida que continúes leyendo párrafo por párrafo y te des cuenta que muchas de las concepciones que tenias de ambas, eran erróneas, y que te llevan a hacer la siguiente cuestión, ¿entonces realmente que es la moral? y ¿por qué debo de desarrollar un pensamiento ético, antes de ejercer un código moral?. Los cuales se resuelven uno tras otro, y que hacen pensar en como las construcciones sociales del momento imponen su moral a las nuevas generaciones </w:t>
      </w:r>
    </w:p>
    <w:p w14:paraId="209510B3" w14:textId="77777777" w:rsidR="00640045" w:rsidRPr="00640045" w:rsidRDefault="00640045" w:rsidP="00100592">
      <w:pPr>
        <w:pStyle w:val="Prrafodelista"/>
      </w:pPr>
      <w:r w:rsidRPr="00640045">
        <w:t>Rivero continua con una serie de observaciones que nos son de gran utilidad para empezar a limar las asperezas con respecto al tema:</w:t>
      </w:r>
    </w:p>
    <w:p w14:paraId="6A69EB50" w14:textId="783C12DA" w:rsidR="00640045" w:rsidRPr="00640045" w:rsidRDefault="00640045" w:rsidP="00640045">
      <w:pPr>
        <w:ind w:left="1276" w:right="968"/>
        <w:jc w:val="both"/>
        <w:rPr>
          <w:rFonts w:eastAsia="Times New Roman"/>
          <w:i/>
          <w:iCs/>
          <w:noProof/>
          <w:color w:val="000000" w:themeColor="text1"/>
          <w:sz w:val="20"/>
          <w:szCs w:val="20"/>
          <w:bdr w:val="none" w:sz="0" w:space="0" w:color="auto" w:frame="1"/>
          <w:lang w:val="es-MX" w:eastAsia="es-MX" w:bidi="ar-SA"/>
        </w:rPr>
      </w:pPr>
      <w:r w:rsidRPr="00640045">
        <w:rPr>
          <w:rFonts w:eastAsia="Times New Roman"/>
          <w:i/>
          <w:iCs/>
          <w:noProof/>
          <w:color w:val="000000" w:themeColor="text1"/>
          <w:sz w:val="20"/>
          <w:szCs w:val="20"/>
          <w:bdr w:val="none" w:sz="0" w:space="0" w:color="auto" w:frame="1"/>
          <w:lang w:val="es-MX" w:eastAsia="es-MX" w:bidi="ar-SA"/>
        </w:rPr>
        <w:t>…la ética nos salva de ser uno más del montón y no lleva a pensar por cuenta propia para seguir normas propias, en este camino hay que estar dispuestos a hacer inmorales pues muchas veces ser ético nos lleva a hacer inmorales, pero objetivos.[2]</w:t>
      </w:r>
    </w:p>
    <w:p w14:paraId="7C755DD6" w14:textId="77777777" w:rsidR="00640045" w:rsidRPr="00640045" w:rsidRDefault="00640045" w:rsidP="00640045">
      <w:pPr>
        <w:ind w:left="1276" w:right="968"/>
        <w:jc w:val="both"/>
        <w:rPr>
          <w:rFonts w:eastAsia="Times New Roman"/>
          <w:i/>
          <w:iCs/>
          <w:noProof/>
          <w:color w:val="000000" w:themeColor="text1"/>
          <w:sz w:val="20"/>
          <w:szCs w:val="20"/>
          <w:bdr w:val="none" w:sz="0" w:space="0" w:color="auto" w:frame="1"/>
          <w:lang w:val="es-MX" w:eastAsia="es-MX" w:bidi="ar-SA"/>
        </w:rPr>
      </w:pPr>
      <w:r w:rsidRPr="00640045">
        <w:rPr>
          <w:rFonts w:eastAsia="Times New Roman"/>
          <w:i/>
          <w:iCs/>
          <w:noProof/>
          <w:color w:val="000000" w:themeColor="text1"/>
          <w:sz w:val="20"/>
          <w:szCs w:val="20"/>
          <w:bdr w:val="none" w:sz="0" w:space="0" w:color="auto" w:frame="1"/>
          <w:lang w:val="es-MX" w:eastAsia="es-MX" w:bidi="ar-SA"/>
        </w:rPr>
        <w:t>…en la moral, si analizamos lo que hay entre el individuo moral que actúa y sus actos, podremos ver que realmente es inmediato pues él no piensa simplemente obedece un camino qué se ha impuesto. [2]</w:t>
      </w:r>
    </w:p>
    <w:p w14:paraId="7231691D" w14:textId="33AC1D46" w:rsidR="006F5F5F" w:rsidRDefault="00640045" w:rsidP="00640045">
      <w:pPr>
        <w:ind w:left="1276" w:right="968"/>
        <w:jc w:val="both"/>
        <w:rPr>
          <w:rFonts w:eastAsia="Times New Roman"/>
          <w:i/>
          <w:iCs/>
          <w:noProof/>
          <w:color w:val="000000" w:themeColor="text1"/>
          <w:sz w:val="20"/>
          <w:szCs w:val="20"/>
          <w:bdr w:val="none" w:sz="0" w:space="0" w:color="auto" w:frame="1"/>
          <w:lang w:val="es-MX" w:eastAsia="es-MX" w:bidi="ar-SA"/>
        </w:rPr>
      </w:pPr>
      <w:r w:rsidRPr="00640045">
        <w:rPr>
          <w:rFonts w:eastAsia="Times New Roman"/>
          <w:i/>
          <w:iCs/>
          <w:noProof/>
          <w:color w:val="000000" w:themeColor="text1"/>
          <w:sz w:val="20"/>
          <w:szCs w:val="20"/>
          <w:bdr w:val="none" w:sz="0" w:space="0" w:color="auto" w:frame="1"/>
          <w:lang w:val="es-MX" w:eastAsia="es-MX" w:bidi="ar-SA"/>
        </w:rPr>
        <w:t>…para un individuo ético el compromiso adquirido es muy superior a aquel que adquiere un agente moral. el compromiso por tanto de una persona ética es más fuerte, y más doloroso al ser compromisos que se adquieren por el propio pensamiento y por sí mismo del compromiso del individuo por lo tanto es más difícil aceptar el fracaso.[2]</w:t>
      </w:r>
    </w:p>
    <w:p w14:paraId="6CEBC571" w14:textId="7AC7E868" w:rsidR="00640045" w:rsidRDefault="00607C79" w:rsidP="00607C79">
      <w:pPr>
        <w:pStyle w:val="Prrafodelista"/>
      </w:pPr>
      <w:r w:rsidRPr="00607C79">
        <w:t>Estas afirmaciones nos ayudaran de ahora en adelante a dejar una marcada diferencia cuando de ética y moral hablamos. Los cuestionamiento que se derivaron de sus primeras aseveraciones, se contestan en automático, y nos dejan un amplio espectro de una introspectiva acerca con que nos quedamos mas a menudo, si con un pensamiento razonado, o con las imposiciones sociales impuestas desde nuestra niñez, estos pensamiento que definen si somos capaces de generar un criterio fundamentado o simplemente adoptar los pensamiento de otros, sobre lo que es lo correcto o lo incorrecto.</w:t>
      </w:r>
    </w:p>
    <w:p w14:paraId="622BDEBB" w14:textId="1A2E939E" w:rsidR="00607C79" w:rsidRDefault="000F3DF8" w:rsidP="000F3DF8">
      <w:pPr>
        <w:pStyle w:val="Ttulo1"/>
      </w:pPr>
      <w:r>
        <w:t>Nobleza de espíritu</w:t>
      </w:r>
    </w:p>
    <w:p w14:paraId="07E1C8A1" w14:textId="64A3E474" w:rsidR="000F3DF8" w:rsidRPr="000F3DF8" w:rsidRDefault="00C01BF8" w:rsidP="000F3DF8">
      <w:pPr>
        <w:pStyle w:val="Prrafodelista"/>
      </w:pPr>
      <w:r>
        <w:t>Esta obra de Rob Riemen, es capitulo a capitulo una joyita poco conocida por el publico</w:t>
      </w:r>
      <w:r w:rsidR="00742DCE">
        <w:t xml:space="preserve"> general, y aunque no habla sobre los significados de la etica o de la </w:t>
      </w:r>
      <w:r w:rsidR="00D33406">
        <w:t xml:space="preserve">moral </w:t>
      </w:r>
      <w:r w:rsidR="0083368A">
        <w:t xml:space="preserve">como tal, nos dan una perspectiva clara de lo que las practicas morales que tenian </w:t>
      </w:r>
      <w:r w:rsidR="0005005A">
        <w:t>la</w:t>
      </w:r>
      <w:r w:rsidR="00D57225">
        <w:t xml:space="preserve">s distintas sociedades </w:t>
      </w:r>
      <w:r w:rsidR="0005005A">
        <w:t>contemparanea</w:t>
      </w:r>
      <w:r w:rsidR="00D57225">
        <w:t>d</w:t>
      </w:r>
      <w:r w:rsidR="0005005A">
        <w:t xml:space="preserve"> a la nuestra</w:t>
      </w:r>
      <w:r w:rsidR="00D57225">
        <w:t xml:space="preserve"> que enmarca la obr</w:t>
      </w:r>
      <w:r w:rsidR="0005005A">
        <w:t xml:space="preserve">, y como los razonamientos éticos no eran tan aplaudidos, pues representaba ir en contra de los pensamientos </w:t>
      </w:r>
    </w:p>
    <w:p w14:paraId="2DCCC16D" w14:textId="77777777" w:rsidR="00607C79" w:rsidRPr="00640045" w:rsidRDefault="00607C79" w:rsidP="00607C79">
      <w:pPr>
        <w:pStyle w:val="Prrafodelista"/>
      </w:pPr>
    </w:p>
    <w:sectPr w:rsidR="00607C79" w:rsidRPr="00640045" w:rsidSect="00655CF0">
      <w:footerReference w:type="default" r:id="rId10"/>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3DFF9" w14:textId="77777777" w:rsidR="00DD3319" w:rsidRDefault="00DD3319" w:rsidP="0010737D">
      <w:pPr>
        <w:spacing w:before="0" w:after="0"/>
      </w:pPr>
      <w:r>
        <w:separator/>
      </w:r>
    </w:p>
  </w:endnote>
  <w:endnote w:type="continuationSeparator" w:id="0">
    <w:p w14:paraId="268C0992" w14:textId="77777777" w:rsidR="00DD3319" w:rsidRDefault="00DD3319"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EndPr/>
    <w:sdtContent>
      <w:sdt>
        <w:sdtPr>
          <w:id w:val="-1769616900"/>
          <w:docPartObj>
            <w:docPartGallery w:val="Page Numbers (Top of Page)"/>
            <w:docPartUnique/>
          </w:docPartObj>
        </w:sdtPr>
        <w:sdtEndPr/>
        <w:sdtContent>
          <w:p w14:paraId="10480461" w14:textId="70AD548B" w:rsidR="007B02BA" w:rsidRDefault="007B02BA"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7B02BA" w:rsidRDefault="007B02BA"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E768" w14:textId="77777777" w:rsidR="00DD3319" w:rsidRDefault="00DD3319" w:rsidP="0010737D">
      <w:pPr>
        <w:spacing w:before="0" w:after="0"/>
      </w:pPr>
      <w:r>
        <w:separator/>
      </w:r>
    </w:p>
  </w:footnote>
  <w:footnote w:type="continuationSeparator" w:id="0">
    <w:p w14:paraId="466C60F4" w14:textId="77777777" w:rsidR="00DD3319" w:rsidRDefault="00DD3319"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4" w15:restartNumberingAfterBreak="0">
    <w:nsid w:val="15E3553F"/>
    <w:multiLevelType w:val="hybridMultilevel"/>
    <w:tmpl w:val="5926649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5"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6" w15:restartNumberingAfterBreak="0">
    <w:nsid w:val="1DAC037B"/>
    <w:multiLevelType w:val="multilevel"/>
    <w:tmpl w:val="462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8"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9"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10"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A70A0"/>
    <w:multiLevelType w:val="multilevel"/>
    <w:tmpl w:val="D9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3"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4" w15:restartNumberingAfterBreak="0">
    <w:nsid w:val="49D53241"/>
    <w:multiLevelType w:val="multilevel"/>
    <w:tmpl w:val="69F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16"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8"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21" w15:restartNumberingAfterBreak="0">
    <w:nsid w:val="689F6446"/>
    <w:multiLevelType w:val="multilevel"/>
    <w:tmpl w:val="2A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3"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4" w15:restartNumberingAfterBreak="0">
    <w:nsid w:val="7B536FD1"/>
    <w:multiLevelType w:val="hybridMultilevel"/>
    <w:tmpl w:val="FDDC635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25" w15:restartNumberingAfterBreak="0">
    <w:nsid w:val="7C3D799B"/>
    <w:multiLevelType w:val="multilevel"/>
    <w:tmpl w:val="19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22A62"/>
    <w:multiLevelType w:val="hybridMultilevel"/>
    <w:tmpl w:val="6EE490E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num w:numId="1">
    <w:abstractNumId w:val="2"/>
  </w:num>
  <w:num w:numId="2">
    <w:abstractNumId w:val="9"/>
  </w:num>
  <w:num w:numId="3">
    <w:abstractNumId w:val="8"/>
  </w:num>
  <w:num w:numId="4">
    <w:abstractNumId w:val="15"/>
  </w:num>
  <w:num w:numId="5">
    <w:abstractNumId w:val="5"/>
  </w:num>
  <w:num w:numId="6">
    <w:abstractNumId w:val="23"/>
  </w:num>
  <w:num w:numId="7">
    <w:abstractNumId w:val="1"/>
  </w:num>
  <w:num w:numId="8">
    <w:abstractNumId w:val="12"/>
  </w:num>
  <w:num w:numId="9">
    <w:abstractNumId w:val="22"/>
  </w:num>
  <w:num w:numId="10">
    <w:abstractNumId w:val="17"/>
  </w:num>
  <w:num w:numId="11">
    <w:abstractNumId w:val="13"/>
  </w:num>
  <w:num w:numId="12">
    <w:abstractNumId w:val="0"/>
  </w:num>
  <w:num w:numId="13">
    <w:abstractNumId w:val="20"/>
  </w:num>
  <w:num w:numId="14">
    <w:abstractNumId w:val="3"/>
  </w:num>
  <w:num w:numId="15">
    <w:abstractNumId w:val="16"/>
  </w:num>
  <w:num w:numId="16">
    <w:abstractNumId w:val="7"/>
  </w:num>
  <w:num w:numId="17">
    <w:abstractNumId w:val="10"/>
  </w:num>
  <w:num w:numId="18">
    <w:abstractNumId w:val="19"/>
  </w:num>
  <w:num w:numId="19">
    <w:abstractNumId w:val="18"/>
  </w:num>
  <w:num w:numId="2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6"/>
  </w:num>
  <w:num w:numId="22">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num>
  <w:num w:numId="24">
    <w:abstractNumId w:val="14"/>
  </w:num>
  <w:num w:numId="25">
    <w:abstractNumId w:val="11"/>
  </w:num>
  <w:num w:numId="26">
    <w:abstractNumId w:val="24"/>
  </w:num>
  <w:num w:numId="2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25738"/>
    <w:rsid w:val="00027D74"/>
    <w:rsid w:val="000402E6"/>
    <w:rsid w:val="0005005A"/>
    <w:rsid w:val="00054D4A"/>
    <w:rsid w:val="00054F1C"/>
    <w:rsid w:val="00056993"/>
    <w:rsid w:val="000619B3"/>
    <w:rsid w:val="00080C69"/>
    <w:rsid w:val="0009227E"/>
    <w:rsid w:val="000A3475"/>
    <w:rsid w:val="000A68C0"/>
    <w:rsid w:val="000B73A5"/>
    <w:rsid w:val="000C1A46"/>
    <w:rsid w:val="000C3F7F"/>
    <w:rsid w:val="000C4917"/>
    <w:rsid w:val="000D15E3"/>
    <w:rsid w:val="000F1F1D"/>
    <w:rsid w:val="000F3DF8"/>
    <w:rsid w:val="00100592"/>
    <w:rsid w:val="0010737D"/>
    <w:rsid w:val="00111DFC"/>
    <w:rsid w:val="001208B6"/>
    <w:rsid w:val="00123298"/>
    <w:rsid w:val="00132EDE"/>
    <w:rsid w:val="00151926"/>
    <w:rsid w:val="00161B59"/>
    <w:rsid w:val="00172671"/>
    <w:rsid w:val="001732E4"/>
    <w:rsid w:val="00186AE8"/>
    <w:rsid w:val="001A6ED6"/>
    <w:rsid w:val="001B05AA"/>
    <w:rsid w:val="001D193A"/>
    <w:rsid w:val="001E3ECC"/>
    <w:rsid w:val="00215E12"/>
    <w:rsid w:val="002170A3"/>
    <w:rsid w:val="002336ED"/>
    <w:rsid w:val="00234B18"/>
    <w:rsid w:val="002739F5"/>
    <w:rsid w:val="00286236"/>
    <w:rsid w:val="002A3889"/>
    <w:rsid w:val="002B23BE"/>
    <w:rsid w:val="002B5D7E"/>
    <w:rsid w:val="002C0682"/>
    <w:rsid w:val="002C2CF1"/>
    <w:rsid w:val="002C43D0"/>
    <w:rsid w:val="00315A3B"/>
    <w:rsid w:val="00317182"/>
    <w:rsid w:val="00334152"/>
    <w:rsid w:val="00347263"/>
    <w:rsid w:val="003717F7"/>
    <w:rsid w:val="00374B2C"/>
    <w:rsid w:val="00386D99"/>
    <w:rsid w:val="00393B21"/>
    <w:rsid w:val="003A230D"/>
    <w:rsid w:val="003B6648"/>
    <w:rsid w:val="003B6BAD"/>
    <w:rsid w:val="003C1880"/>
    <w:rsid w:val="003C2E1C"/>
    <w:rsid w:val="003C7FAB"/>
    <w:rsid w:val="003E0BA7"/>
    <w:rsid w:val="003E7F72"/>
    <w:rsid w:val="003F0235"/>
    <w:rsid w:val="00401E79"/>
    <w:rsid w:val="0042653B"/>
    <w:rsid w:val="004406EC"/>
    <w:rsid w:val="0044415B"/>
    <w:rsid w:val="00460BAB"/>
    <w:rsid w:val="00460D59"/>
    <w:rsid w:val="0046766A"/>
    <w:rsid w:val="0047605C"/>
    <w:rsid w:val="004870ED"/>
    <w:rsid w:val="00491245"/>
    <w:rsid w:val="004913C3"/>
    <w:rsid w:val="004B3165"/>
    <w:rsid w:val="004D08DA"/>
    <w:rsid w:val="004D6A86"/>
    <w:rsid w:val="004D6F91"/>
    <w:rsid w:val="004D7AE3"/>
    <w:rsid w:val="004E00BB"/>
    <w:rsid w:val="004F6C86"/>
    <w:rsid w:val="00507193"/>
    <w:rsid w:val="00520111"/>
    <w:rsid w:val="00527666"/>
    <w:rsid w:val="005320D6"/>
    <w:rsid w:val="005508ED"/>
    <w:rsid w:val="0055313E"/>
    <w:rsid w:val="005703D5"/>
    <w:rsid w:val="00582366"/>
    <w:rsid w:val="00584364"/>
    <w:rsid w:val="00590B93"/>
    <w:rsid w:val="005A2F4D"/>
    <w:rsid w:val="005C3F2E"/>
    <w:rsid w:val="005D62D8"/>
    <w:rsid w:val="005E777D"/>
    <w:rsid w:val="005F156A"/>
    <w:rsid w:val="005F170D"/>
    <w:rsid w:val="00607C79"/>
    <w:rsid w:val="00624B90"/>
    <w:rsid w:val="006255D9"/>
    <w:rsid w:val="00640045"/>
    <w:rsid w:val="0065379F"/>
    <w:rsid w:val="00655CF0"/>
    <w:rsid w:val="006629D9"/>
    <w:rsid w:val="00665366"/>
    <w:rsid w:val="006923E4"/>
    <w:rsid w:val="006B6636"/>
    <w:rsid w:val="006B6E5D"/>
    <w:rsid w:val="006D00A9"/>
    <w:rsid w:val="006D09EE"/>
    <w:rsid w:val="006D7FD6"/>
    <w:rsid w:val="006F5E71"/>
    <w:rsid w:val="006F5F5F"/>
    <w:rsid w:val="0070063A"/>
    <w:rsid w:val="007155F7"/>
    <w:rsid w:val="00721ABE"/>
    <w:rsid w:val="00727166"/>
    <w:rsid w:val="0074137B"/>
    <w:rsid w:val="00741FAA"/>
    <w:rsid w:val="00742DCE"/>
    <w:rsid w:val="00783DB3"/>
    <w:rsid w:val="007A186A"/>
    <w:rsid w:val="007A7C8A"/>
    <w:rsid w:val="007B02BA"/>
    <w:rsid w:val="007C2531"/>
    <w:rsid w:val="007C412C"/>
    <w:rsid w:val="007F4E52"/>
    <w:rsid w:val="008176FD"/>
    <w:rsid w:val="0083368A"/>
    <w:rsid w:val="00857C06"/>
    <w:rsid w:val="0086077A"/>
    <w:rsid w:val="00871383"/>
    <w:rsid w:val="00874542"/>
    <w:rsid w:val="00890301"/>
    <w:rsid w:val="008E44C8"/>
    <w:rsid w:val="008F6940"/>
    <w:rsid w:val="0090396A"/>
    <w:rsid w:val="00911521"/>
    <w:rsid w:val="00913418"/>
    <w:rsid w:val="00926E54"/>
    <w:rsid w:val="00927662"/>
    <w:rsid w:val="00935A4C"/>
    <w:rsid w:val="00937982"/>
    <w:rsid w:val="009408E9"/>
    <w:rsid w:val="00943054"/>
    <w:rsid w:val="00953374"/>
    <w:rsid w:val="009671AD"/>
    <w:rsid w:val="009754D5"/>
    <w:rsid w:val="009826A1"/>
    <w:rsid w:val="009E1EBC"/>
    <w:rsid w:val="009E2D24"/>
    <w:rsid w:val="009E3BB1"/>
    <w:rsid w:val="00A00B5B"/>
    <w:rsid w:val="00A059DE"/>
    <w:rsid w:val="00A05BFB"/>
    <w:rsid w:val="00A1058F"/>
    <w:rsid w:val="00A16EE1"/>
    <w:rsid w:val="00A17AB1"/>
    <w:rsid w:val="00A204BE"/>
    <w:rsid w:val="00A35021"/>
    <w:rsid w:val="00A3556E"/>
    <w:rsid w:val="00A52B11"/>
    <w:rsid w:val="00A74654"/>
    <w:rsid w:val="00A85E45"/>
    <w:rsid w:val="00AA05C3"/>
    <w:rsid w:val="00AB7414"/>
    <w:rsid w:val="00AD61C6"/>
    <w:rsid w:val="00AD6A49"/>
    <w:rsid w:val="00B006E5"/>
    <w:rsid w:val="00B0081D"/>
    <w:rsid w:val="00B742C4"/>
    <w:rsid w:val="00B77EEF"/>
    <w:rsid w:val="00B95D3F"/>
    <w:rsid w:val="00BD085F"/>
    <w:rsid w:val="00BD1DCC"/>
    <w:rsid w:val="00BD2E13"/>
    <w:rsid w:val="00BD5CB9"/>
    <w:rsid w:val="00BE00F4"/>
    <w:rsid w:val="00BE3188"/>
    <w:rsid w:val="00BF5A0A"/>
    <w:rsid w:val="00C00291"/>
    <w:rsid w:val="00C01BF8"/>
    <w:rsid w:val="00C1724E"/>
    <w:rsid w:val="00C6599F"/>
    <w:rsid w:val="00C66874"/>
    <w:rsid w:val="00C70DD5"/>
    <w:rsid w:val="00C7447B"/>
    <w:rsid w:val="00CA0509"/>
    <w:rsid w:val="00CB3D1D"/>
    <w:rsid w:val="00CB5B3A"/>
    <w:rsid w:val="00CC78BA"/>
    <w:rsid w:val="00CD2E08"/>
    <w:rsid w:val="00CD6032"/>
    <w:rsid w:val="00CE14D1"/>
    <w:rsid w:val="00CE39CD"/>
    <w:rsid w:val="00CE5282"/>
    <w:rsid w:val="00CE6E74"/>
    <w:rsid w:val="00D01F12"/>
    <w:rsid w:val="00D0587D"/>
    <w:rsid w:val="00D058D3"/>
    <w:rsid w:val="00D22329"/>
    <w:rsid w:val="00D230A9"/>
    <w:rsid w:val="00D24B71"/>
    <w:rsid w:val="00D30A37"/>
    <w:rsid w:val="00D3195A"/>
    <w:rsid w:val="00D33406"/>
    <w:rsid w:val="00D3480E"/>
    <w:rsid w:val="00D57225"/>
    <w:rsid w:val="00D71780"/>
    <w:rsid w:val="00D751BC"/>
    <w:rsid w:val="00D82758"/>
    <w:rsid w:val="00D93E67"/>
    <w:rsid w:val="00D93F23"/>
    <w:rsid w:val="00DA0BED"/>
    <w:rsid w:val="00DA3768"/>
    <w:rsid w:val="00DB4738"/>
    <w:rsid w:val="00DC6DB6"/>
    <w:rsid w:val="00DD3319"/>
    <w:rsid w:val="00DD6AB5"/>
    <w:rsid w:val="00DF2EC3"/>
    <w:rsid w:val="00E072B9"/>
    <w:rsid w:val="00E118CF"/>
    <w:rsid w:val="00E36951"/>
    <w:rsid w:val="00E47F3B"/>
    <w:rsid w:val="00E5411E"/>
    <w:rsid w:val="00E56A4B"/>
    <w:rsid w:val="00E57C84"/>
    <w:rsid w:val="00E9128A"/>
    <w:rsid w:val="00E93193"/>
    <w:rsid w:val="00E9707B"/>
    <w:rsid w:val="00EA5FCA"/>
    <w:rsid w:val="00EC4AA2"/>
    <w:rsid w:val="00ED37A9"/>
    <w:rsid w:val="00ED6DFA"/>
    <w:rsid w:val="00EE129F"/>
    <w:rsid w:val="00EF6FA2"/>
    <w:rsid w:val="00F03F4A"/>
    <w:rsid w:val="00F21748"/>
    <w:rsid w:val="00F25D4F"/>
    <w:rsid w:val="00F70988"/>
    <w:rsid w:val="00F72A75"/>
    <w:rsid w:val="00F86414"/>
    <w:rsid w:val="00FA79F8"/>
    <w:rsid w:val="00FB4070"/>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911521"/>
    <w:pPr>
      <w:spacing w:before="87"/>
      <w:ind w:left="115" w:right="1306"/>
      <w:jc w:val="both"/>
      <w:outlineLvl w:val="0"/>
    </w:pPr>
    <w:rPr>
      <w:b/>
      <w:bCs/>
      <w:color w:val="000000" w:themeColor="text1"/>
      <w:sz w:val="28"/>
      <w:szCs w:val="40"/>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D30A37"/>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Ttulo4">
    <w:name w:val="heading 4"/>
    <w:basedOn w:val="Normal"/>
    <w:next w:val="Normal"/>
    <w:link w:val="Ttulo4Car"/>
    <w:uiPriority w:val="9"/>
    <w:unhideWhenUsed/>
    <w:qFormat/>
    <w:rsid w:val="00D30A37"/>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tulo5">
    <w:name w:val="heading 5"/>
    <w:basedOn w:val="Normal"/>
    <w:next w:val="Normal"/>
    <w:link w:val="Ttulo5Car"/>
    <w:uiPriority w:val="9"/>
    <w:unhideWhenUsed/>
    <w:qFormat/>
    <w:rsid w:val="009408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911521"/>
    <w:rPr>
      <w:rFonts w:ascii="Arial" w:eastAsia="Arial" w:hAnsi="Arial" w:cs="Arial"/>
      <w:b/>
      <w:bCs/>
      <w:color w:val="000000" w:themeColor="text1"/>
      <w:sz w:val="28"/>
      <w:szCs w:val="40"/>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100592"/>
    <w:pPr>
      <w:spacing w:before="24" w:line="360" w:lineRule="auto"/>
      <w:ind w:left="426" w:firstLine="567"/>
      <w:jc w:val="both"/>
    </w:pPr>
    <w:rPr>
      <w:rFonts w:eastAsia="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D30A37"/>
    <w:pPr>
      <w:tabs>
        <w:tab w:val="left" w:pos="8931"/>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D30A37"/>
    <w:pPr>
      <w:widowControl/>
      <w:tabs>
        <w:tab w:val="right" w:leader="dot" w:pos="9051"/>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D30A37"/>
    <w:rPr>
      <w:rFonts w:asciiTheme="majorHAnsi" w:eastAsiaTheme="majorEastAsia" w:hAnsiTheme="majorHAnsi" w:cstheme="majorBidi"/>
      <w:b/>
      <w:color w:val="1F3763" w:themeColor="accent1" w:themeShade="7F"/>
      <w:sz w:val="24"/>
      <w:szCs w:val="24"/>
      <w:lang w:val="es-ES" w:eastAsia="es-ES" w:bidi="es-ES"/>
    </w:rPr>
  </w:style>
  <w:style w:type="paragraph" w:styleId="NormalWeb">
    <w:name w:val="Normal (Web)"/>
    <w:basedOn w:val="Normal"/>
    <w:uiPriority w:val="99"/>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semiHidden/>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 w:type="character" w:customStyle="1" w:styleId="Ttulo4Car">
    <w:name w:val="Título 4 Car"/>
    <w:basedOn w:val="Fuentedeprrafopredeter"/>
    <w:link w:val="Ttulo4"/>
    <w:uiPriority w:val="9"/>
    <w:rsid w:val="00D30A37"/>
    <w:rPr>
      <w:rFonts w:asciiTheme="majorHAnsi" w:eastAsiaTheme="majorEastAsia" w:hAnsiTheme="majorHAnsi" w:cstheme="majorBidi"/>
      <w:b/>
      <w:i/>
      <w:iCs/>
      <w:color w:val="2F5496" w:themeColor="accent1" w:themeShade="BF"/>
      <w:sz w:val="24"/>
      <w:lang w:val="es-ES" w:eastAsia="es-ES" w:bidi="es-ES"/>
    </w:rPr>
  </w:style>
  <w:style w:type="character" w:customStyle="1" w:styleId="Ttulo5Car">
    <w:name w:val="Título 5 Car"/>
    <w:basedOn w:val="Fuentedeprrafopredeter"/>
    <w:link w:val="Ttulo5"/>
    <w:uiPriority w:val="9"/>
    <w:rsid w:val="009408E9"/>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CE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z">
    <w:name w:val="fz"/>
    <w:basedOn w:val="Normal"/>
    <w:rsid w:val="00111DFC"/>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223">
      <w:bodyDiv w:val="1"/>
      <w:marLeft w:val="0"/>
      <w:marRight w:val="0"/>
      <w:marTop w:val="0"/>
      <w:marBottom w:val="0"/>
      <w:divBdr>
        <w:top w:val="none" w:sz="0" w:space="0" w:color="auto"/>
        <w:left w:val="none" w:sz="0" w:space="0" w:color="auto"/>
        <w:bottom w:val="none" w:sz="0" w:space="0" w:color="auto"/>
        <w:right w:val="none" w:sz="0" w:space="0" w:color="auto"/>
      </w:divBdr>
    </w:div>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474952770">
      <w:bodyDiv w:val="1"/>
      <w:marLeft w:val="0"/>
      <w:marRight w:val="0"/>
      <w:marTop w:val="0"/>
      <w:marBottom w:val="0"/>
      <w:divBdr>
        <w:top w:val="none" w:sz="0" w:space="0" w:color="auto"/>
        <w:left w:val="none" w:sz="0" w:space="0" w:color="auto"/>
        <w:bottom w:val="none" w:sz="0" w:space="0" w:color="auto"/>
        <w:right w:val="none" w:sz="0" w:space="0" w:color="auto"/>
      </w:divBdr>
    </w:div>
    <w:div w:id="542720321">
      <w:bodyDiv w:val="1"/>
      <w:marLeft w:val="0"/>
      <w:marRight w:val="0"/>
      <w:marTop w:val="0"/>
      <w:marBottom w:val="0"/>
      <w:divBdr>
        <w:top w:val="none" w:sz="0" w:space="0" w:color="auto"/>
        <w:left w:val="none" w:sz="0" w:space="0" w:color="auto"/>
        <w:bottom w:val="none" w:sz="0" w:space="0" w:color="auto"/>
        <w:right w:val="none" w:sz="0" w:space="0" w:color="auto"/>
      </w:divBdr>
    </w:div>
    <w:div w:id="551036576">
      <w:bodyDiv w:val="1"/>
      <w:marLeft w:val="0"/>
      <w:marRight w:val="0"/>
      <w:marTop w:val="0"/>
      <w:marBottom w:val="0"/>
      <w:divBdr>
        <w:top w:val="none" w:sz="0" w:space="0" w:color="auto"/>
        <w:left w:val="none" w:sz="0" w:space="0" w:color="auto"/>
        <w:bottom w:val="none" w:sz="0" w:space="0" w:color="auto"/>
        <w:right w:val="none" w:sz="0" w:space="0" w:color="auto"/>
      </w:divBdr>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776171012">
      <w:bodyDiv w:val="1"/>
      <w:marLeft w:val="0"/>
      <w:marRight w:val="0"/>
      <w:marTop w:val="0"/>
      <w:marBottom w:val="0"/>
      <w:divBdr>
        <w:top w:val="none" w:sz="0" w:space="0" w:color="auto"/>
        <w:left w:val="none" w:sz="0" w:space="0" w:color="auto"/>
        <w:bottom w:val="none" w:sz="0" w:space="0" w:color="auto"/>
        <w:right w:val="none" w:sz="0" w:space="0" w:color="auto"/>
      </w:divBdr>
    </w:div>
    <w:div w:id="838038082">
      <w:bodyDiv w:val="1"/>
      <w:marLeft w:val="0"/>
      <w:marRight w:val="0"/>
      <w:marTop w:val="0"/>
      <w:marBottom w:val="0"/>
      <w:divBdr>
        <w:top w:val="none" w:sz="0" w:space="0" w:color="auto"/>
        <w:left w:val="none" w:sz="0" w:space="0" w:color="auto"/>
        <w:bottom w:val="none" w:sz="0" w:space="0" w:color="auto"/>
        <w:right w:val="none" w:sz="0" w:space="0" w:color="auto"/>
      </w:divBdr>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130902923">
      <w:bodyDiv w:val="1"/>
      <w:marLeft w:val="0"/>
      <w:marRight w:val="0"/>
      <w:marTop w:val="0"/>
      <w:marBottom w:val="0"/>
      <w:divBdr>
        <w:top w:val="none" w:sz="0" w:space="0" w:color="auto"/>
        <w:left w:val="none" w:sz="0" w:space="0" w:color="auto"/>
        <w:bottom w:val="none" w:sz="0" w:space="0" w:color="auto"/>
        <w:right w:val="none" w:sz="0" w:space="0" w:color="auto"/>
      </w:divBdr>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0870759">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47398400">
      <w:bodyDiv w:val="1"/>
      <w:marLeft w:val="0"/>
      <w:marRight w:val="0"/>
      <w:marTop w:val="0"/>
      <w:marBottom w:val="0"/>
      <w:divBdr>
        <w:top w:val="none" w:sz="0" w:space="0" w:color="auto"/>
        <w:left w:val="none" w:sz="0" w:space="0" w:color="auto"/>
        <w:bottom w:val="none" w:sz="0" w:space="0" w:color="auto"/>
        <w:right w:val="none" w:sz="0" w:space="0" w:color="auto"/>
      </w:divBdr>
      <w:divsChild>
        <w:div w:id="1802530884">
          <w:blockQuote w:val="1"/>
          <w:marLeft w:val="-300"/>
          <w:marRight w:val="0"/>
          <w:marTop w:val="0"/>
          <w:marBottom w:val="0"/>
          <w:divBdr>
            <w:top w:val="none" w:sz="0" w:space="0" w:color="auto"/>
            <w:left w:val="none" w:sz="0" w:space="0" w:color="auto"/>
            <w:bottom w:val="none" w:sz="0" w:space="0" w:color="auto"/>
            <w:right w:val="none" w:sz="0" w:space="0" w:color="auto"/>
          </w:divBdr>
        </w:div>
        <w:div w:id="94446473">
          <w:marLeft w:val="0"/>
          <w:marRight w:val="0"/>
          <w:marTop w:val="0"/>
          <w:marBottom w:val="0"/>
          <w:divBdr>
            <w:top w:val="none" w:sz="0" w:space="0" w:color="auto"/>
            <w:left w:val="none" w:sz="0" w:space="0" w:color="auto"/>
            <w:bottom w:val="none" w:sz="0" w:space="0" w:color="auto"/>
            <w:right w:val="none" w:sz="0" w:space="0" w:color="auto"/>
          </w:divBdr>
          <w:divsChild>
            <w:div w:id="1248534734">
              <w:marLeft w:val="0"/>
              <w:marRight w:val="0"/>
              <w:marTop w:val="0"/>
              <w:marBottom w:val="0"/>
              <w:divBdr>
                <w:top w:val="none" w:sz="0" w:space="0" w:color="auto"/>
                <w:left w:val="none" w:sz="0" w:space="0" w:color="auto"/>
                <w:bottom w:val="none" w:sz="0" w:space="0" w:color="auto"/>
                <w:right w:val="none" w:sz="0" w:space="0" w:color="auto"/>
              </w:divBdr>
              <w:divsChild>
                <w:div w:id="736899070">
                  <w:marLeft w:val="0"/>
                  <w:marRight w:val="0"/>
                  <w:marTop w:val="100"/>
                  <w:marBottom w:val="100"/>
                  <w:divBdr>
                    <w:top w:val="none" w:sz="0" w:space="0" w:color="auto"/>
                    <w:left w:val="none" w:sz="0" w:space="0" w:color="auto"/>
                    <w:bottom w:val="none" w:sz="0" w:space="0" w:color="auto"/>
                    <w:right w:val="none" w:sz="0" w:space="0" w:color="auto"/>
                  </w:divBdr>
                  <w:divsChild>
                    <w:div w:id="958413409">
                      <w:marLeft w:val="0"/>
                      <w:marRight w:val="0"/>
                      <w:marTop w:val="0"/>
                      <w:marBottom w:val="0"/>
                      <w:divBdr>
                        <w:top w:val="none" w:sz="0" w:space="0" w:color="auto"/>
                        <w:left w:val="none" w:sz="0" w:space="0" w:color="auto"/>
                        <w:bottom w:val="none" w:sz="0" w:space="0" w:color="auto"/>
                        <w:right w:val="none" w:sz="0" w:space="0" w:color="auto"/>
                      </w:divBdr>
                      <w:divsChild>
                        <w:div w:id="2132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581">
          <w:marLeft w:val="0"/>
          <w:marRight w:val="0"/>
          <w:marTop w:val="0"/>
          <w:marBottom w:val="0"/>
          <w:divBdr>
            <w:top w:val="none" w:sz="0" w:space="0" w:color="auto"/>
            <w:left w:val="none" w:sz="0" w:space="0" w:color="auto"/>
            <w:bottom w:val="none" w:sz="0" w:space="0" w:color="auto"/>
            <w:right w:val="none" w:sz="0" w:space="0" w:color="auto"/>
          </w:divBdr>
          <w:divsChild>
            <w:div w:id="804472215">
              <w:marLeft w:val="0"/>
              <w:marRight w:val="0"/>
              <w:marTop w:val="0"/>
              <w:marBottom w:val="0"/>
              <w:divBdr>
                <w:top w:val="none" w:sz="0" w:space="0" w:color="auto"/>
                <w:left w:val="none" w:sz="0" w:space="0" w:color="auto"/>
                <w:bottom w:val="none" w:sz="0" w:space="0" w:color="auto"/>
                <w:right w:val="none" w:sz="0" w:space="0" w:color="auto"/>
              </w:divBdr>
              <w:divsChild>
                <w:div w:id="1872063794">
                  <w:marLeft w:val="0"/>
                  <w:marRight w:val="0"/>
                  <w:marTop w:val="100"/>
                  <w:marBottom w:val="100"/>
                  <w:divBdr>
                    <w:top w:val="none" w:sz="0" w:space="0" w:color="auto"/>
                    <w:left w:val="none" w:sz="0" w:space="0" w:color="auto"/>
                    <w:bottom w:val="none" w:sz="0" w:space="0" w:color="auto"/>
                    <w:right w:val="none" w:sz="0" w:space="0" w:color="auto"/>
                  </w:divBdr>
                  <w:divsChild>
                    <w:div w:id="2041973103">
                      <w:marLeft w:val="0"/>
                      <w:marRight w:val="0"/>
                      <w:marTop w:val="0"/>
                      <w:marBottom w:val="0"/>
                      <w:divBdr>
                        <w:top w:val="none" w:sz="0" w:space="0" w:color="auto"/>
                        <w:left w:val="none" w:sz="0" w:space="0" w:color="auto"/>
                        <w:bottom w:val="none" w:sz="0" w:space="0" w:color="auto"/>
                        <w:right w:val="none" w:sz="0" w:space="0" w:color="auto"/>
                      </w:divBdr>
                      <w:divsChild>
                        <w:div w:id="1564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638">
          <w:marLeft w:val="0"/>
          <w:marRight w:val="0"/>
          <w:marTop w:val="0"/>
          <w:marBottom w:val="0"/>
          <w:divBdr>
            <w:top w:val="none" w:sz="0" w:space="0" w:color="auto"/>
            <w:left w:val="none" w:sz="0" w:space="0" w:color="auto"/>
            <w:bottom w:val="none" w:sz="0" w:space="0" w:color="auto"/>
            <w:right w:val="none" w:sz="0" w:space="0" w:color="auto"/>
          </w:divBdr>
          <w:divsChild>
            <w:div w:id="388842076">
              <w:marLeft w:val="0"/>
              <w:marRight w:val="0"/>
              <w:marTop w:val="0"/>
              <w:marBottom w:val="0"/>
              <w:divBdr>
                <w:top w:val="none" w:sz="0" w:space="0" w:color="auto"/>
                <w:left w:val="none" w:sz="0" w:space="0" w:color="auto"/>
                <w:bottom w:val="none" w:sz="0" w:space="0" w:color="auto"/>
                <w:right w:val="none" w:sz="0" w:space="0" w:color="auto"/>
              </w:divBdr>
              <w:divsChild>
                <w:div w:id="269356033">
                  <w:marLeft w:val="0"/>
                  <w:marRight w:val="0"/>
                  <w:marTop w:val="100"/>
                  <w:marBottom w:val="100"/>
                  <w:divBdr>
                    <w:top w:val="none" w:sz="0" w:space="0" w:color="auto"/>
                    <w:left w:val="none" w:sz="0" w:space="0" w:color="auto"/>
                    <w:bottom w:val="none" w:sz="0" w:space="0" w:color="auto"/>
                    <w:right w:val="none" w:sz="0" w:space="0" w:color="auto"/>
                  </w:divBdr>
                  <w:divsChild>
                    <w:div w:id="1817991411">
                      <w:marLeft w:val="0"/>
                      <w:marRight w:val="0"/>
                      <w:marTop w:val="0"/>
                      <w:marBottom w:val="0"/>
                      <w:divBdr>
                        <w:top w:val="none" w:sz="0" w:space="0" w:color="auto"/>
                        <w:left w:val="none" w:sz="0" w:space="0" w:color="auto"/>
                        <w:bottom w:val="none" w:sz="0" w:space="0" w:color="auto"/>
                        <w:right w:val="none" w:sz="0" w:space="0" w:color="auto"/>
                      </w:divBdr>
                      <w:divsChild>
                        <w:div w:id="10935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925">
          <w:marLeft w:val="0"/>
          <w:marRight w:val="0"/>
          <w:marTop w:val="0"/>
          <w:marBottom w:val="0"/>
          <w:divBdr>
            <w:top w:val="none" w:sz="0" w:space="0" w:color="auto"/>
            <w:left w:val="none" w:sz="0" w:space="0" w:color="auto"/>
            <w:bottom w:val="none" w:sz="0" w:space="0" w:color="auto"/>
            <w:right w:val="none" w:sz="0" w:space="0" w:color="auto"/>
          </w:divBdr>
          <w:divsChild>
            <w:div w:id="1414549566">
              <w:marLeft w:val="0"/>
              <w:marRight w:val="0"/>
              <w:marTop w:val="100"/>
              <w:marBottom w:val="100"/>
              <w:divBdr>
                <w:top w:val="none" w:sz="0" w:space="0" w:color="auto"/>
                <w:left w:val="none" w:sz="0" w:space="0" w:color="auto"/>
                <w:bottom w:val="none" w:sz="0" w:space="0" w:color="auto"/>
                <w:right w:val="none" w:sz="0" w:space="0" w:color="auto"/>
              </w:divBdr>
              <w:divsChild>
                <w:div w:id="1350570741">
                  <w:marLeft w:val="0"/>
                  <w:marRight w:val="0"/>
                  <w:marTop w:val="0"/>
                  <w:marBottom w:val="0"/>
                  <w:divBdr>
                    <w:top w:val="none" w:sz="0" w:space="0" w:color="auto"/>
                    <w:left w:val="none" w:sz="0" w:space="0" w:color="auto"/>
                    <w:bottom w:val="none" w:sz="0" w:space="0" w:color="auto"/>
                    <w:right w:val="none" w:sz="0" w:space="0" w:color="auto"/>
                  </w:divBdr>
                  <w:divsChild>
                    <w:div w:id="81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6335313">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08571035">
      <w:bodyDiv w:val="1"/>
      <w:marLeft w:val="0"/>
      <w:marRight w:val="0"/>
      <w:marTop w:val="0"/>
      <w:marBottom w:val="0"/>
      <w:divBdr>
        <w:top w:val="none" w:sz="0" w:space="0" w:color="auto"/>
        <w:left w:val="none" w:sz="0" w:space="0" w:color="auto"/>
        <w:bottom w:val="none" w:sz="0" w:space="0" w:color="auto"/>
        <w:right w:val="none" w:sz="0" w:space="0" w:color="auto"/>
      </w:divBdr>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1986663493">
      <w:bodyDiv w:val="1"/>
      <w:marLeft w:val="0"/>
      <w:marRight w:val="0"/>
      <w:marTop w:val="0"/>
      <w:marBottom w:val="0"/>
      <w:divBdr>
        <w:top w:val="none" w:sz="0" w:space="0" w:color="auto"/>
        <w:left w:val="none" w:sz="0" w:space="0" w:color="auto"/>
        <w:bottom w:val="none" w:sz="0" w:space="0" w:color="auto"/>
        <w:right w:val="none" w:sz="0" w:space="0" w:color="auto"/>
      </w:divBdr>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6</Pages>
  <Words>1507</Words>
  <Characters>8290</Characters>
  <Application>Microsoft Office Word</Application>
  <DocSecurity>0</DocSecurity>
  <Lines>69</Lines>
  <Paragraphs>19</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Introducción </vt:lpstr>
      <vt:lpstr/>
      <vt:lpstr>Marco Teórico </vt:lpstr>
      <vt:lpstr>    Algoritmia</vt:lpstr>
      <vt:lpstr>        Características de los algoritmos y tipos.</vt:lpstr>
      <vt:lpstr>        -Tipos</vt:lpstr>
      <vt:lpstr>        Representación de Algoritmos y Pseudocódigo</vt:lpstr>
      <vt:lpstr>        Abstracción y tipo de dato abstracto</vt:lpstr>
      <vt:lpstr>        </vt:lpstr>
      <vt:lpstr>        Orden de complejidad de un algoritmo</vt:lpstr>
      <vt:lpstr>    El Problema del ordenamiento </vt:lpstr>
      <vt:lpstr>        </vt:lpstr>
      <vt:lpstr>        Ordenamiento por inserción</vt:lpstr>
      <vt:lpstr>        Ordenamiento por selección</vt:lpstr>
      <vt:lpstr>        Ordenamiento de burbuja</vt:lpstr>
      <vt:lpstr>        Ordenamiento por mezcla</vt:lpstr>
      <vt:lpstr>    El problema de la búsqueda </vt:lpstr>
      <vt:lpstr>        Búsqueda secuencial</vt:lpstr>
      <vt:lpstr>Conclusión.</vt:lpstr>
      <vt:lpstr>Referencias Bibliográficas:</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142</cp:revision>
  <cp:lastPrinted>2020-10-09T03:28:00Z</cp:lastPrinted>
  <dcterms:created xsi:type="dcterms:W3CDTF">2020-11-04T02:59:00Z</dcterms:created>
  <dcterms:modified xsi:type="dcterms:W3CDTF">2020-12-09T21:15:00Z</dcterms:modified>
</cp:coreProperties>
</file>