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Práctica Circuitos Electrónicos 6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Informe Prepráctica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Óscar Gómez Borzdynski</w:t>
      </w:r>
    </w:p>
    <w:p>
      <w:pPr>
        <w:pStyle w:val="Normal"/>
        <w:jc w:val="right"/>
        <w:rPr/>
      </w:pPr>
      <w:r>
        <w:rPr/>
        <w:t>Jose Ignacio Gómez García</w:t>
      </w:r>
    </w:p>
    <w:p>
      <w:pPr>
        <w:pStyle w:val="Normal"/>
        <w:rPr/>
      </w:pPr>
      <w:r>
        <w:rPr/>
        <w:drawing>
          <wp:inline distT="0" distB="0" distL="0" distR="9525">
            <wp:extent cx="5400675" cy="251460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 xml:space="preserve">APARTADO A: </w:t>
      </w:r>
      <w:r>
        <w:rPr/>
        <w:t>Los valores máximo y mínimo de la señal de salida Vout obtenidos son -1.55V y  -2.45V, respectivamente. El valor promedio es de 2V.</w:t>
      </w:r>
    </w:p>
    <w:p>
      <w:pPr>
        <w:pStyle w:val="Normal"/>
        <w:rPr/>
      </w:pPr>
      <w:r>
        <w:rPr>
          <w:b/>
        </w:rPr>
        <w:t xml:space="preserve">APARTADO B: </w:t>
      </w:r>
      <w:r>
        <w:rPr/>
        <w:t>La diferencia de fase es de 0.5ms</w:t>
      </w:r>
    </w:p>
    <w:p>
      <w:pPr>
        <w:pStyle w:val="Normal"/>
        <w:jc w:val="center"/>
        <w:rPr/>
      </w:pPr>
      <w:r>
        <w:rPr>
          <w:b/>
        </w:rPr>
        <w:t xml:space="preserve">APARTADO C: </w:t>
      </w:r>
      <w:r>
        <w:rPr/>
        <w:t>Los valores teóricos de la tensión de salida obtenidos oscilan entre los -1.55V y los -2,45V. Para obtenerlos, hallamos la ddp entre V1 y Output, luego la ddp entre V2 y output (teniendo en cuenta los valores máximos y mínimos de V2), y posteriormente los sumamos.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Output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ind w:hanging="0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den>
        </m:f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Outpu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rPr>
          <w:rFonts w:eastAsia="新細明體" w:eastAsiaTheme="minorEastAsia"/>
        </w:rPr>
      </w:pPr>
      <w:r>
        <w:rPr>
          <w:rFonts w:eastAsia="新細明體" w:eastAsiaTheme="minorEastAsia"/>
          <w:b/>
        </w:rPr>
        <w:t xml:space="preserve">APARTADO D: </w:t>
      </w:r>
      <w:r>
        <w:rPr>
          <w:rFonts w:eastAsia="新細明體" w:eastAsiaTheme="minorEastAsia"/>
        </w:rPr>
        <w:t xml:space="preserve">A partir de los </w:t>
      </w:r>
      <w:r>
        <w:rPr>
          <w:rFonts w:eastAsia="新細明體" w:cs="Calibri" w:cstheme="minorHAnsi" w:eastAsiaTheme="minorEastAsia"/>
        </w:rPr>
        <w:t>±</w:t>
      </w:r>
      <w:r>
        <w:rPr>
          <w:rFonts w:eastAsia="新細明體" w:eastAsiaTheme="minorEastAsia"/>
        </w:rPr>
        <w:t>4.5</w:t>
      </w:r>
      <w:bookmarkStart w:id="0" w:name="_GoBack"/>
      <w:bookmarkEnd w:id="0"/>
      <w:r>
        <w:rPr>
          <w:rFonts w:eastAsia="新細明體" w:eastAsiaTheme="minorEastAsia"/>
        </w:rPr>
        <w:t>V se aprecia que la señal de Voutput empieza a saturarse.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303af"/>
    <w:rPr>
      <w:color w:val="808080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c04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Application>LibreOffice/5.1.4.2$Linux_X86_64 LibreOffice_project/10m0$Build-2</Application>
  <Pages>2</Pages>
  <Words>112</Words>
  <Characters>547</Characters>
  <CharactersWithSpaces>653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2016-11-05T15:50:00Z</dcterms:created>
  <dc:creator>Nacho Gómez García</dc:creator>
  <dc:description/>
  <dc:language>es-ES</dc:language>
  <cp:lastModifiedBy/>
  <dcterms:modified xsi:type="dcterms:W3CDTF">2016-11-15T11:34:13Z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