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2178C" w14:textId="661D71E9" w:rsidR="007F22EF" w:rsidRDefault="00D2782B" w:rsidP="00D2782B">
      <w:pPr>
        <w:pStyle w:val="Ttulo1"/>
      </w:pPr>
      <w:r>
        <w:t>Preguntas a responder</w:t>
      </w:r>
    </w:p>
    <w:p w14:paraId="12A7EEB5" w14:textId="3B88A974" w:rsidR="001C36F2" w:rsidRPr="001C36F2" w:rsidRDefault="001C36F2" w:rsidP="001C36F2">
      <w:r>
        <w:t>Las rutas</w:t>
      </w:r>
      <w:r w:rsidR="00EC4B48">
        <w:t xml:space="preserve"> que no empiezan por “/” son relativas al directorio de hadoop “/opt/hadoop/”.</w:t>
      </w:r>
    </w:p>
    <w:p w14:paraId="2F4A3AD0" w14:textId="622BA285" w:rsidR="00D2782B" w:rsidRDefault="00D2782B" w:rsidP="00D2782B">
      <w:pPr>
        <w:pStyle w:val="Ttulo2"/>
        <w:numPr>
          <w:ilvl w:val="0"/>
          <w:numId w:val="1"/>
        </w:numPr>
      </w:pPr>
      <w:r>
        <w:t>¿Dónde se crea hdfs? ¿Cómo se puede elegir su localización?</w:t>
      </w:r>
    </w:p>
    <w:p w14:paraId="3F06BB1B" w14:textId="68D6139C" w:rsidR="00D2782B" w:rsidRPr="009D2C46" w:rsidRDefault="009D2C46" w:rsidP="00D2782B">
      <w:r>
        <w:t xml:space="preserve">HDFS está constituido por </w:t>
      </w:r>
      <w:r>
        <w:rPr>
          <w:i/>
          <w:iCs/>
        </w:rPr>
        <w:t xml:space="preserve">namenodes </w:t>
      </w:r>
      <w:r>
        <w:t xml:space="preserve">y </w:t>
      </w:r>
      <w:r>
        <w:rPr>
          <w:i/>
          <w:iCs/>
        </w:rPr>
        <w:t>datanodes</w:t>
      </w:r>
      <w:r>
        <w:t xml:space="preserve">. El lugar donde un </w:t>
      </w:r>
      <w:r>
        <w:rPr>
          <w:i/>
          <w:iCs/>
        </w:rPr>
        <w:t>datanode</w:t>
      </w:r>
      <w:r>
        <w:t xml:space="preserve"> almacena sus metadatos se define en la propiedad “dfs.name.dir” del fichero “etc/hadoop/hdfs-site.xml”. Por otra parte, el </w:t>
      </w:r>
      <w:r>
        <w:rPr>
          <w:i/>
          <w:iCs/>
        </w:rPr>
        <w:t>datanode</w:t>
      </w:r>
      <w:r>
        <w:t xml:space="preserve"> guarda sus datos en el directorio indicado en la propiedad “dfs.datanode.data.dir” del mismo fichero.</w:t>
      </w:r>
      <w:r w:rsidR="001C36F2">
        <w:t xml:space="preserve"> Si no se indica alguna de estas propiedades (teniendo en cuenta que hemos ejecutado todos los comandos como </w:t>
      </w:r>
      <w:r w:rsidR="001C36F2">
        <w:rPr>
          <w:i/>
          <w:iCs/>
        </w:rPr>
        <w:t>root</w:t>
      </w:r>
      <w:r w:rsidR="001C36F2">
        <w:t>), por defecto se ubican en “</w:t>
      </w:r>
      <w:r w:rsidR="001C36F2" w:rsidRPr="001C36F2">
        <w:t>/tmp/hadoop-root/dfs/data</w:t>
      </w:r>
      <w:r w:rsidR="00EC4B48">
        <w:t>/</w:t>
      </w:r>
      <w:r w:rsidR="001C36F2">
        <w:t>”.</w:t>
      </w:r>
    </w:p>
    <w:p w14:paraId="6D3123DE" w14:textId="6782F2DE" w:rsidR="00D2782B" w:rsidRDefault="00D2782B" w:rsidP="00D2782B">
      <w:pPr>
        <w:pStyle w:val="Ttulo2"/>
        <w:numPr>
          <w:ilvl w:val="0"/>
          <w:numId w:val="1"/>
        </w:numPr>
      </w:pPr>
      <w:r>
        <w:t xml:space="preserve">Si estás utilizando hdfs ¿cómo puedes volver a ejecutar WordCount como si fuese </w:t>
      </w:r>
      <w:r w:rsidRPr="009D2C46">
        <w:rPr>
          <w:i/>
          <w:iCs/>
        </w:rPr>
        <w:t>single node</w:t>
      </w:r>
      <w:r>
        <w:t>?</w:t>
      </w:r>
    </w:p>
    <w:p w14:paraId="25AC1B72" w14:textId="11F24A03" w:rsidR="00D2782B" w:rsidRDefault="00EC4B48" w:rsidP="00D2782B">
      <w:r>
        <w:t xml:space="preserve">Para ejecutar </w:t>
      </w:r>
      <w:r>
        <w:rPr>
          <w:i/>
          <w:iCs/>
        </w:rPr>
        <w:t>WordCount</w:t>
      </w:r>
      <w:r>
        <w:t xml:space="preserve"> tomando los datos del sistema de ficheros local, podemos eliminar la propiedad “fs.defaultFS” del fichero “etc/hadoop/core-site.xml”.</w:t>
      </w:r>
    </w:p>
    <w:p w14:paraId="170E0F9D" w14:textId="352F2127" w:rsidR="00EC4B48" w:rsidRDefault="00EC4B48" w:rsidP="00EC4B48">
      <w:pPr>
        <w:pStyle w:val="Ttulo2"/>
        <w:numPr>
          <w:ilvl w:val="0"/>
          <w:numId w:val="1"/>
        </w:numPr>
      </w:pPr>
      <w:r>
        <w:t>En el fragmento de El Quijote</w:t>
      </w:r>
    </w:p>
    <w:p w14:paraId="6C179D06" w14:textId="38D5937A" w:rsidR="00EC4B48" w:rsidRDefault="00EC4B48" w:rsidP="00EC4B48">
      <w:pPr>
        <w:pStyle w:val="Ttulo3"/>
        <w:numPr>
          <w:ilvl w:val="0"/>
          <w:numId w:val="2"/>
        </w:numPr>
      </w:pPr>
      <w:r>
        <w:t>¿Cuáles son las 10 palabras más utilizadas?</w:t>
      </w:r>
    </w:p>
    <w:p w14:paraId="74878EED" w14:textId="77777777" w:rsidR="00EC4B48" w:rsidRPr="00EC4B48" w:rsidRDefault="00EC4B48" w:rsidP="00EC4B48"/>
    <w:tbl>
      <w:tblPr>
        <w:tblStyle w:val="Tablaconcuadrcula1clara-nfasis5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2"/>
      </w:tblGrid>
      <w:tr w:rsidR="00EC4B48" w14:paraId="3BCA9003" w14:textId="77777777" w:rsidTr="00EC4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655FB56" w14:textId="158E8B7B" w:rsidR="00EC4B48" w:rsidRDefault="00EC4B48" w:rsidP="00EC4B48">
            <w:r>
              <w:t>Palabra</w:t>
            </w:r>
          </w:p>
        </w:tc>
        <w:tc>
          <w:tcPr>
            <w:tcW w:w="2832" w:type="dxa"/>
          </w:tcPr>
          <w:p w14:paraId="6B97DB72" w14:textId="31D59434" w:rsidR="00EC4B48" w:rsidRDefault="00EC4B48" w:rsidP="00EC4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Apariciones</w:t>
            </w:r>
          </w:p>
        </w:tc>
      </w:tr>
      <w:tr w:rsidR="00EC4B48" w14:paraId="0CF8EB38" w14:textId="77777777" w:rsidTr="00EC4B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B6B2FF" w14:textId="0C27B14D" w:rsidR="00EC4B48" w:rsidRPr="00EC4B48" w:rsidRDefault="00EC4B48" w:rsidP="00EC4B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</w:t>
            </w:r>
          </w:p>
        </w:tc>
        <w:tc>
          <w:tcPr>
            <w:tcW w:w="2832" w:type="dxa"/>
          </w:tcPr>
          <w:p w14:paraId="5CFDBAED" w14:textId="4238A993" w:rsidR="00EC4B48" w:rsidRPr="00EC4B48" w:rsidRDefault="00EC4B48" w:rsidP="00EC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3055</w:t>
            </w:r>
          </w:p>
        </w:tc>
      </w:tr>
      <w:tr w:rsidR="00EC4B48" w14:paraId="3484C164" w14:textId="77777777" w:rsidTr="00EC4B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F291133" w14:textId="1088D1C2" w:rsidR="00EC4B48" w:rsidRPr="00EC4B48" w:rsidRDefault="00EC4B48" w:rsidP="00EC4B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</w:t>
            </w:r>
          </w:p>
        </w:tc>
        <w:tc>
          <w:tcPr>
            <w:tcW w:w="2832" w:type="dxa"/>
          </w:tcPr>
          <w:p w14:paraId="4585AE83" w14:textId="318EC998" w:rsidR="00EC4B48" w:rsidRPr="00EC4B48" w:rsidRDefault="00EC4B48" w:rsidP="00EC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2816</w:t>
            </w:r>
          </w:p>
        </w:tc>
      </w:tr>
      <w:tr w:rsidR="00EC4B48" w14:paraId="1C9F9D1A" w14:textId="77777777" w:rsidTr="00EC4B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0AA2CF4" w14:textId="4DD88B62" w:rsidR="00EC4B48" w:rsidRPr="00EC4B48" w:rsidRDefault="00EC4B48" w:rsidP="00EC4B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</w:t>
            </w:r>
          </w:p>
        </w:tc>
        <w:tc>
          <w:tcPr>
            <w:tcW w:w="2832" w:type="dxa"/>
          </w:tcPr>
          <w:p w14:paraId="2B8B5DF0" w14:textId="5DD738B9" w:rsidR="00EC4B48" w:rsidRPr="00EC4B48" w:rsidRDefault="00EC4B48" w:rsidP="00EC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2585</w:t>
            </w:r>
          </w:p>
        </w:tc>
      </w:tr>
      <w:tr w:rsidR="00EC4B48" w14:paraId="31BC5D8B" w14:textId="77777777" w:rsidTr="00EC4B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B5B9CE3" w14:textId="24A7F503" w:rsidR="00EC4B48" w:rsidRPr="00EC4B48" w:rsidRDefault="00EC4B48" w:rsidP="00EC4B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</w:p>
        </w:tc>
        <w:tc>
          <w:tcPr>
            <w:tcW w:w="2832" w:type="dxa"/>
          </w:tcPr>
          <w:p w14:paraId="649E8E0C" w14:textId="160CEBA6" w:rsidR="00EC4B48" w:rsidRPr="00EC4B48" w:rsidRDefault="00EC4B48" w:rsidP="00EC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1428</w:t>
            </w:r>
          </w:p>
        </w:tc>
      </w:tr>
      <w:tr w:rsidR="00EC4B48" w14:paraId="64B0589C" w14:textId="77777777" w:rsidTr="00EC4B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4848942" w14:textId="3C7CFADA" w:rsidR="00EC4B48" w:rsidRPr="00EC4B48" w:rsidRDefault="00EC4B48" w:rsidP="00EC4B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</w:t>
            </w:r>
          </w:p>
        </w:tc>
        <w:tc>
          <w:tcPr>
            <w:tcW w:w="2832" w:type="dxa"/>
          </w:tcPr>
          <w:p w14:paraId="1B92AAD4" w14:textId="458114BB" w:rsidR="00EC4B48" w:rsidRPr="00EC4B48" w:rsidRDefault="00EC4B48" w:rsidP="00EC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1423</w:t>
            </w:r>
          </w:p>
        </w:tc>
      </w:tr>
      <w:tr w:rsidR="00EC4B48" w14:paraId="030EF3E8" w14:textId="77777777" w:rsidTr="00EC4B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F5C7DA" w14:textId="5317E1AA" w:rsidR="00EC4B48" w:rsidRPr="00EC4B48" w:rsidRDefault="00EC4B48" w:rsidP="00EC4B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</w:t>
            </w:r>
          </w:p>
        </w:tc>
        <w:tc>
          <w:tcPr>
            <w:tcW w:w="2832" w:type="dxa"/>
          </w:tcPr>
          <w:p w14:paraId="4700C193" w14:textId="629F15C2" w:rsidR="00EC4B48" w:rsidRPr="00EC4B48" w:rsidRDefault="00EC4B48" w:rsidP="00EC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1232</w:t>
            </w:r>
          </w:p>
        </w:tc>
      </w:tr>
      <w:tr w:rsidR="00EC4B48" w14:paraId="4F5B30B1" w14:textId="77777777" w:rsidTr="00EC4B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29ADCA5" w14:textId="4036FD6A" w:rsidR="00EC4B48" w:rsidRPr="00EC4B48" w:rsidRDefault="00EC4B48" w:rsidP="00EC4B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</w:t>
            </w:r>
          </w:p>
        </w:tc>
        <w:tc>
          <w:tcPr>
            <w:tcW w:w="2832" w:type="dxa"/>
          </w:tcPr>
          <w:p w14:paraId="4A0F7DD5" w14:textId="43E5FBED" w:rsidR="00EC4B48" w:rsidRPr="00EC4B48" w:rsidRDefault="00EC4B48" w:rsidP="00EC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1155</w:t>
            </w:r>
          </w:p>
        </w:tc>
      </w:tr>
      <w:tr w:rsidR="00EC4B48" w14:paraId="171F1556" w14:textId="77777777" w:rsidTr="00EC4B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066D53C" w14:textId="079FCE4E" w:rsidR="00EC4B48" w:rsidRPr="00EC4B48" w:rsidRDefault="00EC4B48" w:rsidP="00EC4B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2832" w:type="dxa"/>
          </w:tcPr>
          <w:p w14:paraId="440F3989" w14:textId="74FC84B2" w:rsidR="00EC4B48" w:rsidRPr="00EC4B48" w:rsidRDefault="00EC4B48" w:rsidP="00EC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916</w:t>
            </w:r>
          </w:p>
        </w:tc>
      </w:tr>
      <w:tr w:rsidR="00EC4B48" w14:paraId="53A03AC9" w14:textId="77777777" w:rsidTr="00EC4B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8A57138" w14:textId="1EF7007C" w:rsidR="00EC4B48" w:rsidRPr="00EC4B48" w:rsidRDefault="00EC4B48" w:rsidP="00EC4B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</w:t>
            </w:r>
          </w:p>
        </w:tc>
        <w:tc>
          <w:tcPr>
            <w:tcW w:w="2832" w:type="dxa"/>
          </w:tcPr>
          <w:p w14:paraId="4DF53933" w14:textId="1206A75D" w:rsidR="00EC4B48" w:rsidRPr="00EC4B48" w:rsidRDefault="00EC4B48" w:rsidP="00EC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753</w:t>
            </w:r>
          </w:p>
        </w:tc>
      </w:tr>
      <w:tr w:rsidR="00EC4B48" w14:paraId="55BC59F8" w14:textId="77777777" w:rsidTr="00EC4B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2E63ADB" w14:textId="7206F1C4" w:rsidR="00EC4B48" w:rsidRPr="00EC4B48" w:rsidRDefault="00EC4B48" w:rsidP="00EC4B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los</w:t>
            </w:r>
          </w:p>
        </w:tc>
        <w:tc>
          <w:tcPr>
            <w:tcW w:w="2832" w:type="dxa"/>
          </w:tcPr>
          <w:p w14:paraId="256CB083" w14:textId="57176DA1" w:rsidR="00EC4B48" w:rsidRPr="00EC4B48" w:rsidRDefault="00EC4B48" w:rsidP="00EC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696</w:t>
            </w:r>
          </w:p>
        </w:tc>
      </w:tr>
    </w:tbl>
    <w:p w14:paraId="4D075060" w14:textId="351A257E" w:rsidR="00EC4B48" w:rsidRDefault="00161A68" w:rsidP="00EC4B48">
      <w:pPr>
        <w:pStyle w:val="Ttulo3"/>
        <w:numPr>
          <w:ilvl w:val="0"/>
          <w:numId w:val="2"/>
        </w:numPr>
      </w:pPr>
      <w:r>
        <w:t>¿Cuántas veces aparecen las palabras “el” y “dijo”?</w:t>
      </w:r>
    </w:p>
    <w:p w14:paraId="471D26FE" w14:textId="656A3EDA" w:rsidR="00161A68" w:rsidRDefault="00161A68" w:rsidP="00161A68">
      <w:r>
        <w:t>La palabra “el” aparece 1232 veces y “dijo”, 272.</w:t>
      </w:r>
    </w:p>
    <w:p w14:paraId="37FA2197" w14:textId="77777777" w:rsidR="00161A68" w:rsidRDefault="00161A68">
      <w:r>
        <w:br w:type="page"/>
      </w:r>
    </w:p>
    <w:p w14:paraId="5D64219C" w14:textId="0202506A" w:rsidR="00161A68" w:rsidRDefault="00161A68" w:rsidP="00161A68">
      <w:pPr>
        <w:pStyle w:val="Ttulo1"/>
        <w:rPr>
          <w:i/>
          <w:iCs/>
        </w:rPr>
      </w:pPr>
      <w:r>
        <w:lastRenderedPageBreak/>
        <w:t xml:space="preserve">Memoria: Modificaciones a </w:t>
      </w:r>
      <w:r w:rsidRPr="00161A68">
        <w:rPr>
          <w:i/>
          <w:iCs/>
        </w:rPr>
        <w:t>WordCount</w:t>
      </w:r>
    </w:p>
    <w:p w14:paraId="2DD3B3ED" w14:textId="20230414" w:rsidR="00161A68" w:rsidRDefault="00161A68" w:rsidP="00161A68">
      <w:r>
        <w:t xml:space="preserve">En un primer momento, ejecutamos el programa </w:t>
      </w:r>
      <w:r>
        <w:rPr>
          <w:i/>
          <w:iCs/>
        </w:rPr>
        <w:t>WordCount</w:t>
      </w:r>
      <w:r>
        <w:t xml:space="preserve"> original. Para hacerlo seguimos los siguientes pasos:</w:t>
      </w:r>
    </w:p>
    <w:p w14:paraId="7A603B6B" w14:textId="01A35139" w:rsidR="00161A68" w:rsidRDefault="00B73689" w:rsidP="00161A68">
      <w:pPr>
        <w:pStyle w:val="Prrafodelista"/>
        <w:numPr>
          <w:ilvl w:val="0"/>
          <w:numId w:val="3"/>
        </w:numPr>
      </w:pPr>
      <w:r>
        <w:t>Creamos un directorio en el que guardar los datos de entrada del programa.</w:t>
      </w:r>
    </w:p>
    <w:p w14:paraId="4C9764D7" w14:textId="2014F763" w:rsidR="00B73689" w:rsidRDefault="00B73689" w:rsidP="00B73689">
      <w:pPr>
        <w:pStyle w:val="Cdigo"/>
        <w:numPr>
          <w:ilvl w:val="0"/>
          <w:numId w:val="0"/>
        </w:numPr>
        <w:ind w:left="720"/>
      </w:pPr>
      <w:r w:rsidRPr="00B73689">
        <w:t xml:space="preserve">&gt; </w:t>
      </w:r>
      <w:r w:rsidRPr="00B73689">
        <w:t>hdfs dfs -mkdir /user/bigdata/entrada_cabana_gomez</w:t>
      </w:r>
    </w:p>
    <w:p w14:paraId="5F634989" w14:textId="1B33272D" w:rsidR="00B73689" w:rsidRDefault="00B73689" w:rsidP="00B73689">
      <w:pPr>
        <w:pStyle w:val="Prrafodelista"/>
        <w:numPr>
          <w:ilvl w:val="0"/>
          <w:numId w:val="4"/>
        </w:numPr>
      </w:pPr>
      <w:r>
        <w:t>Copiamos los datos del sistema de ficheros local al directorio recién creado en hdfs.</w:t>
      </w:r>
    </w:p>
    <w:p w14:paraId="1472B6AD" w14:textId="1154A20A" w:rsidR="00B73689" w:rsidRDefault="00B73689" w:rsidP="00B73689">
      <w:pPr>
        <w:pStyle w:val="Cdigo"/>
        <w:numPr>
          <w:ilvl w:val="0"/>
          <w:numId w:val="0"/>
        </w:numPr>
        <w:ind w:left="1068" w:hanging="360"/>
      </w:pPr>
      <w:r w:rsidRPr="00B73689">
        <w:t>&gt;</w:t>
      </w:r>
      <w:r>
        <w:t xml:space="preserve"> </w:t>
      </w:r>
      <w:r w:rsidRPr="00B73689">
        <w:t>hdfs dfs -copyFromLocal quijote.txt /user/bigdata/entrada_cabana_gomez/datos.txt</w:t>
      </w:r>
    </w:p>
    <w:p w14:paraId="76D90A8F" w14:textId="7BDBADDB" w:rsidR="00B73689" w:rsidRDefault="00B73689" w:rsidP="00B73689">
      <w:pPr>
        <w:pStyle w:val="Prrafodelista"/>
        <w:numPr>
          <w:ilvl w:val="0"/>
          <w:numId w:val="4"/>
        </w:numPr>
      </w:pPr>
      <w:r>
        <w:t xml:space="preserve">Ejecutamos el </w:t>
      </w:r>
      <w:r>
        <w:rPr>
          <w:i/>
          <w:iCs/>
        </w:rPr>
        <w:t xml:space="preserve">WordCount </w:t>
      </w:r>
      <w:r>
        <w:t>de ejemplo</w:t>
      </w:r>
      <w:r w:rsidRPr="00B73689">
        <w:t>.</w:t>
      </w:r>
    </w:p>
    <w:p w14:paraId="7B4FD5B8" w14:textId="43DF9D82" w:rsidR="00B73689" w:rsidRDefault="00B73689" w:rsidP="00B73689">
      <w:pPr>
        <w:pStyle w:val="Cdigo"/>
        <w:numPr>
          <w:ilvl w:val="0"/>
          <w:numId w:val="0"/>
        </w:numPr>
        <w:ind w:left="720"/>
      </w:pPr>
      <w:r w:rsidRPr="00B73689">
        <w:t>&gt;</w:t>
      </w:r>
      <w:r>
        <w:t xml:space="preserve"> </w:t>
      </w:r>
      <w:r w:rsidRPr="00B73689">
        <w:t>hadoop jar /opt/hadoop/share/hadoop/mapreduce/hadoop-mapreduce-examples-2.8.1.jar wordcount /user/bigdata/entrada_cabana_gomez/datos.txt /user/bigdata/salida_cabana_gomez</w:t>
      </w:r>
    </w:p>
    <w:p w14:paraId="74AA5E10" w14:textId="05F5A2DB" w:rsidR="004A67C5" w:rsidRDefault="004A67C5" w:rsidP="004A67C5">
      <w:pPr>
        <w:pStyle w:val="Prrafodelista"/>
        <w:numPr>
          <w:ilvl w:val="0"/>
          <w:numId w:val="4"/>
        </w:numPr>
      </w:pPr>
      <w:r>
        <w:t>Recuperamos la salida.</w:t>
      </w:r>
    </w:p>
    <w:p w14:paraId="3B7568B3" w14:textId="3C7DFEDB" w:rsidR="004A67C5" w:rsidRDefault="004A67C5" w:rsidP="004A67C5">
      <w:pPr>
        <w:pStyle w:val="Cdigo"/>
        <w:numPr>
          <w:ilvl w:val="0"/>
          <w:numId w:val="0"/>
        </w:numPr>
        <w:ind w:left="720"/>
      </w:pPr>
      <w:r>
        <w:t xml:space="preserve">&gt; </w:t>
      </w:r>
      <w:r w:rsidRPr="004A67C5">
        <w:t>hdfs dfs -get /user/bigdata/salida_cabana_gomez/</w:t>
      </w:r>
    </w:p>
    <w:p w14:paraId="48A6E808" w14:textId="35182788" w:rsidR="004A67C5" w:rsidRDefault="004A67C5" w:rsidP="004A67C5">
      <w:pPr>
        <w:pStyle w:val="Prrafodelista"/>
        <w:numPr>
          <w:ilvl w:val="0"/>
          <w:numId w:val="4"/>
        </w:numPr>
      </w:pPr>
      <w:r>
        <w:t>La salida de este programa se encuentra en la carpeta de entrega con el nombre “</w:t>
      </w:r>
      <w:r w:rsidRPr="004A67C5">
        <w:t>salida_cabana_gomez_repaso/</w:t>
      </w:r>
      <w:r>
        <w:t>”.</w:t>
      </w:r>
    </w:p>
    <w:p w14:paraId="7AB15396" w14:textId="5DE9EFA3" w:rsidR="004A67C5" w:rsidRPr="00D667B1" w:rsidRDefault="004A67C5" w:rsidP="004A67C5">
      <w:r>
        <w:t xml:space="preserve">El problema de esta implementación es que considera </w:t>
      </w:r>
      <w:r w:rsidR="008D49E8">
        <w:t xml:space="preserve">como dos palabras </w:t>
      </w:r>
      <w:r>
        <w:t>distintas</w:t>
      </w:r>
      <w:r w:rsidR="008D49E8">
        <w:t xml:space="preserve"> a</w:t>
      </w:r>
      <w:r>
        <w:t xml:space="preserve"> la misma palabra comenzando con mayúscula </w:t>
      </w:r>
      <w:r w:rsidR="008D49E8">
        <w:t>o con minúscula. Además, si hay un signo de puntuación pegado a la palabra, lo considera parte de ella y distingue entre las distintas combinaciones.</w:t>
      </w:r>
    </w:p>
    <w:sectPr w:rsidR="004A67C5" w:rsidRPr="00D66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04E8A"/>
    <w:multiLevelType w:val="hybridMultilevel"/>
    <w:tmpl w:val="DAFEECCA"/>
    <w:lvl w:ilvl="0" w:tplc="3E6E63B6">
      <w:start w:val="2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507226"/>
    <w:multiLevelType w:val="hybridMultilevel"/>
    <w:tmpl w:val="9344352C"/>
    <w:lvl w:ilvl="0" w:tplc="B896FAA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8D36998"/>
    <w:multiLevelType w:val="hybridMultilevel"/>
    <w:tmpl w:val="FDB493F6"/>
    <w:lvl w:ilvl="0" w:tplc="91C262A0">
      <w:start w:val="1"/>
      <w:numFmt w:val="bullet"/>
      <w:pStyle w:val="Cdig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7644B"/>
    <w:multiLevelType w:val="hybridMultilevel"/>
    <w:tmpl w:val="45A42E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1287D"/>
    <w:multiLevelType w:val="hybridMultilevel"/>
    <w:tmpl w:val="D3A04F60"/>
    <w:lvl w:ilvl="0" w:tplc="CA90787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FD60B8"/>
    <w:multiLevelType w:val="hybridMultilevel"/>
    <w:tmpl w:val="1FEE4864"/>
    <w:lvl w:ilvl="0" w:tplc="BC80FD4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986BF3"/>
    <w:multiLevelType w:val="hybridMultilevel"/>
    <w:tmpl w:val="3F4CD784"/>
    <w:lvl w:ilvl="0" w:tplc="3E6E63B6">
      <w:start w:val="2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7" w15:restartNumberingAfterBreak="0">
    <w:nsid w:val="7C883064"/>
    <w:multiLevelType w:val="hybridMultilevel"/>
    <w:tmpl w:val="8C3EC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2B"/>
    <w:rsid w:val="00161A68"/>
    <w:rsid w:val="001C36F2"/>
    <w:rsid w:val="00352C19"/>
    <w:rsid w:val="003B10C4"/>
    <w:rsid w:val="003C1846"/>
    <w:rsid w:val="004A67C5"/>
    <w:rsid w:val="008D49E8"/>
    <w:rsid w:val="009D2C46"/>
    <w:rsid w:val="00B73689"/>
    <w:rsid w:val="00D2782B"/>
    <w:rsid w:val="00D667B1"/>
    <w:rsid w:val="00EC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4739"/>
  <w15:chartTrackingRefBased/>
  <w15:docId w15:val="{07D1BFD2-FEAA-4DA1-A6BC-419CDCF6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7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78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27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278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C4B4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4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EC4B4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digo">
    <w:name w:val="Código"/>
    <w:basedOn w:val="Normal"/>
    <w:link w:val="CdigoCar"/>
    <w:qFormat/>
    <w:rsid w:val="00B73689"/>
    <w:pPr>
      <w:numPr>
        <w:numId w:val="3"/>
      </w:numPr>
      <w:shd w:val="clear" w:color="auto" w:fill="E7E6E6" w:themeFill="background2"/>
    </w:pPr>
    <w:rPr>
      <w:rFonts w:ascii="Consolas" w:hAnsi="Consolas"/>
    </w:rPr>
  </w:style>
  <w:style w:type="character" w:customStyle="1" w:styleId="CdigoCar">
    <w:name w:val="Código Car"/>
    <w:basedOn w:val="Fuentedeprrafopredeter"/>
    <w:link w:val="Cdigo"/>
    <w:rsid w:val="00B73689"/>
    <w:rPr>
      <w:rFonts w:ascii="Consolas" w:hAnsi="Consolas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Cabana Suárez</dc:creator>
  <cp:keywords/>
  <dc:description/>
  <cp:lastModifiedBy>Alejandro Cabana Suárez</cp:lastModifiedBy>
  <cp:revision>3</cp:revision>
  <dcterms:created xsi:type="dcterms:W3CDTF">2020-10-08T21:29:00Z</dcterms:created>
  <dcterms:modified xsi:type="dcterms:W3CDTF">2020-10-08T22:44:00Z</dcterms:modified>
</cp:coreProperties>
</file>