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81092052"/>
        <w:docPartObj>
          <w:docPartGallery w:val="Cover Pages"/>
          <w:docPartUnique/>
        </w:docPartObj>
      </w:sdtPr>
      <w:sdtContent>
        <w:p w:rsidR="00F15BB4" w:rsidRDefault="004B00A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-651510</wp:posOffset>
                    </wp:positionH>
                    <wp:positionV relativeFrom="paragraph">
                      <wp:posOffset>-433070</wp:posOffset>
                    </wp:positionV>
                    <wp:extent cx="3657600" cy="1685925"/>
                    <wp:effectExtent l="0" t="0" r="0" b="9525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6859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B00A4" w:rsidRPr="00743229" w:rsidRDefault="004B00A4">
                                <w:pPr>
                                  <w:rPr>
                                    <w:rFonts w:ascii="Agency FB" w:hAnsi="Agency FB"/>
                                    <w:sz w:val="72"/>
                                    <w:szCs w:val="72"/>
                                  </w:rPr>
                                </w:pPr>
                                <w:r w:rsidRPr="00743229">
                                  <w:rPr>
                                    <w:rFonts w:ascii="Agency FB" w:hAnsi="Agency FB"/>
                                    <w:sz w:val="72"/>
                                    <w:szCs w:val="72"/>
                                  </w:rPr>
                                  <w:t xml:space="preserve">EDICION </w:t>
                                </w:r>
                                <w:r w:rsidRPr="00743229">
                                  <w:rPr>
                                    <w:rFonts w:ascii="Agency FB" w:hAnsi="Agency FB"/>
                                    <w:color w:val="A6A6A6" w:themeColor="background1" w:themeShade="A6"/>
                                    <w:sz w:val="72"/>
                                    <w:szCs w:val="72"/>
                                  </w:rPr>
                                  <w:t>PLATINO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margin-left:-51.3pt;margin-top:-34.1pt;width:4in;height:13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" fillcolor="white [3201]" stroked="f" strokeweight=".5pt">
                    <v:textbox>
                      <w:txbxContent>
                        <w:p w:rsidR="004B00A4" w:rsidRPr="00743229" w:rsidRDefault="004B00A4">
                          <w:pPr>
                            <w:rPr>
                              <w:rFonts w:ascii="Agency FB" w:hAnsi="Agency FB"/>
                              <w:sz w:val="72"/>
                              <w:szCs w:val="72"/>
                            </w:rPr>
                          </w:pPr>
                          <w:r w:rsidRPr="00743229">
                            <w:rPr>
                              <w:rFonts w:ascii="Agency FB" w:hAnsi="Agency FB"/>
                              <w:sz w:val="72"/>
                              <w:szCs w:val="72"/>
                            </w:rPr>
                            <w:t xml:space="preserve">EDICION </w:t>
                          </w:r>
                          <w:r w:rsidRPr="00743229">
                            <w:rPr>
                              <w:rFonts w:ascii="Agency FB" w:hAnsi="Agency FB"/>
                              <w:color w:val="A6A6A6" w:themeColor="background1" w:themeShade="A6"/>
                              <w:sz w:val="72"/>
                              <w:szCs w:val="72"/>
                            </w:rPr>
                            <w:t>PLATINO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15BB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15BB4" w:rsidRDefault="004B00A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PPROG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15BB4" w:rsidRDefault="00F15BB4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F15BB4" w:rsidRDefault="0074322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UAM</w:t>
                                      </w:r>
                                      <w:r w:rsidR="00F15BB4">
                                        <w:rPr>
                                          <w:color w:val="FFFFFF" w:themeColor="background1"/>
                                        </w:rPr>
                                        <w:t xml:space="preserve"> 2016-2017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15BB4" w:rsidRDefault="004B00A4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PPROG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">
                    <v:rect id="Rectángulo 459" o:spid="_x0000_s1028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9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30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15BB4" w:rsidRDefault="004B00A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PPROG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1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F15BB4" w:rsidRDefault="00F15BB4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15BB4" w:rsidRDefault="0074322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UAM</w:t>
                                </w:r>
                                <w:r w:rsidR="00F15BB4">
                                  <w:rPr>
                                    <w:color w:val="FFFFFF" w:themeColor="background1"/>
                                  </w:rPr>
                                  <w:t xml:space="preserve"> 2016-2017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15BB4" w:rsidRDefault="004B00A4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PPROG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F15BB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15BB4" w:rsidRDefault="004B00A4" w:rsidP="00F15BB4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KILLER PENGUINS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2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15BB4" w:rsidRDefault="004B00A4" w:rsidP="00F15BB4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KILLER PENGUINS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15BB4" w:rsidRDefault="00B52EAE">
          <w:r>
            <w:rPr>
              <w:noProof/>
              <w:lang w:eastAsia="es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2176780</wp:posOffset>
                </wp:positionV>
                <wp:extent cx="5743575" cy="4325408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3575" cy="4325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15BB4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3739515</wp:posOffset>
                    </wp:positionH>
                    <wp:positionV relativeFrom="paragraph">
                      <wp:posOffset>7186295</wp:posOffset>
                    </wp:positionV>
                    <wp:extent cx="2162175" cy="1152525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62175" cy="1152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15BB4" w:rsidRPr="00F15BB4" w:rsidRDefault="00F15BB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F15BB4">
                                  <w:rPr>
                                    <w:color w:val="FFFFFF" w:themeColor="background1"/>
                                  </w:rPr>
                                  <w:t>Óscar Gómez Borzdynski</w:t>
                                </w:r>
                              </w:p>
                              <w:p w:rsidR="00F15BB4" w:rsidRPr="00F15BB4" w:rsidRDefault="00F15BB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F15BB4">
                                  <w:rPr>
                                    <w:color w:val="FFFFFF" w:themeColor="background1"/>
                                  </w:rPr>
                                  <w:t>Óscar Pinto Santamaría</w:t>
                                </w:r>
                              </w:p>
                              <w:p w:rsidR="00F15BB4" w:rsidRPr="00F15BB4" w:rsidRDefault="00F15BB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José</w:t>
                                </w:r>
                                <w:r w:rsidRPr="00F15BB4">
                                  <w:rPr>
                                    <w:color w:val="FFFFFF" w:themeColor="background1"/>
                                  </w:rPr>
                                  <w:t xml:space="preserve"> Ignacio Gómez García</w:t>
                                </w:r>
                              </w:p>
                              <w:p w:rsidR="00F15BB4" w:rsidRPr="00F15BB4" w:rsidRDefault="00F15BB4" w:rsidP="00F15BB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F15BB4">
                                  <w:rPr>
                                    <w:color w:val="FFFFFF" w:themeColor="background1"/>
                                  </w:rPr>
                                  <w:t>Andrea Ruiz Pastor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" o:spid="_x0000_s1033" type="#_x0000_t202" style="position:absolute;margin-left:294.45pt;margin-top:565.85pt;width:170.25pt;height:9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" filled="f" stroked="f" strokeweight=".5pt">
                    <v:textbox>
                      <w:txbxContent>
                        <w:p w:rsidR="00F15BB4" w:rsidRPr="00F15BB4" w:rsidRDefault="00F15BB4">
                          <w:pPr>
                            <w:rPr>
                              <w:color w:val="FFFFFF" w:themeColor="background1"/>
                            </w:rPr>
                          </w:pPr>
                          <w:r w:rsidRPr="00F15BB4">
                            <w:rPr>
                              <w:color w:val="FFFFFF" w:themeColor="background1"/>
                            </w:rPr>
                            <w:t>Óscar Gómez Borzdynski</w:t>
                          </w:r>
                        </w:p>
                        <w:p w:rsidR="00F15BB4" w:rsidRPr="00F15BB4" w:rsidRDefault="00F15BB4">
                          <w:pPr>
                            <w:rPr>
                              <w:color w:val="FFFFFF" w:themeColor="background1"/>
                            </w:rPr>
                          </w:pPr>
                          <w:r w:rsidRPr="00F15BB4">
                            <w:rPr>
                              <w:color w:val="FFFFFF" w:themeColor="background1"/>
                            </w:rPr>
                            <w:t>Óscar Pinto Santamaría</w:t>
                          </w:r>
                        </w:p>
                        <w:p w:rsidR="00F15BB4" w:rsidRPr="00F15BB4" w:rsidRDefault="00F15BB4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José</w:t>
                          </w:r>
                          <w:r w:rsidRPr="00F15BB4">
                            <w:rPr>
                              <w:color w:val="FFFFFF" w:themeColor="background1"/>
                            </w:rPr>
                            <w:t xml:space="preserve"> Ignacio Gómez García</w:t>
                          </w:r>
                        </w:p>
                        <w:p w:rsidR="00F15BB4" w:rsidRPr="00F15BB4" w:rsidRDefault="00F15BB4" w:rsidP="00F15BB4">
                          <w:pPr>
                            <w:rPr>
                              <w:color w:val="FFFFFF" w:themeColor="background1"/>
                            </w:rPr>
                          </w:pPr>
                          <w:r w:rsidRPr="00F15BB4">
                            <w:rPr>
                              <w:color w:val="FFFFFF" w:themeColor="background1"/>
                            </w:rPr>
                            <w:t>Andrea Ruiz Pastor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15BB4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21190614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15BB4" w:rsidRDefault="00F15BB4">
          <w:pPr>
            <w:pStyle w:val="TtuloTDC"/>
          </w:pPr>
          <w:r>
            <w:t>Contenido</w:t>
          </w:r>
        </w:p>
        <w:p w:rsidR="00450B06" w:rsidRDefault="00F15B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264308" w:history="1">
            <w:r w:rsidR="00450B06" w:rsidRPr="00CD0A35">
              <w:rPr>
                <w:rStyle w:val="Hipervnculo"/>
                <w:noProof/>
              </w:rPr>
              <w:t>Introducción:</w:t>
            </w:r>
            <w:r w:rsidR="00450B06">
              <w:rPr>
                <w:noProof/>
                <w:webHidden/>
              </w:rPr>
              <w:tab/>
            </w:r>
            <w:r w:rsidR="00450B06">
              <w:rPr>
                <w:noProof/>
                <w:webHidden/>
              </w:rPr>
              <w:fldChar w:fldCharType="begin"/>
            </w:r>
            <w:r w:rsidR="00450B06">
              <w:rPr>
                <w:noProof/>
                <w:webHidden/>
              </w:rPr>
              <w:instrText xml:space="preserve"> PAGEREF _Toc470264308 \h </w:instrText>
            </w:r>
            <w:r w:rsidR="00450B06">
              <w:rPr>
                <w:noProof/>
                <w:webHidden/>
              </w:rPr>
            </w:r>
            <w:r w:rsidR="00450B06">
              <w:rPr>
                <w:noProof/>
                <w:webHidden/>
              </w:rPr>
              <w:fldChar w:fldCharType="separate"/>
            </w:r>
            <w:r w:rsidR="00B92C08">
              <w:rPr>
                <w:noProof/>
                <w:webHidden/>
              </w:rPr>
              <w:t>2</w:t>
            </w:r>
            <w:r w:rsidR="00450B06">
              <w:rPr>
                <w:noProof/>
                <w:webHidden/>
              </w:rPr>
              <w:fldChar w:fldCharType="end"/>
            </w:r>
          </w:hyperlink>
        </w:p>
        <w:p w:rsidR="00450B06" w:rsidRDefault="00450B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64309" w:history="1">
            <w:r w:rsidRPr="00CD0A35">
              <w:rPr>
                <w:rStyle w:val="Hipervnculo"/>
                <w:noProof/>
              </w:rPr>
              <w:t>Contexto 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C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06" w:rsidRDefault="00450B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64310" w:history="1">
            <w:r w:rsidRPr="00CD0A35">
              <w:rPr>
                <w:rStyle w:val="Hipervnculo"/>
                <w:noProof/>
              </w:rPr>
              <w:t>Mapa del terreno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C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06" w:rsidRDefault="00450B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64311" w:history="1">
            <w:r w:rsidRPr="00CD0A35">
              <w:rPr>
                <w:rStyle w:val="Hipervnculo"/>
                <w:noProof/>
              </w:rPr>
              <w:t>Cómo 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C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06" w:rsidRDefault="00450B0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64312" w:history="1">
            <w:r w:rsidRPr="00CD0A35">
              <w:rPr>
                <w:rStyle w:val="Hipervnculo"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C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06" w:rsidRDefault="00450B0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64313" w:history="1">
            <w:r w:rsidRPr="00CD0A35">
              <w:rPr>
                <w:rStyle w:val="Hipervnculo"/>
                <w:noProof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C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06" w:rsidRDefault="00450B0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64314" w:history="1">
            <w:r w:rsidRPr="00CD0A35">
              <w:rPr>
                <w:rStyle w:val="Hipervnculo"/>
                <w:noProof/>
              </w:rPr>
              <w:t>Comandos dentro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C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BB4" w:rsidRDefault="00F15BB4">
          <w:r>
            <w:rPr>
              <w:b/>
              <w:bCs/>
            </w:rPr>
            <w:fldChar w:fldCharType="end"/>
          </w:r>
        </w:p>
      </w:sdtContent>
    </w:sdt>
    <w:p w:rsidR="00F15BB4" w:rsidRDefault="00F15BB4"/>
    <w:p w:rsidR="00F15BB4" w:rsidRDefault="00F15BB4">
      <w:r>
        <w:br w:type="page"/>
      </w:r>
    </w:p>
    <w:p w:rsidR="00F15BB4" w:rsidRDefault="00F15BB4" w:rsidP="00880150">
      <w:pPr>
        <w:pStyle w:val="Ttulo1"/>
        <w:jc w:val="center"/>
        <w:rPr>
          <w:color w:val="00B050"/>
        </w:rPr>
      </w:pPr>
      <w:bookmarkStart w:id="1" w:name="_Toc470264308"/>
      <w:r w:rsidRPr="00F15BB4">
        <w:rPr>
          <w:color w:val="00B050"/>
        </w:rPr>
        <w:lastRenderedPageBreak/>
        <w:t>Introducción</w:t>
      </w:r>
      <w:r>
        <w:rPr>
          <w:color w:val="00B050"/>
        </w:rPr>
        <w:t>:</w:t>
      </w:r>
      <w:bookmarkEnd w:id="1"/>
    </w:p>
    <w:p w:rsidR="00F15BB4" w:rsidRDefault="00880150" w:rsidP="00F15BB4">
      <w:pPr>
        <w:rPr>
          <w:i/>
          <w:color w:val="000000" w:themeColor="text1"/>
        </w:rPr>
      </w:pPr>
      <w:r>
        <w:rPr>
          <w:i/>
          <w:color w:val="000000" w:themeColor="text1"/>
        </w:rPr>
        <w:t>Te despiertas con un terrible dolor de cabeza, en una habitación oscura. Tu única guía es la débil luz que se filtra a través de una grieta en el techo.</w:t>
      </w:r>
    </w:p>
    <w:p w:rsidR="00880150" w:rsidRPr="00880150" w:rsidRDefault="00880150" w:rsidP="00880150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¿Dónde estoy? ¿Estoy soñando? ¿Cómo he llegado aquí? - </w:t>
      </w:r>
      <w:r>
        <w:rPr>
          <w:i/>
          <w:color w:val="000000" w:themeColor="text1"/>
        </w:rPr>
        <w:t>Te preguntas mientras inspeccionas tus alrededores.</w:t>
      </w:r>
    </w:p>
    <w:p w:rsidR="00880150" w:rsidRDefault="00880150" w:rsidP="00880150">
      <w:pPr>
        <w:rPr>
          <w:color w:val="000000" w:themeColor="text1"/>
        </w:rPr>
      </w:pPr>
      <w:r>
        <w:rPr>
          <w:i/>
          <w:color w:val="000000" w:themeColor="text1"/>
        </w:rPr>
        <w:t>Empiezas a recordar, vagos recuerdos sangrientos inundan tu mente.</w:t>
      </w:r>
    </w:p>
    <w:p w:rsidR="00880150" w:rsidRDefault="00880150" w:rsidP="00880150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¡¡PINGÜINOS!! ¡¡UNA INVASIÓN DE PINGÜINOS!! ¡¡DE PINGÜINOS ASESINOS!!</w:t>
      </w:r>
    </w:p>
    <w:p w:rsidR="00880150" w:rsidRDefault="00880150" w:rsidP="00880150">
      <w:pPr>
        <w:rPr>
          <w:color w:val="000000" w:themeColor="text1"/>
        </w:rPr>
      </w:pPr>
      <w:r>
        <w:rPr>
          <w:i/>
          <w:color w:val="000000" w:themeColor="text1"/>
        </w:rPr>
        <w:t>Una voz retumba en las profundidades de la siguiente estancia, oscura y aún más fría. Parece una voz lejana, pero la puerta está ahí delante, no tiene sentido. Agudizas el oído y le prestas más atención.</w:t>
      </w:r>
    </w:p>
    <w:p w:rsidR="00880150" w:rsidRDefault="00880150" w:rsidP="00880150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¡Corre mientras puedas, hay uno de ellos sueltos, no te entretengas o te matará, tienes 50 turnos para salir!</w:t>
      </w:r>
    </w:p>
    <w:p w:rsidR="00880150" w:rsidRDefault="00880150" w:rsidP="00880150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Ya te acuerdas de todo. El Dr. </w:t>
      </w:r>
      <w:proofErr w:type="spellStart"/>
      <w:r>
        <w:rPr>
          <w:i/>
          <w:color w:val="000000" w:themeColor="text1"/>
        </w:rPr>
        <w:t>Malvedades</w:t>
      </w:r>
      <w:proofErr w:type="spellEnd"/>
      <w:r>
        <w:rPr>
          <w:i/>
          <w:color w:val="000000" w:themeColor="text1"/>
        </w:rPr>
        <w:t xml:space="preserve"> había hecho otra de las suyas. Pingüinos alterados genéticamente para desarrollar sus ansias de sangre y habilidades de matar. Fieles esbirros con los que dominar el mundo. Todos tus compañeros murieron en ese aparcamiento. Trataban de huir….</w:t>
      </w:r>
    </w:p>
    <w:p w:rsidR="00880150" w:rsidRDefault="00880150" w:rsidP="00880150">
      <w:pPr>
        <w:rPr>
          <w:i/>
          <w:color w:val="000000" w:themeColor="text1"/>
        </w:rPr>
      </w:pPr>
      <w:r>
        <w:rPr>
          <w:i/>
          <w:color w:val="000000" w:themeColor="text1"/>
        </w:rPr>
        <w:t>¿Cómo es que sigo vivo?</w:t>
      </w:r>
      <w:r w:rsidR="00073E40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¿</w:t>
      </w:r>
      <w:r w:rsidR="00073E40">
        <w:rPr>
          <w:i/>
          <w:color w:val="000000" w:themeColor="text1"/>
        </w:rPr>
        <w:t>Quién me trajo aquí</w:t>
      </w:r>
      <w:r>
        <w:rPr>
          <w:i/>
          <w:color w:val="000000" w:themeColor="text1"/>
        </w:rPr>
        <w:t>?</w:t>
      </w:r>
    </w:p>
    <w:p w:rsidR="00073E40" w:rsidRPr="00073E40" w:rsidRDefault="00073E40" w:rsidP="00073E40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Te encontré sin conocimiento y te escondí en este viejo almacén. Pero nos han encontrado, debemos huir. - </w:t>
      </w:r>
      <w:r>
        <w:rPr>
          <w:i/>
          <w:color w:val="000000" w:themeColor="text1"/>
        </w:rPr>
        <w:t>Dice la voz en la sala contigua.</w:t>
      </w:r>
    </w:p>
    <w:p w:rsidR="00073E40" w:rsidRDefault="00073E40" w:rsidP="00073E40">
      <w:pPr>
        <w:rPr>
          <w:i/>
          <w:color w:val="000000" w:themeColor="text1"/>
        </w:rPr>
      </w:pPr>
      <w:r>
        <w:rPr>
          <w:i/>
          <w:color w:val="000000" w:themeColor="text1"/>
        </w:rPr>
        <w:t>¿Un momento, cómo es que sabía que pensabas en eso? Da lo mismo, es hora de moverse.</w:t>
      </w:r>
    </w:p>
    <w:p w:rsidR="00073E40" w:rsidRDefault="00073E40">
      <w:pPr>
        <w:rPr>
          <w:i/>
          <w:color w:val="000000" w:themeColor="text1"/>
        </w:rPr>
      </w:pPr>
      <w:r>
        <w:rPr>
          <w:i/>
          <w:color w:val="000000" w:themeColor="text1"/>
        </w:rPr>
        <w:br w:type="page"/>
      </w:r>
    </w:p>
    <w:p w:rsidR="00073E40" w:rsidRDefault="00073E40" w:rsidP="00073E40">
      <w:pPr>
        <w:pStyle w:val="Ttulo1"/>
        <w:jc w:val="center"/>
        <w:rPr>
          <w:color w:val="00B050"/>
        </w:rPr>
      </w:pPr>
      <w:bookmarkStart w:id="2" w:name="_Toc470264309"/>
      <w:r w:rsidRPr="00073E40">
        <w:rPr>
          <w:color w:val="00B050"/>
        </w:rPr>
        <w:lastRenderedPageBreak/>
        <w:t>Contexto histórico</w:t>
      </w:r>
      <w:bookmarkEnd w:id="2"/>
    </w:p>
    <w:p w:rsidR="00073E40" w:rsidRDefault="00073E40" w:rsidP="00073E40">
      <w:r>
        <w:t xml:space="preserve">El Dr. </w:t>
      </w:r>
      <w:proofErr w:type="spellStart"/>
      <w:r>
        <w:t>Malvedades</w:t>
      </w:r>
      <w:proofErr w:type="spellEnd"/>
      <w:r>
        <w:t xml:space="preserve"> llegó a la ciudad cuatro meses atrás. Protagonizando una serie de catastróficas desdichas recogidas en famosos documentales como “Karate a muerte en Torremolinos” (</w:t>
      </w:r>
      <w:hyperlink r:id="rId11" w:history="1">
        <w:r w:rsidRPr="00A956EA">
          <w:rPr>
            <w:rStyle w:val="Hipervnculo"/>
          </w:rPr>
          <w:t>https://es.wikipedia.org/wiki/Karate_a_muerte_en_Torremolinos</w:t>
        </w:r>
      </w:hyperlink>
      <w:r>
        <w:t>).</w:t>
      </w:r>
    </w:p>
    <w:p w:rsidR="00073E40" w:rsidRDefault="00073E40" w:rsidP="00073E40">
      <w:r>
        <w:t>Desde entonces todo fue a peor. La población estaba aterrorizada. Muchos huyeron de la ciudad, no les parecía un lugar adecuado para vivir.</w:t>
      </w:r>
    </w:p>
    <w:p w:rsidR="00073E40" w:rsidRDefault="00073E40" w:rsidP="00073E40">
      <w:r>
        <w:t xml:space="preserve">Un día el Dr. </w:t>
      </w:r>
      <w:proofErr w:type="spellStart"/>
      <w:r>
        <w:t>Malvedades</w:t>
      </w:r>
      <w:proofErr w:type="spellEnd"/>
      <w:r>
        <w:t xml:space="preserve"> dejó de actuar, algo más grande se avecinaba. Ese momento ha llegado. </w:t>
      </w:r>
    </w:p>
    <w:p w:rsidR="00073E40" w:rsidRDefault="00073E40" w:rsidP="00073E40">
      <w:r>
        <w:t>Tras el descubrimiento de la energía nuclear y de la posibilidad de usar “Langostas radioactivas” como depósito de energía infinita, se empezaron a usar para todo, ¡incluso para abrir puertas!</w:t>
      </w:r>
    </w:p>
    <w:p w:rsidR="0019021E" w:rsidRDefault="0019021E" w:rsidP="00073E40">
      <w:r>
        <w:t>De ahí debió de haber sacado la idea de los pingüinos, utilizar animales indefensos para propósitos malvados. Los defensores de los animales han sido acallados.</w:t>
      </w:r>
    </w:p>
    <w:p w:rsidR="0019021E" w:rsidRDefault="0019021E">
      <w:r>
        <w:br w:type="page"/>
      </w:r>
    </w:p>
    <w:p w:rsidR="00073E40" w:rsidRDefault="0019021E" w:rsidP="0019021E">
      <w:pPr>
        <w:pStyle w:val="Ttulo1"/>
        <w:jc w:val="center"/>
        <w:rPr>
          <w:color w:val="00B050"/>
        </w:rPr>
      </w:pPr>
      <w:bookmarkStart w:id="3" w:name="_Toc470264310"/>
      <w:r w:rsidRPr="0019021E">
        <w:rPr>
          <w:color w:val="00B050"/>
        </w:rPr>
        <w:lastRenderedPageBreak/>
        <w:t>Mapa del terreno</w:t>
      </w:r>
      <w:bookmarkEnd w:id="3"/>
    </w:p>
    <w:p w:rsidR="0019021E" w:rsidRDefault="0019021E" w:rsidP="0019021E">
      <w:r>
        <w:rPr>
          <w:noProof/>
          <w:lang w:eastAsia="es-ES"/>
        </w:rPr>
        <w:drawing>
          <wp:inline distT="0" distB="0" distL="0" distR="0">
            <wp:extent cx="5547152" cy="5867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114" cy="588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21E" w:rsidRDefault="0019021E" w:rsidP="0019021E">
      <w:pPr>
        <w:pStyle w:val="Prrafodelista"/>
        <w:numPr>
          <w:ilvl w:val="0"/>
          <w:numId w:val="2"/>
        </w:numPr>
      </w:pPr>
      <w:r>
        <w:t>Aquí te has despertado. Al sur hay una puerta abierta, de ahí proviene esa voz. Al este hay una puerta cerrada con un cartel “</w:t>
      </w:r>
      <w:proofErr w:type="spellStart"/>
      <w:r>
        <w:t>door</w:t>
      </w:r>
      <w:proofErr w:type="spellEnd"/>
      <w:r>
        <w:t xml:space="preserve">”, encuentras una linterna, un plus y un </w:t>
      </w:r>
      <w:proofErr w:type="spellStart"/>
      <w:r>
        <w:t>littleO</w:t>
      </w:r>
      <w:proofErr w:type="spellEnd"/>
      <w:r>
        <w:t xml:space="preserve"> (los dos últimos no parecen ser de utilidad).</w:t>
      </w:r>
    </w:p>
    <w:p w:rsidR="0019021E" w:rsidRDefault="0019021E" w:rsidP="0019021E">
      <w:pPr>
        <w:pStyle w:val="Prrafodelista"/>
        <w:numPr>
          <w:ilvl w:val="0"/>
          <w:numId w:val="2"/>
        </w:numPr>
      </w:pPr>
      <w:r>
        <w:t>Esta sala estaba cerrada, al oeste una puerta “</w:t>
      </w:r>
      <w:proofErr w:type="spellStart"/>
      <w:r>
        <w:t>door</w:t>
      </w:r>
      <w:proofErr w:type="spellEnd"/>
      <w:r>
        <w:t>”, al sur una pared debilitada por alguna clase de explosivo “</w:t>
      </w:r>
      <w:proofErr w:type="spellStart"/>
      <w:r>
        <w:t>wall</w:t>
      </w:r>
      <w:proofErr w:type="spellEnd"/>
      <w:r>
        <w:t>”. Aquí se encuentra la llave “Key” de “</w:t>
      </w:r>
      <w:proofErr w:type="spellStart"/>
      <w:r>
        <w:t>door</w:t>
      </w:r>
      <w:proofErr w:type="spellEnd"/>
      <w:r>
        <w:t>”, algo bastante inapropiado. También encontrarás una piedra muy pesada y lo que parece ser un trozo de una escalera “</w:t>
      </w:r>
      <w:proofErr w:type="spellStart"/>
      <w:r>
        <w:t>Ladder</w:t>
      </w:r>
      <w:proofErr w:type="spellEnd"/>
      <w:r>
        <w:t>”</w:t>
      </w:r>
    </w:p>
    <w:p w:rsidR="0019021E" w:rsidRDefault="0019021E" w:rsidP="0019021E">
      <w:pPr>
        <w:pStyle w:val="Prrafodelista"/>
        <w:numPr>
          <w:ilvl w:val="0"/>
          <w:numId w:val="2"/>
        </w:numPr>
      </w:pPr>
      <w:r>
        <w:t>Estancia oscura, una caja rotulada como “</w:t>
      </w:r>
      <w:proofErr w:type="spellStart"/>
      <w:r>
        <w:t>Tnt</w:t>
      </w:r>
      <w:proofErr w:type="spellEnd"/>
      <w:r>
        <w:t>”, llena de dinamita. ¿Podr</w:t>
      </w:r>
      <w:r w:rsidR="00696538">
        <w:t>ás</w:t>
      </w:r>
      <w:r>
        <w:t xml:space="preserve"> utilizarla para algo?. Un at y un positive </w:t>
      </w:r>
      <w:proofErr w:type="spellStart"/>
      <w:r>
        <w:t>minus</w:t>
      </w:r>
      <w:proofErr w:type="spellEnd"/>
      <w:r>
        <w:t xml:space="preserve"> (Be </w:t>
      </w:r>
      <w:proofErr w:type="spellStart"/>
      <w:r>
        <w:t>happy</w:t>
      </w:r>
      <w:proofErr w:type="spellEnd"/>
      <w:r>
        <w:t xml:space="preserve"> </w:t>
      </w:r>
      <w:r>
        <w:sym w:font="Wingdings" w:char="F04A"/>
      </w:r>
      <w:r>
        <w:t xml:space="preserve"> ).</w:t>
      </w:r>
    </w:p>
    <w:p w:rsidR="0019021E" w:rsidRDefault="0019021E" w:rsidP="0019021E">
      <w:pPr>
        <w:pStyle w:val="Prrafodelista"/>
        <w:numPr>
          <w:ilvl w:val="0"/>
          <w:numId w:val="2"/>
        </w:numPr>
      </w:pPr>
      <w:r>
        <w:t xml:space="preserve">En esta casilla encontramos a un “federal </w:t>
      </w:r>
      <w:proofErr w:type="spellStart"/>
      <w:r>
        <w:t>cop</w:t>
      </w:r>
      <w:proofErr w:type="spellEnd"/>
      <w:r>
        <w:t>”, parece demasiado pesado. Él te ha salvado, le debes la vida. No te entretengas con el otro objeto que encuentras, “</w:t>
      </w:r>
      <w:proofErr w:type="spellStart"/>
      <w:r>
        <w:t>Pprog</w:t>
      </w:r>
      <w:proofErr w:type="spellEnd"/>
      <w:r>
        <w:t>” o suspenderás CIREL.</w:t>
      </w:r>
      <w:r w:rsidR="00696538">
        <w:t xml:space="preserve"> Encuentras una montaña de madera, lo que parecía ser una escalera incompleta “</w:t>
      </w:r>
      <w:proofErr w:type="spellStart"/>
      <w:r w:rsidR="00696538">
        <w:t>uncomplete_ladder</w:t>
      </w:r>
      <w:proofErr w:type="spellEnd"/>
      <w:r w:rsidR="00696538">
        <w:t>”. Hay una trampilla en el techo. No puedes alcanzarla.</w:t>
      </w:r>
    </w:p>
    <w:p w:rsidR="00696538" w:rsidRDefault="00696538" w:rsidP="00696538">
      <w:pPr>
        <w:pStyle w:val="Prrafodelista"/>
        <w:numPr>
          <w:ilvl w:val="0"/>
          <w:numId w:val="2"/>
        </w:numPr>
      </w:pPr>
      <w:r>
        <w:lastRenderedPageBreak/>
        <w:t>El otro lado de “</w:t>
      </w:r>
      <w:proofErr w:type="spellStart"/>
      <w:r>
        <w:t>wall</w:t>
      </w:r>
      <w:proofErr w:type="spellEnd"/>
      <w:r>
        <w:t>”, está al norte, ¿podrás romper esa pared?. También encuentras una carpeta rotulada “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thing</w:t>
      </w:r>
      <w:proofErr w:type="spellEnd"/>
      <w:r>
        <w:t>”. No interesa.</w:t>
      </w:r>
    </w:p>
    <w:p w:rsidR="00696538" w:rsidRDefault="00696538" w:rsidP="00696538">
      <w:pPr>
        <w:pStyle w:val="Prrafodelista"/>
        <w:numPr>
          <w:ilvl w:val="0"/>
          <w:numId w:val="2"/>
        </w:numPr>
      </w:pPr>
      <w:r>
        <w:t xml:space="preserve">Parece una alacena, encuentras una Langosta radioactiva, y algo que no parece importante. </w:t>
      </w:r>
      <w:r w:rsidR="00450B06">
        <w:t>La trampilla del suelo comunica con la casilla 4.</w:t>
      </w:r>
    </w:p>
    <w:p w:rsidR="00696538" w:rsidRDefault="00696538" w:rsidP="00696538">
      <w:pPr>
        <w:pStyle w:val="Prrafodelista"/>
        <w:numPr>
          <w:ilvl w:val="0"/>
          <w:numId w:val="2"/>
        </w:numPr>
      </w:pPr>
      <w:r>
        <w:t>Una habitación desierta, solo hay un par de monedas por el suelo, parece una moneda extranjera. ¡Con estos “Euros” podrías hacerte rico!</w:t>
      </w:r>
    </w:p>
    <w:p w:rsidR="00696538" w:rsidRDefault="00696538" w:rsidP="00696538">
      <w:pPr>
        <w:pStyle w:val="Prrafodelista"/>
        <w:numPr>
          <w:ilvl w:val="0"/>
          <w:numId w:val="2"/>
        </w:numPr>
      </w:pPr>
      <w:r>
        <w:t>¡Oh! Un pingüino dormido. No hagas ruido. Hay más monedas. Éstas son dólares. También encuentras una “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key</w:t>
      </w:r>
      <w:proofErr w:type="spellEnd"/>
      <w:r>
        <w:t>”, pero parece estar rota.</w:t>
      </w:r>
    </w:p>
    <w:p w:rsidR="00696538" w:rsidRDefault="00696538" w:rsidP="00696538">
      <w:pPr>
        <w:pStyle w:val="Prrafodelista"/>
        <w:numPr>
          <w:ilvl w:val="0"/>
          <w:numId w:val="2"/>
        </w:numPr>
      </w:pPr>
      <w:r>
        <w:t>¡La salida! Una escalera conduce al exterior. Ésta sala se encuentra bloqueada por una puerta “</w:t>
      </w:r>
      <w:proofErr w:type="spellStart"/>
      <w:r>
        <w:t>exit</w:t>
      </w:r>
      <w:proofErr w:type="spellEnd"/>
      <w:r>
        <w:t>” con ese símbolo que tanto conoces, “La Langosta”.</w:t>
      </w:r>
    </w:p>
    <w:p w:rsidR="00450B06" w:rsidRDefault="00696538" w:rsidP="00450B06">
      <w:pPr>
        <w:pStyle w:val="Prrafodelista"/>
        <w:numPr>
          <w:ilvl w:val="0"/>
          <w:numId w:val="2"/>
        </w:numPr>
      </w:pPr>
      <w:r>
        <w:t>En esta casilla encuentras un trofeo. Eso significa que estás cerca de la salida… Una puerta “</w:t>
      </w:r>
      <w:proofErr w:type="spellStart"/>
      <w:r>
        <w:t>exit</w:t>
      </w:r>
      <w:proofErr w:type="spellEnd"/>
      <w:r>
        <w:t>” al oeste parece cerrada a cal y canto, necesitas una llave…</w:t>
      </w:r>
    </w:p>
    <w:p w:rsidR="00450B06" w:rsidRDefault="00450B06">
      <w:r>
        <w:br w:type="page"/>
      </w:r>
    </w:p>
    <w:p w:rsidR="00450B06" w:rsidRDefault="00450B06" w:rsidP="00450B06">
      <w:pPr>
        <w:pStyle w:val="Ttulo1"/>
        <w:jc w:val="center"/>
        <w:rPr>
          <w:color w:val="00B050"/>
        </w:rPr>
      </w:pPr>
      <w:bookmarkStart w:id="4" w:name="_Toc470264311"/>
      <w:r w:rsidRPr="00450B06">
        <w:rPr>
          <w:color w:val="00B050"/>
        </w:rPr>
        <w:lastRenderedPageBreak/>
        <w:t>Cómo jugar</w:t>
      </w:r>
      <w:bookmarkEnd w:id="4"/>
    </w:p>
    <w:p w:rsidR="00450B06" w:rsidRPr="00450B06" w:rsidRDefault="00450B06" w:rsidP="00450B06">
      <w:pPr>
        <w:pStyle w:val="Ttulo2"/>
        <w:rPr>
          <w:color w:val="00B050"/>
        </w:rPr>
      </w:pPr>
      <w:bookmarkStart w:id="5" w:name="_Toc470264312"/>
      <w:r w:rsidRPr="00450B06">
        <w:rPr>
          <w:color w:val="00B050"/>
        </w:rPr>
        <w:t>Ejecución</w:t>
      </w:r>
      <w:bookmarkEnd w:id="5"/>
    </w:p>
    <w:p w:rsidR="00450B06" w:rsidRDefault="00450B06" w:rsidP="00450B06">
      <w:r>
        <w:t xml:space="preserve">Entra en tu terminal y ejecuta </w:t>
      </w:r>
      <w:proofErr w:type="spellStart"/>
      <w:r>
        <w:t>make</w:t>
      </w:r>
      <w:proofErr w:type="spellEnd"/>
      <w:r>
        <w:t>, posteriormente llama a:</w:t>
      </w:r>
    </w:p>
    <w:p w:rsidR="00450B06" w:rsidRDefault="00450B06" w:rsidP="00450B06">
      <w:r>
        <w:t>./</w:t>
      </w:r>
      <w:proofErr w:type="spellStart"/>
      <w:r>
        <w:t>JuegoConv</w:t>
      </w:r>
      <w:proofErr w:type="spellEnd"/>
      <w:r>
        <w:t xml:space="preserve"> loader.dat [</w:t>
      </w:r>
      <w:proofErr w:type="spellStart"/>
      <w:r>
        <w:t>flags</w:t>
      </w:r>
      <w:proofErr w:type="spellEnd"/>
      <w:r>
        <w:t>]</w:t>
      </w:r>
    </w:p>
    <w:p w:rsidR="00450B06" w:rsidRDefault="00450B06" w:rsidP="00450B06">
      <w:r>
        <w:t>Asegúrate de tener el volumen activado.</w:t>
      </w:r>
    </w:p>
    <w:p w:rsidR="00450B06" w:rsidRPr="00450B06" w:rsidRDefault="00450B06" w:rsidP="00450B06">
      <w:pPr>
        <w:pStyle w:val="Ttulo2"/>
        <w:rPr>
          <w:color w:val="00B050"/>
        </w:rPr>
      </w:pPr>
      <w:bookmarkStart w:id="6" w:name="_Toc470264313"/>
      <w:proofErr w:type="spellStart"/>
      <w:r w:rsidRPr="00450B06">
        <w:rPr>
          <w:color w:val="00B050"/>
        </w:rPr>
        <w:t>Flags</w:t>
      </w:r>
      <w:bookmarkEnd w:id="6"/>
      <w:proofErr w:type="spellEnd"/>
    </w:p>
    <w:p w:rsidR="00450B06" w:rsidRDefault="00450B06" w:rsidP="00450B06">
      <w:pPr>
        <w:pStyle w:val="Prrafodelista"/>
        <w:numPr>
          <w:ilvl w:val="0"/>
          <w:numId w:val="3"/>
        </w:numPr>
      </w:pPr>
      <w:r>
        <w:t>-</w:t>
      </w:r>
      <w:proofErr w:type="spellStart"/>
      <w:r>
        <w:t>nr</w:t>
      </w:r>
      <w:proofErr w:type="spellEnd"/>
      <w:r>
        <w:t xml:space="preserve"> (NO_RULES) juega sin reglas, quítale emoción al juego.</w:t>
      </w:r>
    </w:p>
    <w:p w:rsidR="00450B06" w:rsidRDefault="00450B06" w:rsidP="00450B06">
      <w:pPr>
        <w:pStyle w:val="Prrafodelista"/>
        <w:numPr>
          <w:ilvl w:val="0"/>
          <w:numId w:val="3"/>
        </w:numPr>
      </w:pPr>
      <w:r>
        <w:t>-</w:t>
      </w:r>
      <w:proofErr w:type="spellStart"/>
      <w:r>
        <w:t>nv</w:t>
      </w:r>
      <w:proofErr w:type="spellEnd"/>
      <w:r>
        <w:t xml:space="preserve"> Juega sin interfaz, ¿te atreves?</w:t>
      </w:r>
    </w:p>
    <w:p w:rsidR="00450B06" w:rsidRDefault="00450B06" w:rsidP="00450B06">
      <w:pPr>
        <w:pStyle w:val="Prrafodelista"/>
        <w:numPr>
          <w:ilvl w:val="0"/>
          <w:numId w:val="3"/>
        </w:numPr>
      </w:pPr>
      <w:r>
        <w:t>-l &lt;fichero&gt; registra la actividad del juego en un fichero, asegúrate que termina en .log.</w:t>
      </w:r>
    </w:p>
    <w:p w:rsidR="00450B06" w:rsidRPr="00450B06" w:rsidRDefault="00450B06" w:rsidP="00450B06">
      <w:pPr>
        <w:pStyle w:val="Ttulo2"/>
        <w:rPr>
          <w:color w:val="00B050"/>
        </w:rPr>
      </w:pPr>
      <w:bookmarkStart w:id="7" w:name="_Toc470264314"/>
      <w:r w:rsidRPr="00450B06">
        <w:rPr>
          <w:color w:val="00B050"/>
        </w:rPr>
        <w:t>Comandos dentro del juego</w:t>
      </w:r>
      <w:bookmarkEnd w:id="7"/>
    </w:p>
    <w:p w:rsidR="00450B06" w:rsidRDefault="00450B06" w:rsidP="00450B06">
      <w:pPr>
        <w:pStyle w:val="Prrafodelista"/>
        <w:numPr>
          <w:ilvl w:val="0"/>
          <w:numId w:val="4"/>
        </w:numPr>
      </w:pPr>
      <w:proofErr w:type="spellStart"/>
      <w:r>
        <w:t>go</w:t>
      </w:r>
      <w:proofErr w:type="spellEnd"/>
      <w:r>
        <w:t xml:space="preserve"> &lt;dirección&gt;: muévete por el almacén. (</w:t>
      </w:r>
      <w:proofErr w:type="spellStart"/>
      <w:r>
        <w:t>north</w:t>
      </w:r>
      <w:proofErr w:type="spellEnd"/>
      <w:r>
        <w:t xml:space="preserve">, </w:t>
      </w:r>
      <w:proofErr w:type="spellStart"/>
      <w:r>
        <w:t>south</w:t>
      </w:r>
      <w:proofErr w:type="spellEnd"/>
      <w:r>
        <w:t xml:space="preserve">,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west</w:t>
      </w:r>
      <w:proofErr w:type="spellEnd"/>
      <w:r>
        <w:t xml:space="preserve">, up, </w:t>
      </w:r>
      <w:proofErr w:type="spellStart"/>
      <w:r>
        <w:t>down</w:t>
      </w:r>
      <w:proofErr w:type="spellEnd"/>
      <w:r>
        <w:t>)</w:t>
      </w:r>
    </w:p>
    <w:p w:rsidR="00450B06" w:rsidRDefault="00450B06" w:rsidP="00450B06">
      <w:pPr>
        <w:pStyle w:val="Prrafodelista"/>
        <w:numPr>
          <w:ilvl w:val="0"/>
          <w:numId w:val="4"/>
        </w:numPr>
      </w:pPr>
      <w:r>
        <w:t>pick &lt;objeto&gt;: Coge un objeto, escribe bien el nombre o fallarás.</w:t>
      </w:r>
    </w:p>
    <w:p w:rsidR="00450B06" w:rsidRDefault="00450B06" w:rsidP="00450B06">
      <w:pPr>
        <w:pStyle w:val="Prrafodelista"/>
        <w:numPr>
          <w:ilvl w:val="0"/>
          <w:numId w:val="4"/>
        </w:numPr>
      </w:pPr>
      <w:proofErr w:type="spellStart"/>
      <w:r>
        <w:t>drop</w:t>
      </w:r>
      <w:proofErr w:type="spellEnd"/>
      <w:r>
        <w:t xml:space="preserve"> &lt;objeto&gt;: Deja un objeto, escribe bien el nombre o fallarás.</w:t>
      </w:r>
    </w:p>
    <w:p w:rsidR="00450B06" w:rsidRDefault="00450B06" w:rsidP="00450B06">
      <w:pPr>
        <w:pStyle w:val="Prrafodelista"/>
        <w:numPr>
          <w:ilvl w:val="0"/>
          <w:numId w:val="4"/>
        </w:numPr>
      </w:pPr>
      <w:proofErr w:type="spellStart"/>
      <w:r>
        <w:t>turnon</w:t>
      </w:r>
      <w:proofErr w:type="spellEnd"/>
      <w:r>
        <w:t>/off &lt;objeto&gt;: Enciende un objeto, si no se puede encender ni lo intentes.</w:t>
      </w:r>
    </w:p>
    <w:p w:rsidR="00450B06" w:rsidRDefault="00450B06" w:rsidP="00450B06">
      <w:pPr>
        <w:pStyle w:val="Prrafodelista"/>
        <w:numPr>
          <w:ilvl w:val="0"/>
          <w:numId w:val="4"/>
        </w:numPr>
      </w:pPr>
      <w:proofErr w:type="spellStart"/>
      <w:r>
        <w:t>inspect</w:t>
      </w:r>
      <w:proofErr w:type="spellEnd"/>
      <w:r>
        <w:t xml:space="preserve"> [</w:t>
      </w:r>
      <w:proofErr w:type="spellStart"/>
      <w:r>
        <w:t>space</w:t>
      </w:r>
      <w:proofErr w:type="spellEnd"/>
      <w:r>
        <w:t xml:space="preserve"> / &lt;objeto&gt; / </w:t>
      </w:r>
      <w:proofErr w:type="spellStart"/>
      <w:r>
        <w:t>inventory</w:t>
      </w:r>
      <w:proofErr w:type="spellEnd"/>
      <w:r>
        <w:t>]: inspecciona tus alrededores, asegúrate de tener luz.</w:t>
      </w:r>
    </w:p>
    <w:p w:rsidR="00450B06" w:rsidRDefault="00450B06" w:rsidP="00450B06">
      <w:pPr>
        <w:pStyle w:val="Prrafodelista"/>
        <w:numPr>
          <w:ilvl w:val="0"/>
          <w:numId w:val="4"/>
        </w:numPr>
      </w:pPr>
      <w:proofErr w:type="spellStart"/>
      <w:r>
        <w:t>save</w:t>
      </w:r>
      <w:proofErr w:type="spellEnd"/>
      <w:r>
        <w:t xml:space="preserve"> &lt;nombre partida&gt;: guarda la partida, así podrás seguir más adelante.</w:t>
      </w:r>
    </w:p>
    <w:p w:rsidR="00450B06" w:rsidRDefault="00450B06" w:rsidP="00450B06">
      <w:pPr>
        <w:pStyle w:val="Prrafodelista"/>
        <w:numPr>
          <w:ilvl w:val="0"/>
          <w:numId w:val="4"/>
        </w:numPr>
      </w:pPr>
      <w:r>
        <w:t>load &lt;nombre partida&gt;: carga esa partida que tenías a medias.</w:t>
      </w:r>
    </w:p>
    <w:p w:rsidR="00450B06" w:rsidRDefault="00450B06" w:rsidP="00450B06">
      <w:pPr>
        <w:pStyle w:val="Prrafodelista"/>
        <w:numPr>
          <w:ilvl w:val="0"/>
          <w:numId w:val="4"/>
        </w:numPr>
      </w:pPr>
      <w:r>
        <w:t xml:space="preserve">open &lt;puerta&gt; </w:t>
      </w:r>
      <w:proofErr w:type="spellStart"/>
      <w:r>
        <w:t>with</w:t>
      </w:r>
      <w:proofErr w:type="spellEnd"/>
      <w:r>
        <w:t xml:space="preserve"> &lt;objeto&gt;: abre esas puertas que te impiden el paso.</w:t>
      </w:r>
    </w:p>
    <w:p w:rsidR="00450B06" w:rsidRDefault="00450B06" w:rsidP="00450B06">
      <w:pPr>
        <w:pStyle w:val="Prrafodelista"/>
        <w:numPr>
          <w:ilvl w:val="0"/>
          <w:numId w:val="4"/>
        </w:numPr>
      </w:pPr>
      <w:proofErr w:type="spellStart"/>
      <w:r>
        <w:t>help</w:t>
      </w:r>
      <w:proofErr w:type="spellEnd"/>
      <w:r>
        <w:t>: por si necesitas un recordatorio de estos comandos.</w:t>
      </w:r>
    </w:p>
    <w:p w:rsidR="00450B06" w:rsidRPr="00450B06" w:rsidRDefault="00450B06" w:rsidP="00450B06">
      <w:pPr>
        <w:pStyle w:val="Prrafodelista"/>
        <w:numPr>
          <w:ilvl w:val="0"/>
          <w:numId w:val="4"/>
        </w:numPr>
      </w:pPr>
      <w:proofErr w:type="spellStart"/>
      <w:r>
        <w:t>quit</w:t>
      </w:r>
      <w:proofErr w:type="spellEnd"/>
      <w:r>
        <w:t>: sal del juego.</w:t>
      </w:r>
    </w:p>
    <w:sectPr w:rsidR="00450B06" w:rsidRPr="00450B06" w:rsidSect="00F15BB4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F07" w:rsidRDefault="00F93F07" w:rsidP="00F15BB4">
      <w:pPr>
        <w:spacing w:after="0" w:line="240" w:lineRule="auto"/>
      </w:pPr>
      <w:r>
        <w:separator/>
      </w:r>
    </w:p>
  </w:endnote>
  <w:endnote w:type="continuationSeparator" w:id="0">
    <w:p w:rsidR="00F93F07" w:rsidRDefault="00F93F07" w:rsidP="00F1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9294179"/>
      <w:docPartObj>
        <w:docPartGallery w:val="Page Numbers (Bottom of Page)"/>
        <w:docPartUnique/>
      </w:docPartObj>
    </w:sdtPr>
    <w:sdtContent>
      <w:p w:rsidR="00F15BB4" w:rsidRDefault="00F15BB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C08">
          <w:rPr>
            <w:noProof/>
          </w:rPr>
          <w:t>6</w:t>
        </w:r>
        <w:r>
          <w:fldChar w:fldCharType="end"/>
        </w:r>
      </w:p>
    </w:sdtContent>
  </w:sdt>
  <w:p w:rsidR="00F15BB4" w:rsidRDefault="00F15B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F07" w:rsidRDefault="00F93F07" w:rsidP="00F15BB4">
      <w:pPr>
        <w:spacing w:after="0" w:line="240" w:lineRule="auto"/>
      </w:pPr>
      <w:r>
        <w:separator/>
      </w:r>
    </w:p>
  </w:footnote>
  <w:footnote w:type="continuationSeparator" w:id="0">
    <w:p w:rsidR="00F93F07" w:rsidRDefault="00F93F07" w:rsidP="00F15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CED"/>
    <w:multiLevelType w:val="hybridMultilevel"/>
    <w:tmpl w:val="679E7108"/>
    <w:lvl w:ilvl="0" w:tplc="0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5607B4B"/>
    <w:multiLevelType w:val="hybridMultilevel"/>
    <w:tmpl w:val="A7446C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63D59"/>
    <w:multiLevelType w:val="hybridMultilevel"/>
    <w:tmpl w:val="8396AE7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95C73"/>
    <w:multiLevelType w:val="hybridMultilevel"/>
    <w:tmpl w:val="78AE201A"/>
    <w:lvl w:ilvl="0" w:tplc="DCF4F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B4"/>
    <w:rsid w:val="00073E40"/>
    <w:rsid w:val="00090A56"/>
    <w:rsid w:val="0019021E"/>
    <w:rsid w:val="00450B06"/>
    <w:rsid w:val="004B00A4"/>
    <w:rsid w:val="00696538"/>
    <w:rsid w:val="00743229"/>
    <w:rsid w:val="00880150"/>
    <w:rsid w:val="00B52EAE"/>
    <w:rsid w:val="00B92C08"/>
    <w:rsid w:val="00DB1E5A"/>
    <w:rsid w:val="00F15BB4"/>
    <w:rsid w:val="00F9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F968"/>
  <w15:chartTrackingRefBased/>
  <w15:docId w15:val="{9AAB7F30-0133-4B4A-83D3-CC59AF4A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5BB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5BB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15B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BB4"/>
  </w:style>
  <w:style w:type="paragraph" w:styleId="Piedepgina">
    <w:name w:val="footer"/>
    <w:basedOn w:val="Normal"/>
    <w:link w:val="PiedepginaCar"/>
    <w:uiPriority w:val="99"/>
    <w:unhideWhenUsed/>
    <w:rsid w:val="00F15B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B4"/>
  </w:style>
  <w:style w:type="character" w:customStyle="1" w:styleId="Ttulo1Car">
    <w:name w:val="Título 1 Car"/>
    <w:basedOn w:val="Fuentedeprrafopredeter"/>
    <w:link w:val="Ttulo1"/>
    <w:uiPriority w:val="9"/>
    <w:rsid w:val="00F1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15BB4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88015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73E4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73E4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50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50B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Karate_a_muerte_en_Torremolino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PPROG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3340F8-1200-4DD0-86BF-D8F57D6B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Killer penguins</vt:lpstr>
    </vt:vector>
  </TitlesOfParts>
  <Company>UAM 2016-2017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KILLER PENGUINS</dc:title>
  <dc:subject/>
  <dc:creator>Oscar Gomez Borzdynski</dc:creator>
  <cp:keywords/>
  <dc:description/>
  <cp:lastModifiedBy>Oscar Gomez Borzdynski</cp:lastModifiedBy>
  <cp:revision>6</cp:revision>
  <cp:lastPrinted>2016-12-23T12:54:00Z</cp:lastPrinted>
  <dcterms:created xsi:type="dcterms:W3CDTF">2016-12-23T11:48:00Z</dcterms:created>
  <dcterms:modified xsi:type="dcterms:W3CDTF">2016-12-23T12:54:00Z</dcterms:modified>
</cp:coreProperties>
</file>