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MEMORIA PRACTICA 1 SISTEMAS OPERATIVOS 2016-2017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Ejercicio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Podemos apreciar que tenemos un padre con 3 hijos, cada uno dividiéndose de forma triangular de manera que el último hijo no tiene descendencia.</w:t>
      </w:r>
    </w:p>
    <w:p w:rsidR="00000000" w:rsidDel="00000000" w:rsidP="00000000" w:rsidRDefault="00000000" w:rsidRPr="00000000">
      <w:pPr>
        <w:contextualSpacing w:val="0"/>
      </w:pPr>
      <w:r w:rsidDel="00000000" w:rsidR="00000000" w:rsidRPr="00000000">
        <w:drawing>
          <wp:inline distB="0" distT="0" distL="0" distR="0">
            <wp:extent cx="5723573" cy="2185887"/>
            <wp:effectExtent b="0" l="0" r="0" t="0"/>
            <wp:docPr id="8" name="image17.png"/>
            <a:graphic>
              <a:graphicData uri="http://schemas.openxmlformats.org/drawingml/2006/picture">
                <pic:pic>
                  <pic:nvPicPr>
                    <pic:cNvPr id="0" name="image17.png"/>
                    <pic:cNvPicPr preferRelativeResize="0"/>
                  </pic:nvPicPr>
                  <pic:blipFill>
                    <a:blip r:embed="rId5"/>
                    <a:srcRect b="40259" l="55894" r="13138" t="38614"/>
                    <a:stretch>
                      <a:fillRect/>
                    </a:stretch>
                  </pic:blipFill>
                  <pic:spPr>
                    <a:xfrm>
                      <a:off x="0" y="0"/>
                      <a:ext cx="5723573" cy="21858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En el primer código todos los hijos se quedan huérfanos tal y como se puede apreciar en la siguiente fotografía, vemos que todos los procesos tienen como padre el proceso 1274, que es el upstart: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1495425"/>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6115050" cy="1495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Esto se debe a que no hay ningún wait en el código, aspecto que se implementa en el segundo ejemplo, pero en este caso podemos seguir teniendo huérfanos, porque el primer proceso padre tendrá 3 hijos y solo esperará por uno. Por tanto podemos tener huérfanos en ambas implementaciones.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Ejercicio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Comenzamos a modificar el código, primero decidimos extraer el fork() del bucle, para que la comprobación en el bucle se realice sobre un dato cambiante. Dentro del bucle sólo realizaremos un fork() tras comprobar que el proceso sea un hijo. De estas forma nos aseguramos que los procesos se creen de manera secuencial.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En la siguiente imagen se puede comprobar que el resultado es el deseado: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5050" cy="20002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15050" cy="20002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En la segunda parte de este ejercicio hacemos uso de un while(wait(NULL)&gt;0), de manera que el padre espera a la finalización de todos los hijos de manera que el resultado es el siguiente: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65408" cy="1408748"/>
            <wp:effectExtent b="0" l="0" r="0" t="0"/>
            <wp:docPr id="6" name="image15.png"/>
            <a:graphic>
              <a:graphicData uri="http://schemas.openxmlformats.org/drawingml/2006/picture">
                <pic:pic>
                  <pic:nvPicPr>
                    <pic:cNvPr id="0" name="image15.png"/>
                    <pic:cNvPicPr preferRelativeResize="0"/>
                  </pic:nvPicPr>
                  <pic:blipFill>
                    <a:blip r:embed="rId8"/>
                    <a:srcRect b="65141" l="24479" r="41238" t="18116"/>
                    <a:stretch>
                      <a:fillRect/>
                    </a:stretch>
                  </pic:blipFill>
                  <pic:spPr>
                    <a:xfrm>
                      <a:off x="0" y="0"/>
                      <a:ext cx="5165408" cy="14087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Como podemos ver, todos los procesos hijos provienen del proceso padre y no hay ningún huérfano.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Ejercicio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En el código realizado en este ejercicio hemos decidido introducir “Vacío”  en el String reservado para poder comprobar si el string introducido coincide.</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Al ejecutarlo vemos que el String del hijo es diferente al String del padre, esto sucede debido a que el string del padre y del hijo son punteros a memoria virtual. Al hacer el fork(), la memoria virtual se copia, haciendo que los punteros no “apunten” a la misma dirección de memoria física.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66373" cy="1174320"/>
            <wp:effectExtent b="0" l="0" r="0" t="0"/>
            <wp:docPr id="10" name="image19.png"/>
            <a:graphic>
              <a:graphicData uri="http://schemas.openxmlformats.org/drawingml/2006/picture">
                <pic:pic>
                  <pic:nvPicPr>
                    <pic:cNvPr id="0" name="image19.png"/>
                    <pic:cNvPicPr preferRelativeResize="0"/>
                  </pic:nvPicPr>
                  <pic:blipFill>
                    <a:blip r:embed="rId9"/>
                    <a:srcRect b="75121" l="24254" r="58777" t="18130"/>
                    <a:stretch>
                      <a:fillRect/>
                    </a:stretch>
                  </pic:blipFill>
                  <pic:spPr>
                    <a:xfrm>
                      <a:off x="0" y="0"/>
                      <a:ext cx="5266373" cy="1174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Ejercicio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ejercicio tratamos las funciones exec, para ello decidimos ejecutar únicamente programas situados en /bin/, por lo que para las rutas absolutas concatenaremos el nombre del programa a dicha ruta. </w:t>
      </w:r>
    </w:p>
    <w:p w:rsidR="00000000" w:rsidDel="00000000" w:rsidP="00000000" w:rsidRDefault="00000000" w:rsidRPr="00000000">
      <w:pPr>
        <w:contextualSpacing w:val="0"/>
      </w:pPr>
      <w:r w:rsidDel="00000000" w:rsidR="00000000" w:rsidRPr="00000000">
        <w:rPr>
          <w:rtl w:val="0"/>
        </w:rPr>
        <w:t xml:space="preserve">En el caso del flag -l, ejecutamos la función execl() en un bucle, introduciéndole cada vez </w:t>
      </w:r>
    </w:p>
    <w:p w:rsidR="00000000" w:rsidDel="00000000" w:rsidP="00000000" w:rsidRDefault="00000000" w:rsidRPr="00000000">
      <w:pPr>
        <w:contextualSpacing w:val="0"/>
      </w:pPr>
      <w:r w:rsidDel="00000000" w:rsidR="00000000" w:rsidRPr="00000000">
        <w:rPr>
          <w:rtl w:val="0"/>
        </w:rPr>
        <w:t xml:space="preserve">el programa correspondiente de los argumentos introducidos al ejecutar el programa.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580448" cy="1761656"/>
            <wp:effectExtent b="0" l="0" r="0" t="0"/>
            <wp:docPr id="2" name="image08.png"/>
            <a:graphic>
              <a:graphicData uri="http://schemas.openxmlformats.org/drawingml/2006/picture">
                <pic:pic>
                  <pic:nvPicPr>
                    <pic:cNvPr id="0" name="image08.png"/>
                    <pic:cNvPicPr preferRelativeResize="0"/>
                  </pic:nvPicPr>
                  <pic:blipFill>
                    <a:blip r:embed="rId10"/>
                    <a:srcRect b="36801" l="42557" r="21379" t="31560"/>
                    <a:stretch>
                      <a:fillRect/>
                    </a:stretch>
                  </pic:blipFill>
                  <pic:spPr>
                    <a:xfrm>
                      <a:off x="0" y="0"/>
                      <a:ext cx="3580448" cy="17616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caso del flag -lp, ejecutamos la función execlp() en un bucle, introduciéndole cada vez el programa correspondiente de los argumentos introducidos al ejecutar el programa  con su path absoluto.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75973" cy="2889020"/>
            <wp:effectExtent b="0" l="0" r="0" t="0"/>
            <wp:docPr id="9" name="image18.png"/>
            <a:graphic>
              <a:graphicData uri="http://schemas.openxmlformats.org/drawingml/2006/picture">
                <pic:pic>
                  <pic:nvPicPr>
                    <pic:cNvPr id="0" name="image18.png"/>
                    <pic:cNvPicPr preferRelativeResize="0"/>
                  </pic:nvPicPr>
                  <pic:blipFill>
                    <a:blip r:embed="rId11"/>
                    <a:srcRect b="32244" l="31010" r="31635" t="35013"/>
                    <a:stretch>
                      <a:fillRect/>
                    </a:stretch>
                  </pic:blipFill>
                  <pic:spPr>
                    <a:xfrm>
                      <a:off x="0" y="0"/>
                      <a:ext cx="5875973" cy="28890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caso del flag -v, ejecutamos la función execv() en un bucle, introduciéndole cada vez el programa correspondiente de los argumentos introducidos al ejecutar el programa. La función execv() permite el paso de varios argumentos, pero tras leer el enunciado hemos entendido que cada hijo debe ejecutar un execv independiente, y por ello lo hemos implementado de esta manera.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94998" cy="2811454"/>
            <wp:effectExtent b="0" l="0" r="0" t="0"/>
            <wp:docPr id="4" name="image12.png"/>
            <a:graphic>
              <a:graphicData uri="http://schemas.openxmlformats.org/drawingml/2006/picture">
                <pic:pic>
                  <pic:nvPicPr>
                    <pic:cNvPr id="0" name="image12.png"/>
                    <pic:cNvPicPr preferRelativeResize="0"/>
                  </pic:nvPicPr>
                  <pic:blipFill>
                    <a:blip r:embed="rId12"/>
                    <a:srcRect b="35842" l="42363" r="20755" t="31689"/>
                    <a:stretch>
                      <a:fillRect/>
                    </a:stretch>
                  </pic:blipFill>
                  <pic:spPr>
                    <a:xfrm>
                      <a:off x="0" y="0"/>
                      <a:ext cx="5694998" cy="28114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caso del flag -vp, ejecutamos la función execvp() en un bucle, introduciéndole cada vez el programa correspondiente de los argumentos introducidos al ejecutar el programa  con su path absoluto. La función execvp() permite el paso de varios argumentos, pero tras leer el enunciado hemos entendido que cada hijo debe ejecutar un execv independiente, y por ello lo hemos implementado de esta manera.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71173" cy="2773833"/>
            <wp:effectExtent b="0" l="0" r="0" t="0"/>
            <wp:docPr id="7" name="image16.png"/>
            <a:graphic>
              <a:graphicData uri="http://schemas.openxmlformats.org/drawingml/2006/picture">
                <pic:pic>
                  <pic:nvPicPr>
                    <pic:cNvPr id="0" name="image16.png"/>
                    <pic:cNvPicPr preferRelativeResize="0"/>
                  </pic:nvPicPr>
                  <pic:blipFill>
                    <a:blip r:embed="rId13"/>
                    <a:srcRect b="35900" l="42397" r="20777" t="31467"/>
                    <a:stretch>
                      <a:fillRect/>
                    </a:stretch>
                  </pic:blipFill>
                  <pic:spPr>
                    <a:xfrm>
                      <a:off x="0" y="0"/>
                      <a:ext cx="5571173" cy="27738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Ejercicio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ejercicio comenzamos el trabajo con pipes, para ello cada vez que realizamos un fork(), creamos un pipe nuevo, lo que nos permite la comunicación entre padre e hijo.</w:t>
      </w:r>
    </w:p>
    <w:p w:rsidR="00000000" w:rsidDel="00000000" w:rsidP="00000000" w:rsidRDefault="00000000" w:rsidRPr="00000000">
      <w:pPr>
        <w:contextualSpacing w:val="0"/>
      </w:pPr>
      <w:r w:rsidDel="00000000" w:rsidR="00000000" w:rsidRPr="00000000">
        <w:rPr>
          <w:rtl w:val="0"/>
        </w:rPr>
        <w:t xml:space="preserve">En un principio, el programa funcionaba correctamente, pero la impresión en el proceso padre imprimía caracteres basura al final del readbuffer. Por ello hemos decidido tokenizar la cadena, obteniendo el resultado deseado: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63031" cy="1656398"/>
            <wp:effectExtent b="0" l="0" r="0" t="0"/>
            <wp:docPr id="5" name="image14.png"/>
            <a:graphic>
              <a:graphicData uri="http://schemas.openxmlformats.org/drawingml/2006/picture">
                <pic:pic>
                  <pic:nvPicPr>
                    <pic:cNvPr id="0" name="image14.png"/>
                    <pic:cNvPicPr preferRelativeResize="0"/>
                  </pic:nvPicPr>
                  <pic:blipFill>
                    <a:blip r:embed="rId14"/>
                    <a:srcRect b="47534" l="30883" r="32752" t="34532"/>
                    <a:stretch>
                      <a:fillRect/>
                    </a:stretch>
                  </pic:blipFill>
                  <pic:spPr>
                    <a:xfrm>
                      <a:off x="0" y="0"/>
                      <a:ext cx="5963031" cy="1656398"/>
                    </a:xfrm>
                    <a:prstGeom prst="rect"/>
                    <a:ln/>
                  </pic:spPr>
                </pic:pic>
              </a:graphicData>
            </a:graphic>
          </wp:inline>
        </w:drawing>
      </w:r>
      <w:r w:rsidDel="00000000" w:rsidR="00000000" w:rsidRPr="00000000">
        <w:rPr>
          <w:rtl w:val="0"/>
        </w:rPr>
      </w:r>
    </w:p>
    <w:sectPr>
      <w:pgSz w:h="16838" w:w="11906"/>
      <w:pgMar w:bottom="1134" w:top="1134"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08.png"/><Relationship Id="rId13" Type="http://schemas.openxmlformats.org/officeDocument/2006/relationships/image" Target="media/image16.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4" Type="http://schemas.openxmlformats.org/officeDocument/2006/relationships/image" Target="media/image14.png"/><Relationship Id="rId5" Type="http://schemas.openxmlformats.org/officeDocument/2006/relationships/image" Target="media/image17.png"/><Relationship Id="rId6" Type="http://schemas.openxmlformats.org/officeDocument/2006/relationships/image" Target="media/image02.png"/><Relationship Id="rId7" Type="http://schemas.openxmlformats.org/officeDocument/2006/relationships/image" Target="media/image10.png"/><Relationship Id="rId8" Type="http://schemas.openxmlformats.org/officeDocument/2006/relationships/image" Target="media/image15.png"/></Relationships>
</file>