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64" w:rsidRDefault="00B44564" w:rsidP="00B445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MEMORIA PRACTICA 2 SISTEMAS OPERATIVOS 2016-2017</w:t>
      </w:r>
    </w:p>
    <w:p w:rsidR="00EF02B5" w:rsidRDefault="00EF02B5"/>
    <w:p w:rsidR="00B44564" w:rsidRDefault="00F313CC">
      <w:pPr>
        <w:rPr>
          <w:rFonts w:ascii="Arial" w:hAnsi="Arial" w:cs="Arial"/>
        </w:rPr>
      </w:pPr>
      <w:r>
        <w:rPr>
          <w:rFonts w:ascii="Arial" w:eastAsia="Arial" w:hAnsi="Arial" w:cs="Arial"/>
          <w:b/>
        </w:rPr>
        <w:t>Ejercicio 2</w:t>
      </w:r>
      <w:r w:rsidR="00B44564">
        <w:rPr>
          <w:rFonts w:ascii="Arial" w:eastAsia="Arial" w:hAnsi="Arial" w:cs="Arial"/>
          <w:b/>
        </w:rPr>
        <w:t>:</w:t>
      </w:r>
      <w:r w:rsidR="005F1847">
        <w:rPr>
          <w:rFonts w:ascii="Arial" w:eastAsia="Arial" w:hAnsi="Arial" w:cs="Arial"/>
          <w:b/>
        </w:rPr>
        <w:br/>
      </w:r>
      <w:r w:rsidR="005F1847">
        <w:rPr>
          <w:rFonts w:ascii="Arial" w:eastAsia="Arial" w:hAnsi="Arial" w:cs="Arial"/>
          <w:b/>
        </w:rPr>
        <w:br/>
      </w:r>
      <w:r w:rsidR="005F1847">
        <w:rPr>
          <w:rFonts w:ascii="Arial" w:hAnsi="Arial" w:cs="Arial"/>
        </w:rPr>
        <w:t>En este ejercicio declaramos una memoria compartida entre n procesos. En primer lugar, creamos todos los procesos con un bucle y comprobamos que se crean todos.</w:t>
      </w:r>
    </w:p>
    <w:p w:rsidR="005F1847" w:rsidRDefault="005F1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Posteriormente realizamos la escritura y lectura en terminal y memoria compartida. </w:t>
      </w:r>
    </w:p>
    <w:p w:rsidR="005F1847" w:rsidRDefault="005F1847">
      <w:pPr>
        <w:rPr>
          <w:rFonts w:ascii="Arial" w:hAnsi="Arial" w:cs="Arial"/>
        </w:rPr>
      </w:pPr>
      <w:r>
        <w:rPr>
          <w:rFonts w:ascii="Arial" w:hAnsi="Arial" w:cs="Arial"/>
        </w:rPr>
        <w:t>Para el padre realizamos un captador de señales personalizado vacío para poder situar un pause(). Leemos el nombre y el id del buffer y lo imprimimos.</w:t>
      </w:r>
    </w:p>
    <w:p w:rsidR="005F1847" w:rsidRDefault="005F1847">
      <w:pPr>
        <w:rPr>
          <w:rFonts w:ascii="Arial" w:hAnsi="Arial" w:cs="Arial"/>
        </w:rPr>
      </w:pPr>
      <w:r>
        <w:rPr>
          <w:rFonts w:ascii="Arial" w:hAnsi="Arial" w:cs="Arial"/>
        </w:rPr>
        <w:t>Para los hijos, abrimos la memoria compartida y esperamos un tiempo aleatorio, para conseguirlo y evitar igualdades utilizamos como semilla el id del proceso. Leemos el cliente y aumentamos el id de la estructura. También declaramos un máximo de tiempo de espera para no eternizarnos.</w:t>
      </w:r>
      <w:r w:rsidR="001642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finalizar la ejecución esperamos a todos los hijos a que terminen si no lo han hecho ya y liberamos la memoria compartida.</w:t>
      </w:r>
    </w:p>
    <w:p w:rsidR="005F1847" w:rsidRDefault="005F1847">
      <w:pPr>
        <w:rPr>
          <w:rFonts w:ascii="Arial" w:hAnsi="Arial" w:cs="Arial"/>
        </w:rPr>
      </w:pPr>
      <w:r>
        <w:rPr>
          <w:rFonts w:ascii="Arial" w:hAnsi="Arial" w:cs="Arial"/>
        </w:rPr>
        <w:t>El error de este programa es no tener en cuenta la concurrencia en un mismo recurso de varios procesos:</w:t>
      </w:r>
    </w:p>
    <w:p w:rsidR="005F1847" w:rsidRDefault="005F1847">
      <w:pPr>
        <w:rPr>
          <w:rFonts w:ascii="Arial" w:hAnsi="Arial" w:cs="Arial"/>
        </w:rPr>
      </w:pPr>
      <w:r>
        <w:rPr>
          <w:rFonts w:ascii="Arial" w:hAnsi="Arial" w:cs="Arial"/>
        </w:rPr>
        <w:t>La terminal queda compartida, lo que hace que no sepas a que proceso le estas enviando el nombre de usuario</w:t>
      </w:r>
    </w:p>
    <w:p w:rsidR="005F1847" w:rsidRDefault="005F1847">
      <w:pPr>
        <w:rPr>
          <w:rFonts w:ascii="Arial" w:hAnsi="Arial" w:cs="Arial"/>
        </w:rPr>
      </w:pPr>
      <w:r>
        <w:rPr>
          <w:rFonts w:ascii="Arial" w:hAnsi="Arial" w:cs="Arial"/>
        </w:rPr>
        <w:t>La memoria compartida no respeta turnos de actuación, lo que hace que puedan no concordar id con nombre de usuario.</w:t>
      </w:r>
    </w:p>
    <w:p w:rsidR="001642C6" w:rsidRDefault="001642C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911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CC" w:rsidRDefault="00F313CC">
      <w:pPr>
        <w:rPr>
          <w:rFonts w:ascii="Arial" w:hAnsi="Arial" w:cs="Arial"/>
        </w:rPr>
      </w:pPr>
    </w:p>
    <w:p w:rsidR="00F313CC" w:rsidRDefault="00F313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4:</w:t>
      </w:r>
    </w:p>
    <w:p w:rsidR="00F313CC" w:rsidRDefault="00F313CC">
      <w:pPr>
        <w:rPr>
          <w:rFonts w:ascii="Arial" w:hAnsi="Arial" w:cs="Arial"/>
          <w:b/>
        </w:rPr>
      </w:pPr>
    </w:p>
    <w:p w:rsidR="00F313CC" w:rsidRDefault="00F313CC">
      <w:pPr>
        <w:rPr>
          <w:rFonts w:ascii="Arial" w:hAnsi="Arial" w:cs="Arial"/>
        </w:rPr>
      </w:pPr>
      <w:r>
        <w:rPr>
          <w:rFonts w:ascii="Arial" w:hAnsi="Arial" w:cs="Arial"/>
        </w:rPr>
        <w:t>En este ejercicio implementamos una libr</w:t>
      </w:r>
      <w:r w:rsidR="00A35831">
        <w:rPr>
          <w:rFonts w:ascii="Arial" w:hAnsi="Arial" w:cs="Arial"/>
        </w:rPr>
        <w:t>ería para la gestión de semáfor</w:t>
      </w:r>
      <w:r>
        <w:rPr>
          <w:rFonts w:ascii="Arial" w:hAnsi="Arial" w:cs="Arial"/>
        </w:rPr>
        <w:t>os</w:t>
      </w:r>
      <w:r w:rsidR="00A35831">
        <w:rPr>
          <w:rFonts w:ascii="Arial" w:hAnsi="Arial" w:cs="Arial"/>
        </w:rPr>
        <w:t>.</w:t>
      </w:r>
    </w:p>
    <w:p w:rsidR="00A35831" w:rsidRDefault="00A358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Hemos realizado todas las funciones de la manera más correcta posible, con control de errores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impresiones por pantalla en caso de error.</w:t>
      </w:r>
    </w:p>
    <w:p w:rsidR="00A35831" w:rsidRDefault="00A35831">
      <w:pPr>
        <w:rPr>
          <w:rFonts w:ascii="Arial" w:hAnsi="Arial" w:cs="Arial"/>
        </w:rPr>
      </w:pPr>
    </w:p>
    <w:p w:rsidR="00A35831" w:rsidRDefault="00A358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5:</w:t>
      </w:r>
    </w:p>
    <w:p w:rsidR="00A35831" w:rsidRDefault="00A35831">
      <w:pPr>
        <w:rPr>
          <w:rFonts w:ascii="Arial" w:hAnsi="Arial" w:cs="Arial"/>
          <w:b/>
        </w:rPr>
      </w:pPr>
    </w:p>
    <w:p w:rsidR="00A35831" w:rsidRDefault="00A358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ejercicio hemos realizado los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 para la biblioteca semáforos.</w:t>
      </w:r>
    </w:p>
    <w:p w:rsidR="00A35831" w:rsidRDefault="00A358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de ser ejecutado sin argumentos ejecutará todos los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 en orden, pero si se le llama con un argumento de entrada (un número) ejecutará ese test en concreto, permitiendo la individualidad de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>.</w:t>
      </w:r>
    </w:p>
    <w:p w:rsidR="00A35831" w:rsidRPr="00A35831" w:rsidRDefault="00A358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finalizados todos los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 vemos q</w:t>
      </w:r>
      <w:r w:rsidR="0088625A">
        <w:rPr>
          <w:rFonts w:ascii="Arial" w:hAnsi="Arial" w:cs="Arial"/>
        </w:rPr>
        <w:t>ue nuestra biblioteca es válida:</w:t>
      </w:r>
      <w:bookmarkStart w:id="0" w:name="_GoBack"/>
      <w:bookmarkEnd w:id="0"/>
    </w:p>
    <w:sectPr w:rsidR="00A35831" w:rsidRPr="00A35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90"/>
    <w:rsid w:val="001642C6"/>
    <w:rsid w:val="00223929"/>
    <w:rsid w:val="005F1847"/>
    <w:rsid w:val="0088625A"/>
    <w:rsid w:val="00A35831"/>
    <w:rsid w:val="00B44564"/>
    <w:rsid w:val="00BB4EB5"/>
    <w:rsid w:val="00C74390"/>
    <w:rsid w:val="00C824B7"/>
    <w:rsid w:val="00EF02B5"/>
    <w:rsid w:val="00F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7C9E"/>
  <w15:chartTrackingRefBased/>
  <w15:docId w15:val="{17C9BDDA-43CF-40FC-B39E-018AC45D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564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3</cp:revision>
  <dcterms:created xsi:type="dcterms:W3CDTF">2017-04-02T16:01:00Z</dcterms:created>
  <dcterms:modified xsi:type="dcterms:W3CDTF">2017-04-02T17:23:00Z</dcterms:modified>
</cp:coreProperties>
</file>