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5E2E6" w14:textId="77777777" w:rsidR="00474A14" w:rsidRDefault="008D1A73" w:rsidP="00474A14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1</w:t>
      </w:r>
      <w:r w:rsidR="00271AF6"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74A14">
        <w:rPr>
          <w:rFonts w:ascii="Arial" w:hAnsi="Arial" w:cs="Arial"/>
        </w:rPr>
        <w:t>Germán Alejo Domínguez</w:t>
      </w:r>
    </w:p>
    <w:p w14:paraId="205C282B" w14:textId="41CA0A4C" w:rsidR="008D1A73" w:rsidRPr="00E434A6" w:rsidRDefault="008D1A73" w:rsidP="00474A14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Estudiante 2</w:t>
      </w:r>
      <w:r w:rsidRPr="00E434A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74A14">
        <w:rPr>
          <w:rFonts w:ascii="Arial" w:hAnsi="Arial" w:cs="Arial"/>
        </w:rPr>
        <w:t>Óscar Gómez González</w:t>
      </w:r>
    </w:p>
    <w:p w14:paraId="084C6716" w14:textId="77777777" w:rsidR="00A56F1B" w:rsidRDefault="00A56F1B" w:rsidP="003012BC">
      <w:pPr>
        <w:jc w:val="both"/>
        <w:rPr>
          <w:rFonts w:ascii="Arial" w:hAnsi="Arial" w:cs="Arial"/>
        </w:rPr>
      </w:pPr>
    </w:p>
    <w:p w14:paraId="7AE739D0" w14:textId="77777777" w:rsidR="003B231D" w:rsidRDefault="003B231D" w:rsidP="003B231D">
      <w:pPr>
        <w:rPr>
          <w:rFonts w:ascii="Arial" w:hAnsi="Arial" w:cs="Arial"/>
        </w:rPr>
      </w:pPr>
    </w:p>
    <w:p w14:paraId="249CAEC1" w14:textId="6F005579" w:rsidR="00E61862" w:rsidRDefault="00E61862" w:rsidP="00E61862">
      <w:pPr>
        <w:pBdr>
          <w:bottom w:val="single" w:sz="4" w:space="1" w:color="auto"/>
        </w:pBd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 </w:t>
      </w:r>
    </w:p>
    <w:p w14:paraId="413B5865" w14:textId="77777777" w:rsidR="003B231D" w:rsidRPr="003B231D" w:rsidRDefault="003B231D" w:rsidP="003B231D">
      <w:pPr>
        <w:rPr>
          <w:rFonts w:ascii="Arial" w:hAnsi="Arial" w:cs="Arial"/>
        </w:rPr>
      </w:pPr>
    </w:p>
    <w:p w14:paraId="1CBAF475" w14:textId="604DFAC4" w:rsidR="003E2059" w:rsidRPr="00525BB5" w:rsidRDefault="00A33B66" w:rsidP="007274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3C4659">
        <w:rPr>
          <w:rFonts w:ascii="Arial" w:hAnsi="Arial" w:cs="Arial"/>
        </w:rPr>
        <w:t xml:space="preserve">. </w:t>
      </w:r>
      <w:r w:rsidR="00516D78">
        <w:rPr>
          <w:rFonts w:ascii="Arial" w:hAnsi="Arial" w:cs="Arial"/>
        </w:rPr>
        <w:t xml:space="preserve">Con la red neuronal implementada en el </w:t>
      </w:r>
      <w:r>
        <w:rPr>
          <w:rFonts w:ascii="Arial" w:hAnsi="Arial" w:cs="Arial"/>
        </w:rPr>
        <w:t>apartado</w:t>
      </w:r>
      <w:r w:rsidR="00516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516D78">
        <w:rPr>
          <w:rFonts w:ascii="Arial" w:hAnsi="Arial" w:cs="Arial"/>
        </w:rPr>
        <w:t>, rellene los resultados obtenidos de predecir TODO</w:t>
      </w:r>
      <w:r w:rsidR="00516D78" w:rsidRPr="003C4659">
        <w:rPr>
          <w:rFonts w:ascii="Arial" w:hAnsi="Arial" w:cs="Arial"/>
        </w:rPr>
        <w:t xml:space="preserve"> el conjunto de datos</w:t>
      </w:r>
      <w:r w:rsidR="00516D78">
        <w:rPr>
          <w:rFonts w:ascii="Arial" w:hAnsi="Arial" w:cs="Arial"/>
        </w:rPr>
        <w:t xml:space="preserve"> en la siguiente tabla. </w:t>
      </w:r>
    </w:p>
    <w:p w14:paraId="6064DE33" w14:textId="77777777" w:rsidR="008F4D6D" w:rsidRDefault="008F4D6D" w:rsidP="0072742B">
      <w:pPr>
        <w:pStyle w:val="Prrafodelista"/>
        <w:ind w:left="360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24"/>
        <w:gridCol w:w="2051"/>
      </w:tblGrid>
      <w:tr w:rsidR="00A57E0A" w14:paraId="07241589" w14:textId="77777777" w:rsidTr="00A57E0A">
        <w:trPr>
          <w:jc w:val="center"/>
        </w:trPr>
        <w:tc>
          <w:tcPr>
            <w:tcW w:w="2224" w:type="dxa"/>
          </w:tcPr>
          <w:p w14:paraId="7E98F378" w14:textId="2DBC176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Número de</w:t>
            </w:r>
          </w:p>
          <w:p w14:paraId="77A401AE" w14:textId="4CC1468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3C4659">
              <w:rPr>
                <w:rFonts w:ascii="Arial" w:hAnsi="Arial" w:cs="Arial"/>
                <w:sz w:val="24"/>
              </w:rPr>
              <w:t>neuronas ocultas</w:t>
            </w:r>
          </w:p>
        </w:tc>
        <w:tc>
          <w:tcPr>
            <w:tcW w:w="2051" w:type="dxa"/>
          </w:tcPr>
          <w:p w14:paraId="23DA2974" w14:textId="77777777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  <w:p w14:paraId="69E16672" w14:textId="777A3CC4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Tasa de acierto</w:t>
            </w:r>
          </w:p>
        </w:tc>
      </w:tr>
      <w:tr w:rsidR="00A57E0A" w14:paraId="0CE47792" w14:textId="77777777" w:rsidTr="00A57E0A">
        <w:trPr>
          <w:jc w:val="center"/>
        </w:trPr>
        <w:tc>
          <w:tcPr>
            <w:tcW w:w="2224" w:type="dxa"/>
          </w:tcPr>
          <w:p w14:paraId="0E5ACE63" w14:textId="0955ACB8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051" w:type="dxa"/>
          </w:tcPr>
          <w:p w14:paraId="4CAC667C" w14:textId="00E9E1E9" w:rsidR="00A57E0A" w:rsidRDefault="001C5301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68.2</w:t>
            </w:r>
          </w:p>
        </w:tc>
      </w:tr>
      <w:tr w:rsidR="00A57E0A" w14:paraId="4123C5A3" w14:textId="77777777" w:rsidTr="00A57E0A">
        <w:trPr>
          <w:jc w:val="center"/>
        </w:trPr>
        <w:tc>
          <w:tcPr>
            <w:tcW w:w="2224" w:type="dxa"/>
          </w:tcPr>
          <w:p w14:paraId="33CBCB52" w14:textId="36CFCAA3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051" w:type="dxa"/>
          </w:tcPr>
          <w:p w14:paraId="2C43D3DE" w14:textId="537661E0" w:rsidR="00A57E0A" w:rsidRDefault="006D348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  <w:r w:rsidR="001C5301"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>.</w:t>
            </w:r>
            <w:r w:rsidR="001C5301">
              <w:rPr>
                <w:rFonts w:ascii="Arial" w:hAnsi="Arial" w:cs="Arial"/>
                <w:sz w:val="24"/>
              </w:rPr>
              <w:t>9</w:t>
            </w:r>
          </w:p>
        </w:tc>
      </w:tr>
      <w:tr w:rsidR="00A57E0A" w14:paraId="36C95F73" w14:textId="77777777" w:rsidTr="00A57E0A">
        <w:trPr>
          <w:jc w:val="center"/>
        </w:trPr>
        <w:tc>
          <w:tcPr>
            <w:tcW w:w="2224" w:type="dxa"/>
          </w:tcPr>
          <w:p w14:paraId="1461DDD4" w14:textId="5C9DA71B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051" w:type="dxa"/>
          </w:tcPr>
          <w:p w14:paraId="0987B8CE" w14:textId="6092DD70" w:rsidR="00A57E0A" w:rsidRDefault="006D348A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99.4</w:t>
            </w:r>
          </w:p>
        </w:tc>
      </w:tr>
      <w:tr w:rsidR="00A57E0A" w14:paraId="44E161C3" w14:textId="77777777" w:rsidTr="00A57E0A">
        <w:trPr>
          <w:jc w:val="center"/>
        </w:trPr>
        <w:tc>
          <w:tcPr>
            <w:tcW w:w="2224" w:type="dxa"/>
          </w:tcPr>
          <w:p w14:paraId="665F837C" w14:textId="2720931F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051" w:type="dxa"/>
          </w:tcPr>
          <w:p w14:paraId="79441B89" w14:textId="0457C950" w:rsidR="00A57E0A" w:rsidRDefault="001C5301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99.7</w:t>
            </w:r>
          </w:p>
        </w:tc>
      </w:tr>
      <w:tr w:rsidR="00A57E0A" w14:paraId="5EF4FD8D" w14:textId="77777777" w:rsidTr="00A57E0A">
        <w:trPr>
          <w:jc w:val="center"/>
        </w:trPr>
        <w:tc>
          <w:tcPr>
            <w:tcW w:w="2224" w:type="dxa"/>
          </w:tcPr>
          <w:p w14:paraId="15704D95" w14:textId="27B8DDB6" w:rsidR="00A57E0A" w:rsidRDefault="00A57E0A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051" w:type="dxa"/>
          </w:tcPr>
          <w:p w14:paraId="105D1B82" w14:textId="3491E2FF" w:rsidR="00A57E0A" w:rsidRDefault="001C5301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99.8</w:t>
            </w:r>
          </w:p>
        </w:tc>
      </w:tr>
      <w:tr w:rsidR="00A57E0A" w14:paraId="1BEE2FCA" w14:textId="77777777" w:rsidTr="00A57E0A">
        <w:trPr>
          <w:jc w:val="center"/>
        </w:trPr>
        <w:tc>
          <w:tcPr>
            <w:tcW w:w="2224" w:type="dxa"/>
          </w:tcPr>
          <w:p w14:paraId="77AFF451" w14:textId="284F3B33" w:rsidR="00A57E0A" w:rsidRDefault="005E62C6" w:rsidP="00A57E0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051" w:type="dxa"/>
          </w:tcPr>
          <w:p w14:paraId="343CCF6C" w14:textId="600DEC04" w:rsidR="00A57E0A" w:rsidRDefault="001C5301" w:rsidP="00534DD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99.9</w:t>
            </w:r>
          </w:p>
        </w:tc>
      </w:tr>
    </w:tbl>
    <w:p w14:paraId="08DF3600" w14:textId="77777777" w:rsidR="00A57E0A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6AE9E692" w14:textId="16F12825" w:rsidR="003C4659" w:rsidRDefault="00A57E0A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g</w:t>
      </w:r>
      <w:r w:rsidR="003C4659" w:rsidRPr="003C4659">
        <w:rPr>
          <w:rFonts w:ascii="Arial" w:hAnsi="Arial" w:cs="Arial"/>
          <w:sz w:val="24"/>
        </w:rPr>
        <w:t>ráfica</w:t>
      </w:r>
      <w:r>
        <w:rPr>
          <w:rFonts w:ascii="Arial" w:hAnsi="Arial" w:cs="Arial"/>
          <w:sz w:val="24"/>
        </w:rPr>
        <w:t>s</w:t>
      </w:r>
      <w:r w:rsidR="003C4659" w:rsidRPr="003C4659">
        <w:rPr>
          <w:rFonts w:ascii="Arial" w:hAnsi="Arial" w:cs="Arial"/>
          <w:sz w:val="24"/>
        </w:rPr>
        <w:t xml:space="preserve"> con datos y frontera de decisión</w:t>
      </w:r>
      <w:r>
        <w:rPr>
          <w:rFonts w:ascii="Arial" w:hAnsi="Arial" w:cs="Arial"/>
          <w:sz w:val="24"/>
        </w:rPr>
        <w:t xml:space="preserve"> para número de neuronas en la capa oc</w:t>
      </w:r>
      <w:r w:rsidR="0088613B">
        <w:rPr>
          <w:rFonts w:ascii="Arial" w:hAnsi="Arial" w:cs="Arial"/>
          <w:sz w:val="24"/>
        </w:rPr>
        <w:t xml:space="preserve">ulta de 1, 2, 3, 4, 5 </w:t>
      </w:r>
      <w:r w:rsidR="004A113D">
        <w:rPr>
          <w:rFonts w:ascii="Arial" w:hAnsi="Arial" w:cs="Arial"/>
          <w:sz w:val="24"/>
        </w:rPr>
        <w:t xml:space="preserve">y </w:t>
      </w:r>
      <w:r w:rsidR="00ED1227">
        <w:rPr>
          <w:rFonts w:ascii="Arial" w:hAnsi="Arial" w:cs="Arial"/>
          <w:sz w:val="24"/>
        </w:rPr>
        <w:t>10</w:t>
      </w:r>
      <w:r w:rsidR="0088613B">
        <w:rPr>
          <w:rFonts w:ascii="Arial" w:hAnsi="Arial" w:cs="Arial"/>
          <w:sz w:val="24"/>
        </w:rPr>
        <w:t xml:space="preserve">. </w:t>
      </w:r>
      <w:r w:rsidR="0088613B" w:rsidRPr="00CB3BB2">
        <w:rPr>
          <w:rFonts w:ascii="Arial" w:hAnsi="Arial" w:cs="Arial"/>
          <w:b/>
          <w:sz w:val="24"/>
        </w:rPr>
        <w:t>Nota: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>Con el objeto de distinguir las gráficas, ponga</w:t>
      </w:r>
      <w:r w:rsidR="0088613B">
        <w:rPr>
          <w:rFonts w:ascii="Arial" w:hAnsi="Arial" w:cs="Arial"/>
          <w:sz w:val="24"/>
        </w:rPr>
        <w:t xml:space="preserve"> </w:t>
      </w:r>
      <w:r w:rsidR="00CF0A57">
        <w:rPr>
          <w:rFonts w:ascii="Arial" w:hAnsi="Arial" w:cs="Arial"/>
          <w:sz w:val="24"/>
        </w:rPr>
        <w:t xml:space="preserve">como </w:t>
      </w:r>
      <w:r w:rsidR="0088613B">
        <w:rPr>
          <w:rFonts w:ascii="Arial" w:hAnsi="Arial" w:cs="Arial"/>
          <w:sz w:val="24"/>
        </w:rPr>
        <w:t>t</w:t>
      </w:r>
      <w:r w:rsidR="00CF0A57">
        <w:rPr>
          <w:rFonts w:ascii="Arial" w:hAnsi="Arial" w:cs="Arial"/>
          <w:sz w:val="24"/>
        </w:rPr>
        <w:t>ítulo en cada gráfica el número de neuronas de la capa oculta.</w:t>
      </w:r>
    </w:p>
    <w:p w14:paraId="6E3EACB2" w14:textId="7EF9DF12" w:rsidR="003C4659" w:rsidRDefault="003C4659" w:rsidP="002B5623">
      <w:pPr>
        <w:pStyle w:val="Prrafodelista"/>
        <w:ind w:left="360"/>
        <w:rPr>
          <w:rFonts w:ascii="Arial" w:hAnsi="Arial" w:cs="Arial"/>
          <w:sz w:val="24"/>
        </w:rPr>
      </w:pPr>
    </w:p>
    <w:p w14:paraId="52EFB118" w14:textId="7ADD1A11" w:rsidR="00474A14" w:rsidRDefault="001C5301" w:rsidP="002B5623">
      <w:pPr>
        <w:pStyle w:val="Prrafodelista"/>
        <w:ind w:left="360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C82BE11" wp14:editId="33476DA4">
            <wp:extent cx="2952351" cy="275272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911" cy="278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8A" w:rsidRPr="006D3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A10170" wp14:editId="5F7EC8C5">
            <wp:extent cx="2972782" cy="2771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5709" cy="27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48A" w:rsidRPr="006D34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CADA51" wp14:editId="1034D139">
            <wp:extent cx="2952115" cy="2752506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590" cy="2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3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156936" wp14:editId="7C7AE6B5">
            <wp:extent cx="2943225" cy="27442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594" cy="277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301">
        <w:rPr>
          <w:noProof/>
        </w:rPr>
        <w:t xml:space="preserve"> </w:t>
      </w:r>
      <w:r w:rsidR="00F54CDE">
        <w:rPr>
          <w:noProof/>
        </w:rPr>
        <w:drawing>
          <wp:inline distT="0" distB="0" distL="0" distR="0" wp14:anchorId="0F3E05A6" wp14:editId="7A7A7296">
            <wp:extent cx="2977286" cy="277597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654" cy="28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301">
        <w:rPr>
          <w:noProof/>
        </w:rPr>
        <w:t xml:space="preserve"> </w:t>
      </w:r>
      <w:r w:rsidR="00FA4D18">
        <w:rPr>
          <w:noProof/>
        </w:rPr>
        <w:drawing>
          <wp:inline distT="0" distB="0" distL="0" distR="0" wp14:anchorId="668AE58B" wp14:editId="3DC2BE25">
            <wp:extent cx="2940710" cy="2741872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913" cy="275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2D6F" w14:textId="569815E8" w:rsidR="003C4659" w:rsidRDefault="003C4659" w:rsidP="00534DDB">
      <w:pPr>
        <w:pStyle w:val="Prrafodelista"/>
        <w:ind w:left="360"/>
        <w:jc w:val="center"/>
        <w:rPr>
          <w:rFonts w:ascii="Arial" w:hAnsi="Arial" w:cs="Arial"/>
          <w:sz w:val="24"/>
        </w:rPr>
      </w:pPr>
    </w:p>
    <w:p w14:paraId="162E2D7B" w14:textId="77777777" w:rsidR="003C4659" w:rsidRPr="003C4659" w:rsidRDefault="003C4659" w:rsidP="003C4659">
      <w:pPr>
        <w:ind w:left="360"/>
        <w:rPr>
          <w:rFonts w:ascii="Arial" w:hAnsi="Arial" w:cs="Arial"/>
        </w:rPr>
      </w:pPr>
    </w:p>
    <w:p w14:paraId="60F99181" w14:textId="77777777" w:rsidR="003C4659" w:rsidRDefault="003C4659" w:rsidP="003C4659">
      <w:pPr>
        <w:pStyle w:val="Prrafodelista"/>
        <w:ind w:left="360"/>
        <w:rPr>
          <w:rFonts w:ascii="Arial" w:hAnsi="Arial" w:cs="Arial"/>
        </w:rPr>
      </w:pPr>
    </w:p>
    <w:p w14:paraId="042B3752" w14:textId="238D59A6" w:rsidR="002B5623" w:rsidRDefault="002B5623" w:rsidP="00534DDB">
      <w:pPr>
        <w:jc w:val="center"/>
        <w:rPr>
          <w:rFonts w:ascii="Arial" w:hAnsi="Arial" w:cs="Arial"/>
        </w:rPr>
      </w:pPr>
    </w:p>
    <w:p w14:paraId="08F604B5" w14:textId="77777777" w:rsidR="003E2059" w:rsidRDefault="003E2059" w:rsidP="00E434A6">
      <w:pPr>
        <w:rPr>
          <w:rFonts w:ascii="Arial" w:hAnsi="Arial" w:cs="Arial"/>
        </w:rPr>
      </w:pPr>
    </w:p>
    <w:p w14:paraId="301E5726" w14:textId="00B4EC28" w:rsidR="00D54E55" w:rsidRDefault="00D54E55" w:rsidP="00767CAF">
      <w:pPr>
        <w:jc w:val="center"/>
        <w:rPr>
          <w:rFonts w:ascii="Arial" w:hAnsi="Arial" w:cs="Arial"/>
        </w:rPr>
      </w:pPr>
    </w:p>
    <w:p w14:paraId="17021E54" w14:textId="38753921" w:rsidR="00D54E55" w:rsidRDefault="00D54E55" w:rsidP="00767CAF">
      <w:pPr>
        <w:jc w:val="center"/>
        <w:rPr>
          <w:rFonts w:ascii="Arial" w:hAnsi="Arial" w:cs="Arial"/>
        </w:rPr>
      </w:pPr>
    </w:p>
    <w:p w14:paraId="475247F8" w14:textId="37D46C82" w:rsidR="00D54E55" w:rsidRDefault="00D54E55" w:rsidP="004A113D">
      <w:pPr>
        <w:jc w:val="center"/>
        <w:rPr>
          <w:rFonts w:ascii="Arial" w:hAnsi="Arial" w:cs="Arial"/>
        </w:rPr>
      </w:pPr>
    </w:p>
    <w:p w14:paraId="3A9FCB90" w14:textId="77777777" w:rsidR="00D54E55" w:rsidRDefault="00D54E55" w:rsidP="00E434A6">
      <w:pPr>
        <w:rPr>
          <w:rFonts w:ascii="Arial" w:hAnsi="Arial" w:cs="Arial"/>
        </w:rPr>
      </w:pPr>
    </w:p>
    <w:p w14:paraId="1F511E51" w14:textId="77777777" w:rsidR="00D54E55" w:rsidRDefault="00D54E55" w:rsidP="00E434A6">
      <w:pPr>
        <w:rPr>
          <w:rFonts w:ascii="Arial" w:hAnsi="Arial" w:cs="Arial"/>
        </w:rPr>
      </w:pPr>
    </w:p>
    <w:p w14:paraId="0604DC73" w14:textId="6B5396FC" w:rsidR="00D54E55" w:rsidRDefault="00D54E55" w:rsidP="004A113D">
      <w:pPr>
        <w:jc w:val="center"/>
        <w:rPr>
          <w:rFonts w:ascii="Arial" w:hAnsi="Arial" w:cs="Arial"/>
        </w:rPr>
      </w:pPr>
    </w:p>
    <w:p w14:paraId="5C288D36" w14:textId="77777777" w:rsidR="00D54E55" w:rsidRDefault="00D54E55" w:rsidP="00E434A6">
      <w:pPr>
        <w:rPr>
          <w:rFonts w:ascii="Arial" w:hAnsi="Arial" w:cs="Arial"/>
        </w:rPr>
      </w:pPr>
    </w:p>
    <w:p w14:paraId="1ABE497B" w14:textId="00D42C19" w:rsidR="00D54E55" w:rsidRDefault="00D54E55" w:rsidP="003C5F11">
      <w:pPr>
        <w:jc w:val="center"/>
        <w:rPr>
          <w:rFonts w:ascii="Arial" w:hAnsi="Arial" w:cs="Arial"/>
        </w:rPr>
      </w:pPr>
    </w:p>
    <w:p w14:paraId="1115A6A3" w14:textId="77777777" w:rsidR="00D54E55" w:rsidRDefault="00D54E55" w:rsidP="00E434A6">
      <w:pPr>
        <w:rPr>
          <w:rFonts w:ascii="Arial" w:hAnsi="Arial" w:cs="Arial"/>
        </w:rPr>
      </w:pPr>
    </w:p>
    <w:p w14:paraId="5C6E36AE" w14:textId="247A2D93" w:rsidR="00D62C1E" w:rsidRDefault="003C2BC4" w:rsidP="003C2BC4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  <w:sz w:val="24"/>
        </w:rPr>
        <w:t>Después de analizar las gráfica</w:t>
      </w:r>
      <w:r w:rsidR="007F7210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anteriores, responda a las siguientes cuestiones:</w:t>
      </w:r>
    </w:p>
    <w:p w14:paraId="48E3C202" w14:textId="77777777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926A5C" w14:paraId="564B3A78" w14:textId="77777777" w:rsidTr="004A113D">
        <w:tc>
          <w:tcPr>
            <w:tcW w:w="9498" w:type="dxa"/>
          </w:tcPr>
          <w:p w14:paraId="7EAD0359" w14:textId="77777777" w:rsidR="007F7210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</w:t>
            </w:r>
            <w:r w:rsidR="007F7210">
              <w:rPr>
                <w:rFonts w:ascii="Arial" w:hAnsi="Arial" w:cs="Arial"/>
                <w:sz w:val="24"/>
              </w:rPr>
              <w:t>valor del parámetro “</w:t>
            </w:r>
            <w:r>
              <w:rPr>
                <w:rFonts w:ascii="Arial" w:hAnsi="Arial" w:cs="Arial"/>
                <w:sz w:val="24"/>
              </w:rPr>
              <w:t xml:space="preserve">número </w:t>
            </w:r>
            <w:r w:rsidR="00493A5F">
              <w:rPr>
                <w:rFonts w:ascii="Arial" w:hAnsi="Arial" w:cs="Arial"/>
                <w:sz w:val="24"/>
              </w:rPr>
              <w:t xml:space="preserve">de neuronas </w:t>
            </w:r>
            <w:r w:rsidR="007F7210">
              <w:rPr>
                <w:rFonts w:ascii="Arial" w:hAnsi="Arial" w:cs="Arial"/>
                <w:sz w:val="24"/>
              </w:rPr>
              <w:t>en</w:t>
            </w:r>
            <w:r w:rsidR="00493A5F">
              <w:rPr>
                <w:rFonts w:ascii="Arial" w:hAnsi="Arial" w:cs="Arial"/>
                <w:sz w:val="24"/>
              </w:rPr>
              <w:t xml:space="preserve"> la capa oculta</w:t>
            </w:r>
            <w:r w:rsidR="007F7210">
              <w:rPr>
                <w:rFonts w:ascii="Arial" w:hAnsi="Arial" w:cs="Arial"/>
                <w:sz w:val="24"/>
              </w:rPr>
              <w:t>”</w:t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4D464972" w14:textId="77777777" w:rsidR="001E0A36" w:rsidRDefault="001E0A36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A3BBAA7" w14:textId="64F605B8" w:rsidR="00926A5C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697DA631" w14:textId="77777777" w:rsidR="001E0A36" w:rsidRDefault="001E0A36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1987186" w14:textId="79B52B70" w:rsidR="00926A5C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365055FC" w14:textId="77777777" w:rsidR="00967E21" w:rsidRDefault="00967E21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FC402BB" w14:textId="3817D9D4" w:rsidR="00967E21" w:rsidRDefault="00967E21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4 es la mejor solución porque tiene un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overfitting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reducido, aunque con 10, aumentando el número de neuronas aumenta la tasa de acierto también aumenta el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overfitting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obtenido, por lo que no es una solución valida.</w:t>
            </w:r>
          </w:p>
          <w:p w14:paraId="0256D900" w14:textId="58CF876E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2C8B5ACD" w14:textId="7927467B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72C7DEFB" w14:textId="77777777" w:rsidR="00497C82" w:rsidRPr="00A50FDA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6047F958" w14:textId="77777777" w:rsidR="00926A5C" w:rsidRDefault="00926A5C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43592BD" w14:textId="77777777" w:rsidR="00926A5C" w:rsidRPr="00926A5C" w:rsidRDefault="00926A5C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F0EF752" w14:textId="0098AA45" w:rsidR="00926A5C" w:rsidRDefault="00926A5C" w:rsidP="00926A5C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25E7687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FB7D81" w14:paraId="4089A591" w14:textId="77777777" w:rsidTr="004A113D">
        <w:tc>
          <w:tcPr>
            <w:tcW w:w="9498" w:type="dxa"/>
          </w:tcPr>
          <w:p w14:paraId="0356A38E" w14:textId="416B62FB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 la red neuronal con 1 y 2 neuronas en la capa oculta no funciona bien?</w:t>
            </w:r>
          </w:p>
          <w:p w14:paraId="2DCD2A7F" w14:textId="77777777" w:rsidR="00FB7D81" w:rsidRDefault="00FB7D81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20EE47A" w14:textId="683C4BED" w:rsidR="00FB7D81" w:rsidRDefault="00FB7D81" w:rsidP="00967E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6C39C0E6" w14:textId="3DE33EF6" w:rsidR="00967E21" w:rsidRPr="00967E21" w:rsidRDefault="00967E21" w:rsidP="00967E2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Debido a la representación de la forma de los datos iniciales, la frontera de decisión que necesitamos para poder obtener una solución valida es una circunferencia, con 1 y 2 neuronas solo podemos obtener una recta o una curva.</w:t>
            </w:r>
            <w:bookmarkStart w:id="0" w:name="_GoBack"/>
            <w:bookmarkEnd w:id="0"/>
          </w:p>
          <w:p w14:paraId="4EE806FD" w14:textId="3660F38C" w:rsidR="00497C82" w:rsidRDefault="00497C8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06C2151" w14:textId="77777777" w:rsidR="00497C82" w:rsidRDefault="00497C8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060116F" w14:textId="77777777" w:rsidR="00FB7D81" w:rsidRPr="00926A5C" w:rsidRDefault="00FB7D81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7BA18822" w14:textId="77777777" w:rsidR="00FB7D81" w:rsidRDefault="00FB7D81" w:rsidP="00FB7D81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4A0E573D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36C5DFFE" w14:textId="77777777" w:rsidTr="004A113D">
        <w:tc>
          <w:tcPr>
            <w:tcW w:w="9498" w:type="dxa"/>
          </w:tcPr>
          <w:p w14:paraId="23359435" w14:textId="37DB18BC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</w:t>
            </w:r>
            <w:r w:rsidR="007F7210">
              <w:rPr>
                <w:rFonts w:ascii="Arial" w:hAnsi="Arial" w:cs="Arial"/>
                <w:sz w:val="24"/>
              </w:rPr>
              <w:t xml:space="preserve">en la red neuronal </w:t>
            </w:r>
            <w:r>
              <w:rPr>
                <w:rFonts w:ascii="Arial" w:hAnsi="Arial" w:cs="Arial"/>
                <w:sz w:val="24"/>
              </w:rPr>
              <w:t>cuando se aumenta el número de neuronas en la capa oculta?</w:t>
            </w:r>
          </w:p>
          <w:p w14:paraId="59836EF3" w14:textId="5126DD6F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B09D4F9" w14:textId="33577938" w:rsidR="00672DBF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  <w:r w:rsidRPr="00A50FDA">
              <w:rPr>
                <w:rFonts w:ascii="Arial" w:hAnsi="Arial" w:cs="Arial"/>
                <w:color w:val="000000" w:themeColor="text1"/>
              </w:rPr>
              <w:t xml:space="preserve">Respuesta: </w:t>
            </w:r>
          </w:p>
          <w:p w14:paraId="224434E0" w14:textId="060C7EB9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866377B" w14:textId="4681C904" w:rsidR="00967E21" w:rsidRDefault="00967E21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incrementar la cantidad de neuronas de la capa oculta la red neuronal aumenta en complejidad aumentando el riesgo de </w:t>
            </w:r>
            <w:proofErr w:type="spellStart"/>
            <w:r>
              <w:rPr>
                <w:rFonts w:ascii="Arial" w:hAnsi="Arial" w:cs="Arial"/>
                <w:sz w:val="24"/>
              </w:rPr>
              <w:t>overfitting</w:t>
            </w:r>
            <w:proofErr w:type="spellEnd"/>
            <w:r>
              <w:rPr>
                <w:rFonts w:ascii="Arial" w:hAnsi="Arial" w:cs="Arial"/>
                <w:sz w:val="24"/>
              </w:rPr>
              <w:t>, aunque en nuestro caso obtenemos una buena tasa de acierto.</w:t>
            </w:r>
          </w:p>
          <w:p w14:paraId="2DAD2BA0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676F6014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02EEF5C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071D8323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3C2BC4" w14:paraId="48F853EC" w14:textId="77777777" w:rsidTr="004A113D">
        <w:tc>
          <w:tcPr>
            <w:tcW w:w="9498" w:type="dxa"/>
          </w:tcPr>
          <w:p w14:paraId="123C7989" w14:textId="2462A434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</w:t>
            </w:r>
            <w:r w:rsidR="000F738D">
              <w:rPr>
                <w:rFonts w:ascii="Arial" w:hAnsi="Arial" w:cs="Arial"/>
                <w:sz w:val="24"/>
              </w:rPr>
              <w:t xml:space="preserve">harías para poder usar modelos de redes neuronales con un número elevado de neuronas </w:t>
            </w:r>
            <w:r>
              <w:rPr>
                <w:rFonts w:ascii="Arial" w:hAnsi="Arial" w:cs="Arial"/>
                <w:sz w:val="24"/>
              </w:rPr>
              <w:t>en la capa oculta?</w:t>
            </w:r>
          </w:p>
          <w:p w14:paraId="350F2981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1B7FE33" w14:textId="6268A7B3" w:rsidR="003C2BC4" w:rsidRDefault="004933ED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63F6784F" w14:textId="01725954" w:rsidR="00497C82" w:rsidRDefault="00497C82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</w:p>
          <w:p w14:paraId="1AD98AD7" w14:textId="2B54F955" w:rsidR="00497C82" w:rsidRPr="00A50FDA" w:rsidRDefault="00967E21" w:rsidP="004933ED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Utilizar regularización para poder contrarrestar el </w:t>
            </w:r>
            <w:proofErr w:type="spellStart"/>
            <w:r>
              <w:rPr>
                <w:rFonts w:ascii="Arial" w:eastAsia="Times New Roman" w:hAnsi="Arial" w:cs="Arial"/>
                <w:lang w:eastAsia="es-ES"/>
              </w:rPr>
              <w:t>overfitting</w:t>
            </w:r>
            <w:proofErr w:type="spellEnd"/>
            <w:r>
              <w:rPr>
                <w:rFonts w:ascii="Arial" w:eastAsia="Times New Roman" w:hAnsi="Arial" w:cs="Arial"/>
                <w:lang w:eastAsia="es-ES"/>
              </w:rPr>
              <w:t xml:space="preserve"> producido por dicha complejidad comentada anteriormente.</w:t>
            </w:r>
          </w:p>
          <w:p w14:paraId="2A9FB72E" w14:textId="77777777" w:rsidR="003C2BC4" w:rsidRDefault="003C2BC4" w:rsidP="00A57E0A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4C433295" w14:textId="77777777" w:rsidR="003C2BC4" w:rsidRPr="00926A5C" w:rsidRDefault="003C2BC4" w:rsidP="00A57E0A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03A17F55" w14:textId="77777777" w:rsidR="003C2BC4" w:rsidRDefault="003C2BC4" w:rsidP="003C2BC4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6AA17697" w14:textId="644AF089" w:rsidR="003E2059" w:rsidRDefault="003E2059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1A5CE9CE" w14:textId="71F4032D" w:rsidR="003E0B5C" w:rsidRPr="003E0B5C" w:rsidRDefault="00FD049D" w:rsidP="003E0B5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Con la red neuronal implementada en el apartado 4, </w:t>
      </w:r>
      <w:r w:rsidR="003E0B5C">
        <w:rPr>
          <w:rFonts w:ascii="Arial" w:hAnsi="Arial" w:cs="Arial"/>
        </w:rPr>
        <w:t>m</w:t>
      </w:r>
      <w:r w:rsidR="003E0B5C" w:rsidRPr="003E0B5C">
        <w:rPr>
          <w:rFonts w:ascii="Arial" w:hAnsi="Arial" w:cs="Arial"/>
        </w:rPr>
        <w:t xml:space="preserve">ostrar gráficas con datos y frontera de decisión para </w:t>
      </w:r>
      <w:r w:rsidR="003E0B5C">
        <w:rPr>
          <w:rFonts w:ascii="Arial" w:hAnsi="Arial" w:cs="Arial"/>
        </w:rPr>
        <w:t xml:space="preserve">parámetro de regularización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</w:rPr>
        <w:t>0.0</w:t>
      </w:r>
      <w:r w:rsidR="003E0B5C" w:rsidRPr="003E0B5C">
        <w:rPr>
          <w:rFonts w:ascii="Arial" w:hAnsi="Arial" w:cs="Arial"/>
        </w:rPr>
        <w:t xml:space="preserve">1, </w:t>
      </w:r>
      <w:r w:rsidR="003E0B5C">
        <w:rPr>
          <w:rFonts w:ascii="Arial" w:hAnsi="Arial" w:cs="Arial"/>
        </w:rPr>
        <w:t>0.03</w:t>
      </w:r>
      <w:r w:rsidR="003E0B5C" w:rsidRPr="003E0B5C">
        <w:rPr>
          <w:rFonts w:ascii="Arial" w:hAnsi="Arial" w:cs="Arial"/>
        </w:rPr>
        <w:t xml:space="preserve">, </w:t>
      </w:r>
      <w:r w:rsidR="003E0B5C">
        <w:rPr>
          <w:rFonts w:ascii="Arial" w:hAnsi="Arial" w:cs="Arial"/>
        </w:rPr>
        <w:t>0.1, 0.</w:t>
      </w:r>
      <w:r w:rsidR="003E0B5C" w:rsidRPr="003E0B5C">
        <w:rPr>
          <w:rFonts w:ascii="Arial" w:hAnsi="Arial" w:cs="Arial"/>
        </w:rPr>
        <w:t xml:space="preserve">3, </w:t>
      </w:r>
      <w:r w:rsidR="003E0B5C">
        <w:rPr>
          <w:rFonts w:ascii="Arial" w:hAnsi="Arial" w:cs="Arial"/>
        </w:rPr>
        <w:t>1 y 3</w:t>
      </w:r>
      <w:r w:rsidR="003E0B5C" w:rsidRPr="003E0B5C">
        <w:rPr>
          <w:rFonts w:ascii="Arial" w:hAnsi="Arial" w:cs="Arial"/>
        </w:rPr>
        <w:t xml:space="preserve">. </w:t>
      </w:r>
      <w:r w:rsidR="003E0B5C" w:rsidRPr="003E0B5C">
        <w:rPr>
          <w:rFonts w:ascii="Arial" w:hAnsi="Arial" w:cs="Arial"/>
          <w:b/>
        </w:rPr>
        <w:t>Nota:</w:t>
      </w:r>
      <w:r w:rsidR="003E0B5C" w:rsidRPr="003E0B5C">
        <w:rPr>
          <w:rFonts w:ascii="Arial" w:hAnsi="Arial" w:cs="Arial"/>
        </w:rPr>
        <w:t xml:space="preserve"> Con el objeto de distinguir las gráficas, ponga como título en cada gráfica el </w:t>
      </w:r>
      <w:r w:rsidR="003E0B5C">
        <w:rPr>
          <w:rFonts w:ascii="Arial" w:hAnsi="Arial" w:cs="Arial"/>
        </w:rPr>
        <w:t>valor de</w:t>
      </w:r>
      <w:r w:rsidR="003E0B5C" w:rsidRPr="003E0B5C">
        <w:rPr>
          <w:rFonts w:ascii="Arial" w:hAnsi="Arial" w:cs="Arial"/>
        </w:rPr>
        <w:t xml:space="preserve"> </w:t>
      </w:r>
      <w:r w:rsidR="003E0B5C">
        <w:rPr>
          <w:rFonts w:ascii="Arial" w:hAnsi="Arial" w:cs="Arial"/>
          <w:i/>
          <w:iCs/>
        </w:rPr>
        <w:sym w:font="Symbol" w:char="F06C"/>
      </w:r>
      <w:r w:rsidR="003E0B5C" w:rsidRPr="003E0B5C">
        <w:rPr>
          <w:rFonts w:ascii="Arial" w:hAnsi="Arial" w:cs="Arial"/>
        </w:rPr>
        <w:t>.</w:t>
      </w:r>
    </w:p>
    <w:p w14:paraId="4E21FF55" w14:textId="77777777" w:rsidR="00A91E31" w:rsidRDefault="00A91E31" w:rsidP="00FD049D">
      <w:pPr>
        <w:jc w:val="both"/>
        <w:rPr>
          <w:rFonts w:ascii="Arial" w:hAnsi="Arial" w:cs="Arial"/>
        </w:rPr>
      </w:pPr>
    </w:p>
    <w:p w14:paraId="66930B9B" w14:textId="0E07F1A8" w:rsidR="00FD049D" w:rsidRDefault="00721E82" w:rsidP="00FD049D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1402F4" wp14:editId="5F54E230">
            <wp:extent cx="3048000" cy="284190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1499" cy="28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91">
        <w:rPr>
          <w:noProof/>
        </w:rPr>
        <w:drawing>
          <wp:inline distT="0" distB="0" distL="0" distR="0" wp14:anchorId="31A6F611" wp14:editId="68DFD240">
            <wp:extent cx="3048000" cy="28419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4530" cy="28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91">
        <w:rPr>
          <w:noProof/>
        </w:rPr>
        <w:drawing>
          <wp:inline distT="0" distB="0" distL="0" distR="0" wp14:anchorId="513366DF" wp14:editId="5AB8ADD5">
            <wp:extent cx="3038475" cy="2833026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126" cy="284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91">
        <w:rPr>
          <w:noProof/>
        </w:rPr>
        <w:drawing>
          <wp:inline distT="0" distB="0" distL="0" distR="0" wp14:anchorId="1F38070B" wp14:editId="0EEDEB2E">
            <wp:extent cx="3057525" cy="2850789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9204" cy="286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91">
        <w:rPr>
          <w:noProof/>
        </w:rPr>
        <w:drawing>
          <wp:inline distT="0" distB="0" distL="0" distR="0" wp14:anchorId="1C9A4B1D" wp14:editId="6D5A6596">
            <wp:extent cx="3057525" cy="2850789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033" cy="28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91">
        <w:rPr>
          <w:noProof/>
        </w:rPr>
        <w:drawing>
          <wp:inline distT="0" distB="0" distL="0" distR="0" wp14:anchorId="61CE688F" wp14:editId="01179DD2">
            <wp:extent cx="3038475" cy="2833027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096" cy="28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71D5" w14:textId="26B00ABD" w:rsidR="00FD049D" w:rsidRDefault="00FD049D" w:rsidP="0045370B">
      <w:pPr>
        <w:jc w:val="center"/>
        <w:rPr>
          <w:rFonts w:ascii="Arial" w:hAnsi="Arial" w:cs="Arial"/>
        </w:rPr>
      </w:pPr>
    </w:p>
    <w:p w14:paraId="5CFB8427" w14:textId="77777777" w:rsidR="00FD049D" w:rsidRDefault="00FD049D" w:rsidP="00FD049D">
      <w:pPr>
        <w:jc w:val="both"/>
        <w:rPr>
          <w:rFonts w:ascii="Arial" w:hAnsi="Arial" w:cs="Arial"/>
        </w:rPr>
      </w:pPr>
    </w:p>
    <w:p w14:paraId="7DBAB8B9" w14:textId="728A78AB" w:rsidR="004A74AC" w:rsidRDefault="004A74AC" w:rsidP="00FD049D">
      <w:pPr>
        <w:jc w:val="both"/>
        <w:rPr>
          <w:rFonts w:ascii="Arial" w:hAnsi="Arial" w:cs="Arial"/>
        </w:rPr>
      </w:pPr>
    </w:p>
    <w:p w14:paraId="454423B8" w14:textId="4A98AF37" w:rsidR="0045370B" w:rsidRDefault="0045370B" w:rsidP="0045370B">
      <w:pPr>
        <w:jc w:val="center"/>
        <w:rPr>
          <w:rFonts w:ascii="Arial" w:hAnsi="Arial" w:cs="Arial"/>
        </w:rPr>
      </w:pPr>
    </w:p>
    <w:p w14:paraId="5F31CB0F" w14:textId="77777777" w:rsidR="004A74AC" w:rsidRDefault="004A74AC" w:rsidP="00FD049D">
      <w:pPr>
        <w:jc w:val="both"/>
        <w:rPr>
          <w:rFonts w:ascii="Arial" w:hAnsi="Arial" w:cs="Arial"/>
        </w:rPr>
      </w:pPr>
    </w:p>
    <w:p w14:paraId="2410573F" w14:textId="4B0BE1DB" w:rsidR="004A74AC" w:rsidRDefault="004A74AC" w:rsidP="00FD049D">
      <w:pPr>
        <w:jc w:val="both"/>
        <w:rPr>
          <w:rFonts w:ascii="Arial" w:hAnsi="Arial" w:cs="Arial"/>
        </w:rPr>
      </w:pPr>
    </w:p>
    <w:p w14:paraId="21E46AA6" w14:textId="5E86BC2A" w:rsidR="00ED0847" w:rsidRDefault="00ED0847" w:rsidP="00ED0847">
      <w:pPr>
        <w:jc w:val="center"/>
        <w:rPr>
          <w:rFonts w:ascii="Arial" w:hAnsi="Arial" w:cs="Arial"/>
        </w:rPr>
      </w:pPr>
    </w:p>
    <w:p w14:paraId="0702D3A6" w14:textId="77777777" w:rsidR="004A74AC" w:rsidRDefault="004A74AC" w:rsidP="00FD049D">
      <w:pPr>
        <w:jc w:val="both"/>
        <w:rPr>
          <w:rFonts w:ascii="Arial" w:hAnsi="Arial" w:cs="Arial"/>
        </w:rPr>
      </w:pPr>
    </w:p>
    <w:p w14:paraId="0FC45AC8" w14:textId="71ED7E0F" w:rsidR="004A74AC" w:rsidRDefault="004A74AC" w:rsidP="00ED0847">
      <w:pPr>
        <w:jc w:val="center"/>
        <w:rPr>
          <w:rFonts w:ascii="Arial" w:hAnsi="Arial" w:cs="Arial"/>
        </w:rPr>
      </w:pPr>
    </w:p>
    <w:p w14:paraId="23077E3E" w14:textId="27BA2B1B" w:rsidR="00ED0847" w:rsidRDefault="00ED0847" w:rsidP="00ED0847">
      <w:pPr>
        <w:jc w:val="center"/>
        <w:rPr>
          <w:rFonts w:ascii="Arial" w:hAnsi="Arial" w:cs="Arial"/>
        </w:rPr>
      </w:pPr>
    </w:p>
    <w:p w14:paraId="2C146481" w14:textId="3F09E762" w:rsidR="00ED0847" w:rsidRDefault="00ED0847" w:rsidP="00ED0847">
      <w:pPr>
        <w:jc w:val="center"/>
        <w:rPr>
          <w:rFonts w:ascii="Arial" w:hAnsi="Arial" w:cs="Arial"/>
        </w:rPr>
      </w:pPr>
    </w:p>
    <w:p w14:paraId="4AFC63F0" w14:textId="01B9CE1F" w:rsidR="004A74AC" w:rsidRDefault="004A74AC" w:rsidP="00FD049D">
      <w:pPr>
        <w:jc w:val="both"/>
        <w:rPr>
          <w:rFonts w:ascii="Arial" w:hAnsi="Arial" w:cs="Arial"/>
        </w:rPr>
      </w:pPr>
    </w:p>
    <w:p w14:paraId="5773626F" w14:textId="79FE5DA9" w:rsidR="006B6402" w:rsidRDefault="006B6402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59242191" w14:textId="5A28A7D8" w:rsidR="00534DDB" w:rsidRDefault="00534DDB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64BBE015" w14:textId="77777777" w:rsidR="00534DDB" w:rsidRDefault="00534DDB" w:rsidP="00534DDB">
      <w:pPr>
        <w:pStyle w:val="Prrafodelista"/>
        <w:ind w:left="1080"/>
        <w:jc w:val="center"/>
        <w:rPr>
          <w:rFonts w:ascii="Arial" w:eastAsiaTheme="minorHAnsi" w:hAnsi="Arial" w:cs="Arial"/>
          <w:sz w:val="24"/>
        </w:rPr>
      </w:pPr>
    </w:p>
    <w:p w14:paraId="3572F5D3" w14:textId="77777777" w:rsidR="00534DDB" w:rsidRDefault="00534DDB" w:rsidP="006B640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6B6402" w14:paraId="406C0905" w14:textId="77777777" w:rsidTr="003C5F11">
        <w:tc>
          <w:tcPr>
            <w:tcW w:w="9781" w:type="dxa"/>
          </w:tcPr>
          <w:p w14:paraId="00942980" w14:textId="4C5D8230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¿Qué comportamiento observas en la red neuronal cuando se aumenta el parámetro de regularización </w:t>
            </w:r>
            <w:r w:rsidR="000A0856"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>?</w:t>
            </w:r>
          </w:p>
          <w:p w14:paraId="4F08B990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5919EBEC" w14:textId="1C46A7FD" w:rsidR="003E0B5C" w:rsidRDefault="003E0B5C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Respuesta: </w:t>
            </w:r>
          </w:p>
          <w:p w14:paraId="5DA74BE8" w14:textId="0DDA9C7B" w:rsidR="00497C82" w:rsidRDefault="00842591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regularización mejora, aumentando la precisión de la clasificación de la red neuronal, reduciendo el </w:t>
            </w:r>
            <w:proofErr w:type="spellStart"/>
            <w:r>
              <w:rPr>
                <w:rFonts w:ascii="Arial" w:hAnsi="Arial" w:cs="Arial"/>
              </w:rPr>
              <w:t>overfitting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0E67EA78" w14:textId="77777777" w:rsidR="00497C82" w:rsidRPr="00A50FDA" w:rsidRDefault="00497C82" w:rsidP="003E0B5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CC3ADA5" w14:textId="2A6AAA74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9E95A33" w14:textId="77777777" w:rsidR="006B6402" w:rsidRDefault="006B6402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28362667" w14:textId="77777777" w:rsidR="006B6402" w:rsidRPr="00926A5C" w:rsidRDefault="006B6402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10C45812" w14:textId="06B1D314" w:rsidR="006B6402" w:rsidRDefault="006B6402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p w14:paraId="3E749FC1" w14:textId="77777777" w:rsidR="00137287" w:rsidRDefault="00137287" w:rsidP="00137287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137287" w14:paraId="7E8EC42A" w14:textId="77777777" w:rsidTr="003C5F11">
        <w:tc>
          <w:tcPr>
            <w:tcW w:w="9781" w:type="dxa"/>
          </w:tcPr>
          <w:p w14:paraId="1B217420" w14:textId="67E114DB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¿Cuál es el mejor valor del parámetro </w:t>
            </w:r>
            <w:r>
              <w:rPr>
                <w:rFonts w:ascii="Arial" w:hAnsi="Arial" w:cs="Arial"/>
                <w:i/>
                <w:iCs/>
                <w:sz w:val="24"/>
              </w:rPr>
              <w:sym w:font="Symbol" w:char="F06C"/>
            </w:r>
            <w:r>
              <w:rPr>
                <w:rFonts w:ascii="Arial" w:hAnsi="Arial" w:cs="Arial"/>
                <w:sz w:val="24"/>
              </w:rPr>
              <w:t xml:space="preserve">? </w:t>
            </w:r>
          </w:p>
          <w:p w14:paraId="6D70AE43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16DA3ADA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¿Por qué?</w:t>
            </w:r>
          </w:p>
          <w:p w14:paraId="4D10701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33BF5778" w14:textId="0B72F543" w:rsidR="003E0B5C" w:rsidRDefault="003E0B5C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 w:rsidRPr="00A50FDA">
              <w:rPr>
                <w:rFonts w:ascii="Arial" w:eastAsia="Times New Roman" w:hAnsi="Arial" w:cs="Arial"/>
                <w:lang w:eastAsia="es-ES"/>
              </w:rPr>
              <w:t xml:space="preserve">Respuesta: </w:t>
            </w:r>
          </w:p>
          <w:p w14:paraId="5437D12C" w14:textId="33BBE91E" w:rsidR="00497C82" w:rsidRDefault="00842591" w:rsidP="00497C82">
            <w:pPr>
              <w:autoSpaceDE w:val="0"/>
              <w:autoSpaceDN w:val="0"/>
              <w:adjustRightInd w:val="0"/>
              <w:jc w:val="both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lang w:eastAsia="es-ES"/>
              </w:rPr>
              <w:t xml:space="preserve">1 y 3, son los mejores valores que hemos </w:t>
            </w:r>
            <w:r w:rsidR="002B30E4">
              <w:rPr>
                <w:rFonts w:ascii="Arial" w:eastAsia="Times New Roman" w:hAnsi="Arial" w:cs="Arial"/>
                <w:lang w:eastAsia="es-ES"/>
              </w:rPr>
              <w:t>obtenido</w:t>
            </w:r>
            <w:r>
              <w:rPr>
                <w:rFonts w:ascii="Arial" w:eastAsia="Times New Roman" w:hAnsi="Arial" w:cs="Arial"/>
                <w:lang w:eastAsia="es-ES"/>
              </w:rPr>
              <w:t xml:space="preserve">, porque hacen </w:t>
            </w:r>
            <w:r w:rsidR="002B30E4">
              <w:rPr>
                <w:rFonts w:ascii="Arial" w:eastAsia="Times New Roman" w:hAnsi="Arial" w:cs="Arial"/>
                <w:lang w:eastAsia="es-ES"/>
              </w:rPr>
              <w:t>reducir</w:t>
            </w:r>
            <w:r>
              <w:rPr>
                <w:rFonts w:ascii="Arial" w:eastAsia="Times New Roman" w:hAnsi="Arial" w:cs="Arial"/>
                <w:lang w:eastAsia="es-ES"/>
              </w:rPr>
              <w:t xml:space="preserve"> el </w:t>
            </w:r>
            <w:proofErr w:type="spellStart"/>
            <w:r>
              <w:rPr>
                <w:rFonts w:ascii="Arial" w:eastAsia="Times New Roman" w:hAnsi="Arial" w:cs="Arial"/>
                <w:lang w:eastAsia="es-ES"/>
              </w:rPr>
              <w:t>overfitting</w:t>
            </w:r>
            <w:proofErr w:type="spellEnd"/>
            <w:r>
              <w:rPr>
                <w:rFonts w:ascii="Arial" w:eastAsia="Times New Roman" w:hAnsi="Arial" w:cs="Arial"/>
                <w:lang w:eastAsia="es-ES"/>
              </w:rPr>
              <w:t xml:space="preserve"> y consiguen mantener una tasa de acierto aceptable.</w:t>
            </w:r>
          </w:p>
          <w:p w14:paraId="19CC0330" w14:textId="77777777" w:rsidR="00497C82" w:rsidRDefault="00497C82" w:rsidP="00497C8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0AA84932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750CB0CB" w14:textId="77777777" w:rsidR="00137287" w:rsidRDefault="00137287" w:rsidP="00274B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</w:p>
          <w:p w14:paraId="02E74D57" w14:textId="77777777" w:rsidR="00137287" w:rsidRPr="00926A5C" w:rsidRDefault="00137287" w:rsidP="00274B7D">
            <w:pPr>
              <w:pStyle w:val="Prrafodelista"/>
              <w:ind w:left="0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EFB6C3F" w14:textId="77777777" w:rsidR="00137287" w:rsidRDefault="00137287" w:rsidP="007C2C82">
      <w:pPr>
        <w:pStyle w:val="Prrafodelista"/>
        <w:ind w:left="1080"/>
        <w:rPr>
          <w:rFonts w:ascii="Arial" w:eastAsiaTheme="minorHAnsi" w:hAnsi="Arial" w:cs="Arial"/>
          <w:sz w:val="24"/>
        </w:rPr>
      </w:pPr>
    </w:p>
    <w:sectPr w:rsidR="00137287" w:rsidSect="003012BC">
      <w:headerReference w:type="default" r:id="rId1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B8EAD" w14:textId="77777777" w:rsidR="00EA7804" w:rsidRDefault="00EA7804" w:rsidP="00271AF6">
      <w:r>
        <w:separator/>
      </w:r>
    </w:p>
  </w:endnote>
  <w:endnote w:type="continuationSeparator" w:id="0">
    <w:p w14:paraId="7594ED54" w14:textId="77777777" w:rsidR="00EA7804" w:rsidRDefault="00EA7804" w:rsidP="00271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BF4F8" w14:textId="77777777" w:rsidR="00EA7804" w:rsidRDefault="00EA7804" w:rsidP="00271AF6">
      <w:r>
        <w:separator/>
      </w:r>
    </w:p>
  </w:footnote>
  <w:footnote w:type="continuationSeparator" w:id="0">
    <w:p w14:paraId="701EB330" w14:textId="77777777" w:rsidR="00EA7804" w:rsidRDefault="00EA7804" w:rsidP="00271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8857"/>
    </w:tblGrid>
    <w:tr w:rsidR="00A57E0A" w:rsidRPr="00271AF6" w14:paraId="3E0A87E3" w14:textId="77777777" w:rsidTr="006B2716">
      <w:trPr>
        <w:cantSplit/>
        <w:trHeight w:val="284"/>
      </w:trPr>
      <w:tc>
        <w:tcPr>
          <w:tcW w:w="921" w:type="dxa"/>
        </w:tcPr>
        <w:p w14:paraId="541CC189" w14:textId="77777777" w:rsidR="00A57E0A" w:rsidRDefault="00A57E0A" w:rsidP="00271AF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19BEE1D0" wp14:editId="4AE9AB40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6E398533" w14:textId="77777777" w:rsidR="00A57E0A" w:rsidRPr="00271AF6" w:rsidRDefault="00A57E0A" w:rsidP="00271AF6">
          <w:pPr>
            <w:pStyle w:val="Encabezado"/>
            <w:rPr>
              <w:i/>
              <w:iCs/>
              <w:sz w:val="18"/>
              <w:lang w:val="es-ES"/>
            </w:rPr>
          </w:pPr>
          <w:r>
            <w:rPr>
              <w:i/>
              <w:iCs/>
              <w:sz w:val="18"/>
              <w:lang w:val="es-ES"/>
            </w:rPr>
            <w:t xml:space="preserve">Inteligencia Artificial – </w:t>
          </w:r>
          <w:r w:rsidRPr="00271AF6">
            <w:rPr>
              <w:i/>
              <w:iCs/>
              <w:sz w:val="18"/>
              <w:lang w:val="es-ES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FB7ECF7" w14:textId="4C5AFA31" w:rsidR="00A57E0A" w:rsidRPr="00271AF6" w:rsidRDefault="00A57E0A" w:rsidP="007D6083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>Homework 3</w:t>
          </w:r>
          <w:r w:rsidRPr="00271AF6">
            <w:rPr>
              <w:i/>
              <w:iCs/>
              <w:sz w:val="18"/>
              <w:lang w:val="en-US"/>
            </w:rPr>
            <w:t>: Machine Learning – Re</w:t>
          </w:r>
          <w:r>
            <w:rPr>
              <w:i/>
              <w:iCs/>
              <w:sz w:val="18"/>
              <w:lang w:val="en-US"/>
            </w:rPr>
            <w:t xml:space="preserve">des </w:t>
          </w:r>
          <w:proofErr w:type="spellStart"/>
          <w:r>
            <w:rPr>
              <w:i/>
              <w:iCs/>
              <w:sz w:val="18"/>
              <w:lang w:val="en-US"/>
            </w:rPr>
            <w:t>Neuronales</w:t>
          </w:r>
          <w:proofErr w:type="spellEnd"/>
        </w:p>
      </w:tc>
    </w:tr>
  </w:tbl>
  <w:p w14:paraId="350BE63C" w14:textId="77777777" w:rsidR="00A57E0A" w:rsidRPr="00271AF6" w:rsidRDefault="00A57E0A" w:rsidP="00271AF6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1C21"/>
    <w:multiLevelType w:val="hybridMultilevel"/>
    <w:tmpl w:val="C19E58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68080B"/>
    <w:multiLevelType w:val="hybridMultilevel"/>
    <w:tmpl w:val="58669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A1D69"/>
    <w:multiLevelType w:val="hybridMultilevel"/>
    <w:tmpl w:val="1AA0D92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004D0"/>
    <w:multiLevelType w:val="hybridMultilevel"/>
    <w:tmpl w:val="B6E287A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0E08B6"/>
    <w:multiLevelType w:val="hybridMultilevel"/>
    <w:tmpl w:val="F0A0D7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B39"/>
    <w:multiLevelType w:val="hybridMultilevel"/>
    <w:tmpl w:val="2E7EF1B8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76B2E"/>
    <w:multiLevelType w:val="hybridMultilevel"/>
    <w:tmpl w:val="1F3A607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441949"/>
    <w:multiLevelType w:val="hybridMultilevel"/>
    <w:tmpl w:val="759ED2B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CD3A88"/>
    <w:multiLevelType w:val="hybridMultilevel"/>
    <w:tmpl w:val="6B6C9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C11009"/>
    <w:multiLevelType w:val="hybridMultilevel"/>
    <w:tmpl w:val="CE9E3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1AF6"/>
    <w:rsid w:val="00005EC1"/>
    <w:rsid w:val="000204A8"/>
    <w:rsid w:val="00031B28"/>
    <w:rsid w:val="000561C2"/>
    <w:rsid w:val="000A0856"/>
    <w:rsid w:val="000C508C"/>
    <w:rsid w:val="000F1D35"/>
    <w:rsid w:val="000F738D"/>
    <w:rsid w:val="00103579"/>
    <w:rsid w:val="00137287"/>
    <w:rsid w:val="00142BD0"/>
    <w:rsid w:val="00191412"/>
    <w:rsid w:val="001C5301"/>
    <w:rsid w:val="001E0A36"/>
    <w:rsid w:val="001E5934"/>
    <w:rsid w:val="00215A63"/>
    <w:rsid w:val="00271AF6"/>
    <w:rsid w:val="00276164"/>
    <w:rsid w:val="002778E9"/>
    <w:rsid w:val="00282FA6"/>
    <w:rsid w:val="00283088"/>
    <w:rsid w:val="002B30E4"/>
    <w:rsid w:val="002B5623"/>
    <w:rsid w:val="003012BC"/>
    <w:rsid w:val="00375A29"/>
    <w:rsid w:val="00376B08"/>
    <w:rsid w:val="003B231D"/>
    <w:rsid w:val="003C2BC4"/>
    <w:rsid w:val="003C4659"/>
    <w:rsid w:val="003C5F11"/>
    <w:rsid w:val="003E0B5C"/>
    <w:rsid w:val="003E2059"/>
    <w:rsid w:val="00430142"/>
    <w:rsid w:val="004303F9"/>
    <w:rsid w:val="004407FD"/>
    <w:rsid w:val="0045370B"/>
    <w:rsid w:val="00474A14"/>
    <w:rsid w:val="004933ED"/>
    <w:rsid w:val="00493A5F"/>
    <w:rsid w:val="00497C82"/>
    <w:rsid w:val="004A113D"/>
    <w:rsid w:val="004A74AC"/>
    <w:rsid w:val="00516D78"/>
    <w:rsid w:val="00525BB5"/>
    <w:rsid w:val="00534DDB"/>
    <w:rsid w:val="0054574B"/>
    <w:rsid w:val="005659B1"/>
    <w:rsid w:val="005E62C6"/>
    <w:rsid w:val="005E698D"/>
    <w:rsid w:val="00672DBF"/>
    <w:rsid w:val="00673C8E"/>
    <w:rsid w:val="006B2716"/>
    <w:rsid w:val="006B6402"/>
    <w:rsid w:val="006D348A"/>
    <w:rsid w:val="00721E82"/>
    <w:rsid w:val="0072742B"/>
    <w:rsid w:val="00742FFC"/>
    <w:rsid w:val="0076607B"/>
    <w:rsid w:val="00767CAF"/>
    <w:rsid w:val="00796F41"/>
    <w:rsid w:val="007C2C82"/>
    <w:rsid w:val="007D1C7D"/>
    <w:rsid w:val="007D6083"/>
    <w:rsid w:val="007F7210"/>
    <w:rsid w:val="00842591"/>
    <w:rsid w:val="00864241"/>
    <w:rsid w:val="00881469"/>
    <w:rsid w:val="008815FC"/>
    <w:rsid w:val="0088613B"/>
    <w:rsid w:val="008C1311"/>
    <w:rsid w:val="008D1A73"/>
    <w:rsid w:val="008F4D6D"/>
    <w:rsid w:val="00926A5C"/>
    <w:rsid w:val="00935A17"/>
    <w:rsid w:val="00967E21"/>
    <w:rsid w:val="009C2BB4"/>
    <w:rsid w:val="00A225E2"/>
    <w:rsid w:val="00A32CFD"/>
    <w:rsid w:val="00A33B66"/>
    <w:rsid w:val="00A50FDA"/>
    <w:rsid w:val="00A56F1B"/>
    <w:rsid w:val="00A57E0A"/>
    <w:rsid w:val="00A91E31"/>
    <w:rsid w:val="00A9542D"/>
    <w:rsid w:val="00B64A17"/>
    <w:rsid w:val="00C22413"/>
    <w:rsid w:val="00CA2EF3"/>
    <w:rsid w:val="00CB3BB2"/>
    <w:rsid w:val="00CF0A57"/>
    <w:rsid w:val="00D12E13"/>
    <w:rsid w:val="00D26244"/>
    <w:rsid w:val="00D40D4A"/>
    <w:rsid w:val="00D54E55"/>
    <w:rsid w:val="00D62C1E"/>
    <w:rsid w:val="00D644D5"/>
    <w:rsid w:val="00DA3061"/>
    <w:rsid w:val="00E434A6"/>
    <w:rsid w:val="00E61862"/>
    <w:rsid w:val="00EA7804"/>
    <w:rsid w:val="00EC67A0"/>
    <w:rsid w:val="00ED0847"/>
    <w:rsid w:val="00ED1227"/>
    <w:rsid w:val="00ED39C7"/>
    <w:rsid w:val="00ED74E0"/>
    <w:rsid w:val="00EE727E"/>
    <w:rsid w:val="00F54CDE"/>
    <w:rsid w:val="00FA4D18"/>
    <w:rsid w:val="00FB7D81"/>
    <w:rsid w:val="00F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F6A88"/>
  <w14:defaultImageDpi w14:val="32767"/>
  <w15:docId w15:val="{65A30A40-0AAC-8B4A-81E8-68E79BC2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71A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1AF6"/>
  </w:style>
  <w:style w:type="paragraph" w:styleId="Piedepgina">
    <w:name w:val="footer"/>
    <w:basedOn w:val="Normal"/>
    <w:link w:val="PiedepginaCar"/>
    <w:uiPriority w:val="99"/>
    <w:unhideWhenUsed/>
    <w:rsid w:val="00271A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1AF6"/>
  </w:style>
  <w:style w:type="paragraph" w:styleId="Prrafodelista">
    <w:name w:val="List Paragraph"/>
    <w:basedOn w:val="Normal"/>
    <w:uiPriority w:val="34"/>
    <w:qFormat/>
    <w:rsid w:val="003012BC"/>
    <w:pPr>
      <w:ind w:left="720"/>
      <w:contextualSpacing/>
      <w:jc w:val="both"/>
    </w:pPr>
    <w:rPr>
      <w:rFonts w:ascii="Arial Narrow" w:eastAsia="Times New Roman" w:hAnsi="Arial Narrow" w:cs="Times New Roman"/>
      <w:sz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271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2716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39"/>
    <w:rsid w:val="00926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Ruiz</dc:creator>
  <cp:keywords/>
  <dc:description/>
  <cp:lastModifiedBy>oscar gomez</cp:lastModifiedBy>
  <cp:revision>87</cp:revision>
  <dcterms:created xsi:type="dcterms:W3CDTF">2018-10-03T15:21:00Z</dcterms:created>
  <dcterms:modified xsi:type="dcterms:W3CDTF">2019-11-26T15:41:00Z</dcterms:modified>
</cp:coreProperties>
</file>