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CONEXIONES, EMERGENTE Y AJUSTE EN AMBIENTE PRODUCTIVO No. 1454</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30/03/2026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68F0FB73" w:rsidR="00E2491E" w:rsidRDefault="00000000">
            <w:pPr>
              <w:rPr>
                <w:rFonts w:ascii="Arial" w:hAnsi="Arial" w:cs="Arial"/>
                <w:sz w:val="20"/>
                <w:szCs w:val="20"/>
              </w:rPr>
            </w:pPr>
            <w:r>
              <w:rPr>
                <w:rFonts w:ascii="Arial" w:hAnsi="Arial" w:cs="Arial"/>
                <w:sz w:val="20"/>
                <w:szCs w:val="20"/>
              </w:rPr>
              <w:t>Gerente de</w:t>
            </w:r>
            <w:r w:rsidR="00156C17">
              <w:rPr>
                <w:rFonts w:ascii="Arial" w:hAnsi="Arial" w:cs="Arial"/>
                <w:sz w:val="20"/>
                <w:szCs w:val="20"/>
              </w:rPr>
              <w:t xml:space="preserve"> operaciones y</w:t>
            </w:r>
            <w:r>
              <w:rPr>
                <w:rFonts w:ascii="Arial" w:hAnsi="Arial" w:cs="Arial"/>
                <w:sz w:val="20"/>
                <w:szCs w:val="20"/>
              </w:rPr>
              <w:t xml:space="preserv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01975E1F" w:rsidR="00E2491E" w:rsidRDefault="00000000">
            <w:pPr>
              <w:rPr>
                <w:rFonts w:ascii="Arial" w:hAnsi="Arial" w:cs="Arial"/>
                <w:sz w:val="20"/>
                <w:szCs w:val="20"/>
              </w:rPr>
            </w:pPr>
            <w:r>
              <w:rPr>
                <w:rFonts w:ascii="Arial" w:hAnsi="Arial" w:cs="Arial"/>
                <w:sz w:val="20"/>
                <w:szCs w:val="20"/>
              </w:rPr>
              <w:t xml:space="preserve">Líder </w:t>
            </w:r>
            <w:r w:rsidR="00156C17">
              <w:rPr>
                <w:rFonts w:ascii="Arial" w:hAnsi="Arial" w:cs="Arial"/>
                <w:sz w:val="20"/>
                <w:szCs w:val="20"/>
              </w:rPr>
              <w:t>Técnico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0576187E" w:rsidR="00E2491E" w:rsidRDefault="00000000">
            <w:pPr>
              <w:jc w:val="center"/>
              <w:rPr>
                <w:rFonts w:ascii="Arial" w:hAnsi="Arial" w:cs="Arial"/>
                <w:sz w:val="20"/>
                <w:szCs w:val="20"/>
              </w:rPr>
            </w:pPr>
            <w:r>
              <w:rPr>
                <w:rFonts w:ascii="Arial" w:hAnsi="Arial" w:cs="Arial"/>
                <w:sz w:val="20"/>
                <w:szCs w:val="20"/>
              </w:rPr>
              <w:t>Líder</w:t>
            </w:r>
            <w:r w:rsidR="00045C6F">
              <w:rPr>
                <w:rFonts w:ascii="Arial" w:hAnsi="Arial" w:cs="Arial"/>
                <w:sz w:val="20"/>
                <w:szCs w:val="20"/>
              </w:rPr>
              <w:t xml:space="preserve"> Técnico</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563FC91D" w:rsidR="00E2491E" w:rsidRDefault="00000000">
            <w:pPr>
              <w:jc w:val="center"/>
              <w:rPr>
                <w:rFonts w:ascii="Arial" w:hAnsi="Arial" w:cs="Arial"/>
                <w:sz w:val="20"/>
                <w:szCs w:val="20"/>
              </w:rPr>
            </w:pPr>
            <w:r>
              <w:rPr>
                <w:rFonts w:ascii="Arial" w:hAnsi="Arial" w:cs="Arial"/>
                <w:sz w:val="20"/>
                <w:szCs w:val="20"/>
              </w:rPr>
              <w:t>Gerente de</w:t>
            </w:r>
            <w:r w:rsidR="00045C6F">
              <w:rPr>
                <w:rFonts w:ascii="Arial" w:hAnsi="Arial" w:cs="Arial"/>
                <w:sz w:val="20"/>
                <w:szCs w:val="20"/>
              </w:rPr>
              <w:t xml:space="preserve"> operaciones y</w:t>
            </w:r>
            <w:r>
              <w:rPr>
                <w:rFonts w:ascii="Arial" w:hAnsi="Arial" w:cs="Arial"/>
                <w:sz w:val="20"/>
                <w:szCs w:val="20"/>
              </w:rPr>
              <w:t xml:space="preserv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lastRenderedPageBreak/>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Jimmy Garzon</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Experto Funcional</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Cesar Galán</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Rafael Galvis</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 xml:space="preserve">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CB-EM-EX-AS244905-79283-PDCL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Migracion</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CB-NO-IN-AS244905-79082-PRD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DE PERMISOS FILEZILLA PARA PRODUCCIÓN NAOS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Jimmy Garzon</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CB-NO-EX-N/A-CRM79318-PRD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Actualización parametros CRECO</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Galán</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Pr="00156C17" w:rsidRDefault="00000000">
            <w:pPr>
              <w:rPr>
                <w:lang w:val="en-US"/>
              </w:rPr>
            </w:pPr>
            <w:r w:rsidRPr="00156C17">
              <w:rPr>
                <w:rFonts w:ascii="Arial" w:hAnsi="Arial" w:cs="Arial"/>
                <w:sz w:val="20"/>
                <w:szCs w:val="20"/>
                <w:lang w:val="en-US"/>
              </w:rPr>
              <w:t xml:space="preserve">CB-EM-EX-AS244905-79283-PDCL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Migracion</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Rafael Galvis</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CB-NO-IN-AS244905-79082-PRD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SOLICITUD DE PERMISOS FILEZILLA PARA PRODUCCIÓN NAOS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Jimmy Garzon</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CB-NO-EX-N/A-CRM79318-PRD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Actualización parametros CRECO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Cesar Galán</w:t>
            </w:r>
          </w:p>
        </w:tc>
      </w:tr>
      <w:tr w:rsidR="00E2491E" w:rsidRPr="00045C6F"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Pr="00156C17" w:rsidRDefault="00000000">
            <w:pPr>
              <w:rPr>
                <w:rFonts w:ascii="Arial" w:hAnsi="Arial" w:cs="Arial"/>
                <w:b/>
                <w:bCs/>
                <w:sz w:val="20"/>
                <w:szCs w:val="20"/>
                <w:lang w:val="en-US"/>
              </w:rPr>
            </w:pPr>
            <w:r w:rsidRPr="00156C17">
              <w:rPr>
                <w:rFonts w:ascii="Arial" w:hAnsi="Arial" w:cs="Arial"/>
                <w:b/>
                <w:bCs/>
                <w:sz w:val="20"/>
                <w:szCs w:val="20"/>
                <w:lang w:val="en-US"/>
              </w:rPr>
              <w:t xml:space="preserve"> 1. Cambio 78283 Migracion</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la solicitud de cambio emergente CRM 79283 para la entidad BPO Banco Agrario (proyecto Migración). El requerimiento consiste en la recompilación del programa XTOACRET en el ambiente NIMBUS, debido a que el objeto actual presenta una desalineación lógica que impide su correcta ejecución. Esta intervención técnica es urgente para corregir el nivel del archivo y permitir la continuidad del proyecto de modernización, evitando bloqueos operativos o inconsistencias funcionales en la producción derivados de la referencia incorrecta a los objetos vigentes. La solicitud es gestionada por el área de Fábrica de Software.</w:t>
              <w:br/>
              <w:t xml:space="preserve"/>
              <w:br/>
              <w:t xml:space="preserve">A continuación las respuestas:</w:t>
              <w:br/>
              <w:t xml:space="preserve">1.- ¿Cuál es la afectación en producción critica qué está deteriorando el servicio?</w:t>
              <w:br/>
              <w:t xml:space="preserve">En producción existe un programa desalineado con el nivel actual del archivo lógico, lo que impide continuar la migración del proyecto de modernización, generando bloqueo operativo y riesgo de inconsistencias funcionales si no se corrige oportunamente. La recompilación es necesaria para garantizar la correcta referencia a los objetos vigentes.</w:t>
              <w:br/>
              <w:t xml:space="preserve">2.- ¿Por qué no se radico y presento por los tiempos establecidos en el procedimiento de gestión de cambios, y porque no se puede esperar a estos?</w:t>
              <w:br/>
              <w:t xml:space="preserve">La situación fue identificada durante la ejecución de la migración, al evidenciarse que el programa en el ambiente no apunta al nivel correcto del archivo lógico. No es posible esperar el ciclo regular de cambios, ya que esto detiene la ruta crítica del proyecto de modernización, impactando los compromisos de entrega y continuidad del proceso. Por ello se gestiona como cambio emergente.</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30/03/2026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79082 SOLICITUD DE PERMISOS FILEZILLA PARA PRODUCCIÓN NAOS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la solicitud CRM 79082 para la gestión de permisos en FileZilla dentro del ambiente de producción NAOS del cliente AS•NET. El requerimiento, gestionado por la Fábrica de Software, consiste en habilitar el acceso para el soporte de BAC (Banco Agrario) con el fin de cargar y descargar archivos en las rutas de la entidad. Esta acción es necesaria para validar resultados y contenidos dentro del proceso de pruebas de modernización que se ejecuta actualmente, garantizando la correcta verificación de la información procesada.</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Jimmy Garzon</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30/03/2026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79318 Actualización parametros CRECO</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la solicitud CRM 79318 para la actualización de parámetros en la plataforma, específicamente en la tabla CRECO del cliente BPO Banco de Occidente. La intervención, bajo la responsabilidad del área de Operaciones y Medios de Pago, consiste en ajustar los campos de tipo de comisión (Crédito y Tipo Comisión 3) asignando el valor correspondiente, ya que actualmente se reportan en blanco. Esta modificación es necesaria para que la entidad pueda capturar correctamente los movimientos y realizar la liquidación de comisiones en las transacciones manuales, evitando la pérdida de recaudo por fallas en la configuración de la tabla de captura.</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Cesar Galán</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30/03/2026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4.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Pr="00156C17" w:rsidRDefault="00000000">
            <w:pPr>
              <w:rPr>
                <w:lang w:val="en-US"/>
              </w:rPr>
            </w:pPr>
            <w:r w:rsidRPr="00156C17">
              <w:rPr>
                <w:rFonts w:ascii="Arial" w:hAnsi="Arial" w:cs="Arial"/>
                <w:sz w:val="20"/>
                <w:szCs w:val="20"/>
                <w:lang w:val="en-US"/>
              </w:rPr>
              <w:t xml:space="preserve"> CB-EM-EX-AS244905-79283-PDCL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Migracion</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Rafael Galvis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CB-NO-IN-AS244905-79082-PRD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SOLICITUD DE PERMISOS FILEZILLA PARA PRODUCCIÓN NAOS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Jimmy Garzon</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CB-NO-EX-N/A-CRM79318-PRD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Actualización parametros CRECO</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Cesar Galán</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4794" w14:textId="77777777" w:rsidR="00D07A9E" w:rsidRDefault="00D07A9E">
      <w:r>
        <w:separator/>
      </w:r>
    </w:p>
  </w:endnote>
  <w:endnote w:type="continuationSeparator" w:id="0">
    <w:p w14:paraId="020FD892" w14:textId="77777777" w:rsidR="00D07A9E" w:rsidRDefault="00D07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65BB" w14:textId="77777777" w:rsidR="00D07A9E" w:rsidRDefault="00D07A9E">
      <w:r>
        <w:separator/>
      </w:r>
    </w:p>
  </w:footnote>
  <w:footnote w:type="continuationSeparator" w:id="0">
    <w:p w14:paraId="1B1FC86E" w14:textId="77777777" w:rsidR="00D07A9E" w:rsidRDefault="00D07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45C6F"/>
    <w:rsid w:val="000A622D"/>
    <w:rsid w:val="00131FBC"/>
    <w:rsid w:val="00156C17"/>
    <w:rsid w:val="001B1F0D"/>
    <w:rsid w:val="00263A68"/>
    <w:rsid w:val="002E7EB8"/>
    <w:rsid w:val="004A6AA3"/>
    <w:rsid w:val="005046D2"/>
    <w:rsid w:val="00853DBC"/>
    <w:rsid w:val="0096081E"/>
    <w:rsid w:val="00A25B6D"/>
    <w:rsid w:val="00D07A9E"/>
    <w:rsid w:val="00E2491E"/>
    <w:rsid w:val="00F71F8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4793</TotalTime>
  <Pages>3</Pages>
  <Words>463</Words>
  <Characters>2438</Characters>
  <Application>Microsoft Office Word</Application>
  <DocSecurity>0</DocSecurity>
  <Lines>270</Lines>
  <Paragraphs>170</Paragraphs>
  <ScaleCrop>false</ScaleCrop>
  <Company>AS•NET</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174</cp:revision>
  <cp:lastPrinted>2024-10-04T17:21:00Z</cp:lastPrinted>
  <dcterms:created xsi:type="dcterms:W3CDTF">2024-07-16T19:07:00Z</dcterms:created>
  <dcterms:modified xsi:type="dcterms:W3CDTF">2026-03-30T18:02:00Z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