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1BA6" w14:paraId="6E46834A" w14:textId="77777777" w:rsidTr="00871BA6">
        <w:tc>
          <w:tcPr>
            <w:tcW w:w="8828" w:type="dxa"/>
          </w:tcPr>
          <w:p w14:paraId="5C31DFC6" w14:textId="77777777" w:rsidR="00871BA6" w:rsidRPr="00871BA6" w:rsidRDefault="00871BA6" w:rsidP="00871BA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71BA6">
              <w:rPr>
                <w:b/>
                <w:bCs/>
                <w:lang w:val="en-US"/>
              </w:rPr>
              <w:t>EXAMEN FINAL – SAMSUNG INNOVATION CAMP (</w:t>
            </w:r>
            <w:r>
              <w:rPr>
                <w:b/>
                <w:bCs/>
                <w:lang w:val="en-US"/>
              </w:rPr>
              <w:t>OPCIONAL)</w:t>
            </w:r>
          </w:p>
          <w:p w14:paraId="3EA8D6D5" w14:textId="638C8C8A" w:rsidR="00871BA6" w:rsidRDefault="00871BA6" w:rsidP="00871BA6">
            <w:pPr>
              <w:spacing w:after="160" w:line="259" w:lineRule="auto"/>
            </w:pPr>
            <w:r w:rsidRPr="00871BA6">
              <w:rPr>
                <w:b/>
                <w:bCs/>
              </w:rPr>
              <w:t>Curso:</w:t>
            </w:r>
            <w:r w:rsidRPr="00871BA6">
              <w:t xml:space="preserve"> Inteligencia Artificial</w:t>
            </w:r>
            <w:r w:rsidRPr="00871BA6">
              <w:br/>
            </w:r>
            <w:r w:rsidRPr="00871BA6">
              <w:rPr>
                <w:b/>
                <w:bCs/>
              </w:rPr>
              <w:t>Instrucciones:</w:t>
            </w:r>
            <w:r w:rsidRPr="00871BA6">
              <w:t xml:space="preserve"> Responde cada pregunta de manera clara y concisa. Justifica tus respuestas y muestra los cálculos cuando sea necesario.</w:t>
            </w:r>
          </w:p>
        </w:tc>
      </w:tr>
      <w:tr w:rsidR="00871BA6" w14:paraId="53B1846B" w14:textId="77777777" w:rsidTr="00871BA6">
        <w:tc>
          <w:tcPr>
            <w:tcW w:w="8828" w:type="dxa"/>
          </w:tcPr>
          <w:p w14:paraId="5C9B7A59" w14:textId="3BE65511" w:rsidR="00871BA6" w:rsidRDefault="00A3210C" w:rsidP="00871BA6">
            <w:pPr>
              <w:jc w:val="right"/>
            </w:pPr>
            <w:r>
              <w:rPr>
                <w:b/>
                <w:bCs/>
              </w:rPr>
              <w:t>Alumno:</w:t>
            </w:r>
          </w:p>
        </w:tc>
      </w:tr>
    </w:tbl>
    <w:p w14:paraId="44BA5BC2" w14:textId="77777777" w:rsidR="003A0C35" w:rsidRDefault="003A0C35"/>
    <w:p w14:paraId="1F6E85F8" w14:textId="554ED151" w:rsidR="00871BA6" w:rsidRDefault="00871BA6" w:rsidP="00871BA6">
      <w:pPr>
        <w:pStyle w:val="Ttulo1"/>
      </w:pPr>
      <w:r>
        <w:t>Sección 1: Matemáticas para IA</w:t>
      </w:r>
    </w:p>
    <w:p w14:paraId="44B3EFAF" w14:textId="2166D2CB" w:rsidR="00871BA6" w:rsidRDefault="00871BA6" w:rsidP="00871BA6">
      <w:pPr>
        <w:pStyle w:val="Prrafodelista"/>
        <w:numPr>
          <w:ilvl w:val="0"/>
          <w:numId w:val="7"/>
        </w:numPr>
      </w:pPr>
      <w:r w:rsidRPr="00871BA6">
        <w:t>Define el concepto de gradiente y explica su papel en el entrenamiento de redes neuronales.</w:t>
      </w:r>
    </w:p>
    <w:p w14:paraId="22F80394" w14:textId="56ECBB52" w:rsidR="00871BA6" w:rsidRDefault="004E6903" w:rsidP="004E6903">
      <w:pPr>
        <w:ind w:left="360"/>
      </w:pPr>
      <w:r>
        <w:t xml:space="preserve">R= </w:t>
      </w:r>
      <w:r w:rsidRPr="004E6903">
        <w:t xml:space="preserve">El gradiente es un vector que indica la dirección y la tasa de cambio más </w:t>
      </w:r>
      <w:r>
        <w:t>notoria o de mayor magnitud</w:t>
      </w:r>
      <w:r w:rsidRPr="004E6903">
        <w:t xml:space="preserve"> de una función en un punto determinado. En el entrenamiento de redes neuronales, se usa </w:t>
      </w:r>
      <w:r>
        <w:t>por</w:t>
      </w:r>
      <w:r w:rsidRPr="004E6903">
        <w:t>que</w:t>
      </w:r>
      <w:r>
        <w:t xml:space="preserve"> sirve para</w:t>
      </w:r>
      <w:r w:rsidRPr="004E6903">
        <w:t xml:space="preserve"> ajusta</w:t>
      </w:r>
      <w:r>
        <w:t>r</w:t>
      </w:r>
      <w:r w:rsidRPr="004E6903">
        <w:t xml:space="preserve"> los pesos de la red para minimizar la función de costo y mejorar la precisión del modelo.</w:t>
      </w:r>
    </w:p>
    <w:p w14:paraId="3DF9103C" w14:textId="77777777" w:rsidR="00871BA6" w:rsidRDefault="00871BA6" w:rsidP="00871BA6">
      <w:pPr>
        <w:pStyle w:val="Prrafodelista"/>
      </w:pPr>
    </w:p>
    <w:p w14:paraId="285EF545" w14:textId="29C10F17" w:rsidR="00871BA6" w:rsidRDefault="00871BA6" w:rsidP="00871BA6">
      <w:pPr>
        <w:pStyle w:val="Prrafodelista"/>
        <w:numPr>
          <w:ilvl w:val="0"/>
          <w:numId w:val="7"/>
        </w:numPr>
      </w:pPr>
      <w:r>
        <w:t>Menciona 3 algoritmos de optimización que se utilicen en la IA.</w:t>
      </w:r>
    </w:p>
    <w:p w14:paraId="373BCBA6" w14:textId="77777777" w:rsidR="004E6903" w:rsidRPr="004E6903" w:rsidRDefault="004E6903" w:rsidP="004E690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E6903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4E690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Descenso de gradiente estocástico (SGD) </w:t>
      </w:r>
    </w:p>
    <w:p w14:paraId="0C007A6C" w14:textId="1D354E92" w:rsidR="004E6903" w:rsidRPr="004E6903" w:rsidRDefault="004E6903" w:rsidP="004E690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E6903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4E690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Adam  </w:t>
      </w:r>
    </w:p>
    <w:p w14:paraId="58E4E164" w14:textId="09652FEB" w:rsidR="00871BA6" w:rsidRPr="004E6903" w:rsidRDefault="004E6903" w:rsidP="004E6903">
      <w:pPr>
        <w:ind w:left="360"/>
        <w:rPr>
          <w:lang w:val="en-US"/>
        </w:rPr>
      </w:pPr>
      <w:r w:rsidRPr="004E6903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4E69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 RMSprop (Root Mean Square Propagation)</w:t>
      </w:r>
    </w:p>
    <w:p w14:paraId="3E96FE53" w14:textId="77777777" w:rsidR="00871BA6" w:rsidRPr="004E6903" w:rsidRDefault="00871BA6" w:rsidP="00871BA6">
      <w:pPr>
        <w:pStyle w:val="Prrafodelista"/>
        <w:rPr>
          <w:lang w:val="en-US"/>
        </w:rPr>
      </w:pPr>
    </w:p>
    <w:p w14:paraId="145E0A30" w14:textId="7CD0EA2A" w:rsidR="00871BA6" w:rsidRDefault="00871BA6" w:rsidP="00871BA6">
      <w:pPr>
        <w:pStyle w:val="Prrafodelista"/>
        <w:numPr>
          <w:ilvl w:val="0"/>
          <w:numId w:val="7"/>
        </w:numPr>
      </w:pPr>
      <w:r w:rsidRPr="00871BA6">
        <w:t>Calcula la derivada de la función de costo</w:t>
      </w:r>
      <w:r>
        <w:t xml:space="preserve"> con respecto a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:</w:t>
      </w:r>
    </w:p>
    <w:p w14:paraId="45995D6F" w14:textId="0A370D39" w:rsidR="00871BA6" w:rsidRPr="00C54AD1" w:rsidRDefault="00871BA6" w:rsidP="00871BA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-3w+4)</m:t>
          </m:r>
        </m:oMath>
      </m:oMathPara>
    </w:p>
    <w:p w14:paraId="04B32099" w14:textId="1DFC9198" w:rsidR="00C54AD1" w:rsidRPr="00871BA6" w:rsidRDefault="00C54AD1" w:rsidP="00871BA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2w-3</m:t>
          </m:r>
        </m:oMath>
      </m:oMathPara>
    </w:p>
    <w:p w14:paraId="51383861" w14:textId="6F310EBE" w:rsidR="00871BA6" w:rsidRDefault="00871BA6" w:rsidP="00871BA6">
      <w:pPr>
        <w:pStyle w:val="Ttulo1"/>
      </w:pPr>
      <w:r>
        <w:t>Sección 2: Probabilidad y Estadística</w:t>
      </w:r>
    </w:p>
    <w:p w14:paraId="17DF76DB" w14:textId="42FFB131" w:rsidR="00871BA6" w:rsidRDefault="00871BA6" w:rsidP="00871BA6">
      <w:pPr>
        <w:pStyle w:val="Prrafodelista"/>
        <w:numPr>
          <w:ilvl w:val="0"/>
          <w:numId w:val="7"/>
        </w:numPr>
      </w:pPr>
      <w:r w:rsidRPr="00871BA6">
        <w:t>Explica la diferencia entre probabilidad condicional y probabilidad conjunta.</w:t>
      </w:r>
    </w:p>
    <w:p w14:paraId="7EF4FFBE" w14:textId="49730102" w:rsidR="00871BA6" w:rsidRDefault="005F4468" w:rsidP="005F4468">
      <w:r>
        <w:t>P</w:t>
      </w:r>
      <w:r w:rsidRPr="00871BA6">
        <w:t xml:space="preserve">robabilidad </w:t>
      </w:r>
      <w:r w:rsidR="00B90FF3" w:rsidRPr="00871BA6">
        <w:t>condicional:</w:t>
      </w:r>
      <w:r>
        <w:t xml:space="preserve"> </w:t>
      </w:r>
      <w:r w:rsidRPr="005F4468">
        <w:t>La probabilidad de que ocurra un evento A dado que otro evento B ya ha ocurrido.</w:t>
      </w:r>
    </w:p>
    <w:p w14:paraId="6D745494" w14:textId="0F8CB9C5" w:rsidR="00871BA6" w:rsidRDefault="005F4468" w:rsidP="00B90FF3">
      <w:r>
        <w:t>P</w:t>
      </w:r>
      <w:r w:rsidRPr="00871BA6">
        <w:t>robabilidad conjunta</w:t>
      </w:r>
      <w:r>
        <w:t>:</w:t>
      </w:r>
      <w:r w:rsidRPr="005F4468">
        <w:t xml:space="preserve"> </w:t>
      </w:r>
      <w:r>
        <w:t>l</w:t>
      </w:r>
      <w:r w:rsidRPr="005F4468">
        <w:t>a probabilidad de que ocurran ambos eventos A y B</w:t>
      </w:r>
      <w:r>
        <w:t xml:space="preserve"> </w:t>
      </w:r>
      <w:r w:rsidRPr="005F4468">
        <w:t>simultáneamente.</w:t>
      </w:r>
    </w:p>
    <w:p w14:paraId="717106DF" w14:textId="5280653F" w:rsidR="00871BA6" w:rsidRDefault="00871BA6" w:rsidP="00871BA6">
      <w:pPr>
        <w:pStyle w:val="Prrafodelista"/>
        <w:numPr>
          <w:ilvl w:val="0"/>
          <w:numId w:val="7"/>
        </w:numPr>
      </w:pPr>
      <w:r w:rsidRPr="00871BA6">
        <w:t>¿Qué significa que dos variables sean independientes en términos de probabilidad?</w:t>
      </w:r>
    </w:p>
    <w:p w14:paraId="2B580791" w14:textId="438FEFE0" w:rsidR="00871BA6" w:rsidRDefault="005F4468" w:rsidP="005F4468">
      <w:r>
        <w:t xml:space="preserve">Es cuando </w:t>
      </w:r>
      <w:r w:rsidRPr="005F4468">
        <w:t>el conocimiento de una no afecta la probabilidad de la otra</w:t>
      </w:r>
    </w:p>
    <w:p w14:paraId="55DA092B" w14:textId="77777777" w:rsidR="00871BA6" w:rsidRDefault="00871BA6" w:rsidP="00871BA6">
      <w:pPr>
        <w:pStyle w:val="Prrafodelista"/>
      </w:pPr>
    </w:p>
    <w:p w14:paraId="53060578" w14:textId="77777777" w:rsidR="005F4468" w:rsidRDefault="00871BA6" w:rsidP="005F4468">
      <w:pPr>
        <w:pStyle w:val="Prrafodelista"/>
        <w:numPr>
          <w:ilvl w:val="0"/>
          <w:numId w:val="7"/>
        </w:numPr>
      </w:pPr>
      <w:r w:rsidRPr="00871BA6">
        <w:t>Explica cómo se utiliza la distribución normal en machine learning.</w:t>
      </w:r>
      <w:r w:rsidR="005F4468">
        <w:t xml:space="preserve"> </w:t>
      </w:r>
    </w:p>
    <w:p w14:paraId="4B4F3EC8" w14:textId="24BF8486" w:rsidR="005F4468" w:rsidRDefault="005F4468" w:rsidP="00B90FF3">
      <w:r>
        <w:t>P</w:t>
      </w:r>
      <w:r w:rsidRPr="005F4468">
        <w:t>ara modelar datos, detectar valores atípicos y en algoritmos</w:t>
      </w:r>
      <w:r>
        <w:t xml:space="preserve"> y en normalización de datos</w:t>
      </w:r>
      <w:r w:rsidR="00B90FF3">
        <w:t>.</w:t>
      </w:r>
    </w:p>
    <w:p w14:paraId="68747561" w14:textId="77777777" w:rsidR="00871BA6" w:rsidRDefault="00871BA6" w:rsidP="00871BA6"/>
    <w:p w14:paraId="5447E0BA" w14:textId="3CC196FD" w:rsidR="00871BA6" w:rsidRDefault="00871BA6" w:rsidP="00871BA6">
      <w:pPr>
        <w:pStyle w:val="Ttulo1"/>
      </w:pPr>
      <w:r>
        <w:t>Sección 3: Limpieza y transformación de datos</w:t>
      </w:r>
    </w:p>
    <w:p w14:paraId="0C13196A" w14:textId="7AB6F640" w:rsidR="00871BA6" w:rsidRDefault="00871BA6" w:rsidP="00871BA6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Manejo de datos nulos</w:t>
      </w:r>
    </w:p>
    <w:p w14:paraId="3BE74DEC" w14:textId="77777777" w:rsidR="00C042AF" w:rsidRDefault="00C042AF" w:rsidP="00C042AF">
      <w:pPr>
        <w:pStyle w:val="Prrafodelista"/>
        <w:rPr>
          <w:b/>
          <w:bCs/>
        </w:rPr>
      </w:pPr>
    </w:p>
    <w:p w14:paraId="431C3F3C" w14:textId="5CFB42A4" w:rsidR="00871BA6" w:rsidRDefault="00C042AF" w:rsidP="00871BA6">
      <w:pPr>
        <w:pStyle w:val="Prrafodelista"/>
        <w:numPr>
          <w:ilvl w:val="0"/>
          <w:numId w:val="7"/>
        </w:numPr>
      </w:pPr>
      <w:r w:rsidRPr="00C042AF">
        <w:t>Menciona tres técnicas para manejar datos faltantes y explica en qué casos se usaría cada una.</w:t>
      </w:r>
    </w:p>
    <w:p w14:paraId="353246A9" w14:textId="77777777" w:rsidR="00B90FF3" w:rsidRDefault="00B90FF3" w:rsidP="00B90FF3">
      <w:pPr>
        <w:pStyle w:val="Prrafodelista"/>
        <w:numPr>
          <w:ilvl w:val="0"/>
          <w:numId w:val="9"/>
        </w:numPr>
      </w:pPr>
      <w:r>
        <w:t>Eliminación de datos faltantes: Útil si los valores nulos representan un pequeño porcentaje del conjunto de datos.</w:t>
      </w:r>
    </w:p>
    <w:p w14:paraId="64CD9038" w14:textId="77777777" w:rsidR="00B90FF3" w:rsidRDefault="00B90FF3" w:rsidP="00B90FF3">
      <w:pPr>
        <w:pStyle w:val="Prrafodelista"/>
        <w:numPr>
          <w:ilvl w:val="0"/>
          <w:numId w:val="9"/>
        </w:numPr>
      </w:pPr>
      <w:r>
        <w:t>Imputación con la media o mediana: Aplicable si los datos siguen una distribución normal.</w:t>
      </w:r>
    </w:p>
    <w:p w14:paraId="63C0E383" w14:textId="3D22917B" w:rsidR="00C042AF" w:rsidRDefault="00B90FF3" w:rsidP="00B90FF3">
      <w:pPr>
        <w:pStyle w:val="Prrafodelista"/>
        <w:numPr>
          <w:ilvl w:val="0"/>
          <w:numId w:val="9"/>
        </w:numPr>
      </w:pPr>
      <w:r>
        <w:t>Modelos predictivos: Se usa cuando hay suficientes datos para predecir los valores faltantes con algoritmos de machine learning.</w:t>
      </w:r>
    </w:p>
    <w:p w14:paraId="61547F30" w14:textId="77777777" w:rsidR="00C042AF" w:rsidRPr="00C042AF" w:rsidRDefault="00C042AF" w:rsidP="00C042AF">
      <w:pPr>
        <w:pStyle w:val="Prrafodelista"/>
      </w:pPr>
    </w:p>
    <w:p w14:paraId="4631B68B" w14:textId="10F42091" w:rsidR="00C042AF" w:rsidRDefault="00C042AF" w:rsidP="00871BA6">
      <w:pPr>
        <w:pStyle w:val="Prrafodelista"/>
        <w:numPr>
          <w:ilvl w:val="0"/>
          <w:numId w:val="7"/>
        </w:numPr>
      </w:pPr>
      <w:r w:rsidRPr="00C042AF">
        <w:t>¿Por qué es importante verificar que la eliminación de datos nulos no genere sesgo en el modelo?</w:t>
      </w:r>
    </w:p>
    <w:p w14:paraId="03E8EDFA" w14:textId="05F4217D" w:rsidR="00C042AF" w:rsidRPr="00C042AF" w:rsidRDefault="00B90FF3" w:rsidP="00B90FF3">
      <w:r w:rsidRPr="00B90FF3">
        <w:t>Porque puede alterar la distribución original de los datos y afectar la capacidad del modelo para generalizar correctamente.</w:t>
      </w:r>
    </w:p>
    <w:p w14:paraId="7F3E33F0" w14:textId="0D13CD7B" w:rsidR="00C042AF" w:rsidRDefault="00C042AF" w:rsidP="00871BA6">
      <w:pPr>
        <w:pStyle w:val="Prrafodelista"/>
        <w:numPr>
          <w:ilvl w:val="0"/>
          <w:numId w:val="7"/>
        </w:numPr>
      </w:pPr>
      <w:r w:rsidRPr="00C042AF">
        <w:t>Explica qué son los valores atípicos y cómo afectan un modelo de machine learning.</w:t>
      </w:r>
    </w:p>
    <w:p w14:paraId="7BE0D99B" w14:textId="30CC8449" w:rsidR="00C042AF" w:rsidRDefault="00B90FF3" w:rsidP="00B90FF3">
      <w:r w:rsidRPr="00B90FF3">
        <w:t>Son datos que difieren significativamente del resto. Pueden afectar el rendimiento de un modelo al distorsionar métricas como la media y la desviación estándar.</w:t>
      </w:r>
    </w:p>
    <w:p w14:paraId="02A2068C" w14:textId="77777777" w:rsidR="00C042AF" w:rsidRDefault="00C042AF" w:rsidP="00C042AF">
      <w:pPr>
        <w:pStyle w:val="Prrafodelista"/>
      </w:pPr>
    </w:p>
    <w:p w14:paraId="4D230CDB" w14:textId="6D88ADFC" w:rsidR="00C042AF" w:rsidRPr="00C042AF" w:rsidRDefault="00C042AF" w:rsidP="00C042AF">
      <w:pPr>
        <w:pStyle w:val="Prrafodelista"/>
        <w:numPr>
          <w:ilvl w:val="0"/>
          <w:numId w:val="8"/>
        </w:numPr>
        <w:rPr>
          <w:b/>
          <w:bCs/>
        </w:rPr>
      </w:pPr>
      <w:r w:rsidRPr="00C042AF">
        <w:rPr>
          <w:b/>
          <w:bCs/>
        </w:rPr>
        <w:t>Normalización y escalado de datos</w:t>
      </w:r>
    </w:p>
    <w:p w14:paraId="4D87DC51" w14:textId="77777777" w:rsidR="00C042AF" w:rsidRDefault="00C042AF" w:rsidP="00C042AF">
      <w:pPr>
        <w:pStyle w:val="Prrafodelista"/>
      </w:pPr>
    </w:p>
    <w:p w14:paraId="1CB5449D" w14:textId="3C122D04" w:rsidR="00C042AF" w:rsidRDefault="00C042AF" w:rsidP="00C042AF">
      <w:pPr>
        <w:pStyle w:val="Prrafodelista"/>
        <w:numPr>
          <w:ilvl w:val="0"/>
          <w:numId w:val="7"/>
        </w:numPr>
      </w:pPr>
      <w:r w:rsidRPr="00C042AF">
        <w:t>Explica la diferencia entre normalización y estandarización de datos.</w:t>
      </w:r>
    </w:p>
    <w:p w14:paraId="50EF7D29" w14:textId="18A35F69" w:rsidR="00C042AF" w:rsidRDefault="00B90FF3" w:rsidP="00B90FF3">
      <w:r>
        <w:t>La n</w:t>
      </w:r>
      <w:r>
        <w:t>ormalización</w:t>
      </w:r>
      <w:r>
        <w:t xml:space="preserve"> e</w:t>
      </w:r>
      <w:r>
        <w:t>scala los datos entre 0 y 1. Se usa cuando no se conoce la distribución de los dato</w:t>
      </w:r>
      <w:r>
        <w:t>s y la e</w:t>
      </w:r>
      <w:r>
        <w:t>standarización</w:t>
      </w:r>
      <w:r>
        <w:t xml:space="preserve"> c</w:t>
      </w:r>
      <w:r>
        <w:t xml:space="preserve">onvierte los datos a una media de 0 y desviación estándar de </w:t>
      </w:r>
      <w:r>
        <w:t>1</w:t>
      </w:r>
      <w:r>
        <w:t>. Se usa cuando los datos siguen una distribución normal.</w:t>
      </w:r>
    </w:p>
    <w:p w14:paraId="15015CA3" w14:textId="2B1CF029" w:rsidR="00C042AF" w:rsidRDefault="00C042AF" w:rsidP="00C042AF">
      <w:pPr>
        <w:pStyle w:val="Prrafodelista"/>
        <w:numPr>
          <w:ilvl w:val="0"/>
          <w:numId w:val="7"/>
        </w:numPr>
      </w:pPr>
      <w:r w:rsidRPr="00C042AF">
        <w:t>¿Por qué es importante escalar los datos antes de entrenar un modelo de machine learning?</w:t>
      </w:r>
    </w:p>
    <w:p w14:paraId="577AA723" w14:textId="007AB9F9" w:rsidR="00C042AF" w:rsidRDefault="00B90FF3" w:rsidP="00B90FF3">
      <w:r w:rsidRPr="00B90FF3">
        <w:t>Para evitar que características con valores grandes dominen el modelo y mejoren la convergencia del algoritmo.</w:t>
      </w:r>
    </w:p>
    <w:p w14:paraId="09C2B2F0" w14:textId="562F9836" w:rsidR="00C042AF" w:rsidRDefault="00C042AF" w:rsidP="00C042AF">
      <w:pPr>
        <w:pStyle w:val="Prrafodelista"/>
        <w:numPr>
          <w:ilvl w:val="0"/>
          <w:numId w:val="7"/>
        </w:numPr>
      </w:pPr>
      <w:r w:rsidRPr="00C042AF">
        <w:t xml:space="preserve">Aplica </w:t>
      </w:r>
      <w:r>
        <w:t xml:space="preserve">normalización z-score </w:t>
      </w:r>
      <w:r w:rsidRPr="00C042AF">
        <w:t>al conjunto de datos:</w:t>
      </w:r>
    </w:p>
    <w:p w14:paraId="414ADDF0" w14:textId="48478F7C" w:rsidR="00C042AF" w:rsidRPr="00C042AF" w:rsidRDefault="00C042AF" w:rsidP="00C042A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2,5,10,20</m:t>
              </m:r>
            </m:e>
          </m:d>
        </m:oMath>
      </m:oMathPara>
    </w:p>
    <w:p w14:paraId="5F5E1F72" w14:textId="77777777" w:rsidR="00B90FF3" w:rsidRPr="00B90FF3" w:rsidRDefault="00B90FF3" w:rsidP="00B90FF3">
      <w:pPr>
        <w:pStyle w:val="Prrafodelista"/>
        <w:rPr>
          <w:rFonts w:eastAsiaTheme="minorEastAsia"/>
          <w:lang w:val="en-US"/>
        </w:rPr>
      </w:pPr>
      <w:r w:rsidRPr="00B90FF3">
        <w:rPr>
          <w:rFonts w:eastAsiaTheme="minorEastAsia"/>
          <w:lang w:val="en-US"/>
        </w:rPr>
        <w:t>import numpy as np</w:t>
      </w:r>
    </w:p>
    <w:p w14:paraId="5217518F" w14:textId="68CC298E" w:rsidR="00B90FF3" w:rsidRPr="00B90FF3" w:rsidRDefault="00B90FF3" w:rsidP="00B90FF3">
      <w:pPr>
        <w:pStyle w:val="Prrafodelista"/>
        <w:rPr>
          <w:rFonts w:eastAsiaTheme="minorEastAsia"/>
          <w:lang w:val="en-US"/>
        </w:rPr>
      </w:pPr>
      <w:r w:rsidRPr="00B90FF3">
        <w:rPr>
          <w:rFonts w:eastAsiaTheme="minorEastAsia"/>
          <w:lang w:val="en-US"/>
        </w:rPr>
        <w:t>import pandas as pd</w:t>
      </w:r>
    </w:p>
    <w:p w14:paraId="2B328DCB" w14:textId="08431851" w:rsidR="00B90FF3" w:rsidRPr="00B90FF3" w:rsidRDefault="00B90FF3" w:rsidP="00B90FF3">
      <w:pPr>
        <w:pStyle w:val="Prrafodelista"/>
        <w:rPr>
          <w:rFonts w:eastAsiaTheme="minorEastAsia"/>
        </w:rPr>
      </w:pPr>
      <w:r w:rsidRPr="00B90FF3">
        <w:rPr>
          <w:rFonts w:eastAsiaTheme="minorEastAsia"/>
        </w:rPr>
        <w:t>x = np.array([2, 5, 10, 20])</w:t>
      </w:r>
    </w:p>
    <w:p w14:paraId="4D766735" w14:textId="77777777" w:rsidR="00B90FF3" w:rsidRPr="00B90FF3" w:rsidRDefault="00B90FF3" w:rsidP="00B90FF3">
      <w:pPr>
        <w:pStyle w:val="Prrafodelista"/>
        <w:rPr>
          <w:rFonts w:eastAsiaTheme="minorEastAsia"/>
        </w:rPr>
      </w:pPr>
      <w:r w:rsidRPr="00B90FF3">
        <w:rPr>
          <w:rFonts w:eastAsiaTheme="minorEastAsia"/>
        </w:rPr>
        <w:t># Cálculo de la normalización Z-score</w:t>
      </w:r>
    </w:p>
    <w:p w14:paraId="52623A83" w14:textId="77777777" w:rsidR="00B90FF3" w:rsidRPr="00B90FF3" w:rsidRDefault="00B90FF3" w:rsidP="00B90FF3">
      <w:pPr>
        <w:pStyle w:val="Prrafodelista"/>
        <w:rPr>
          <w:rFonts w:eastAsiaTheme="minorEastAsia"/>
          <w:lang w:val="en-US"/>
        </w:rPr>
      </w:pPr>
      <w:r w:rsidRPr="00B90FF3">
        <w:rPr>
          <w:rFonts w:eastAsiaTheme="minorEastAsia"/>
          <w:lang w:val="en-US"/>
        </w:rPr>
        <w:t>mean_x = np.mean(x)</w:t>
      </w:r>
    </w:p>
    <w:p w14:paraId="1D6BA0C3" w14:textId="77777777" w:rsidR="00B90FF3" w:rsidRPr="00B90FF3" w:rsidRDefault="00B90FF3" w:rsidP="00B90FF3">
      <w:pPr>
        <w:pStyle w:val="Prrafodelista"/>
        <w:rPr>
          <w:rFonts w:eastAsiaTheme="minorEastAsia"/>
          <w:lang w:val="en-US"/>
        </w:rPr>
      </w:pPr>
      <w:r w:rsidRPr="00B90FF3">
        <w:rPr>
          <w:rFonts w:eastAsiaTheme="minorEastAsia"/>
          <w:lang w:val="en-US"/>
        </w:rPr>
        <w:lastRenderedPageBreak/>
        <w:t>std_x = np.std(x, ddof=0)</w:t>
      </w:r>
    </w:p>
    <w:p w14:paraId="45032544" w14:textId="77777777" w:rsidR="00B90FF3" w:rsidRPr="00B90FF3" w:rsidRDefault="00B90FF3" w:rsidP="00B90FF3">
      <w:pPr>
        <w:pStyle w:val="Prrafodelista"/>
        <w:rPr>
          <w:rFonts w:eastAsiaTheme="minorEastAsia"/>
          <w:lang w:val="en-US"/>
        </w:rPr>
      </w:pPr>
      <w:r w:rsidRPr="00B90FF3">
        <w:rPr>
          <w:rFonts w:eastAsiaTheme="minorEastAsia"/>
          <w:lang w:val="en-US"/>
        </w:rPr>
        <w:t>z_score = (x - mean_x) / std_x</w:t>
      </w:r>
    </w:p>
    <w:p w14:paraId="20FC42D0" w14:textId="1C7C2EBF" w:rsidR="00C042AF" w:rsidRPr="00B90FF3" w:rsidRDefault="00B90FF3" w:rsidP="00B90FF3">
      <w:pPr>
        <w:pStyle w:val="Prrafodelista"/>
        <w:rPr>
          <w:rFonts w:eastAsiaTheme="minorEastAsia"/>
          <w:lang w:val="fr-FR"/>
        </w:rPr>
      </w:pPr>
      <w:r w:rsidRPr="00B90FF3">
        <w:rPr>
          <w:rFonts w:eastAsiaTheme="minorEastAsia"/>
          <w:lang w:val="fr-FR"/>
        </w:rPr>
        <w:t>df_zscore = pd.DataFrame({"Valores originales": x, "Z-score": z_score})</w:t>
      </w:r>
    </w:p>
    <w:p w14:paraId="4B0EB605" w14:textId="224E445F" w:rsidR="00C042AF" w:rsidRDefault="00C042AF" w:rsidP="00C042AF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 que tipo de variables se le aplica el One-Hot Encoding.</w:t>
      </w:r>
    </w:p>
    <w:p w14:paraId="206C2FDB" w14:textId="23B81D8F" w:rsidR="00C042AF" w:rsidRPr="00B90FF3" w:rsidRDefault="00B90FF3" w:rsidP="00B90FF3">
      <w:pPr>
        <w:rPr>
          <w:rFonts w:eastAsiaTheme="minorEastAsia"/>
        </w:rPr>
      </w:pPr>
      <w:r w:rsidRPr="00B90FF3">
        <w:rPr>
          <w:rFonts w:eastAsiaTheme="minorEastAsia"/>
        </w:rPr>
        <w:t>A variables categóricas nominales</w:t>
      </w:r>
      <w:r>
        <w:rPr>
          <w:rFonts w:eastAsiaTheme="minorEastAsia"/>
        </w:rPr>
        <w:t>.</w:t>
      </w:r>
    </w:p>
    <w:p w14:paraId="6BD9FC01" w14:textId="6C4EC217" w:rsidR="00C042AF" w:rsidRDefault="00C042AF" w:rsidP="00C042AF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Codifica la siguiente columna en formato One-Hot Encoding. (Inserta una tabla si lo consideras necesario)</w:t>
      </w:r>
    </w:p>
    <w:p w14:paraId="62F56BD9" w14:textId="4665BD4A" w:rsidR="00C042AF" w:rsidRDefault="00C042AF" w:rsidP="00C042AF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df[“color”] = [“rojo”, “azul”, “verde”, “azul”, “rojo”]</w:t>
      </w:r>
    </w:p>
    <w:p w14:paraId="7FA75DB1" w14:textId="1416EFB2" w:rsidR="00B90FF3" w:rsidRPr="00B90FF3" w:rsidRDefault="00B90FF3" w:rsidP="00B90FF3">
      <w:pPr>
        <w:rPr>
          <w:rFonts w:eastAsiaTheme="minorEastAsia"/>
        </w:rPr>
      </w:pPr>
      <w:r w:rsidRPr="00B90FF3">
        <w:rPr>
          <w:rFonts w:eastAsiaTheme="minorEastAsia"/>
        </w:rPr>
        <w:t>import pandas as pd</w:t>
      </w:r>
    </w:p>
    <w:p w14:paraId="52C25725" w14:textId="77777777" w:rsidR="00B90FF3" w:rsidRPr="00B90FF3" w:rsidRDefault="00B90FF3" w:rsidP="00B90FF3">
      <w:pPr>
        <w:rPr>
          <w:rFonts w:eastAsiaTheme="minorEastAsia"/>
        </w:rPr>
      </w:pPr>
      <w:r w:rsidRPr="00B90FF3">
        <w:rPr>
          <w:rFonts w:eastAsiaTheme="minorEastAsia"/>
        </w:rPr>
        <w:t>df = pd.DataFrame({"color": ["rojo", "azul", "verde", "azul", "rojo"]})</w:t>
      </w:r>
    </w:p>
    <w:p w14:paraId="04960C6C" w14:textId="77777777" w:rsidR="00B90FF3" w:rsidRPr="00B90FF3" w:rsidRDefault="00B90FF3" w:rsidP="00B90FF3">
      <w:pPr>
        <w:rPr>
          <w:rFonts w:eastAsiaTheme="minorEastAsia"/>
          <w:lang w:val="en-US"/>
        </w:rPr>
      </w:pPr>
      <w:r w:rsidRPr="00B90FF3">
        <w:rPr>
          <w:rFonts w:eastAsiaTheme="minorEastAsia"/>
          <w:lang w:val="en-US"/>
        </w:rPr>
        <w:t>df_encoded = pd.get_dummies(df, columns=["color"])</w:t>
      </w:r>
    </w:p>
    <w:p w14:paraId="1F2E473C" w14:textId="0B6746E1" w:rsidR="00B90FF3" w:rsidRPr="00B90FF3" w:rsidRDefault="00B90FF3" w:rsidP="00B90FF3">
      <w:pPr>
        <w:rPr>
          <w:rFonts w:eastAsiaTheme="minorEastAsia"/>
        </w:rPr>
      </w:pPr>
      <w:r w:rsidRPr="00B90FF3">
        <w:rPr>
          <w:rFonts w:eastAsiaTheme="minorEastAsia"/>
        </w:rPr>
        <w:t>print(df_encoded)</w:t>
      </w:r>
    </w:p>
    <w:p w14:paraId="678BACDE" w14:textId="2F7D75A0" w:rsidR="00C042AF" w:rsidRDefault="0069786E" w:rsidP="0069786E">
      <w:pPr>
        <w:pStyle w:val="Ttulo1"/>
        <w:rPr>
          <w:rFonts w:eastAsiaTheme="minorEastAsia"/>
        </w:rPr>
      </w:pPr>
      <w:r>
        <w:rPr>
          <w:rFonts w:eastAsiaTheme="minorEastAsia"/>
        </w:rPr>
        <w:t>Sección 4: Selección de características</w:t>
      </w:r>
    </w:p>
    <w:p w14:paraId="1E094FFB" w14:textId="3D846BE0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¿Cómo afecta la selección de características al tiempo de entrenamiento de un modelo?</w:t>
      </w:r>
    </w:p>
    <w:p w14:paraId="15C3CC2C" w14:textId="5F88E656" w:rsidR="0069786E" w:rsidRDefault="00E542F8" w:rsidP="00E542F8">
      <w:r w:rsidRPr="00E542F8">
        <w:t>Reduce el tiempo de entrenamiento al disminuir la cantidad de datos procesados.</w:t>
      </w:r>
    </w:p>
    <w:p w14:paraId="4277C0EA" w14:textId="60A4EC96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Explica la diferencia entre características relevantes y redundantes.</w:t>
      </w:r>
    </w:p>
    <w:p w14:paraId="062911CD" w14:textId="7ACA68A7" w:rsidR="0069786E" w:rsidRDefault="00E542F8" w:rsidP="00E542F8">
      <w:r>
        <w:t>Las características re</w:t>
      </w:r>
      <w:r>
        <w:t>levantes</w:t>
      </w:r>
      <w:r>
        <w:t xml:space="preserve"> c</w:t>
      </w:r>
      <w:r>
        <w:t>ontribuyen a la precisión del modelo</w:t>
      </w:r>
      <w:r>
        <w:t>, mientras que las r</w:t>
      </w:r>
      <w:r>
        <w:t>edundantes</w:t>
      </w:r>
      <w:r>
        <w:t xml:space="preserve"> n</w:t>
      </w:r>
      <w:r>
        <w:t>o aportan nueva información y pueden eliminarse sin afectar el rendimiento.</w:t>
      </w:r>
    </w:p>
    <w:p w14:paraId="6CFDE01A" w14:textId="289B27C6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Explica la diferencia entre selección hacia adelante y selección hacia atrás.</w:t>
      </w:r>
    </w:p>
    <w:p w14:paraId="27EFFC27" w14:textId="7D210D06" w:rsidR="0069786E" w:rsidRDefault="00114FCF" w:rsidP="00114FCF">
      <w:r>
        <w:t>En la de h</w:t>
      </w:r>
      <w:r>
        <w:t>acia adelante</w:t>
      </w:r>
      <w:r>
        <w:t xml:space="preserve"> s</w:t>
      </w:r>
      <w:r>
        <w:t>e agregan características una por una hasta encontrar la mejor combinación</w:t>
      </w:r>
      <w:r>
        <w:t xml:space="preserve"> y en la de h</w:t>
      </w:r>
      <w:r>
        <w:t>acia atrás</w:t>
      </w:r>
      <w:r>
        <w:t xml:space="preserve"> s</w:t>
      </w:r>
      <w:r>
        <w:t>e eliminan características de un conjunto completo hasta encontrar la combinación óptima.</w:t>
      </w:r>
    </w:p>
    <w:p w14:paraId="4E8477EC" w14:textId="21201CBF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¿Cómo se puede usar Random Forest para seleccionar características?</w:t>
      </w:r>
    </w:p>
    <w:p w14:paraId="66D701D5" w14:textId="460B7405" w:rsidR="0069786E" w:rsidRDefault="00114FCF" w:rsidP="00114FCF">
      <w:r>
        <w:t>Se</w:t>
      </w:r>
      <w:r w:rsidRPr="00114FCF">
        <w:t xml:space="preserve"> asigna una importancia a cada característica basada en su impacto en la precisión del modelo.</w:t>
      </w:r>
    </w:p>
    <w:p w14:paraId="393B538F" w14:textId="45C8961D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¿Cuándo es recomendable usar PCA en lugar de eliminar características?</w:t>
      </w:r>
    </w:p>
    <w:p w14:paraId="3F2AB909" w14:textId="70589B5B" w:rsidR="0069786E" w:rsidRDefault="00114FCF" w:rsidP="00114FCF">
      <w:r w:rsidRPr="00114FCF">
        <w:t>Cuando hay muchas variables correlacionadas y se quiere reducir la dimensionalidad sin perder información.</w:t>
      </w:r>
    </w:p>
    <w:p w14:paraId="4B272BD8" w14:textId="543201C1" w:rsidR="0069786E" w:rsidRPr="0069786E" w:rsidRDefault="0069786E" w:rsidP="0069786E">
      <w:pPr>
        <w:pStyle w:val="Prrafodelista"/>
        <w:numPr>
          <w:ilvl w:val="0"/>
          <w:numId w:val="7"/>
        </w:numPr>
      </w:pPr>
      <w:r w:rsidRPr="0069786E">
        <w:t>¿Qué problemas pueden surgir si eliminamos muchas características en un modelo de machine learning?</w:t>
      </w:r>
    </w:p>
    <w:p w14:paraId="70C3E471" w14:textId="46CBA906" w:rsidR="00C042AF" w:rsidRPr="00114FCF" w:rsidRDefault="00114FCF" w:rsidP="00114FCF">
      <w:pPr>
        <w:rPr>
          <w:rFonts w:eastAsiaTheme="minorEastAsia"/>
        </w:rPr>
      </w:pPr>
      <w:r w:rsidRPr="00114FCF">
        <w:rPr>
          <w:rFonts w:eastAsiaTheme="minorEastAsia"/>
        </w:rPr>
        <w:t>Puede perderse información valiosa y reducir la capacidad del modelo para generalizar.</w:t>
      </w:r>
    </w:p>
    <w:p w14:paraId="333F7F1D" w14:textId="2EF8A931" w:rsidR="0069786E" w:rsidRDefault="0069786E" w:rsidP="0069786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Sección 5: Machine Learning</w:t>
      </w:r>
    </w:p>
    <w:p w14:paraId="0C96249F" w14:textId="77B506A1" w:rsidR="0069786E" w:rsidRDefault="0069786E" w:rsidP="0069786E">
      <w:pPr>
        <w:pStyle w:val="Prrafodelista"/>
        <w:numPr>
          <w:ilvl w:val="0"/>
          <w:numId w:val="7"/>
        </w:numPr>
      </w:pPr>
      <w:r>
        <w:t>¿Qué entiendes el aprendizaje supervisado y el no supervisado?</w:t>
      </w:r>
    </w:p>
    <w:p w14:paraId="5DF55547" w14:textId="4E433F8B" w:rsidR="009308ED" w:rsidRDefault="00114FCF" w:rsidP="00114FCF">
      <w:r>
        <w:t>El aprendizaje supervizado es el que s</w:t>
      </w:r>
      <w:r>
        <w:t>e entrena con datos etiquetados</w:t>
      </w:r>
      <w:r>
        <w:t>, mientras que el n</w:t>
      </w:r>
      <w:r>
        <w:t xml:space="preserve">o supervisado </w:t>
      </w:r>
      <w:r>
        <w:t>n</w:t>
      </w:r>
      <w:r>
        <w:t>o usa etiquetas y busca patrones en los datos.</w:t>
      </w:r>
    </w:p>
    <w:p w14:paraId="1389D55E" w14:textId="4C5E909B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Explica la diferencia entre clasificación y regresión.</w:t>
      </w:r>
    </w:p>
    <w:p w14:paraId="6C72E745" w14:textId="193CABFB" w:rsidR="009308ED" w:rsidRDefault="00114FCF" w:rsidP="00114FCF">
      <w:r>
        <w:t>La c</w:t>
      </w:r>
      <w:r>
        <w:t>lasificación</w:t>
      </w:r>
      <w:r>
        <w:t xml:space="preserve"> p</w:t>
      </w:r>
      <w:r>
        <w:t>redice categorías</w:t>
      </w:r>
      <w:r>
        <w:t xml:space="preserve"> y la r</w:t>
      </w:r>
      <w:r>
        <w:t>egresión</w:t>
      </w:r>
      <w:r>
        <w:t xml:space="preserve"> p</w:t>
      </w:r>
      <w:r>
        <w:t>redice valores continuos.</w:t>
      </w:r>
    </w:p>
    <w:p w14:paraId="156DC2C7" w14:textId="30E26340" w:rsidR="0069786E" w:rsidRDefault="0069786E" w:rsidP="0069786E">
      <w:pPr>
        <w:pStyle w:val="Prrafodelista"/>
        <w:numPr>
          <w:ilvl w:val="0"/>
          <w:numId w:val="7"/>
        </w:numPr>
      </w:pPr>
      <w:r>
        <w:t>Con que métricas se evalúa un modelo de clasificación.</w:t>
      </w:r>
    </w:p>
    <w:p w14:paraId="1221B6A6" w14:textId="5F93880A" w:rsidR="009308ED" w:rsidRDefault="00114FCF" w:rsidP="00114FCF">
      <w:r w:rsidRPr="00114FCF">
        <w:t>P</w:t>
      </w:r>
      <w:r>
        <w:t>r</w:t>
      </w:r>
      <w:r w:rsidRPr="00114FCF">
        <w:t>ecisión, recall, F1-score, matriz de confusión, curva ROC-AUC.</w:t>
      </w:r>
    </w:p>
    <w:p w14:paraId="66E1BF05" w14:textId="2430E171" w:rsidR="0069786E" w:rsidRDefault="0069786E" w:rsidP="0069786E">
      <w:pPr>
        <w:pStyle w:val="Prrafodelista"/>
        <w:numPr>
          <w:ilvl w:val="0"/>
          <w:numId w:val="7"/>
        </w:numPr>
      </w:pPr>
      <w:r>
        <w:t>Con que métricas se evalúa un modelo de regresión.</w:t>
      </w:r>
    </w:p>
    <w:p w14:paraId="27A56395" w14:textId="32DD55CE" w:rsidR="009308ED" w:rsidRDefault="00114FCF" w:rsidP="00114FCF">
      <w:r w:rsidRPr="00114FCF">
        <w:t>RMSE, MAE, R²</w:t>
      </w:r>
    </w:p>
    <w:p w14:paraId="115229BD" w14:textId="0B271B3B" w:rsidR="009308ED" w:rsidRDefault="009308ED" w:rsidP="0069786E">
      <w:pPr>
        <w:pStyle w:val="Prrafodelista"/>
        <w:numPr>
          <w:ilvl w:val="0"/>
          <w:numId w:val="7"/>
        </w:numPr>
      </w:pPr>
      <w:r>
        <w:t>Menciona 3 algoritmos de clasificación</w:t>
      </w:r>
      <w:r w:rsidR="00FC1F6B">
        <w:t>.</w:t>
      </w:r>
    </w:p>
    <w:p w14:paraId="43FC2C8F" w14:textId="08E0C98A" w:rsidR="009308ED" w:rsidRDefault="00114FCF" w:rsidP="00114FCF">
      <w:pPr>
        <w:ind w:left="360"/>
      </w:pPr>
      <w:r>
        <w:t>Árboles de decisión</w:t>
      </w:r>
      <w:r>
        <w:t xml:space="preserve">, </w:t>
      </w:r>
      <w:r>
        <w:t>SVM</w:t>
      </w:r>
      <w:r>
        <w:t>, r</w:t>
      </w:r>
      <w:r>
        <w:t>edes neuronales</w:t>
      </w:r>
    </w:p>
    <w:p w14:paraId="3C79B82E" w14:textId="6569FDD9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Explica la diferencia entre clustering y reducción de dimensionalidad.</w:t>
      </w:r>
    </w:p>
    <w:p w14:paraId="327BB80A" w14:textId="308C3668" w:rsidR="009308ED" w:rsidRDefault="00114FCF" w:rsidP="00511900">
      <w:r>
        <w:t>El c</w:t>
      </w:r>
      <w:r>
        <w:t>lustering</w:t>
      </w:r>
      <w:r>
        <w:t xml:space="preserve"> a</w:t>
      </w:r>
      <w:r>
        <w:t>grupa datos en categorías sin etiquetas</w:t>
      </w:r>
      <w:r>
        <w:t xml:space="preserve"> y la r</w:t>
      </w:r>
      <w:r>
        <w:t>educción de dimensionalidad</w:t>
      </w:r>
      <w:r>
        <w:t>,</w:t>
      </w:r>
      <w:r>
        <w:t xml:space="preserve"> </w:t>
      </w:r>
      <w:r>
        <w:t>r</w:t>
      </w:r>
      <w:r>
        <w:t>educe el número de variables manteniendo la información.</w:t>
      </w:r>
    </w:p>
    <w:p w14:paraId="3FB233D8" w14:textId="77777777" w:rsidR="009308ED" w:rsidRDefault="009308ED" w:rsidP="009308ED">
      <w:pPr>
        <w:pStyle w:val="Prrafodelista"/>
      </w:pPr>
    </w:p>
    <w:p w14:paraId="5DF1B0FA" w14:textId="433095F8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¿Cuándo es recomendable usar K-means sobre DBSCAN?</w:t>
      </w:r>
    </w:p>
    <w:p w14:paraId="3CDF4728" w14:textId="622400A7" w:rsidR="009308ED" w:rsidRDefault="00511900" w:rsidP="00511900">
      <w:r w:rsidRPr="00511900">
        <w:t>Cuando los grupos son esféricos y de tamaño similar.</w:t>
      </w:r>
    </w:p>
    <w:p w14:paraId="66A10C79" w14:textId="77777777" w:rsidR="009308ED" w:rsidRDefault="009308ED" w:rsidP="009308ED">
      <w:pPr>
        <w:pStyle w:val="Prrafodelista"/>
      </w:pPr>
    </w:p>
    <w:p w14:paraId="3472054C" w14:textId="59FDF3D4" w:rsidR="0069786E" w:rsidRDefault="0069786E" w:rsidP="0069786E">
      <w:pPr>
        <w:pStyle w:val="Prrafodelista"/>
        <w:numPr>
          <w:ilvl w:val="0"/>
          <w:numId w:val="7"/>
        </w:numPr>
      </w:pPr>
      <w:r w:rsidRPr="0069786E">
        <w:t>¿Qué es la validación cruzada y por qué es importante?</w:t>
      </w:r>
    </w:p>
    <w:p w14:paraId="01B44878" w14:textId="27266B7A" w:rsidR="009308ED" w:rsidRDefault="00511900" w:rsidP="00511900">
      <w:r>
        <w:t>T</w:t>
      </w:r>
      <w:r w:rsidRPr="00511900">
        <w:t>écnica para evaluar modelos dividiendo los datos en múltiples subconjuntos. Mejora la capacidad de generalización.</w:t>
      </w:r>
    </w:p>
    <w:p w14:paraId="2A25E7C0" w14:textId="77777777" w:rsidR="009308ED" w:rsidRDefault="009308ED" w:rsidP="009308ED">
      <w:pPr>
        <w:pStyle w:val="Prrafodelista"/>
      </w:pPr>
    </w:p>
    <w:p w14:paraId="6DD640E5" w14:textId="7A99D3B5" w:rsidR="009308ED" w:rsidRDefault="009308ED" w:rsidP="0069786E">
      <w:pPr>
        <w:pStyle w:val="Prrafodelista"/>
        <w:numPr>
          <w:ilvl w:val="0"/>
          <w:numId w:val="7"/>
        </w:numPr>
      </w:pPr>
      <w:r w:rsidRPr="009308ED">
        <w:t>¿Cómo interpretas la curva ROC y el AUC?</w:t>
      </w:r>
    </w:p>
    <w:p w14:paraId="4F7C8D1C" w14:textId="3BDBBC0B" w:rsidR="00511900" w:rsidRDefault="00511900" w:rsidP="00511900">
      <w:r w:rsidRPr="00511900">
        <w:t>Muestran la relación entre la tasa de verdaderos positivos y falsos positivos. Un AUC cercano a 1 indica un buen modelo.</w:t>
      </w:r>
    </w:p>
    <w:p w14:paraId="45152CBC" w14:textId="09FE3E0C" w:rsidR="009308ED" w:rsidRDefault="009308ED" w:rsidP="009308ED">
      <w:pPr>
        <w:pStyle w:val="Ttulo1"/>
      </w:pPr>
      <w:r>
        <w:t>Sección 6: Minería de texto</w:t>
      </w:r>
    </w:p>
    <w:p w14:paraId="66EE9A8C" w14:textId="5F8E54A2" w:rsidR="009308ED" w:rsidRDefault="009308ED" w:rsidP="009308ED">
      <w:pPr>
        <w:pStyle w:val="Prrafodelista"/>
        <w:numPr>
          <w:ilvl w:val="0"/>
          <w:numId w:val="7"/>
        </w:numPr>
      </w:pPr>
      <w:r w:rsidRPr="009308ED">
        <w:t>¿Qué es la minería de texto y en qué se diferencia del procesamiento de lenguaje natural (NLP)?</w:t>
      </w:r>
    </w:p>
    <w:p w14:paraId="61843EC8" w14:textId="3E91C50A" w:rsidR="009308ED" w:rsidRDefault="00B90FF3" w:rsidP="00B90FF3">
      <w:r>
        <w:t>La m</w:t>
      </w:r>
      <w:r>
        <w:t xml:space="preserve">inería de texto </w:t>
      </w:r>
      <w:r>
        <w:t>e</w:t>
      </w:r>
      <w:r>
        <w:t>xtrae patrones y conocimiento de textos</w:t>
      </w:r>
      <w:r>
        <w:t xml:space="preserve"> y el </w:t>
      </w:r>
      <w:r>
        <w:t>NLP</w:t>
      </w:r>
      <w:r>
        <w:t xml:space="preserve"> p</w:t>
      </w:r>
      <w:r>
        <w:t>rocesa el lenguaje natural para comprenderlo y manipularlo.</w:t>
      </w:r>
    </w:p>
    <w:p w14:paraId="45D0D64D" w14:textId="5A75641D" w:rsidR="009308ED" w:rsidRDefault="009308ED" w:rsidP="009308ED">
      <w:pPr>
        <w:pStyle w:val="Prrafodelista"/>
        <w:numPr>
          <w:ilvl w:val="0"/>
          <w:numId w:val="7"/>
        </w:numPr>
      </w:pPr>
      <w:r>
        <w:lastRenderedPageBreak/>
        <w:t>¿</w:t>
      </w:r>
      <w:r w:rsidRPr="009308ED">
        <w:t>Qué técnicas se utilizan para limpiar y preprocesar texto</w:t>
      </w:r>
      <w:r>
        <w:t>?</w:t>
      </w:r>
    </w:p>
    <w:p w14:paraId="604EAB1D" w14:textId="74560D24" w:rsidR="009308ED" w:rsidRDefault="00B90FF3" w:rsidP="00B90FF3">
      <w:r w:rsidRPr="00B90FF3">
        <w:t>Tokenización, lematización, eliminación de stopwords.</w:t>
      </w:r>
    </w:p>
    <w:p w14:paraId="4C8C0E1D" w14:textId="2C910988" w:rsidR="009308ED" w:rsidRDefault="009308ED" w:rsidP="009308ED">
      <w:pPr>
        <w:pStyle w:val="Prrafodelista"/>
        <w:numPr>
          <w:ilvl w:val="0"/>
          <w:numId w:val="7"/>
        </w:numPr>
      </w:pPr>
      <w:r w:rsidRPr="009308ED">
        <w:t>Explica el concepto de tokenización</w:t>
      </w:r>
      <w:r>
        <w:t>.</w:t>
      </w:r>
    </w:p>
    <w:p w14:paraId="0A37DC4A" w14:textId="21200291" w:rsidR="009308ED" w:rsidRDefault="006E6FF4" w:rsidP="00B90FF3">
      <w:r w:rsidRPr="006E6FF4">
        <w:t xml:space="preserve">Divide el texto </w:t>
      </w:r>
      <w:r>
        <w:t xml:space="preserve">en </w:t>
      </w:r>
      <w:r w:rsidRPr="006E6FF4">
        <w:t>palabras o frases</w:t>
      </w:r>
    </w:p>
    <w:p w14:paraId="48EBB253" w14:textId="172D3176" w:rsidR="009308ED" w:rsidRDefault="009308ED" w:rsidP="009308ED">
      <w:pPr>
        <w:pStyle w:val="Prrafodelista"/>
        <w:numPr>
          <w:ilvl w:val="0"/>
          <w:numId w:val="7"/>
        </w:numPr>
      </w:pPr>
      <w:r>
        <w:t>Explica el concepto de corpus.</w:t>
      </w:r>
    </w:p>
    <w:p w14:paraId="6BB5490D" w14:textId="0F2A6A3C" w:rsidR="009308ED" w:rsidRDefault="006E6FF4" w:rsidP="006E6FF4">
      <w:r w:rsidRPr="006E6FF4">
        <w:t>Conjunto de textos usados para entrenar modelos de NLP.</w:t>
      </w:r>
    </w:p>
    <w:p w14:paraId="4D90E27A" w14:textId="7D18FD1C" w:rsidR="009308ED" w:rsidRDefault="009308ED" w:rsidP="009308ED">
      <w:pPr>
        <w:pStyle w:val="Ttulo1"/>
      </w:pPr>
      <w:r>
        <w:t>Sección 7: Deep Learning</w:t>
      </w:r>
    </w:p>
    <w:p w14:paraId="04F105DB" w14:textId="295F1BCB" w:rsidR="009308ED" w:rsidRDefault="009308ED" w:rsidP="009308ED">
      <w:pPr>
        <w:pStyle w:val="Prrafodelista"/>
        <w:numPr>
          <w:ilvl w:val="0"/>
          <w:numId w:val="7"/>
        </w:numPr>
      </w:pPr>
      <w:r w:rsidRPr="009308ED">
        <w:t>¿Cuál es la diferencia entre una red neuronal densa y una convolucional?</w:t>
      </w:r>
    </w:p>
    <w:p w14:paraId="4AC1C866" w14:textId="216CCA7F" w:rsidR="00424751" w:rsidRDefault="006E6FF4" w:rsidP="006E6FF4">
      <w:r>
        <w:t>Que la r</w:t>
      </w:r>
      <w:r>
        <w:t>ed neuronal densa está conectada con todas las neuronas de la capa anterior y la siguiente</w:t>
      </w:r>
      <w:r>
        <w:t xml:space="preserve"> y la r</w:t>
      </w:r>
      <w:r>
        <w:t>ed convolucional (CNN)</w:t>
      </w:r>
      <w:r>
        <w:t xml:space="preserve"> u</w:t>
      </w:r>
      <w:r>
        <w:t>sa filtros para detectar patrones locales en los datos, especialmente útil en imágenes.</w:t>
      </w:r>
    </w:p>
    <w:p w14:paraId="129FDB50" w14:textId="39FD3CDD" w:rsidR="009308ED" w:rsidRDefault="009308ED" w:rsidP="009308ED">
      <w:pPr>
        <w:pStyle w:val="Prrafodelista"/>
        <w:numPr>
          <w:ilvl w:val="0"/>
          <w:numId w:val="7"/>
        </w:numPr>
      </w:pPr>
      <w:r w:rsidRPr="009308ED">
        <w:t>¿Qué significa backpropagation y cómo funciona en redes neuronales?</w:t>
      </w:r>
    </w:p>
    <w:p w14:paraId="7F76790F" w14:textId="5816AD33" w:rsidR="00424751" w:rsidRDefault="006E6FF4" w:rsidP="00424751">
      <w:r w:rsidRPr="006E6FF4">
        <w:t>Es un algoritmo que ajusta los pesos de la red neuronal minimizando el error de predicción. Se calcula el gradiente del error y se propaga hacia atrás ajustando los pesos mediante el descenso de gradiente</w:t>
      </w:r>
    </w:p>
    <w:p w14:paraId="1E4642F9" w14:textId="27E63D40" w:rsidR="006E6FF4" w:rsidRDefault="00424751" w:rsidP="006E6FF4">
      <w:pPr>
        <w:pStyle w:val="Prrafodelista"/>
        <w:numPr>
          <w:ilvl w:val="0"/>
          <w:numId w:val="7"/>
        </w:numPr>
      </w:pPr>
      <w:r>
        <w:t>¿Para que sirve el Learning rate?</w:t>
      </w:r>
    </w:p>
    <w:p w14:paraId="671125C7" w14:textId="6DD5CA04" w:rsidR="00424751" w:rsidRDefault="006E6FF4" w:rsidP="006E6FF4">
      <w:r w:rsidRPr="006E6FF4">
        <w:t>Controla la magnitud del ajuste de los pesos en cada iteración del entrenamiento.</w:t>
      </w:r>
    </w:p>
    <w:p w14:paraId="233BEF5C" w14:textId="16CEC84B" w:rsidR="009308ED" w:rsidRDefault="009308ED" w:rsidP="009308ED">
      <w:pPr>
        <w:pStyle w:val="Prrafodelista"/>
        <w:numPr>
          <w:ilvl w:val="0"/>
          <w:numId w:val="7"/>
        </w:numPr>
      </w:pPr>
      <w:r>
        <w:t xml:space="preserve">Menciona 2 capas </w:t>
      </w:r>
      <w:r w:rsidR="00424751">
        <w:t>principales de una CNN.</w:t>
      </w:r>
    </w:p>
    <w:p w14:paraId="0245700E" w14:textId="2B0DF904" w:rsidR="00424751" w:rsidRDefault="00056079" w:rsidP="00056079">
      <w:r>
        <w:t>Capa convolucional</w:t>
      </w:r>
      <w:r>
        <w:t>, c</w:t>
      </w:r>
      <w:r>
        <w:t xml:space="preserve">apa de pooling </w:t>
      </w:r>
    </w:p>
    <w:p w14:paraId="0C8CEA22" w14:textId="02CF5AF0" w:rsidR="009308ED" w:rsidRDefault="009308ED" w:rsidP="009308ED">
      <w:pPr>
        <w:pStyle w:val="Prrafodelista"/>
        <w:numPr>
          <w:ilvl w:val="0"/>
          <w:numId w:val="7"/>
        </w:numPr>
      </w:pPr>
      <w:r w:rsidRPr="009308ED">
        <w:t>¿Cómo funcionan las capas convolucionales en CNN?</w:t>
      </w:r>
    </w:p>
    <w:p w14:paraId="490EFE3B" w14:textId="6879EEB2" w:rsidR="00424751" w:rsidRDefault="00056079" w:rsidP="00056079">
      <w:r w:rsidRPr="00056079">
        <w:t>Aplican filtros a la imagen de entrada para extraer características como bordes, texturas y formas, permitiendo que la red aprenda patrones espaciales.</w:t>
      </w:r>
    </w:p>
    <w:p w14:paraId="5CBF527D" w14:textId="51676864" w:rsidR="00424751" w:rsidRDefault="00424751" w:rsidP="00424751">
      <w:pPr>
        <w:pStyle w:val="Prrafodelista"/>
        <w:numPr>
          <w:ilvl w:val="0"/>
          <w:numId w:val="7"/>
        </w:numPr>
      </w:pPr>
      <w:r>
        <w:t>¿Qué es el sobre-ajuste y sub-ajuste (overfitting y underfitting)?</w:t>
      </w:r>
    </w:p>
    <w:p w14:paraId="1C3B3006" w14:textId="1187016B" w:rsidR="00056079" w:rsidRDefault="00056079" w:rsidP="00056079">
      <w:r>
        <w:t xml:space="preserve">Overfitting: El modelo aprende demasiado </w:t>
      </w:r>
      <w:r>
        <w:t>los datos que es difícil reconocer los nuevos.</w:t>
      </w:r>
    </w:p>
    <w:p w14:paraId="24E5D844" w14:textId="3FDD5DA8" w:rsidR="00424751" w:rsidRDefault="00056079" w:rsidP="00056079">
      <w:r>
        <w:t>Underfitting: El modelo no aprende lo suficiente de los datos de entrenamiento y tiene un mal rendimiento.</w:t>
      </w:r>
    </w:p>
    <w:p w14:paraId="683CD0DB" w14:textId="6036F331" w:rsidR="00424751" w:rsidRDefault="00424751" w:rsidP="00424751">
      <w:pPr>
        <w:pStyle w:val="Prrafodelista"/>
        <w:numPr>
          <w:ilvl w:val="0"/>
          <w:numId w:val="7"/>
        </w:numPr>
      </w:pPr>
      <w:r>
        <w:t>Menciona 2 estrategias para solucionar el sobre-ajuste en redes neuronales.</w:t>
      </w:r>
    </w:p>
    <w:p w14:paraId="5FD66512" w14:textId="130AEFB8" w:rsidR="00424751" w:rsidRPr="00056079" w:rsidRDefault="00056079" w:rsidP="00056079">
      <w:r w:rsidRPr="00056079">
        <w:t>Dropout</w:t>
      </w:r>
      <w:r w:rsidRPr="00056079">
        <w:t xml:space="preserve">, </w:t>
      </w:r>
      <w:r>
        <w:t>a</w:t>
      </w:r>
      <w:r w:rsidRPr="00056079">
        <w:t>umentación de datos</w:t>
      </w:r>
    </w:p>
    <w:p w14:paraId="5CC280ED" w14:textId="468E66F2" w:rsidR="00424751" w:rsidRDefault="00424751" w:rsidP="00424751">
      <w:pPr>
        <w:pStyle w:val="Prrafodelista"/>
        <w:numPr>
          <w:ilvl w:val="0"/>
          <w:numId w:val="7"/>
        </w:numPr>
      </w:pPr>
      <w:r w:rsidRPr="00424751">
        <w:t>¿En qué casos se utilizan las redes neuronales recurrentes (RNN)?</w:t>
      </w:r>
    </w:p>
    <w:p w14:paraId="34F87D50" w14:textId="405FAE60" w:rsidR="00FC1F6B" w:rsidRDefault="00056079" w:rsidP="00056079">
      <w:r>
        <w:t>E</w:t>
      </w:r>
      <w:r w:rsidRPr="00056079">
        <w:t>n el procesamiento de texto, audio o series de tiempo.</w:t>
      </w:r>
    </w:p>
    <w:p w14:paraId="6C1A7277" w14:textId="76436A07" w:rsidR="00FC1F6B" w:rsidRDefault="00FC1F6B" w:rsidP="00424751">
      <w:pPr>
        <w:pStyle w:val="Prrafodelista"/>
        <w:numPr>
          <w:ilvl w:val="0"/>
          <w:numId w:val="7"/>
        </w:numPr>
      </w:pPr>
      <w:r>
        <w:lastRenderedPageBreak/>
        <w:t>Menciona 2 capas de las RNN.</w:t>
      </w:r>
    </w:p>
    <w:p w14:paraId="00D3D06A" w14:textId="7A2D786A" w:rsidR="00424751" w:rsidRPr="00056079" w:rsidRDefault="00056079" w:rsidP="00056079">
      <w:r w:rsidRPr="00056079">
        <w:t>Capa recurrente</w:t>
      </w:r>
      <w:r w:rsidRPr="00056079">
        <w:t xml:space="preserve"> y capa</w:t>
      </w:r>
      <w:r w:rsidRPr="00056079">
        <w:t xml:space="preserve"> densa</w:t>
      </w:r>
    </w:p>
    <w:p w14:paraId="02AAC5CB" w14:textId="729D40DC" w:rsidR="00424751" w:rsidRDefault="00424751" w:rsidP="00424751">
      <w:pPr>
        <w:pStyle w:val="Prrafodelista"/>
        <w:numPr>
          <w:ilvl w:val="0"/>
          <w:numId w:val="7"/>
        </w:numPr>
      </w:pPr>
      <w:r w:rsidRPr="00424751">
        <w:t>Menciona tres funciones de activación</w:t>
      </w:r>
    </w:p>
    <w:p w14:paraId="15F7ADE3" w14:textId="32AECDCA" w:rsidR="00424751" w:rsidRDefault="00056079" w:rsidP="00056079">
      <w:r>
        <w:t>ReLU (Rectified Linear Unit)</w:t>
      </w:r>
      <w:r>
        <w:t>, s</w:t>
      </w:r>
      <w:r>
        <w:t>igmoide</w:t>
      </w:r>
      <w:r>
        <w:t>, s</w:t>
      </w:r>
      <w:r>
        <w:t>oftmax</w:t>
      </w:r>
    </w:p>
    <w:p w14:paraId="132633C6" w14:textId="02B985DD" w:rsidR="00424751" w:rsidRDefault="00424751" w:rsidP="00424751">
      <w:pPr>
        <w:pStyle w:val="Prrafodelista"/>
        <w:numPr>
          <w:ilvl w:val="0"/>
          <w:numId w:val="7"/>
        </w:numPr>
      </w:pPr>
      <w:r>
        <w:t>¿Para qué sirve una GAN?</w:t>
      </w:r>
    </w:p>
    <w:p w14:paraId="1F84CA8A" w14:textId="4F30314F" w:rsidR="00424751" w:rsidRDefault="005B0960" w:rsidP="00056079">
      <w:r w:rsidRPr="005B0960">
        <w:t>Se usa en generación de imágenes, mejora de calidad de imágenes y creación de datos sintéticos.</w:t>
      </w:r>
    </w:p>
    <w:p w14:paraId="2203E10B" w14:textId="6172B500" w:rsidR="00424751" w:rsidRDefault="00424751" w:rsidP="00424751">
      <w:pPr>
        <w:pStyle w:val="Prrafodelista"/>
        <w:numPr>
          <w:ilvl w:val="0"/>
          <w:numId w:val="7"/>
        </w:numPr>
      </w:pPr>
      <w:r>
        <w:t>Describe como es el entrenamiento de una GAN</w:t>
      </w:r>
    </w:p>
    <w:p w14:paraId="61F6699C" w14:textId="344E6909" w:rsidR="005B0960" w:rsidRPr="005B0960" w:rsidRDefault="005B0960" w:rsidP="005B0960">
      <w:r>
        <w:t>E</w:t>
      </w:r>
      <w:r>
        <w:t>l generador produce datos falsos</w:t>
      </w:r>
      <w:r>
        <w:t>, e</w:t>
      </w:r>
      <w:r>
        <w:t>l discriminador evalúa los datos y proporciona retroalimentación</w:t>
      </w:r>
      <w:r>
        <w:t>, e</w:t>
      </w:r>
      <w:r>
        <w:t>l generador ajusta sus pesos para engañar mejor al discriminador</w:t>
      </w:r>
      <w:r>
        <w:t xml:space="preserve"> y s</w:t>
      </w:r>
      <w:r>
        <w:t>e repite hasta que el generador produce datos indistinguibles de los reales.</w:t>
      </w:r>
    </w:p>
    <w:sectPr w:rsidR="005B0960" w:rsidRPr="005B0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5962"/>
    <w:multiLevelType w:val="hybridMultilevel"/>
    <w:tmpl w:val="AD367A1A"/>
    <w:lvl w:ilvl="0" w:tplc="A63A682A">
      <w:start w:val="1"/>
      <w:numFmt w:val="decimal"/>
      <w:lvlText w:val="%1"/>
      <w:lvlJc w:val="left"/>
      <w:pPr>
        <w:ind w:left="6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5" w:hanging="360"/>
      </w:pPr>
    </w:lvl>
    <w:lvl w:ilvl="2" w:tplc="080A001B" w:tentative="1">
      <w:start w:val="1"/>
      <w:numFmt w:val="lowerRoman"/>
      <w:lvlText w:val="%3."/>
      <w:lvlJc w:val="right"/>
      <w:pPr>
        <w:ind w:left="2495" w:hanging="180"/>
      </w:pPr>
    </w:lvl>
    <w:lvl w:ilvl="3" w:tplc="080A000F" w:tentative="1">
      <w:start w:val="1"/>
      <w:numFmt w:val="decimal"/>
      <w:lvlText w:val="%4."/>
      <w:lvlJc w:val="left"/>
      <w:pPr>
        <w:ind w:left="3215" w:hanging="360"/>
      </w:pPr>
    </w:lvl>
    <w:lvl w:ilvl="4" w:tplc="080A0019" w:tentative="1">
      <w:start w:val="1"/>
      <w:numFmt w:val="lowerLetter"/>
      <w:lvlText w:val="%5."/>
      <w:lvlJc w:val="left"/>
      <w:pPr>
        <w:ind w:left="3935" w:hanging="360"/>
      </w:pPr>
    </w:lvl>
    <w:lvl w:ilvl="5" w:tplc="080A001B" w:tentative="1">
      <w:start w:val="1"/>
      <w:numFmt w:val="lowerRoman"/>
      <w:lvlText w:val="%6."/>
      <w:lvlJc w:val="right"/>
      <w:pPr>
        <w:ind w:left="4655" w:hanging="180"/>
      </w:pPr>
    </w:lvl>
    <w:lvl w:ilvl="6" w:tplc="080A000F" w:tentative="1">
      <w:start w:val="1"/>
      <w:numFmt w:val="decimal"/>
      <w:lvlText w:val="%7."/>
      <w:lvlJc w:val="left"/>
      <w:pPr>
        <w:ind w:left="5375" w:hanging="360"/>
      </w:pPr>
    </w:lvl>
    <w:lvl w:ilvl="7" w:tplc="080A0019" w:tentative="1">
      <w:start w:val="1"/>
      <w:numFmt w:val="lowerLetter"/>
      <w:lvlText w:val="%8."/>
      <w:lvlJc w:val="left"/>
      <w:pPr>
        <w:ind w:left="6095" w:hanging="360"/>
      </w:pPr>
    </w:lvl>
    <w:lvl w:ilvl="8" w:tplc="080A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 w15:restartNumberingAfterBreak="0">
    <w:nsid w:val="1A142C77"/>
    <w:multiLevelType w:val="multilevel"/>
    <w:tmpl w:val="D5FA6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6" w:hanging="6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36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182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53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4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5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6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7" w:hanging="881"/>
      </w:pPr>
      <w:rPr>
        <w:rFonts w:hint="default"/>
        <w:lang w:val="es-ES" w:eastAsia="en-US" w:bidi="ar-SA"/>
      </w:rPr>
    </w:lvl>
  </w:abstractNum>
  <w:abstractNum w:abstractNumId="2" w15:restartNumberingAfterBreak="0">
    <w:nsid w:val="1BE260C7"/>
    <w:multiLevelType w:val="hybridMultilevel"/>
    <w:tmpl w:val="ECC27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01011"/>
    <w:multiLevelType w:val="hybridMultilevel"/>
    <w:tmpl w:val="819E246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1B84"/>
    <w:multiLevelType w:val="multilevel"/>
    <w:tmpl w:val="7DDE4230"/>
    <w:lvl w:ilvl="0">
      <w:start w:val="1"/>
      <w:numFmt w:val="decimal"/>
      <w:pStyle w:val="MCPI-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B574BF"/>
    <w:multiLevelType w:val="hybridMultilevel"/>
    <w:tmpl w:val="F42035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227953"/>
    <w:multiLevelType w:val="multilevel"/>
    <w:tmpl w:val="7ED2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8364808">
    <w:abstractNumId w:val="0"/>
  </w:num>
  <w:num w:numId="2" w16cid:durableId="551695493">
    <w:abstractNumId w:val="0"/>
  </w:num>
  <w:num w:numId="3" w16cid:durableId="1972125767">
    <w:abstractNumId w:val="6"/>
  </w:num>
  <w:num w:numId="4" w16cid:durableId="1557164890">
    <w:abstractNumId w:val="1"/>
  </w:num>
  <w:num w:numId="5" w16cid:durableId="1233389578">
    <w:abstractNumId w:val="1"/>
  </w:num>
  <w:num w:numId="6" w16cid:durableId="1264730526">
    <w:abstractNumId w:val="4"/>
  </w:num>
  <w:num w:numId="7" w16cid:durableId="455174254">
    <w:abstractNumId w:val="2"/>
  </w:num>
  <w:num w:numId="8" w16cid:durableId="432671242">
    <w:abstractNumId w:val="3"/>
  </w:num>
  <w:num w:numId="9" w16cid:durableId="1468668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6"/>
    <w:rsid w:val="00056079"/>
    <w:rsid w:val="000C435D"/>
    <w:rsid w:val="00114FCF"/>
    <w:rsid w:val="001516A7"/>
    <w:rsid w:val="003A0C35"/>
    <w:rsid w:val="003E4776"/>
    <w:rsid w:val="00424751"/>
    <w:rsid w:val="004D7E03"/>
    <w:rsid w:val="004E1B99"/>
    <w:rsid w:val="004E6903"/>
    <w:rsid w:val="00500912"/>
    <w:rsid w:val="00511900"/>
    <w:rsid w:val="005B0960"/>
    <w:rsid w:val="005F4468"/>
    <w:rsid w:val="0069786E"/>
    <w:rsid w:val="006E6FF4"/>
    <w:rsid w:val="00871BA6"/>
    <w:rsid w:val="00884C4B"/>
    <w:rsid w:val="00886F13"/>
    <w:rsid w:val="009308ED"/>
    <w:rsid w:val="00A241D9"/>
    <w:rsid w:val="00A3210C"/>
    <w:rsid w:val="00B86B26"/>
    <w:rsid w:val="00B90FF3"/>
    <w:rsid w:val="00C042AF"/>
    <w:rsid w:val="00C54AD1"/>
    <w:rsid w:val="00E542F8"/>
    <w:rsid w:val="00FB7B4B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F4AE"/>
  <w15:chartTrackingRefBased/>
  <w15:docId w15:val="{79F9DA10-17F1-4070-B3CA-F73BF933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CPI-T2">
    <w:name w:val="MCPI-T2"/>
    <w:basedOn w:val="Normal"/>
    <w:link w:val="MCPI-T2Car"/>
    <w:autoRedefine/>
    <w:uiPriority w:val="1"/>
    <w:qFormat/>
    <w:rsid w:val="001516A7"/>
    <w:pPr>
      <w:widowControl w:val="0"/>
      <w:numPr>
        <w:numId w:val="6"/>
      </w:numPr>
      <w:tabs>
        <w:tab w:val="clear" w:pos="720"/>
        <w:tab w:val="num" w:pos="360"/>
      </w:tabs>
      <w:autoSpaceDE w:val="0"/>
      <w:autoSpaceDN w:val="0"/>
      <w:spacing w:before="240" w:after="240" w:line="240" w:lineRule="auto"/>
      <w:ind w:left="360" w:hanging="360"/>
      <w:outlineLvl w:val="1"/>
    </w:pPr>
    <w:rPr>
      <w:rFonts w:ascii="Times New Roman" w:eastAsia="Times New Roman" w:hAnsi="Times New Roman" w:cs="Times New Roman"/>
      <w:b/>
      <w:sz w:val="36"/>
      <w:lang w:val="es-ES"/>
    </w:rPr>
  </w:style>
  <w:style w:type="character" w:customStyle="1" w:styleId="MCPI-T2Car">
    <w:name w:val="MCPI-T2 Car"/>
    <w:basedOn w:val="Fuentedeprrafopredeter"/>
    <w:link w:val="MCPI-T2"/>
    <w:uiPriority w:val="1"/>
    <w:rsid w:val="001516A7"/>
    <w:rPr>
      <w:rFonts w:ascii="Times New Roman" w:eastAsia="Times New Roman" w:hAnsi="Times New Roman" w:cs="Times New Roman"/>
      <w:b/>
      <w:sz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516A7"/>
    <w:pPr>
      <w:ind w:left="720"/>
      <w:contextualSpacing/>
    </w:pPr>
  </w:style>
  <w:style w:type="paragraph" w:customStyle="1" w:styleId="MCPI-T3">
    <w:name w:val="MCPI-T3"/>
    <w:basedOn w:val="Prrafodelista"/>
    <w:link w:val="MCPI-T3Car"/>
    <w:autoRedefine/>
    <w:uiPriority w:val="1"/>
    <w:qFormat/>
    <w:rsid w:val="00884C4B"/>
    <w:pPr>
      <w:widowControl w:val="0"/>
      <w:tabs>
        <w:tab w:val="left" w:pos="709"/>
      </w:tabs>
      <w:autoSpaceDE w:val="0"/>
      <w:autoSpaceDN w:val="0"/>
      <w:spacing w:before="240" w:after="240" w:line="240" w:lineRule="auto"/>
      <w:ind w:left="0"/>
      <w:contextualSpacing w:val="0"/>
      <w:outlineLvl w:val="2"/>
    </w:pPr>
    <w:rPr>
      <w:rFonts w:ascii="Times New Roman" w:eastAsia="Times New Roman" w:hAnsi="Times New Roman" w:cs="Times New Roman"/>
      <w:b/>
      <w:sz w:val="32"/>
      <w:lang w:val="es-ES"/>
    </w:rPr>
  </w:style>
  <w:style w:type="character" w:customStyle="1" w:styleId="MCPI-T3Car">
    <w:name w:val="MCPI-T3 Car"/>
    <w:basedOn w:val="Fuentedeprrafopredeter"/>
    <w:link w:val="MCPI-T3"/>
    <w:uiPriority w:val="1"/>
    <w:rsid w:val="00884C4B"/>
    <w:rPr>
      <w:rFonts w:ascii="Times New Roman" w:eastAsia="Times New Roman" w:hAnsi="Times New Roman" w:cs="Times New Roman"/>
      <w:b/>
      <w:sz w:val="32"/>
      <w:lang w:val="es-ES"/>
    </w:rPr>
  </w:style>
  <w:style w:type="paragraph" w:customStyle="1" w:styleId="MCPI-T33">
    <w:name w:val="MCPI-T33"/>
    <w:basedOn w:val="Normal"/>
    <w:link w:val="MCPI-T33Car"/>
    <w:autoRedefine/>
    <w:uiPriority w:val="1"/>
    <w:qFormat/>
    <w:rsid w:val="00884C4B"/>
    <w:pPr>
      <w:widowControl w:val="0"/>
      <w:autoSpaceDE w:val="0"/>
      <w:autoSpaceDN w:val="0"/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32"/>
      <w:lang w:val="es-ES"/>
    </w:rPr>
  </w:style>
  <w:style w:type="character" w:customStyle="1" w:styleId="MCPI-T33Car">
    <w:name w:val="MCPI-T33 Car"/>
    <w:basedOn w:val="Fuentedeprrafopredeter"/>
    <w:link w:val="MCPI-T33"/>
    <w:uiPriority w:val="1"/>
    <w:rsid w:val="00884C4B"/>
    <w:rPr>
      <w:rFonts w:ascii="Times New Roman" w:eastAsia="Times New Roman" w:hAnsi="Times New Roman" w:cs="Times New Roman"/>
      <w:b/>
      <w:sz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B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B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B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B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B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B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BA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1B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B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BA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7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71B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Indalecio Rios</dc:creator>
  <cp:keywords/>
  <dc:description/>
  <cp:lastModifiedBy>Oscar Guerra Lopez</cp:lastModifiedBy>
  <cp:revision>3</cp:revision>
  <dcterms:created xsi:type="dcterms:W3CDTF">2025-03-14T23:35:00Z</dcterms:created>
  <dcterms:modified xsi:type="dcterms:W3CDTF">2025-03-15T05:10:00Z</dcterms:modified>
</cp:coreProperties>
</file>