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9261" w14:textId="77777777" w:rsidR="00B21911" w:rsidRDefault="00B21911"/>
    <w:p w14:paraId="04D7F92F" w14:textId="77777777" w:rsidR="00931957" w:rsidRDefault="00931957"/>
    <w:p w14:paraId="204F0DC4" w14:textId="33F4A20A" w:rsidR="00931957" w:rsidRPr="009E00CE" w:rsidRDefault="00931957">
      <w:pPr>
        <w:rPr>
          <w:sz w:val="144"/>
          <w:szCs w:val="144"/>
        </w:rPr>
      </w:pPr>
      <w:r w:rsidRPr="009E00CE">
        <w:rPr>
          <w:rFonts w:ascii="Montserrat" w:hAnsi="Montserrat"/>
          <w:b/>
          <w:bCs/>
          <w:color w:val="FF0000"/>
          <w:sz w:val="144"/>
          <w:szCs w:val="144"/>
        </w:rPr>
        <w:t xml:space="preserve">PLANTILLA DE PRUEBAS </w:t>
      </w:r>
      <w:r w:rsidR="009E00CE" w:rsidRPr="009E00CE">
        <w:rPr>
          <w:rFonts w:ascii="Montserrat" w:hAnsi="Montserrat"/>
          <w:b/>
          <w:bCs/>
          <w:color w:val="FF0000"/>
          <w:sz w:val="144"/>
          <w:szCs w:val="144"/>
        </w:rPr>
        <w:t>ESCRITO LIBRE</w:t>
      </w:r>
    </w:p>
    <w:sectPr w:rsidR="00931957" w:rsidRPr="009E00CE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9783" w14:textId="77777777" w:rsidR="000D54EE" w:rsidRDefault="000D54EE" w:rsidP="0084568F">
      <w:pPr>
        <w:spacing w:after="0" w:line="240" w:lineRule="auto"/>
      </w:pPr>
      <w:r>
        <w:separator/>
      </w:r>
    </w:p>
  </w:endnote>
  <w:endnote w:type="continuationSeparator" w:id="0">
    <w:p w14:paraId="23856A87" w14:textId="77777777" w:rsidR="000D54EE" w:rsidRDefault="000D54EE" w:rsidP="0084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ED59" w14:textId="7AE10028" w:rsidR="0084568F" w:rsidRDefault="0084568F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FEB8E" wp14:editId="2737551C">
          <wp:simplePos x="0" y="0"/>
          <wp:positionH relativeFrom="page">
            <wp:posOffset>3810</wp:posOffset>
          </wp:positionH>
          <wp:positionV relativeFrom="paragraph">
            <wp:posOffset>-920115</wp:posOffset>
          </wp:positionV>
          <wp:extent cx="7759700" cy="1271905"/>
          <wp:effectExtent l="0" t="0" r="0" b="4445"/>
          <wp:wrapNone/>
          <wp:docPr id="2" name="Imagen 2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, Cart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0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78B4" w14:textId="77777777" w:rsidR="000D54EE" w:rsidRDefault="000D54EE" w:rsidP="0084568F">
      <w:pPr>
        <w:spacing w:after="0" w:line="240" w:lineRule="auto"/>
      </w:pPr>
      <w:r>
        <w:separator/>
      </w:r>
    </w:p>
  </w:footnote>
  <w:footnote w:type="continuationSeparator" w:id="0">
    <w:p w14:paraId="6F7BE978" w14:textId="77777777" w:rsidR="000D54EE" w:rsidRDefault="000D54EE" w:rsidP="0084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C636" w14:textId="77777777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74E8CE1" w14:textId="48782D8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5369170" w14:textId="77B11705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5D2C2332" wp14:editId="36821E43">
          <wp:simplePos x="0" y="0"/>
          <wp:positionH relativeFrom="column">
            <wp:posOffset>-205740</wp:posOffset>
          </wp:positionH>
          <wp:positionV relativeFrom="paragraph">
            <wp:posOffset>145415</wp:posOffset>
          </wp:positionV>
          <wp:extent cx="3260316" cy="5715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316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BAAF8" w14:textId="05D5603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4F3FF98" w14:textId="0BD407E6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4D170B7" w14:textId="28DBB1F5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Unidad de Administración y Finanzas</w:t>
    </w:r>
  </w:p>
  <w:p w14:paraId="31DDF532" w14:textId="1060C819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Dirección General de Tecnologías de la Información y Comunicaciones</w:t>
    </w:r>
  </w:p>
  <w:p w14:paraId="6DA34E33" w14:textId="564D89EC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Coordinación de Estrategia Tecnológica</w:t>
    </w:r>
    <w:r w:rsidRPr="0084568F">
      <w:rPr>
        <w:rFonts w:ascii="Montserrat" w:hAnsi="Montserrat"/>
        <w:b/>
        <w:bCs/>
        <w:noProof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F"/>
    <w:rsid w:val="000D54EE"/>
    <w:rsid w:val="003162CD"/>
    <w:rsid w:val="0064042E"/>
    <w:rsid w:val="006C49C0"/>
    <w:rsid w:val="0084568F"/>
    <w:rsid w:val="00931957"/>
    <w:rsid w:val="009E00CE"/>
    <w:rsid w:val="00B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3214"/>
  <w15:chartTrackingRefBased/>
  <w15:docId w15:val="{8D79D559-82A4-470D-837C-1DE7BAAB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68F"/>
  </w:style>
  <w:style w:type="paragraph" w:styleId="Piedepgina">
    <w:name w:val="footer"/>
    <w:basedOn w:val="Normal"/>
    <w:link w:val="Piedepgina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Jairo Herrera y Cairo Romero</dc:creator>
  <cp:keywords/>
  <dc:description/>
  <cp:lastModifiedBy>Fernando Jairo Herrera y Cairo Romero</cp:lastModifiedBy>
  <cp:revision>3</cp:revision>
  <dcterms:created xsi:type="dcterms:W3CDTF">2023-12-31T02:34:00Z</dcterms:created>
  <dcterms:modified xsi:type="dcterms:W3CDTF">2023-12-31T02:34:00Z</dcterms:modified>
</cp:coreProperties>
</file>