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CAC4" w14:textId="1C5634F5" w:rsidR="00C479CC" w:rsidRDefault="00C479CC" w:rsidP="00C479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C479CC">
        <w:rPr>
          <w:rFonts w:ascii="Arial" w:hAnsi="Arial" w:cs="Arial"/>
          <w:sz w:val="24"/>
          <w:szCs w:val="24"/>
        </w:rPr>
        <w:t>Oscar Hernández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</w:p>
    <w:p w14:paraId="50EA1057" w14:textId="678A0919" w:rsidR="00C479CC" w:rsidRPr="00C479CC" w:rsidRDefault="00C479CC" w:rsidP="00C479C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1088321</w:t>
      </w:r>
    </w:p>
    <w:p w14:paraId="175BB710" w14:textId="29A9659C" w:rsidR="00C479CC" w:rsidRDefault="00C479CC" w:rsidP="00C479C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C479CC">
        <w:rPr>
          <w:rFonts w:ascii="Arial" w:hAnsi="Arial" w:cs="Arial"/>
          <w:sz w:val="28"/>
          <w:szCs w:val="28"/>
        </w:rPr>
        <w:t>Pruebas de calidad</w:t>
      </w:r>
    </w:p>
    <w:p w14:paraId="350F328F" w14:textId="69C11237" w:rsidR="00C479CC" w:rsidRDefault="00C479CC" w:rsidP="00C479C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Industrial</w:t>
      </w:r>
    </w:p>
    <w:p w14:paraId="2EE4B7C6" w14:textId="77777777" w:rsidR="00C479CC" w:rsidRPr="00C479CC" w:rsidRDefault="00C479CC" w:rsidP="00C479C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7F2232" w14:textId="061D459A" w:rsidR="00C479CC" w:rsidRDefault="00C479CC" w:rsidP="00C479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Top-Down:</w:t>
      </w:r>
    </w:p>
    <w:p w14:paraId="341E1EA6" w14:textId="7C7D17B4" w:rsidR="00C479CC" w:rsidRDefault="00C543BA" w:rsidP="00C479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fabricación de un producto, realizar una evaluación de calidad con el producto finalizado es decir tomar en cuenta todos los aspectos como el empaque o el precio al finalizar para aprobar el producto o descartarlo</w:t>
      </w:r>
    </w:p>
    <w:p w14:paraId="19291465" w14:textId="6F3F0839" w:rsidR="00C479CC" w:rsidRDefault="00C479CC" w:rsidP="00C479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Bottom-up:</w:t>
      </w:r>
    </w:p>
    <w:p w14:paraId="7F14D6B8" w14:textId="5F5BA53B" w:rsidR="00C479CC" w:rsidRDefault="00C543BA" w:rsidP="00C479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dentro de una compañía cada equipo de trabajo y su desempeño individualmente, por ejemplo, tomar el equipo de ventas y evaluar su trabajo, y trabajar de esa manera sucesivamente con los equipos de mercadeo, producción y gerencia.</w:t>
      </w:r>
    </w:p>
    <w:p w14:paraId="4F6E6855" w14:textId="673CA398" w:rsidR="00C479CC" w:rsidRDefault="00006DCC" w:rsidP="00C479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Bottom-up</w:t>
      </w:r>
    </w:p>
    <w:p w14:paraId="3EAAFBEA" w14:textId="69B8CDFE" w:rsidR="00C543BA" w:rsidRPr="00C479CC" w:rsidRDefault="00006DCC" w:rsidP="00C479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elaboración de un presupuesto es importante tomar en consideración las diferentes áreas en las que será utilizado el dinero y no solo hacer un presupuesto con un total final. Es mejor realizar un presupuesto con sub presupuestos para cada área</w:t>
      </w:r>
    </w:p>
    <w:sectPr w:rsidR="00C543BA" w:rsidRPr="00C47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CC"/>
    <w:rsid w:val="00006DCC"/>
    <w:rsid w:val="009B4DAD"/>
    <w:rsid w:val="00C479CC"/>
    <w:rsid w:val="00C5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AF719"/>
  <w15:chartTrackingRefBased/>
  <w15:docId w15:val="{D6D994CA-8D10-4E99-9F4B-200C4620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2022-09-06T19:18:00Z</dcterms:created>
  <dcterms:modified xsi:type="dcterms:W3CDTF">2022-09-06T19:33:00Z</dcterms:modified>
</cp:coreProperties>
</file>