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DC32E" w14:textId="5E372B04" w:rsidR="001C3B3F" w:rsidRDefault="001C3B3F" w:rsidP="001C3B3F">
      <w:pPr>
        <w:pStyle w:val="Ttulo1"/>
      </w:pPr>
      <w:r>
        <w:t>Arquitectura</w:t>
      </w:r>
    </w:p>
    <w:p w14:paraId="057A1B83" w14:textId="7D55B800" w:rsidR="001C3B3F" w:rsidRPr="001C3B3F" w:rsidRDefault="001C3B3F" w:rsidP="001C3B3F">
      <w:r>
        <w:t xml:space="preserve">Se </w:t>
      </w:r>
    </w:p>
    <w:sectPr w:rsidR="001C3B3F" w:rsidRPr="001C3B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3F"/>
    <w:rsid w:val="001C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E095A2"/>
  <w15:chartTrackingRefBased/>
  <w15:docId w15:val="{28F0B14E-E080-472E-8BE4-9256B091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3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3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Calderon</dc:creator>
  <cp:keywords/>
  <dc:description/>
  <cp:lastModifiedBy>Monica Calderon</cp:lastModifiedBy>
  <cp:revision>1</cp:revision>
  <dcterms:created xsi:type="dcterms:W3CDTF">2020-10-09T06:30:00Z</dcterms:created>
  <dcterms:modified xsi:type="dcterms:W3CDTF">2020-10-09T06:43:00Z</dcterms:modified>
</cp:coreProperties>
</file>