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after="120" w:line="276" w:lineRule="auto"/>
        <w:jc w:val="center"/>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Доклад на предзащите кандидатской диссертации</w:t>
      </w:r>
    </w:p>
    <w:p>
      <w:pPr>
        <w:spacing w:after="80" w:line="276" w:lineRule="auto"/>
        <w:jc w:val="center"/>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Глухов Владислав Александрович</w:t>
      </w:r>
    </w:p>
    <w:p>
      <w:pPr>
        <w:spacing w:after="120" w:line="276" w:lineRule="auto"/>
        <w:jc w:val="center"/>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«История информатизации музеев Республики Татарстан»</w:t>
      </w:r>
    </w:p>
    <w:p>
      <w:pPr>
        <w:spacing w:after="80" w:line="276" w:lineRule="auto"/>
        <w:jc w:val="center"/>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на соискание учёной степени кандидата исторических наук</w:t>
      </w:r>
    </w:p>
    <w:p>
      <w:pPr>
        <w:spacing w:after="80" w:line="276" w:lineRule="auto"/>
        <w:jc w:val="center"/>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Регламент выступления — 15–20 минут</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Уважаемый председатель, уважаемые члены комиссии, уважаемые коллеги! Вашему вниманию предлагается диссертационное исследование на тему «История информатизации музеев Республики Татарстан», подготовленное на соискание учёной степени кандидата исторических наук. Разрешите изложить его основные положения.</w:t>
      </w:r>
    </w:p>
    <w:p>
      <w:pPr>
        <w:spacing w:before="160" w:after="80" w:line="276" w:lineRule="auto"/>
        <w:jc w:val="left"/>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Актуальность темы</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Конец XX — начало XXI века стали временем глубокого преобразования повседневной работы культурных институтов. Для музеев информатизация — планомерное внедрение вычислительной техники, телекоммуникаций, баз данных и электронных ресурсов — превратилась в один из ключевых факторов развития учётно-фондовой, научной, экспозиционной и коммуникационной деятельности. Однако в российских музеях этот процесс развивался неравномерно, а его региональное измерение до сих пор изучено недостаточно. Между тем именно на региональном уровне информатизация обретает конкретные институциональные формы, и без её изучения общая картина модернизации отечественного музейного дела остаётся неполной.</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Республика Татарстан представляет собой показательный и во многом самостоятельный случай. Регион располагает разветвлённой музейной сетью и значимым историко-культурным наследием, включая крупные музеи-заповедники, связанные с памятниками федерального и всемирного значения. Одновременно Татарстан с начала 2000-х годов последовательно проводил собственную политику информационного развития — программы «Электронный Татарстан» и «Цифровой Татарстан». Особый конституционно-правовой статус республики, равноправие русского и татарского языков и деятельность Центра информационных технологий Республики Татарстан создали особое сочетание условий, отличающее республику от многих других регионов. Наконец, значительная часть документов, связанных с внедрением КАМИС, созданием региональных каталогов и виртуальных ресурсов, до сих пор не введена в научный оборот, а пандемия COVID-19 показала, что готовность музеев к дистанционной работе прямо зависит от ранее накопленной информационной инфраструктуры. Всё это определяет научную и практическую актуальность темы.</w:t>
      </w:r>
    </w:p>
    <w:p>
      <w:pPr>
        <w:spacing w:before="160" w:after="80" w:line="276" w:lineRule="auto"/>
        <w:jc w:val="left"/>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Степень научной разработанности и научная проблема</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Историография темы неоднородна. Макротеоретический контекст задают труды по теории информационного общества — в отечественной традиции работы Р. С. Гиляревского и А. И. Ракитова, в зарубежной — М. Кастельса, Ф. Уэбстера, Д. Белла и Э. Тоффлера. Собственно музейное измерение раскрыто в исследованиях А. В. Лебедева, Т. Ю. Юреневой, А. В. Воронина и других авторов, рассматривающих музей как информационную систему. Международный контекст цифровой гуманитаристики представлен работами Д. М. Берри и С. Хокки. Региональный историко-культурный фон обеспечивают труды И. К. Загидуллина, Л. Р. Габдрафиковой, Р. Р. Салихова, монография Г. Р. Назиповой о Казанском городском музее и работы К. А. Руденко по музейному делу Татарстана.</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Вместе с тем анализ литературы показывает: при наличии значительного массива работ по смежным темам специализированного исследования, посвящённого информатизации музеев Республики Татарстан как целостному историческому процессу, до сих пор не создано. Отдельные сюжеты освещались фрагментарно — в публикациях практиков, отчётах учреждений и ведомственных материалах, не образующих комплексной историко-аналитической реконструкции. Именно эта лакуна и составляет научную проблему диссертации.</w:t>
      </w:r>
    </w:p>
    <w:p>
      <w:pPr>
        <w:spacing w:before="160" w:after="80" w:line="276" w:lineRule="auto"/>
        <w:jc w:val="left"/>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Объект, предмет, рамки исследования</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Объектом исследования является музейная сеть Республики Татарстан как совокупность государственных и муниципальных музейных учреждений, вовлечённых в процессы информатизации. Предметом исследования выступает исторический процесс информатизации музеев республики — его этапы, движущие силы, нормативно-правовые, организационные и технологические условия, а также результаты с начала 1990-х годов до современного этапа.</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Хронологические рамки охватывают период с начала 1990-х годов до 2026 года. Нижняя граница связана с формированием новых политико-правовых и технологических условий после распада СССР и началом регионального курса на информационное развитие; верхняя — с завершением программного периода «Цифрового Татарстана» и необходимостью оценить переход от инфраструктурной информатизации к современным цифровым практикам. Территориальные рамки определяются административными границами республики; в центре анализа — Министерство культуры РТ, Центр информационных технологий РТ, Национальный музей РТ, музеи-заповедники «Казанский Кремль», Елабужский и Болгарский, а также муниципальные музеи.</w:t>
      </w:r>
    </w:p>
    <w:p>
      <w:pPr>
        <w:spacing w:before="160" w:after="80" w:line="276" w:lineRule="auto"/>
        <w:jc w:val="left"/>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Цель и задачи</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Цель исследования — реконструировать историю информатизации музейной сети Республики Татарстан как системного регионального процесса, выявить его этапы, институциональные механизмы, специфику и результаты. Для достижения этой цели решён комплекс задач: проанализированы историография и источниковая база; уточнено соотношение понятий «информатизация», «цифровизация» и «оцифровка» применительно к музейной сфере; реконструированы нормативно-правовые и организационные условия; изучено внедрение и распространение КАМИС; охарактеризовано создание региональных электронных каталогов и публичных цифровых ресурсов; проанализировано участие музеев республики в Государственном каталоге Музейного фонда РФ; оценены современные цифровые практики и перспективы развития.</w:t>
      </w:r>
    </w:p>
    <w:p>
      <w:pPr>
        <w:spacing w:before="160" w:after="80" w:line="276" w:lineRule="auto"/>
        <w:jc w:val="left"/>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Источниковая база и методология</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Достоверность результатов обеспечена широкой источниковой базой, объединяющей шесть групп источников. Это, во-первых, нормативные и программные документы федерального и регионального уровня; во-вторых, делопроизводственные и архивные материалы музеев, Министерства культуры РТ и ЦИТ РТ — акты внедрения КАМИС, годовые отчёты, документы о централизованном хранении баз данных; в-третьих, материалы профессиональной периодики и конференций; в-четвёртых, статистические материалы, включая формы федерального статистического наблюдения; в-пятых, материалы устной истории — интервью с сотрудниками музеев, Министерства культуры и ЦИТ РТ; в-шестых, техническая документация информационных систем, включая руководства пользователя КАМИС.</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Методологическую основу составляет сочетание историко-системного, сравнительно-исторического, источниковедческого и статистического методов. Историко-системный подход позволяет рассматривать информатизацию как взаимосвязанное развитие нормативных документов, организационных структур, технологических решений и профессиональных практик. Особо подчеркну принцип верификации: свидетельства устной истории во всех случаях сопоставлялись с документальными источниками и статистикой, что обеспечивает обоснованность выводов и исключает одностороннюю опору на воспоминания.</w:t>
      </w:r>
    </w:p>
    <w:p>
      <w:pPr>
        <w:spacing w:before="160" w:after="80" w:line="276" w:lineRule="auto"/>
        <w:jc w:val="left"/>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Научная новизна</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Научная новизна исследования состоит в том, что история информатизации музейной сети Республики Татарстан рассматривается как самостоятельный исторический процесс. Предложена авторская пятиэтапная периодизация; введён в научный оборот и систематизирован корпус архивных и устно-исторических источников; выявлены и описаны региональные особенности татарстанской модели — двуязычный портал, координирующая роль ЦИТ РТ, централизованная серверная инфраструктура и сравнительно раннее распространение КАМИС.</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Отдельно остановлюсь на понятийном аппарате, поскольку он имеет существенное значение для всей работы. В литературе понятия «информатизация», «цифровизация» и «оцифровка» нередко употребляются как синонимы, что приводит к смешению разнопорядковых явлений. В диссертации они последовательно разграничены применительно к музейной практике: оцифровка понимается как перевод конкретных объектов и документов в электронную форму; информатизация — как более широкий, системный процесс внедрения вычислительной техники, баз данных и регламентов, охватывающий организацию работы учреждения; цифровизация — как качественное преобразование самих профессиональных и коммуникационных практик. Такое разграничение носит не формальный, а содержательный характер и служит рабочим инструментом периодизации и анализа.</w:t>
      </w:r>
    </w:p>
    <w:p>
      <w:pPr>
        <w:spacing w:before="160" w:after="80" w:line="276" w:lineRule="auto"/>
        <w:jc w:val="left"/>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Структура работы</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Диссертация состоит из введения, трёх глав, разделённых на параграфы, заключения, списка использованных источников и литературы и приложений. Первая глава посвящена историографии, источникам, понятийному аппарату и нормативно-правовым условиям информатизации. Вторая глава реконструирует становление и развитие системы информатизации музеев республики — от первых опытов компьютеризации и внедрения КАМИС до формирования единого регионального информационного пространства. Третья глава раскрывает интеграцию музеев в федеральные информационные системы, новые форматы цифрового взаимодействия с аудиторией и региональную специфику татарстанской модели. В приложениях приведён, в частности, инструментарий устной истории — анкета интервьюирования участников процесса.</w:t>
      </w:r>
    </w:p>
    <w:p>
      <w:pPr>
        <w:spacing w:before="160" w:after="80" w:line="276" w:lineRule="auto"/>
        <w:jc w:val="left"/>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Основные положения, выносимые на защиту</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Проведённое исследование позволяет вынести на защиту семь положений, последовательно раскрывающих логику процесса.</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Первое. Информатизация музеев Республики Татарстан представляет собой системный исторический процесс, логика которого определялась взаимодействием трёх сил: федеральной нормативно-правовой базы, региональной политики информационного развития и инициатив самих музейных учреждений. Это не сумма разрозненных технических нововведений, а целостное институциональное явление.</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Второе. Авторская периодизация выделяет пять этапов. Первый этап (начало 1990-х — 2001 год) — предпосылки и начальная, несистемная компьютеризация: появление первых персональных компьютеров и локальных электронных баз при отсутствии единых стандартов. Второй (2002–2012 годы) — формирование системной инфраструктуры на базе КАМИС и региональной координации; к этому этапу относится, в частности, региональный проект 2008 года, в рамках которого системой были дополнительно оснащены ещё несколько музейных учреждений. Третий (2013–2016 годы) — переход к единому информационному пространству: создание Объединённого электронного каталога в 2014 году и запуск портала «Виртуальный музей Республики Татарстан» в 2015 году. Четвёртый (2017–2019 годы) — углубление интеграции в Государственный каталог Музейного фонда Российской Федерации. Пятый (с 2020 года) — ускорение дистанционных форм работы и цифровых коммуникаций. Существенно, что границы этапов проведены не произвольно, а по смене нормативных условий, технологической базы и институциональной организации, и каждый этап подтверждается самостоятельным комплексом источников.</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Третье. Внедрение системы КАМИС-2000 в Национальном музее Республики Татарстан в 2002 году стало отправной точкой системной информатизации. Именно здесь сложилась технологическая и организационная модель учёта, научной обработки и документирования фондов, которая впоследствии была распространена на другие учреждения республики. Показательна и масштабность накопленного результата: по данным мониторинга 2015 года, в базах КАМИС тридцати музеев было учтено порядка 420 тысяч предметов, причём только Национальный музей обеспечил ввод более 250 тысяч единиц хранения. Это свидетельствует о роли учреждения как методического и технологического центра республиканской музейной сети.</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Четвёртое. Ключевым инфраструктурным координатором процесса выступил Центр информационных технологий Республики Татарстан. Перевод баз данных муниципальных музеев на централизованный сервер создал условия для консолидации музейной информации на региональном уровне и снизил технологические барьеры для учреждений с ограниченными кадровыми и техническими возможностями. Именно наличие устойчивого регионального координатора, совмещавшего серверную инфраструктуру, методическое сопровождение и обучение персонала, отличает татарстанский опыт от фрагментарной информатизации, характерной для ряда других регионов, где подобного посредника не было.</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Пятое. Создание Объединённого электронного каталога и запуск портала «Виртуальный музей Республики Татарстан» обозначили качественный переход от внутримузейной автоматизации к единому региональному информационному пространству. Динамика охвата заметна: если к 2015 году системой КАМИС было оснащено порядка тридцати музеев, что составляло около половины учреждений республики, то к 2016 году их число возросло до шестидесяти двух, охватив большинство государственных и муниципальных музеев. При этом двуязычная, русско-татарская модель портала была прямо связана с нормами республиканского языкового законодательства и отражает специфику региона как самостоятельную историческую черту его модели информатизации.</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Шестое. Пандемия COVID-19 стала катализатором дистанционных форм работы, но не единственной их причиной: она ускорила освоение онлайн-форматов и одновременно выявила как сильные стороны ранее созданной инфраструктуры, так и существенные лакуны в сфере цифрового контента и кадровых компетенций.</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Седьмое. Татарстанская модель информатизации музеев характеризуется не абсолютным превосходством над другими регионами, а специфическим сочетанием развитой региональной ИТ-инфраструктуры, двуязычной культурной политики и устойчивой межведомственной координации. Именно это сочетание отличает татарстанский опыт от практики многих других субъектов Федерации и составляет его самостоятельное историческое значение.</w:t>
      </w:r>
    </w:p>
    <w:p>
      <w:pPr>
        <w:spacing w:before="160" w:after="80" w:line="276" w:lineRule="auto"/>
        <w:jc w:val="left"/>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Основные результаты исследования</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Совокупность установленных фактов позволяет говорить о ряде значимых результатов. Информатизация музейной сферы республики приобрела многоуровневый характер: она охватила не только электронный учёт и каталогизацию, но и интеграцию с федеральными ресурсами, публичные интернет-представительства, виртуальные музейные продукты и новые каналы коммуникации с аудиторией. Национальный музей Республики Татарстан стал, в частности, показательным примером внедрения мессенджер-технологий — телеграм-ботов — в практику информационного сопровождения посетителей. Вместе с тем исследование честно фиксирует и устойчивые ограничения процесса: неравномерность ресурсного обеспечения, дефицит кадров, различия в технической оснащённости крупных государственных и малых муниципальных музеев, а также зависимость части учреждений от внешней методической поддержки. Такой сбалансированный взгляд, не сводящийся к перечислению достижений, повышает научную достоверность выводов.</w:t>
      </w:r>
    </w:p>
    <w:p>
      <w:pPr>
        <w:spacing w:before="160" w:after="80" w:line="276" w:lineRule="auto"/>
        <w:jc w:val="left"/>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Теоретическая и практическая значимость</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Теоретическая значимость работы заключается в уточнении понятийного аппарата исследования музейной информатизации, в разграничении информатизации, цифровизации и оцифровки, а также в разработке модели анализа региональных практик цифрового развития музейной сферы. Практическая значимость связана с возможностью использования результатов при разработке программ цифровизации музейной отрасли, проектировании информационных систем и подготовке учебных курсов по музеологии, истории культуры и документоведению.</w:t>
      </w:r>
    </w:p>
    <w:p>
      <w:pPr>
        <w:spacing w:before="160" w:after="80" w:line="276" w:lineRule="auto"/>
        <w:jc w:val="left"/>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Апробация результатов</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Основные положения исследования прошли апробацию на научных и профессиональных площадках, посвящённых музейному делу, цифровой культуре и информационным технологиям в гуманитарной сфере. По теме диссертации подготовлены публикации, раскрывающие отдельные аспекты истории информатизации и цифровизации музеев Республики Татарстан.</w:t>
      </w:r>
    </w:p>
    <w:p>
      <w:pPr>
        <w:spacing w:before="160" w:after="80" w:line="276" w:lineRule="auto"/>
        <w:jc w:val="left"/>
        <w:rPr>
          <w:rFonts w:ascii="Times New Roman" w:hAnsi="Times New Roman" w:cs="Times New Roman"/>
          <w:b/>
          <w:sz w:val="28"/>
          <w:szCs w:val="28"/>
          <w:lang w:val="ru-RU" w:eastAsia="ru-RU"/>
        </w:rPr>
      </w:pPr>
      <w:r>
        <w:rPr>
          <w:rFonts w:ascii="Times New Roman" w:hAnsi="Times New Roman" w:cs="Times New Roman"/>
          <w:b/>
          <w:sz w:val="28"/>
          <w:szCs w:val="28"/>
          <w:lang w:val="ru-RU" w:eastAsia="ru-RU"/>
        </w:rPr>
        <w:t xml:space="preserve">Заключение</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Таким образом, в диссертации осуществлена целостная историческая реконструкция информатизации музеев Республики Татарстан с начала 1990-х годов по 2026 год. Показано, что этот процесс представлял собой длительное и неоднородное, но внутренне связное явление, в котором сочетались технические нововведения, административные решения и профессиональные инициативы музейного сообщества, и который должен рассматриваться как важная часть истории региональной культурной политики и музейного дела конца XX — первой четверти XXI века. Полученные выводы обоснованы широкой источниковой базой и подтверждаются совокупностью введённых в научный оборот документов, статистических данных и материалов устной истории.</w:t>
      </w:r>
    </w:p>
    <w:p>
      <w:pPr>
        <w:spacing w:after="120" w:line="360" w:lineRule="auto"/>
        <w:ind w:firstLine="709"/>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Доклад окончен. Благодарю за внимание и готов ответить на вопросы.</w:t>
      </w:r>
    </w:p>
    <w:sectPr w:rsidR="00987056" w:rsidRPr="00601139" w:rsidSect="005A6F94">
      <w:pgSz w:w="11906" w:h="16838"/>
      <w:pgMar w:top="1134" w:right="850"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Codex" w:date="2026-05-26T07:06:00Z" w:initials="">
    <w:p w14:paraId="7CCACC96" w14:textId="77777777" w:rsidR="0014062F" w:rsidRPr="00F824E2" w:rsidRDefault="0014062F">
      <w:pPr>
        <w:rPr>
          <w:lang w:val="ru-RU"/>
        </w:rPr>
      </w:pPr>
      <w:r>
        <w:t>Codex</w:t>
      </w:r>
      <w:r w:rsidRPr="00F824E2">
        <w:rPr>
          <w:lang w:val="ru-RU"/>
        </w:rPr>
        <w:t>: введение вставлено в начало работы и переписано с переназначением ссылок на текущий общий список литературы; старые номера из файла введения не переносились автоматически.</w:t>
      </w:r>
    </w:p>
  </w:comment>
  <w:comment w:id="5" w:author="Codex" w:date="2026-05-31T07:36:00Z" w:initials="">
    <w:p w14:paraId="2DF73C55"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6" w:author="Codex" w:date="2026-05-31T07:36:00Z" w:initials="">
    <w:p w14:paraId="00D24E31"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7" w:author="Codex" w:date="2026-05-31T07:36:00Z" w:initials="">
    <w:p w14:paraId="1F0E61F4"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8" w:author="Codex" w:date="2026-05-26T07:06:00Z" w:initials="">
    <w:p w14:paraId="0B1795A6" w14:textId="77777777" w:rsidR="0014062F" w:rsidRPr="00F824E2" w:rsidRDefault="0014062F">
      <w:pPr>
        <w:rPr>
          <w:lang w:val="ru-RU"/>
        </w:rPr>
      </w:pPr>
      <w:r>
        <w:t>Codex</w:t>
      </w:r>
      <w:r w:rsidRPr="00F824E2">
        <w:rPr>
          <w:lang w:val="ru-RU"/>
        </w:rPr>
        <w:t>: добавлен новый источник Г. Р. Назиповой; ссылка поставлена там, где речь идёт об истории Казанского городского музея и институциональных предпосылках НМ РТ.</w:t>
      </w:r>
    </w:p>
  </w:comment>
  <w:comment w:id="9" w:author="Codex" w:date="2026-05-31T07:36:00Z" w:initials="">
    <w:p w14:paraId="05D0914E"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10" w:author="Codex" w:date="2026-05-26T07:06:00Z" w:initials="">
    <w:p w14:paraId="22D4BE39" w14:textId="77777777" w:rsidR="0014062F" w:rsidRPr="00F824E2" w:rsidRDefault="0014062F">
      <w:pPr>
        <w:rPr>
          <w:lang w:val="ru-RU"/>
        </w:rPr>
      </w:pPr>
      <w:r>
        <w:t>Codex</w:t>
      </w:r>
      <w:r w:rsidRPr="00F824E2">
        <w:rPr>
          <w:lang w:val="ru-RU"/>
        </w:rPr>
        <w:t>: добавлены новые источники К. А. Руденко и работа Е. В. Разуваловой/К. А. Руденко; ссылки используются только для регионального музейного контекста и цифровых реконструкций.</w:t>
      </w:r>
    </w:p>
  </w:comment>
  <w:comment w:id="11" w:author="Codex" w:date="2026-05-29T20:49:00Z" w:initials="">
    <w:p w14:paraId="2AC77E83" w14:textId="77777777" w:rsidR="0014062F" w:rsidRPr="00DD76FB" w:rsidRDefault="0014062F">
      <w:pPr>
        <w:rPr>
          <w:lang w:val="ru-RU"/>
        </w:rPr>
      </w:pPr>
      <w:r w:rsidRPr="00DD76FB">
        <w:rPr>
          <w:lang w:val="ru-RU"/>
        </w:rPr>
        <w:t>Унифицирована периодизация: прежняя трёхэтапная формула заменена пятиэтапной схемой, согласованной с заключением. Это снимает риск вопроса комиссии о расхождении между введением, положениями на защиту и итоговыми выводами.</w:t>
      </w:r>
    </w:p>
  </w:comment>
  <w:comment w:id="12" w:author="Codex" w:date="2026-05-31T07:36:00Z" w:initials="">
    <w:p w14:paraId="2D631D24"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13" w:author="Codex" w:date="2026-05-31T07:36:00Z" w:initials="">
    <w:p w14:paraId="4E61A7F6"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4" w:author="Codex" w:date="2026-05-26T07:06:00Z" w:initials="">
    <w:p w14:paraId="56925E08" w14:textId="77777777" w:rsidR="0014062F" w:rsidRPr="00F824E2" w:rsidRDefault="0014062F">
      <w:pPr>
        <w:rPr>
          <w:lang w:val="ru-RU"/>
        </w:rPr>
      </w:pPr>
      <w:r>
        <w:t>Codex</w:t>
      </w:r>
      <w:r w:rsidRPr="00F824E2">
        <w:rPr>
          <w:lang w:val="ru-RU"/>
        </w:rPr>
        <w:t>: исходная формулировка об «опережающем характере» ослаблена, чтобы не утверждать сравнительное превосходство без полноценной межрегиональной статистики.</w:t>
      </w:r>
    </w:p>
  </w:comment>
  <w:comment w:id="20" w:author="Константин Руденко" w:date="2026-05-05T20:30:00Z" w:initials="КР">
    <w:p w14:paraId="59BF0BDF" w14:textId="77777777" w:rsidR="0014062F" w:rsidRDefault="0014062F">
      <w:pPr>
        <w:pStyle w:val="affa"/>
        <w:rPr>
          <w:lang w:val="ru-RU"/>
        </w:rPr>
      </w:pPr>
      <w:r>
        <w:rPr>
          <w:rStyle w:val="aff9"/>
        </w:rPr>
        <w:annotationRef/>
      </w:r>
      <w:r>
        <w:rPr>
          <w:lang w:val="ru-RU"/>
        </w:rPr>
        <w:t>НЕ РЕКОМЕНДУЮ НАЗЫВАТЬ ГЛАВУ ТЕОРЕТИКО-МЕТОДОЛОГИЧЕСКИЕ ….</w:t>
      </w:r>
    </w:p>
    <w:p w14:paraId="66629654" w14:textId="367EAB8F" w:rsidR="0014062F" w:rsidRPr="00FB3186" w:rsidRDefault="0014062F">
      <w:pPr>
        <w:pStyle w:val="affa"/>
        <w:rPr>
          <w:lang w:val="ru-RU"/>
        </w:rPr>
      </w:pPr>
      <w:r>
        <w:rPr>
          <w:lang w:val="ru-RU"/>
        </w:rPr>
        <w:t>ЭТО КО МНОГОМУ ОБЯЗЫВАЕТ, ДА И В ТЕКСТЕ ЭТОГО НЕТ. ТОЛЬКО ССЫЛКИ НА ЛИТЕРАТУРУ, КОТОРУЮ ВЫ НАЗЫВАЕТЕ МЕТОДОЛОГИЧЕСКОЙ.</w:t>
      </w:r>
    </w:p>
  </w:comment>
  <w:comment w:id="19" w:author="Codex" w:date="2026-05-07T19:38:00Z" w:initials="">
    <w:p w14:paraId="0B23BB20" w14:textId="77777777" w:rsidR="0014062F" w:rsidRPr="005A6F94" w:rsidRDefault="0014062F">
      <w:pPr>
        <w:rPr>
          <w:lang w:val="ru-RU"/>
        </w:rPr>
      </w:pPr>
      <w:r>
        <w:t>Codex</w:t>
      </w:r>
      <w:r w:rsidRPr="005A6F94">
        <w:rPr>
          <w:lang w:val="ru-RU"/>
        </w:rPr>
        <w:t>: заголовок главы и ранние абзацы приведены к более точной и академической форме. Исправлены явные обрывы, русифицированы термины и нормализованы подзаголовки. Глубокий концептуальный спор о соотношении информатизации и цифровизации пока не закрыт окончательно и потребует отдельного прохода.</w:t>
      </w:r>
    </w:p>
  </w:comment>
  <w:comment w:id="25" w:author="Codex" w:date="2026-05-25T18:01:00Z" w:initials="">
    <w:p w14:paraId="263C6A3F" w14:textId="77777777" w:rsidR="0014062F" w:rsidRPr="00AA4E44" w:rsidRDefault="0014062F">
      <w:pPr>
        <w:rPr>
          <w:lang w:val="ru-RU"/>
        </w:rPr>
      </w:pPr>
      <w:r>
        <w:t>Codex</w:t>
      </w:r>
      <w:r w:rsidRPr="00AA4E44">
        <w:rPr>
          <w:lang w:val="ru-RU"/>
        </w:rPr>
        <w:t>: убрана повторяющаяся формулировка о Кастельсе; макротеория оставлена как рамка, не как прямое доказательство региональных процессов.</w:t>
      </w:r>
    </w:p>
  </w:comment>
  <w:comment w:id="26" w:author="Codex" w:date="2026-05-26T04:18:00Z" w:initials="">
    <w:p w14:paraId="011CFEF0" w14:textId="77777777" w:rsidR="0014062F" w:rsidRPr="00F824E2" w:rsidRDefault="0014062F">
      <w:pPr>
        <w:rPr>
          <w:lang w:val="ru-RU"/>
        </w:rPr>
      </w:pPr>
      <w:r>
        <w:t>Codex</w:t>
      </w:r>
      <w:r w:rsidRPr="00F824E2">
        <w:rPr>
          <w:lang w:val="ru-RU"/>
        </w:rPr>
        <w:t>: переписан историографический абзац; ссылка [184] отделена от Кастельса и привязана к Ф. Уэбстеру, чтобы каждая ссылка подтверждала именно свой тезис.</w:t>
      </w:r>
    </w:p>
  </w:comment>
  <w:comment w:id="27" w:author="Константин Руденко" w:date="2026-05-05T12:22:00Z" w:initials="КР">
    <w:p w14:paraId="1E61E0A2" w14:textId="05E860EF" w:rsidR="0014062F" w:rsidRPr="00064B24" w:rsidRDefault="0014062F">
      <w:pPr>
        <w:pStyle w:val="affa"/>
        <w:rPr>
          <w:lang w:val="ru-RU"/>
        </w:rPr>
      </w:pPr>
      <w:r>
        <w:rPr>
          <w:rStyle w:val="aff9"/>
        </w:rPr>
        <w:annotationRef/>
      </w:r>
      <w:r>
        <w:rPr>
          <w:lang w:val="ru-RU"/>
        </w:rPr>
        <w:t>Инициалы вставить</w:t>
      </w:r>
    </w:p>
  </w:comment>
  <w:comment w:id="28" w:author="Codex" w:date="2026-05-25T13:41:00Z" w:initials="">
    <w:p w14:paraId="2E8CFDD7" w14:textId="77777777" w:rsidR="0014062F" w:rsidRPr="005A6F94" w:rsidRDefault="0014062F">
      <w:pPr>
        <w:rPr>
          <w:lang w:val="ru-RU"/>
        </w:rPr>
      </w:pPr>
      <w:r>
        <w:t>Codex</w:t>
      </w:r>
      <w:r w:rsidRPr="005A6F94">
        <w:rPr>
          <w:lang w:val="ru-RU"/>
        </w:rPr>
        <w:t xml:space="preserve">: неподтверждённая статья Никишина заменена на проверяемый сборник «Музееведение. На пути к музею </w:t>
      </w:r>
      <w:r>
        <w:t>XXI</w:t>
      </w:r>
      <w:r w:rsidRPr="005A6F94">
        <w:rPr>
          <w:lang w:val="ru-RU"/>
        </w:rPr>
        <w:t xml:space="preserve"> века»; ему оставлена только роль историографического контекста.</w:t>
      </w:r>
    </w:p>
  </w:comment>
  <w:comment w:id="29" w:author="Codex" w:date="2026-05-31T07:36:00Z" w:initials="">
    <w:p w14:paraId="13755B34"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30" w:author="Codex" w:date="2026-05-25T12:06:00Z" w:initials="">
    <w:p w14:paraId="163E4C62" w14:textId="77777777" w:rsidR="0014062F" w:rsidRPr="005A6F94" w:rsidRDefault="0014062F">
      <w:pPr>
        <w:rPr>
          <w:lang w:val="ru-RU"/>
        </w:rPr>
      </w:pPr>
      <w:r>
        <w:t>Codex</w:t>
      </w:r>
      <w:r w:rsidRPr="005A6F94">
        <w:rPr>
          <w:lang w:val="ru-RU"/>
        </w:rPr>
        <w:t>: неподтверждённое учебное пособие Лебедева заменено на проверяемую публикацию АДИТ-2012; тезис переформулирован так, чтобы он опирался именно на найденный источник.</w:t>
      </w:r>
    </w:p>
  </w:comment>
  <w:comment w:id="31" w:author="Codex" w:date="2026-05-26T04:18:00Z" w:initials="">
    <w:p w14:paraId="506CE4E6" w14:textId="77777777" w:rsidR="0014062F" w:rsidRPr="00F824E2" w:rsidRDefault="0014062F">
      <w:pPr>
        <w:rPr>
          <w:lang w:val="ru-RU"/>
        </w:rPr>
      </w:pPr>
      <w:r>
        <w:t>Codex</w:t>
      </w:r>
      <w:r w:rsidRPr="00F824E2">
        <w:rPr>
          <w:lang w:val="ru-RU"/>
        </w:rPr>
        <w:t>: убраны разговорные формулы и оценочные обороты; сравнение федеральных музеев с Татарстаном сделано аналитически осторожнее.</w:t>
      </w:r>
    </w:p>
  </w:comment>
  <w:comment w:id="32" w:author="Codex" w:date="2026-05-31T07:36:00Z" w:initials="">
    <w:p w14:paraId="183898FC"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33" w:author="Константин Руденко" w:date="2026-05-05T12:26:00Z" w:initials="КР">
    <w:p w14:paraId="1D864AF5" w14:textId="60F2E3A2" w:rsidR="0014062F" w:rsidRPr="00375A84" w:rsidRDefault="0014062F">
      <w:pPr>
        <w:pStyle w:val="affa"/>
        <w:rPr>
          <w:lang w:val="ru-RU"/>
        </w:rPr>
      </w:pPr>
      <w:r>
        <w:rPr>
          <w:rStyle w:val="aff9"/>
        </w:rPr>
        <w:annotationRef/>
      </w:r>
      <w:r>
        <w:rPr>
          <w:lang w:val="ru-RU"/>
        </w:rPr>
        <w:t>Это как?</w:t>
      </w:r>
    </w:p>
  </w:comment>
  <w:comment w:id="34" w:author="Codex" w:date="2026-05-26T04:18:00Z" w:initials="">
    <w:p w14:paraId="7C962FBB" w14:textId="77777777" w:rsidR="0014062F" w:rsidRPr="00F824E2" w:rsidRDefault="0014062F">
      <w:pPr>
        <w:rPr>
          <w:lang w:val="ru-RU"/>
        </w:rPr>
      </w:pPr>
      <w:r>
        <w:t>Codex</w:t>
      </w:r>
      <w:r w:rsidRPr="00F824E2">
        <w:rPr>
          <w:lang w:val="ru-RU"/>
        </w:rPr>
        <w:t xml:space="preserve">: пандемийный блок усилен отчётом </w:t>
      </w:r>
      <w:r>
        <w:t>ICOM</w:t>
      </w:r>
      <w:r w:rsidRPr="00F824E2">
        <w:rPr>
          <w:lang w:val="ru-RU"/>
        </w:rPr>
        <w:t xml:space="preserve"> [168] и освобождён от неподтверждённого тезиса о «показательно другом» татарстанском опыте.</w:t>
      </w:r>
    </w:p>
  </w:comment>
  <w:comment w:id="35" w:author="Codex" w:date="2026-05-31T07:36:00Z" w:initials="">
    <w:p w14:paraId="4E51ACC6"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6" w:author="Константин Руденко" w:date="2026-05-05T12:53:00Z" w:initials="КР">
    <w:p w14:paraId="28E197A2" w14:textId="672D5E0D" w:rsidR="0014062F" w:rsidRPr="00CA5A00" w:rsidRDefault="0014062F">
      <w:pPr>
        <w:pStyle w:val="affa"/>
        <w:rPr>
          <w:lang w:val="ru-RU"/>
        </w:rPr>
      </w:pPr>
      <w:r>
        <w:rPr>
          <w:rStyle w:val="aff9"/>
        </w:rPr>
        <w:annotationRef/>
      </w:r>
      <w:proofErr w:type="gramStart"/>
      <w:r>
        <w:rPr>
          <w:lang w:val="ru-RU"/>
        </w:rPr>
        <w:t xml:space="preserve">По </w:t>
      </w:r>
      <w:proofErr w:type="spellStart"/>
      <w:r>
        <w:rPr>
          <w:lang w:val="ru-RU"/>
        </w:rPr>
        <w:t>русски</w:t>
      </w:r>
      <w:proofErr w:type="spellEnd"/>
      <w:proofErr w:type="gramEnd"/>
      <w:r>
        <w:rPr>
          <w:lang w:val="ru-RU"/>
        </w:rPr>
        <w:t xml:space="preserve"> написать</w:t>
      </w:r>
    </w:p>
  </w:comment>
  <w:comment w:id="37" w:author="Константин Руденко" w:date="2026-05-05T12:54:00Z" w:initials="КР">
    <w:p w14:paraId="1183BB11" w14:textId="4B80D426" w:rsidR="0014062F" w:rsidRPr="00CA5A00" w:rsidRDefault="0014062F">
      <w:pPr>
        <w:pStyle w:val="affa"/>
        <w:rPr>
          <w:lang w:val="ru-RU"/>
        </w:rPr>
      </w:pPr>
      <w:r>
        <w:rPr>
          <w:rStyle w:val="aff9"/>
        </w:rPr>
        <w:annotationRef/>
      </w:r>
      <w:proofErr w:type="gramStart"/>
      <w:r>
        <w:rPr>
          <w:lang w:val="ru-RU"/>
        </w:rPr>
        <w:t xml:space="preserve">По </w:t>
      </w:r>
      <w:proofErr w:type="spellStart"/>
      <w:r>
        <w:rPr>
          <w:lang w:val="ru-RU"/>
        </w:rPr>
        <w:t>русски</w:t>
      </w:r>
      <w:proofErr w:type="spellEnd"/>
      <w:proofErr w:type="gramEnd"/>
      <w:r>
        <w:rPr>
          <w:lang w:val="ru-RU"/>
        </w:rPr>
        <w:t xml:space="preserve"> в круглых скобках</w:t>
      </w:r>
    </w:p>
  </w:comment>
  <w:comment w:id="39" w:author="Константин Руденко" w:date="2026-05-05T12:56:00Z" w:initials="КР">
    <w:p w14:paraId="23951F2D" w14:textId="605C6F28" w:rsidR="0014062F" w:rsidRPr="00CA5A00" w:rsidRDefault="0014062F">
      <w:pPr>
        <w:pStyle w:val="affa"/>
        <w:rPr>
          <w:lang w:val="ru-RU"/>
        </w:rPr>
      </w:pPr>
      <w:r>
        <w:rPr>
          <w:rStyle w:val="aff9"/>
        </w:rPr>
        <w:annotationRef/>
      </w:r>
      <w:r>
        <w:rPr>
          <w:lang w:val="ru-RU"/>
        </w:rPr>
        <w:t>Инициалы!!!!!!!!!!</w:t>
      </w:r>
    </w:p>
  </w:comment>
  <w:comment w:id="38" w:author="Codex" w:date="2026-05-31T07:36:00Z" w:initials="">
    <w:p w14:paraId="2E5E0EBC"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40" w:author="Codex" w:date="2026-05-26T04:18:00Z" w:initials="">
    <w:p w14:paraId="28B21EFB" w14:textId="77777777" w:rsidR="0014062F" w:rsidRPr="00F824E2" w:rsidRDefault="0014062F">
      <w:pPr>
        <w:rPr>
          <w:lang w:val="ru-RU"/>
        </w:rPr>
      </w:pPr>
      <w:r>
        <w:t>Codex</w:t>
      </w:r>
      <w:r w:rsidRPr="00F824E2">
        <w:rPr>
          <w:lang w:val="ru-RU"/>
        </w:rPr>
        <w:t>: вместо неподтверждённого перечня авторов без библиографических позиций поставлены реально присутствующие в списке источники по региональному контексту.</w:t>
      </w:r>
    </w:p>
  </w:comment>
  <w:comment w:id="41" w:author="Codex" w:date="2026-05-26T07:06:00Z" w:initials="">
    <w:p w14:paraId="482E4421" w14:textId="77777777" w:rsidR="0014062F" w:rsidRPr="00F824E2" w:rsidRDefault="0014062F">
      <w:pPr>
        <w:rPr>
          <w:lang w:val="ru-RU"/>
        </w:rPr>
      </w:pPr>
      <w:r>
        <w:t>Codex</w:t>
      </w:r>
      <w:r w:rsidRPr="00F824E2">
        <w:rPr>
          <w:lang w:val="ru-RU"/>
        </w:rPr>
        <w:t>: в главе 1 региональная историография дополнена источниками Назиповой и Руденко; существующая нумерация старых источников не изменялась, новые позиции добавлены в конец списка.</w:t>
      </w:r>
    </w:p>
  </w:comment>
  <w:comment w:id="42" w:author="Codex" w:date="2026-05-25T07:54:00Z" w:initials="">
    <w:p w14:paraId="2A11AD18" w14:textId="77777777" w:rsidR="0014062F" w:rsidRPr="005A6F94" w:rsidRDefault="0014062F">
      <w:pPr>
        <w:rPr>
          <w:lang w:val="ru-RU"/>
        </w:rPr>
      </w:pPr>
      <w:r>
        <w:t>Codex</w:t>
      </w:r>
      <w:r w:rsidRPr="005A6F94">
        <w:rPr>
          <w:lang w:val="ru-RU"/>
        </w:rPr>
        <w:t>: красное замечание о слабой проработке историографии закрыто в осторожной форме. Здесь охарактеризован не каждый автор по отдельности, а основные исследовательские направления корпуса работ, чтобы не приписывать конкретным исследователям более узкие сюжеты без дополнительной библиографической сверки.</w:t>
      </w:r>
    </w:p>
  </w:comment>
  <w:comment w:id="43" w:author="Codex" w:date="2026-05-25T12:16:00Z" w:initials="">
    <w:p w14:paraId="6B65215D" w14:textId="77777777" w:rsidR="0014062F" w:rsidRPr="005A6F94" w:rsidRDefault="0014062F">
      <w:pPr>
        <w:rPr>
          <w:lang w:val="ru-RU"/>
        </w:rPr>
      </w:pPr>
      <w:r>
        <w:t>Codex</w:t>
      </w:r>
      <w:r w:rsidRPr="005A6F94">
        <w:rPr>
          <w:lang w:val="ru-RU"/>
        </w:rPr>
        <w:t>: запись [138] уточнена: вместо неподтверждённого издания 2015 года под ред. Салихова оставлен проверяемый «Свод памятников истории и культуры Республики Татарстан» 1999 года; роль источника ограничена историко-культурным контекстом.</w:t>
      </w:r>
    </w:p>
  </w:comment>
  <w:comment w:id="44" w:author="Codex" w:date="2026-05-31T07:36:00Z" w:initials="">
    <w:p w14:paraId="6967FDDD"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45" w:author="Константин Руденко" w:date="2026-05-05T13:09:00Z" w:initials="КР">
    <w:p w14:paraId="54EF40E7" w14:textId="08ED4942" w:rsidR="0014062F" w:rsidRPr="009E2D42" w:rsidRDefault="0014062F">
      <w:pPr>
        <w:pStyle w:val="affa"/>
        <w:rPr>
          <w:lang w:val="ru-RU"/>
        </w:rPr>
      </w:pPr>
      <w:r>
        <w:rPr>
          <w:rStyle w:val="aff9"/>
        </w:rPr>
        <w:annotationRef/>
      </w:r>
      <w:r>
        <w:rPr>
          <w:lang w:val="ru-RU"/>
        </w:rPr>
        <w:t xml:space="preserve">Вообще-то эта тема затронута и в </w:t>
      </w:r>
      <w:proofErr w:type="spellStart"/>
      <w:r>
        <w:rPr>
          <w:lang w:val="ru-RU"/>
        </w:rPr>
        <w:t>дугие</w:t>
      </w:r>
      <w:proofErr w:type="spellEnd"/>
      <w:r>
        <w:rPr>
          <w:lang w:val="ru-RU"/>
        </w:rPr>
        <w:t xml:space="preserve"> изданиях музеев-заповедников РТ, в частности Елабужского музея-заповедника. Хорошо бы упомянуть, но сначала посмотреть надобно.</w:t>
      </w:r>
    </w:p>
  </w:comment>
  <w:comment w:id="46" w:author="Codex" w:date="2026-05-25T07:54:00Z" w:initials="">
    <w:p w14:paraId="032A49D7" w14:textId="77777777" w:rsidR="0014062F" w:rsidRPr="005A6F94" w:rsidRDefault="0014062F">
      <w:pPr>
        <w:rPr>
          <w:lang w:val="ru-RU"/>
        </w:rPr>
      </w:pPr>
      <w:r>
        <w:t>Codex</w:t>
      </w:r>
      <w:r w:rsidRPr="005A6F94">
        <w:rPr>
          <w:lang w:val="ru-RU"/>
        </w:rPr>
        <w:t>: блок о публикациях практиков расширен по смыслу. Формула остаётся общей, потому что без дополнительной сверки состава статей в ежегодниках и журналах я сознательно не стал привязывать конкретные сюжеты к спорным авторам.</w:t>
      </w:r>
    </w:p>
  </w:comment>
  <w:comment w:id="51" w:author="Константин Руденко" w:date="2026-05-05T13:16:00Z" w:initials="КР">
    <w:p w14:paraId="7E216256" w14:textId="15A668FE" w:rsidR="0014062F" w:rsidRPr="00B50BC5" w:rsidRDefault="0014062F">
      <w:pPr>
        <w:pStyle w:val="affa"/>
        <w:rPr>
          <w:lang w:val="ru-RU"/>
        </w:rPr>
      </w:pPr>
      <w:r>
        <w:rPr>
          <w:rStyle w:val="aff9"/>
        </w:rPr>
        <w:annotationRef/>
      </w:r>
      <w:r>
        <w:rPr>
          <w:lang w:val="ru-RU"/>
        </w:rPr>
        <w:t>Много повторов с введением и первым параграфом первой главы.</w:t>
      </w:r>
    </w:p>
  </w:comment>
  <w:comment w:id="53" w:author="Codex" w:date="2026-05-26T04:18:00Z" w:initials="">
    <w:p w14:paraId="545B5B60" w14:textId="77777777" w:rsidR="0014062F" w:rsidRPr="00F824E2" w:rsidRDefault="0014062F">
      <w:pPr>
        <w:rPr>
          <w:lang w:val="ru-RU"/>
        </w:rPr>
      </w:pPr>
      <w:r>
        <w:t>Codex</w:t>
      </w:r>
      <w:r w:rsidRPr="00F824E2">
        <w:rPr>
          <w:lang w:val="ru-RU"/>
        </w:rPr>
        <w:t>: блок 1.2 очищен от разговорного тона; сохранено содержание, но убраны формулы вроде «интересно» и «всё изменилось».</w:t>
      </w:r>
    </w:p>
  </w:comment>
  <w:comment w:id="55" w:author="Codex" w:date="2026-05-26T04:18:00Z" w:initials="">
    <w:p w14:paraId="4FCD43B2" w14:textId="77777777" w:rsidR="0014062F" w:rsidRPr="00F824E2" w:rsidRDefault="0014062F">
      <w:pPr>
        <w:rPr>
          <w:lang w:val="ru-RU"/>
        </w:rPr>
      </w:pPr>
      <w:r>
        <w:t>Codex</w:t>
      </w:r>
      <w:r w:rsidRPr="00F824E2">
        <w:rPr>
          <w:lang w:val="ru-RU"/>
        </w:rPr>
        <w:t>: локальный тезис о роли ЦИТ РТ снабжён профильными источниками [73; 120], чтобы теория не подменяла эмпирическое подтверждение.</w:t>
      </w:r>
    </w:p>
  </w:comment>
  <w:comment w:id="57" w:author="Codex" w:date="2026-05-25T13:41:00Z" w:initials="">
    <w:p w14:paraId="71F2FBB1" w14:textId="77777777" w:rsidR="0014062F" w:rsidRPr="005A6F94" w:rsidRDefault="0014062F">
      <w:pPr>
        <w:rPr>
          <w:lang w:val="ru-RU"/>
        </w:rPr>
      </w:pPr>
      <w:r>
        <w:t>Codex</w:t>
      </w:r>
      <w:r w:rsidRPr="005A6F94">
        <w:rPr>
          <w:lang w:val="ru-RU"/>
        </w:rPr>
        <w:t>: факт внедрения КАМИС-2000 перенесён с неподтверждённой статьи на акт ввода системы и руководство КАМИС.</w:t>
      </w:r>
    </w:p>
  </w:comment>
  <w:comment w:id="60" w:author="Константин Руденко" w:date="2026-05-05T13:22:00Z" w:initials="КР">
    <w:p w14:paraId="54006F6B" w14:textId="77777777" w:rsidR="0014062F" w:rsidRDefault="0014062F">
      <w:pPr>
        <w:pStyle w:val="affa"/>
        <w:rPr>
          <w:lang w:val="ru-RU"/>
        </w:rPr>
      </w:pPr>
      <w:r>
        <w:rPr>
          <w:rStyle w:val="aff9"/>
        </w:rPr>
        <w:annotationRef/>
      </w:r>
      <w:r>
        <w:rPr>
          <w:lang w:val="ru-RU"/>
        </w:rPr>
        <w:t xml:space="preserve">НЕ ВЕРНО. </w:t>
      </w:r>
    </w:p>
    <w:p w14:paraId="5C3C71C9" w14:textId="4E66ACCF" w:rsidR="0014062F" w:rsidRPr="00F453FD" w:rsidRDefault="0014062F">
      <w:pPr>
        <w:pStyle w:val="affa"/>
        <w:rPr>
          <w:lang w:val="ru-RU"/>
        </w:rPr>
      </w:pPr>
      <w:r>
        <w:rPr>
          <w:lang w:val="ru-RU"/>
        </w:rPr>
        <w:t>НУЖНО РАЗДЕЛИТЬ ИНФОРМАТИЗАЦИЮ И ЦИФРОВЫЕ ТЕХНОЛОГИИ</w:t>
      </w:r>
    </w:p>
  </w:comment>
  <w:comment w:id="58" w:author="Codex" w:date="2026-05-26T04:09:00Z" w:initials="">
    <w:p w14:paraId="029839DB" w14:textId="77777777" w:rsidR="0014062F" w:rsidRPr="00F824E2" w:rsidRDefault="0014062F">
      <w:pPr>
        <w:rPr>
          <w:lang w:val="ru-RU"/>
        </w:rPr>
      </w:pPr>
      <w:r>
        <w:t>Codex</w:t>
      </w:r>
      <w:r w:rsidRPr="00F824E2">
        <w:rPr>
          <w:lang w:val="ru-RU"/>
        </w:rPr>
        <w:t>: источник [37] уточнён до реально прослеживаемой журнальной публикации Вайбеля; ссылка ограничена теоретическим тезисом о медиатизации, а факт о портале дополнительно привязан к профильному источнику [32].</w:t>
      </w:r>
    </w:p>
  </w:comment>
  <w:comment w:id="59" w:author="Codex" w:date="2026-05-31T07:36:00Z" w:initials="">
    <w:p w14:paraId="5582F0A2"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61" w:author="Codex" w:date="2026-05-31T07:36:00Z" w:initials="">
    <w:p w14:paraId="1B565F87"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63" w:author="Codex" w:date="2026-05-31T07:36:00Z" w:initials="">
    <w:p w14:paraId="5B9B8E5D"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64" w:author="Codex" w:date="2026-05-26T04:18:00Z" w:initials="">
    <w:p w14:paraId="10AAEAFE" w14:textId="77777777" w:rsidR="0014062F" w:rsidRPr="00F824E2" w:rsidRDefault="0014062F">
      <w:pPr>
        <w:rPr>
          <w:lang w:val="ru-RU"/>
        </w:rPr>
      </w:pPr>
      <w:r>
        <w:t>Codex</w:t>
      </w:r>
      <w:r w:rsidRPr="00F824E2">
        <w:rPr>
          <w:lang w:val="ru-RU"/>
        </w:rPr>
        <w:t>: уточнена терминологическая рамка; убран лишний служебный дубль заголовка с номером страницы после параграфа.</w:t>
      </w:r>
    </w:p>
  </w:comment>
  <w:comment w:id="65" w:author="ChatGPT" w:date="2026-05-29T21:13:00Z" w:initials="">
    <w:p w14:paraId="424D361D" w14:textId="77777777" w:rsidR="0014062F" w:rsidRPr="00DD76FB" w:rsidRDefault="0014062F">
      <w:pPr>
        <w:rPr>
          <w:lang w:val="ru-RU"/>
        </w:rPr>
      </w:pPr>
      <w:r w:rsidRPr="00DD76FB">
        <w:rPr>
          <w:lang w:val="ru-RU"/>
        </w:rPr>
        <w:t xml:space="preserve">Уточнено разграничение: </w:t>
      </w:r>
      <w:r>
        <w:t>digitalization</w:t>
      </w:r>
      <w:r w:rsidRPr="00DD76FB">
        <w:rPr>
          <w:lang w:val="ru-RU"/>
        </w:rPr>
        <w:t xml:space="preserve"> соотнесена с цифровизацией, </w:t>
      </w:r>
      <w:r>
        <w:t>digitization</w:t>
      </w:r>
      <w:r w:rsidRPr="00DD76FB">
        <w:rPr>
          <w:lang w:val="ru-RU"/>
        </w:rPr>
        <w:t xml:space="preserve"> — с оцифровкой. Это снижает риск замечания о смешении терминов.</w:t>
      </w:r>
    </w:p>
  </w:comment>
  <w:comment w:id="66" w:author="ChatGPT" w:date="2026-05-29T21:13:00Z" w:initials="">
    <w:p w14:paraId="2721DE2A" w14:textId="77777777" w:rsidR="0014062F" w:rsidRPr="00DD76FB" w:rsidRDefault="0014062F">
      <w:pPr>
        <w:rPr>
          <w:lang w:val="ru-RU"/>
        </w:rPr>
      </w:pPr>
      <w:r w:rsidRPr="00DD76FB">
        <w:rPr>
          <w:lang w:val="ru-RU"/>
        </w:rPr>
        <w:t>Переписано, чтобы цифровизация не сводилась к простой оцифровке и одновременно не подменяла собой информатизацию.</w:t>
      </w:r>
    </w:p>
  </w:comment>
  <w:comment w:id="67" w:author="ChatGPT" w:date="2026-05-29T21:13:00Z" w:initials="">
    <w:p w14:paraId="5954ACC0" w14:textId="77777777" w:rsidR="0014062F" w:rsidRPr="00DD76FB" w:rsidRDefault="0014062F">
      <w:pPr>
        <w:rPr>
          <w:lang w:val="ru-RU"/>
        </w:rPr>
      </w:pPr>
      <w:r w:rsidRPr="00DD76FB">
        <w:rPr>
          <w:lang w:val="ru-RU"/>
        </w:rPr>
        <w:t>Разведены примеры: КАМИС описан как информатизация, оцифровка фотоархивов и инвентарных записей — как подготовка цифровых данных.</w:t>
      </w:r>
    </w:p>
  </w:comment>
  <w:comment w:id="68" w:author="Codex" w:date="2026-05-31T07:36:00Z" w:initials="">
    <w:p w14:paraId="79B17B32"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70" w:author="Codex" w:date="2026-05-26T04:18:00Z" w:initials="">
    <w:p w14:paraId="6346287A" w14:textId="77777777" w:rsidR="0014062F" w:rsidRPr="00F824E2" w:rsidRDefault="0014062F">
      <w:pPr>
        <w:rPr>
          <w:lang w:val="ru-RU"/>
        </w:rPr>
      </w:pPr>
      <w:r>
        <w:t>Codex</w:t>
      </w:r>
      <w:r w:rsidRPr="00F824E2">
        <w:rPr>
          <w:lang w:val="ru-RU"/>
        </w:rPr>
        <w:t>: ссылка [32] снята с общего тезиса о цифровом разрыве; для теории поставлен [170], для татарстанской практики — отчётные источники [73; 148].</w:t>
      </w:r>
    </w:p>
  </w:comment>
  <w:comment w:id="73" w:author="Константин Руденко" w:date="2026-05-05T13:36:00Z" w:initials="КР">
    <w:p w14:paraId="39137286" w14:textId="3A1D4B08" w:rsidR="0014062F" w:rsidRPr="005A6F94" w:rsidRDefault="0014062F">
      <w:pPr>
        <w:pStyle w:val="affa"/>
        <w:rPr>
          <w:lang w:val="ru-RU"/>
        </w:rPr>
      </w:pPr>
      <w:r>
        <w:rPr>
          <w:rStyle w:val="aff9"/>
        </w:rPr>
        <w:annotationRef/>
      </w:r>
    </w:p>
  </w:comment>
  <w:comment w:id="72" w:author="Codex" w:date="2026-05-25T07:54:00Z" w:initials="">
    <w:p w14:paraId="085F6199" w14:textId="77777777" w:rsidR="0014062F" w:rsidRPr="005A6F94" w:rsidRDefault="0014062F">
      <w:pPr>
        <w:rPr>
          <w:lang w:val="ru-RU"/>
        </w:rPr>
      </w:pPr>
      <w:r>
        <w:t>Codex</w:t>
      </w:r>
      <w:r w:rsidRPr="005A6F94">
        <w:rPr>
          <w:lang w:val="ru-RU"/>
        </w:rPr>
        <w:t>: понятийный блок переписан в менее конфликтной логике. Убрано жёсткое подчинение цифровизации информатизации; теперь разграничение строится как различение пересекающихся, но не тождественных процессов с указанием широкого и узкого режимов употребления термина.</w:t>
      </w:r>
    </w:p>
  </w:comment>
  <w:comment w:id="74" w:author="Константин Руденко" w:date="2026-05-05T13:41:00Z" w:initials="КР">
    <w:p w14:paraId="73A6F8F7" w14:textId="353B9784" w:rsidR="0014062F" w:rsidRPr="00421FA0" w:rsidRDefault="0014062F">
      <w:pPr>
        <w:pStyle w:val="affa"/>
        <w:rPr>
          <w:lang w:val="ru-RU"/>
        </w:rPr>
      </w:pPr>
      <w:r>
        <w:rPr>
          <w:rStyle w:val="aff9"/>
        </w:rPr>
        <w:annotationRef/>
      </w:r>
      <w:r>
        <w:rPr>
          <w:lang w:val="ru-RU"/>
        </w:rPr>
        <w:t>НЕ ВЕРНО</w:t>
      </w:r>
    </w:p>
  </w:comment>
  <w:comment w:id="75" w:author="Константин Руденко" w:date="2026-05-05T13:45:00Z" w:initials="КР">
    <w:p w14:paraId="77F8EB9D" w14:textId="5CF817FF" w:rsidR="0014062F" w:rsidRPr="008F1D13" w:rsidRDefault="0014062F">
      <w:pPr>
        <w:pStyle w:val="affa"/>
        <w:rPr>
          <w:lang w:val="ru-RU"/>
        </w:rPr>
      </w:pPr>
      <w:r>
        <w:rPr>
          <w:rStyle w:val="aff9"/>
        </w:rPr>
        <w:annotationRef/>
      </w:r>
      <w:r>
        <w:rPr>
          <w:lang w:val="ru-RU"/>
        </w:rPr>
        <w:t>НИЧЕГО ПОДОБНОГО</w:t>
      </w:r>
    </w:p>
  </w:comment>
  <w:comment w:id="77" w:author="Codex" w:date="2026-05-31T07:36:00Z" w:initials="">
    <w:p w14:paraId="28D01F35"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82" w:author="Codex" w:date="2026-05-31T07:36:00Z" w:initials="">
    <w:p w14:paraId="5349F969"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83" w:author="Codex" w:date="2026-05-26T04:18:00Z" w:initials="">
    <w:p w14:paraId="158BBB9F" w14:textId="77777777" w:rsidR="0014062F" w:rsidRPr="00F824E2" w:rsidRDefault="0014062F">
      <w:pPr>
        <w:rPr>
          <w:lang w:val="ru-RU"/>
        </w:rPr>
      </w:pPr>
      <w:r>
        <w:t>Codex</w:t>
      </w:r>
      <w:r w:rsidRPr="00F824E2">
        <w:rPr>
          <w:lang w:val="ru-RU"/>
        </w:rPr>
        <w:t>: источник [32] больше не используется для доказательства терминологии татарстанских отчётов; тезис привязан к профильным отчётным и профессиональным материалам [73; 89].</w:t>
      </w:r>
    </w:p>
  </w:comment>
  <w:comment w:id="84" w:author="Codex" w:date="2026-05-25T17:50:00Z" w:initials="">
    <w:p w14:paraId="3A8629A3" w14:textId="77777777" w:rsidR="0014062F" w:rsidRPr="00AA4E44" w:rsidRDefault="0014062F">
      <w:pPr>
        <w:rPr>
          <w:lang w:val="ru-RU"/>
        </w:rPr>
      </w:pPr>
      <w:r>
        <w:t>Codex</w:t>
      </w:r>
      <w:r w:rsidRPr="00AA4E44">
        <w:rPr>
          <w:lang w:val="ru-RU"/>
        </w:rPr>
        <w:t>: ссылка [150] снята с регионального факта о НМ РТ и Казанском Кремле; фактура перенесена на архивные/интервью-источники, а теоретическая рамка оставлена как аналитический вывод.</w:t>
      </w:r>
    </w:p>
  </w:comment>
  <w:comment w:id="85" w:author="Codex" w:date="2026-05-25T10:06:00Z" w:initials="">
    <w:p w14:paraId="34AA04CA" w14:textId="77777777" w:rsidR="0014062F" w:rsidRPr="005A6F94" w:rsidRDefault="0014062F">
      <w:pPr>
        <w:rPr>
          <w:lang w:val="ru-RU"/>
        </w:rPr>
      </w:pPr>
      <w:r>
        <w:t>Codex</w:t>
      </w:r>
      <w:r w:rsidRPr="005A6F94">
        <w:rPr>
          <w:lang w:val="ru-RU"/>
        </w:rPr>
        <w:t>: исправлена ошибка капитализации и снижена черновая формулировка «Настоящая работа. эта модель».</w:t>
      </w:r>
    </w:p>
  </w:comment>
  <w:comment w:id="86" w:author="Codex" w:date="2026-05-30T09:22:00Z" w:initials="">
    <w:p w14:paraId="4E3EECD0" w14:textId="77777777" w:rsidR="0014062F" w:rsidRPr="00DD76FB" w:rsidRDefault="0014062F">
      <w:pPr>
        <w:rPr>
          <w:lang w:val="ru-RU"/>
        </w:rPr>
      </w:pPr>
      <w:r w:rsidRPr="00DD76FB">
        <w:rPr>
          <w:lang w:val="ru-RU"/>
        </w:rPr>
        <w:t>Итоговая формула согласована с абзацами 175–179 и 643: цифровизация отделена от технической оцифровки и не отождествлена с информатизацией.</w:t>
      </w:r>
    </w:p>
  </w:comment>
  <w:comment w:id="92" w:author="Codex" w:date="2026-05-25T13:41:00Z" w:initials="">
    <w:p w14:paraId="11AEA64C" w14:textId="77777777" w:rsidR="0014062F" w:rsidRPr="005A6F94" w:rsidRDefault="0014062F">
      <w:pPr>
        <w:rPr>
          <w:lang w:val="ru-RU"/>
        </w:rPr>
      </w:pPr>
      <w:r>
        <w:t>Codex</w:t>
      </w:r>
      <w:r w:rsidRPr="005A6F94">
        <w:rPr>
          <w:lang w:val="ru-RU"/>
        </w:rPr>
        <w:t>: нормативный тезис больше не опирается на Никишина; использованы федеральная концепция и программа «Электронный Татарстан».</w:t>
      </w:r>
    </w:p>
  </w:comment>
  <w:comment w:id="93" w:author="Codex" w:date="2026-05-31T07:36:00Z" w:initials="">
    <w:p w14:paraId="57F22415"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94" w:author="Codex" w:date="2026-05-26T04:18:00Z" w:initials="">
    <w:p w14:paraId="2CA97A6F" w14:textId="77777777" w:rsidR="0014062F" w:rsidRPr="00F824E2" w:rsidRDefault="0014062F">
      <w:pPr>
        <w:rPr>
          <w:lang w:val="ru-RU"/>
        </w:rPr>
      </w:pPr>
      <w:r>
        <w:t>Codex</w:t>
      </w:r>
      <w:r w:rsidRPr="00F824E2">
        <w:rPr>
          <w:lang w:val="ru-RU"/>
        </w:rPr>
        <w:t>: ослаблена причинная связь между ФЦП «Электронная Россия» и музейными системами; программа оставлена как косвенная инфраструктурная предпосылка.</w:t>
      </w:r>
    </w:p>
  </w:comment>
  <w:comment w:id="96" w:author="Codex" w:date="2026-05-25T12:06:00Z" w:initials="">
    <w:p w14:paraId="2C674333" w14:textId="77777777" w:rsidR="0014062F" w:rsidRPr="005A6F94" w:rsidRDefault="0014062F">
      <w:pPr>
        <w:rPr>
          <w:lang w:val="ru-RU"/>
        </w:rPr>
      </w:pPr>
      <w:r>
        <w:t>Codex</w:t>
      </w:r>
      <w:r w:rsidRPr="005A6F94">
        <w:rPr>
          <w:lang w:val="ru-RU"/>
        </w:rPr>
        <w:t>: нормативный тезис перенесён с неподходящего музейно-теоретического источника на государственную программу «Информационное общество». Формулировка ослаблена: убран точечный показатель, требующий отдельной проверки.</w:t>
      </w:r>
    </w:p>
  </w:comment>
  <w:comment w:id="99" w:author="Codex" w:date="2026-05-25T12:06:00Z" w:initials="">
    <w:p w14:paraId="1089C87B" w14:textId="77777777" w:rsidR="0014062F" w:rsidRPr="005A6F94" w:rsidRDefault="0014062F">
      <w:pPr>
        <w:rPr>
          <w:lang w:val="ru-RU"/>
        </w:rPr>
      </w:pPr>
      <w:r>
        <w:t>Codex</w:t>
      </w:r>
      <w:r w:rsidRPr="005A6F94">
        <w:rPr>
          <w:lang w:val="ru-RU"/>
        </w:rPr>
        <w:t>: устранена разговорная нумерация «Первое обстоятельство»; ссылка на неподходящий свод объектов культурного наследия заменена нормативными источниками, соответствующими тезису.</w:t>
      </w:r>
    </w:p>
  </w:comment>
  <w:comment w:id="100" w:author="Codex" w:date="2026-05-25T17:32:00Z" w:initials="">
    <w:p w14:paraId="18F6B48E" w14:textId="77777777" w:rsidR="0014062F" w:rsidRPr="00AA4E44" w:rsidRDefault="0014062F">
      <w:pPr>
        <w:rPr>
          <w:lang w:val="ru-RU"/>
        </w:rPr>
      </w:pPr>
      <w:r>
        <w:t>Codex</w:t>
      </w:r>
      <w:r w:rsidRPr="00AA4E44">
        <w:rPr>
          <w:lang w:val="ru-RU"/>
        </w:rPr>
        <w:t>: снята ссылка на неподтверждённую статью Черкаевой; тезис разведен на нормативную основу 1996 года, ввод ФГИС в 2011 году и региональные условия выполнения требований.</w:t>
      </w:r>
    </w:p>
  </w:comment>
  <w:comment w:id="111" w:author="ChatGPT" w:date="2026-05-29T21:40:00Z" w:initials="">
    <w:p w14:paraId="2DBB74EC" w14:textId="77777777" w:rsidR="0014062F" w:rsidRPr="00DD76FB" w:rsidRDefault="0014062F">
      <w:pPr>
        <w:rPr>
          <w:lang w:val="ru-RU"/>
        </w:rPr>
      </w:pPr>
      <w:r w:rsidRPr="00DD76FB">
        <w:rPr>
          <w:lang w:val="ru-RU"/>
        </w:rPr>
        <w:t>После перепроверки убрана декларация 1990 года из основного текста, потому что в текущем списке литературы лучше подтверждены Конституция РТ 1992 года и Договор 1994 года.</w:t>
      </w:r>
    </w:p>
  </w:comment>
  <w:comment w:id="113" w:author="Константин Руденко" w:date="2026-05-05T20:38:00Z" w:initials="КР">
    <w:p w14:paraId="530D2BAC" w14:textId="0B438A4E" w:rsidR="0014062F" w:rsidRPr="00EC7159" w:rsidRDefault="0014062F">
      <w:pPr>
        <w:pStyle w:val="affa"/>
        <w:rPr>
          <w:lang w:val="ru-RU"/>
        </w:rPr>
      </w:pPr>
      <w:r>
        <w:rPr>
          <w:rStyle w:val="aff9"/>
        </w:rPr>
        <w:annotationRef/>
      </w:r>
      <w:r>
        <w:rPr>
          <w:lang w:val="ru-RU"/>
        </w:rPr>
        <w:t>НЕ ПОНЯЛ</w:t>
      </w:r>
    </w:p>
  </w:comment>
  <w:comment w:id="112" w:author="Codex" w:date="2026-05-25T11:46:00Z" w:initials="">
    <w:p w14:paraId="50647055" w14:textId="77777777" w:rsidR="0014062F" w:rsidRPr="005A6F94" w:rsidRDefault="0014062F">
      <w:pPr>
        <w:rPr>
          <w:lang w:val="ru-RU"/>
        </w:rPr>
      </w:pPr>
      <w:r>
        <w:t>Codex</w:t>
      </w:r>
      <w:r w:rsidRPr="005A6F94">
        <w:rPr>
          <w:lang w:val="ru-RU"/>
        </w:rPr>
        <w:t>: ссылка на неподтверждённую статью Калимуллина заменена на официальный сайт/отчётную базу НМ РТ. Числовой тезис ослаблен, чтобы не держался на сомнительной публикации.</w:t>
      </w:r>
    </w:p>
  </w:comment>
  <w:comment w:id="114" w:author="ChatGPT" w:date="2026-05-29T21:31:00Z" w:initials="">
    <w:p w14:paraId="229AF2C9" w14:textId="77777777" w:rsidR="0014062F" w:rsidRPr="00DD76FB" w:rsidRDefault="0014062F">
      <w:pPr>
        <w:rPr>
          <w:lang w:val="ru-RU"/>
        </w:rPr>
      </w:pPr>
      <w:r w:rsidRPr="00DD76FB">
        <w:rPr>
          <w:lang w:val="ru-RU"/>
        </w:rPr>
        <w:t>Ослаблена формулировка: закон 1996 года оставлен как правовая основа учёта, без чрезмерного утверждения о немедленном создании федеральной информационной системы в современном смысле.</w:t>
      </w:r>
    </w:p>
  </w:comment>
  <w:comment w:id="115" w:author="Codex" w:date="2026-05-25T08:31:00Z" w:initials="">
    <w:p w14:paraId="4E2FEFAB" w14:textId="77777777" w:rsidR="0014062F" w:rsidRPr="005A6F94" w:rsidRDefault="0014062F">
      <w:pPr>
        <w:rPr>
          <w:lang w:val="ru-RU"/>
        </w:rPr>
      </w:pPr>
      <w:r>
        <w:t>Codex</w:t>
      </w:r>
      <w:r w:rsidRPr="005A6F94">
        <w:rPr>
          <w:lang w:val="ru-RU"/>
        </w:rPr>
        <w:t xml:space="preserve">: закрыты остаточные встроенные ремарки </w:t>
      </w:r>
      <w:proofErr w:type="spellStart"/>
      <w:r w:rsidRPr="005A6F94">
        <w:rPr>
          <w:lang w:val="ru-RU"/>
        </w:rPr>
        <w:t>научрука</w:t>
      </w:r>
      <w:proofErr w:type="spellEnd"/>
      <w:r w:rsidRPr="005A6F94">
        <w:rPr>
          <w:lang w:val="ru-RU"/>
        </w:rPr>
        <w:t xml:space="preserve"> `165–168`. Добавлена осторожная формула про выставочную и культурно-образовательную работу без недоказуемой конкретики по отделам и персоналиям.</w:t>
      </w:r>
    </w:p>
  </w:comment>
  <w:comment w:id="117" w:author="Константин Руденко" w:date="2026-05-05T20:42:00Z" w:initials="КР">
    <w:p w14:paraId="4C0FD3D7" w14:textId="77777777" w:rsidR="0014062F" w:rsidRDefault="0014062F">
      <w:pPr>
        <w:pStyle w:val="affa"/>
        <w:rPr>
          <w:lang w:val="ru-RU"/>
        </w:rPr>
      </w:pPr>
      <w:r>
        <w:rPr>
          <w:rStyle w:val="aff9"/>
        </w:rPr>
        <w:annotationRef/>
      </w:r>
      <w:r>
        <w:rPr>
          <w:lang w:val="ru-RU"/>
        </w:rPr>
        <w:t>ТАКОГО НЕ БЫЛО</w:t>
      </w:r>
    </w:p>
    <w:p w14:paraId="70A722E5" w14:textId="29B70FD4" w:rsidR="0014062F" w:rsidRPr="00BC3B94" w:rsidRDefault="0014062F">
      <w:pPr>
        <w:pStyle w:val="affa"/>
        <w:rPr>
          <w:lang w:val="ru-RU"/>
        </w:rPr>
      </w:pPr>
      <w:r>
        <w:rPr>
          <w:lang w:val="ru-RU"/>
        </w:rPr>
        <w:t>КЛМПЬЮТЕРЫ БЫЛИ В БУХГАЛТЕРИИ И В ДИРЕКЦИИ</w:t>
      </w:r>
    </w:p>
  </w:comment>
  <w:comment w:id="116" w:author="Codex" w:date="2026-05-25T12:06:00Z" w:initials="">
    <w:p w14:paraId="10DCDF11" w14:textId="77777777" w:rsidR="0014062F" w:rsidRPr="005A6F94" w:rsidRDefault="0014062F">
      <w:pPr>
        <w:rPr>
          <w:lang w:val="ru-RU"/>
        </w:rPr>
      </w:pPr>
      <w:r>
        <w:t>Codex</w:t>
      </w:r>
      <w:r w:rsidRPr="005A6F94">
        <w:rPr>
          <w:lang w:val="ru-RU"/>
        </w:rPr>
        <w:t>: локальный факт по НМ РТ снят с Лебедева и привязан к интервью с сотрудниками музея и фондовых отделов, то есть к источникам, реально подтверждающим региональную эмпирику.</w:t>
      </w:r>
    </w:p>
  </w:comment>
  <w:comment w:id="118" w:author="Codex" w:date="2026-05-25T07:35:00Z" w:initials="">
    <w:p w14:paraId="584C8BD2" w14:textId="77777777" w:rsidR="0014062F" w:rsidRPr="005A6F94" w:rsidRDefault="0014062F">
      <w:pPr>
        <w:rPr>
          <w:lang w:val="ru-RU"/>
        </w:rPr>
      </w:pPr>
      <w:r>
        <w:t>Codex</w:t>
      </w:r>
      <w:r w:rsidRPr="005A6F94">
        <w:rPr>
          <w:lang w:val="ru-RU"/>
        </w:rPr>
        <w:t>: здесь скорректирована логика периода. Вместо слишком жёсткой формулы о том, что информатизация начинается только со специализированных музейных систем, сохранено более точное различение между предварительной компьютеризацией и последующей системной информатизацией.</w:t>
      </w:r>
    </w:p>
  </w:comment>
  <w:comment w:id="122" w:author="Константин Руденко" w:date="2026-05-05T20:47:00Z" w:initials="КР">
    <w:p w14:paraId="1C3DE016" w14:textId="1E5AEAAE" w:rsidR="0014062F" w:rsidRPr="00BC3B94" w:rsidRDefault="0014062F">
      <w:pPr>
        <w:pStyle w:val="affa"/>
        <w:rPr>
          <w:lang w:val="ru-RU"/>
        </w:rPr>
      </w:pPr>
      <w:r>
        <w:rPr>
          <w:rStyle w:val="aff9"/>
        </w:rPr>
        <w:annotationRef/>
      </w:r>
      <w:r>
        <w:rPr>
          <w:lang w:val="ru-RU"/>
        </w:rPr>
        <w:t xml:space="preserve">ЧТО ЗА ЧУШЬ! С ВО БЫЛО НЕМНОГО, В ОСНОВНОМ СО СРЕДНИМ СПЕЦИАЛЬНЫМ ОБРАЗОВАНИЕМ. ПРОФИЛЬНОГО ОБРАЗОВАНИЯ В ТЕ ГОДЫ НЕ СУЩЕСТВОВАЛО, КАК, </w:t>
      </w:r>
      <w:proofErr w:type="gramStart"/>
      <w:r>
        <w:rPr>
          <w:lang w:val="ru-RU"/>
        </w:rPr>
        <w:t>СОБСТВЕННО</w:t>
      </w:r>
      <w:proofErr w:type="gramEnd"/>
      <w:r>
        <w:rPr>
          <w:lang w:val="ru-RU"/>
        </w:rPr>
        <w:t xml:space="preserve"> И ИСКУССТВОВЕДЧЕСКОГО. КУЛТУРОЛОГИИ КАК НАУКИ ДО НАЧАЛА 2000-Х ТОЖЕ НЕ БЫЛО. КАНДИДАТЫ НПУК – ЕДИНИЦЫ. ГОМ РТ – МУЗЕЙ КРАЕВЕДЧЕСКИЙ!!!!!!!!</w:t>
      </w:r>
    </w:p>
  </w:comment>
  <w:comment w:id="120" w:author="Codex" w:date="2026-05-07T20:11:00Z" w:initials="">
    <w:p w14:paraId="53356492" w14:textId="77777777" w:rsidR="0014062F" w:rsidRPr="005A6F94" w:rsidRDefault="0014062F">
      <w:pPr>
        <w:rPr>
          <w:lang w:val="ru-RU"/>
        </w:rPr>
      </w:pPr>
      <w:r>
        <w:t>Codex</w:t>
      </w:r>
      <w:r w:rsidRPr="005A6F94">
        <w:rPr>
          <w:lang w:val="ru-RU"/>
        </w:rPr>
        <w:t xml:space="preserve">: здесь сняты рискованные и, по замечаниям </w:t>
      </w:r>
      <w:proofErr w:type="spellStart"/>
      <w:r w:rsidRPr="005A6F94">
        <w:rPr>
          <w:lang w:val="ru-RU"/>
        </w:rPr>
        <w:t>научрука</w:t>
      </w:r>
      <w:proofErr w:type="spellEnd"/>
      <w:r w:rsidRPr="005A6F94">
        <w:rPr>
          <w:lang w:val="ru-RU"/>
        </w:rPr>
        <w:t>, неточные обобщения о составе кадров и подготовке специалистов. Для окончательного закрытия блока всё ещё нужны либо подтверждённые статистические данные по кадрам музеев РТ, либо более точные архивные/</w:t>
      </w:r>
      <w:proofErr w:type="spellStart"/>
      <w:r w:rsidRPr="005A6F94">
        <w:rPr>
          <w:lang w:val="ru-RU"/>
        </w:rPr>
        <w:t>интервьюные</w:t>
      </w:r>
      <w:proofErr w:type="spellEnd"/>
      <w:r w:rsidRPr="005A6F94">
        <w:rPr>
          <w:lang w:val="ru-RU"/>
        </w:rPr>
        <w:t xml:space="preserve"> ссылки.</w:t>
      </w:r>
    </w:p>
  </w:comment>
  <w:comment w:id="121" w:author="Codex" w:date="2026-05-25T17:42:00Z" w:initials="">
    <w:p w14:paraId="0689AF44" w14:textId="77777777" w:rsidR="0014062F" w:rsidRPr="00AA4E44" w:rsidRDefault="0014062F">
      <w:pPr>
        <w:rPr>
          <w:lang w:val="ru-RU"/>
        </w:rPr>
      </w:pPr>
      <w:r>
        <w:t>Codex</w:t>
      </w:r>
      <w:r w:rsidRPr="00AA4E44">
        <w:rPr>
          <w:lang w:val="ru-RU"/>
        </w:rPr>
        <w:t>: источник [149] оставлен как методология устной истории, но снят с эмпирических утверждений о кадрах; эти тезисы перенесены на интервью автора.</w:t>
      </w:r>
    </w:p>
  </w:comment>
  <w:comment w:id="123" w:author="Константин Руденко" w:date="2026-05-05T20:53:00Z" w:initials="КР">
    <w:p w14:paraId="3EE160BA" w14:textId="375E4025" w:rsidR="0014062F" w:rsidRPr="00511BB0" w:rsidRDefault="0014062F">
      <w:pPr>
        <w:pStyle w:val="affa"/>
        <w:rPr>
          <w:lang w:val="ru-RU"/>
        </w:rPr>
      </w:pPr>
      <w:r>
        <w:rPr>
          <w:rStyle w:val="aff9"/>
        </w:rPr>
        <w:annotationRef/>
      </w:r>
      <w:r>
        <w:rPr>
          <w:lang w:val="ru-RU"/>
        </w:rPr>
        <w:t>ДО ВТОРОЙ ПОЛОВИНЫ 2000-Х ГГ. ИХ ВООБЩЕ В ВУЗАХ НЕ БЫЛО.</w:t>
      </w:r>
    </w:p>
  </w:comment>
  <w:comment w:id="124" w:author="Codex" w:date="2026-05-25T07:02:00Z" w:initials="">
    <w:p w14:paraId="13C46DB7" w14:textId="77777777" w:rsidR="0014062F" w:rsidRPr="005A6F94" w:rsidRDefault="0014062F">
      <w:pPr>
        <w:rPr>
          <w:lang w:val="ru-RU"/>
        </w:rPr>
      </w:pPr>
      <w:r>
        <w:t>Codex</w:t>
      </w:r>
      <w:r w:rsidRPr="005A6F94">
        <w:rPr>
          <w:lang w:val="ru-RU"/>
        </w:rPr>
        <w:t>: красное замечание о роли ИДПО закрыто консервативно. Сохранён сам тезис о значении дополнительного профессионального образования для подготовки музейных кадров, но убраны рискованные без отдельной проверки детали о точной организационной подчинённости, персоналиях, кафедре и непрерывном периоде обучения.</w:t>
      </w:r>
    </w:p>
  </w:comment>
  <w:comment w:id="125" w:author="Codex" w:date="2026-05-25T07:35:00Z" w:initials="">
    <w:p w14:paraId="0B9CCB70" w14:textId="77777777" w:rsidR="0014062F" w:rsidRPr="005A6F94" w:rsidRDefault="0014062F">
      <w:pPr>
        <w:rPr>
          <w:lang w:val="ru-RU"/>
        </w:rPr>
      </w:pPr>
      <w:r>
        <w:t>Codex</w:t>
      </w:r>
      <w:r w:rsidRPr="005A6F94">
        <w:rPr>
          <w:lang w:val="ru-RU"/>
        </w:rPr>
        <w:t xml:space="preserve">: сырые красные вставки о кадровой неподготовленности и </w:t>
      </w:r>
      <w:r>
        <w:t>DOS</w:t>
      </w:r>
      <w:r w:rsidRPr="005A6F94">
        <w:rPr>
          <w:lang w:val="ru-RU"/>
        </w:rPr>
        <w:t>-опыте убраны. Вместо них оставлена осторожная формула о точечных практиках отдельных сотрудников без недоказуемых обобщений и без попытки реконструировать персоналии по памяти.</w:t>
      </w:r>
    </w:p>
  </w:comment>
  <w:comment w:id="128" w:author="Константин Руденко" w:date="2026-05-05T21:12:00Z" w:initials="КР">
    <w:p w14:paraId="2F3E02CF" w14:textId="30060823" w:rsidR="0014062F" w:rsidRPr="002379F4" w:rsidRDefault="0014062F">
      <w:pPr>
        <w:pStyle w:val="affa"/>
        <w:rPr>
          <w:lang w:val="ru-RU"/>
        </w:rPr>
      </w:pPr>
      <w:r>
        <w:rPr>
          <w:rStyle w:val="aff9"/>
        </w:rPr>
        <w:annotationRef/>
      </w:r>
      <w:r>
        <w:rPr>
          <w:lang w:val="ru-RU"/>
        </w:rPr>
        <w:t>О ЧЕМ ЭТО ПРЕДЛОЖЕНИЕ</w:t>
      </w:r>
    </w:p>
  </w:comment>
  <w:comment w:id="127" w:author="Codex" w:date="2026-05-07T20:02:00Z" w:initials="">
    <w:p w14:paraId="74CE81E1" w14:textId="77777777" w:rsidR="0014062F" w:rsidRPr="005A6F94" w:rsidRDefault="0014062F">
      <w:pPr>
        <w:rPr>
          <w:lang w:val="ru-RU"/>
        </w:rPr>
      </w:pPr>
      <w:r>
        <w:t>Codex</w:t>
      </w:r>
      <w:r w:rsidRPr="005A6F94">
        <w:rPr>
          <w:lang w:val="ru-RU"/>
        </w:rPr>
        <w:t>: в разделе 2.1 устранены разговорные связки, дублирующий итоговый абзац и несколько синтаксических сбоев. Красные замечания научного руководителя о кадровом составе, экспозиционной работе и роли отдельных сотрудников сохранены как требующие отдельной фактологической проверки.</w:t>
      </w:r>
    </w:p>
  </w:comment>
  <w:comment w:id="129" w:author="Codex" w:date="2026-05-31T07:36:00Z" w:initials="">
    <w:p w14:paraId="7F5F2BE4"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130" w:author="Codex" w:date="2026-05-25T18:11:00Z" w:initials="">
    <w:p w14:paraId="3CBB03BC" w14:textId="77777777" w:rsidR="0014062F" w:rsidRPr="00AA4E44" w:rsidRDefault="0014062F">
      <w:pPr>
        <w:rPr>
          <w:lang w:val="ru-RU"/>
        </w:rPr>
      </w:pPr>
      <w:r>
        <w:t>Codex</w:t>
      </w:r>
      <w:r w:rsidRPr="00AA4E44">
        <w:rPr>
          <w:lang w:val="ru-RU"/>
        </w:rPr>
        <w:t xml:space="preserve">: убрана анахроничная привязка </w:t>
      </w:r>
      <w:r>
        <w:t>Europeana</w:t>
      </w:r>
      <w:r w:rsidRPr="00AA4E44">
        <w:rPr>
          <w:lang w:val="ru-RU"/>
        </w:rPr>
        <w:t xml:space="preserve"> к 1990-м годам; оставлен только общий профессиональный контекст </w:t>
      </w:r>
      <w:r>
        <w:t>ICOM</w:t>
      </w:r>
      <w:r w:rsidRPr="00AA4E44">
        <w:rPr>
          <w:lang w:val="ru-RU"/>
        </w:rPr>
        <w:t>.</w:t>
      </w:r>
    </w:p>
  </w:comment>
  <w:comment w:id="131" w:author="Codex" w:date="2026-05-25T06:55:00Z" w:initials="">
    <w:p w14:paraId="390C9AC8" w14:textId="77777777" w:rsidR="0014062F" w:rsidRPr="005A6F94" w:rsidRDefault="0014062F">
      <w:pPr>
        <w:rPr>
          <w:lang w:val="ru-RU"/>
        </w:rPr>
      </w:pPr>
      <w:r>
        <w:t>Codex</w:t>
      </w:r>
      <w:r w:rsidRPr="005A6F94">
        <w:rPr>
          <w:lang w:val="ru-RU"/>
        </w:rPr>
        <w:t xml:space="preserve">: красные реплики </w:t>
      </w:r>
      <w:proofErr w:type="spellStart"/>
      <w:r w:rsidRPr="005A6F94">
        <w:rPr>
          <w:lang w:val="ru-RU"/>
        </w:rPr>
        <w:t>научрука</w:t>
      </w:r>
      <w:proofErr w:type="spellEnd"/>
      <w:r w:rsidRPr="005A6F94">
        <w:rPr>
          <w:lang w:val="ru-RU"/>
        </w:rPr>
        <w:t xml:space="preserve"> о ранних сайтах и портале переведены в академический абзац. Публично подтверждается сам факт раннего сайта НМ РТ и портала «Музеи Татарстана», но персоналии и точная институциональная структура (отдел информатизации, руководитель отдела) без дополнительного источника я сознательно не конкретизировал.</w:t>
      </w:r>
    </w:p>
  </w:comment>
  <w:comment w:id="134" w:author="Константин Руденко" w:date="2026-05-05T21:21:00Z" w:initials="КР">
    <w:p w14:paraId="455C1E6C" w14:textId="1CDA253F" w:rsidR="0014062F" w:rsidRPr="00997339" w:rsidRDefault="0014062F">
      <w:pPr>
        <w:pStyle w:val="affa"/>
        <w:rPr>
          <w:lang w:val="ru-RU"/>
        </w:rPr>
      </w:pPr>
      <w:r>
        <w:rPr>
          <w:rStyle w:val="aff9"/>
        </w:rPr>
        <w:annotationRef/>
      </w:r>
      <w:r>
        <w:rPr>
          <w:lang w:val="ru-RU"/>
        </w:rPr>
        <w:t>ПРИЧЕМ ЗДЕСЬ ССЫЛКА НА КНИГУ О ЭЛЕКТРОННЫХ БИЮЛИОТЕКАХ?! И ТЕМ БОЛЕЕ МУЗЕЯХ РТ.</w:t>
      </w:r>
    </w:p>
  </w:comment>
  <w:comment w:id="133" w:author="Codex" w:date="2026-05-31T07:36:00Z" w:initials="">
    <w:p w14:paraId="0123CA1C"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35" w:author="Codex" w:date="2026-05-31T07:36:00Z" w:initials="">
    <w:p w14:paraId="550D4673"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36" w:author="Codex" w:date="2026-05-31T07:36:00Z" w:initials="">
    <w:p w14:paraId="79547F0B" w14:textId="77777777" w:rsidR="0014062F" w:rsidRPr="00250E73" w:rsidRDefault="0014062F">
      <w:pPr>
        <w:rPr>
          <w:lang w:val="ru-RU"/>
        </w:rPr>
      </w:pPr>
      <w:r w:rsidRPr="00250E73">
        <w:rPr>
          <w:lang w:val="ru-RU"/>
        </w:rPr>
        <w:t>Заменена ссылка на неподтверждённый источник: [33], [61]. Номер(а) пересчитаны после сортировки библиографии.</w:t>
      </w:r>
    </w:p>
  </w:comment>
  <w:comment w:id="137" w:author="Константин Руденко" w:date="2026-05-05T21:32:00Z" w:initials="КР">
    <w:p w14:paraId="2944835D" w14:textId="77777777" w:rsidR="0014062F" w:rsidRDefault="0014062F">
      <w:pPr>
        <w:pStyle w:val="affa"/>
        <w:rPr>
          <w:lang w:val="ru-RU"/>
        </w:rPr>
      </w:pPr>
      <w:r>
        <w:rPr>
          <w:rStyle w:val="aff9"/>
        </w:rPr>
        <w:annotationRef/>
      </w:r>
      <w:r>
        <w:rPr>
          <w:lang w:val="ru-RU"/>
        </w:rPr>
        <w:t>ВЫ У КОГО В НМ РТ ИНТЕРВЬЮ БРАЛИ?</w:t>
      </w:r>
    </w:p>
    <w:p w14:paraId="48CD3804" w14:textId="5ACE84D7" w:rsidR="0014062F" w:rsidRPr="00AE384E" w:rsidRDefault="0014062F">
      <w:pPr>
        <w:pStyle w:val="affa"/>
        <w:rPr>
          <w:lang w:val="ru-RU"/>
        </w:rPr>
      </w:pPr>
      <w:r>
        <w:rPr>
          <w:lang w:val="ru-RU"/>
        </w:rPr>
        <w:t>НАДО В СПИСКЕ ИСТОЧНИКОВ ПОФАМИЛЬНО ПРОПИСАТЬ. ТАК ОБЩЕ ТАКИЕ СВЕДЕНИЯ НЕ ОФОРМЛЯЮТ.</w:t>
      </w:r>
    </w:p>
  </w:comment>
  <w:comment w:id="138" w:author="Константин Руденко" w:date="2026-05-05T21:33:00Z" w:initials="КР">
    <w:p w14:paraId="4CB0E311" w14:textId="639F9524" w:rsidR="0014062F" w:rsidRPr="00AE384E" w:rsidRDefault="0014062F">
      <w:pPr>
        <w:pStyle w:val="affa"/>
        <w:rPr>
          <w:lang w:val="ru-RU"/>
        </w:rPr>
      </w:pPr>
      <w:r>
        <w:rPr>
          <w:rStyle w:val="aff9"/>
        </w:rPr>
        <w:annotationRef/>
      </w:r>
      <w:r>
        <w:rPr>
          <w:lang w:val="ru-RU"/>
        </w:rPr>
        <w:t>ВООБЩЕ-ТО БЫЛ ОБЧНЫЙ КАТАЛОГ (ОН, НАВЕРНОЕ, ЕСТЬ И СЕЙЧАС) С КАРТОЧКАМИ БУМАЖНЫМИ. ИМ-ТО ВСЕ И ПОЛЬЗОВАЛИСЬ. ЭТО БЫЛО ПРОПИСАНОТВ МНСТРУКЦИИ И УЧЕБНИКАХ ПО МУЗЕЙНОСУ ДЕЛУ СОВЕТСКОГО ВРЕМЕНИ.</w:t>
      </w:r>
    </w:p>
  </w:comment>
  <w:comment w:id="140" w:author="Константин Руденко" w:date="2026-05-05T21:37:00Z" w:initials="КР">
    <w:p w14:paraId="56866B60" w14:textId="754D15AB" w:rsidR="0014062F" w:rsidRPr="00A006A3" w:rsidRDefault="0014062F">
      <w:pPr>
        <w:pStyle w:val="affa"/>
        <w:rPr>
          <w:lang w:val="ru-RU"/>
        </w:rPr>
      </w:pPr>
      <w:r>
        <w:rPr>
          <w:rStyle w:val="aff9"/>
        </w:rPr>
        <w:annotationRef/>
      </w:r>
      <w:r>
        <w:rPr>
          <w:lang w:val="ru-RU"/>
        </w:rPr>
        <w:t>ФИЛИАЛЫ ГОМ РТ БЫЛИ ПРАКТИЧЕСКИ ВО ВСЕХ РАЙОНАХ ТАССР-РТ</w:t>
      </w:r>
    </w:p>
  </w:comment>
  <w:comment w:id="141" w:author="Константин Руденко" w:date="2026-05-05T21:40:00Z" w:initials="КР">
    <w:p w14:paraId="0E860A24" w14:textId="06EC846C" w:rsidR="0014062F" w:rsidRPr="002A6803" w:rsidRDefault="0014062F">
      <w:pPr>
        <w:pStyle w:val="affa"/>
        <w:rPr>
          <w:lang w:val="ru-RU"/>
        </w:rPr>
      </w:pPr>
      <w:r>
        <w:rPr>
          <w:rStyle w:val="aff9"/>
        </w:rPr>
        <w:annotationRef/>
      </w:r>
      <w:r>
        <w:rPr>
          <w:lang w:val="ru-RU"/>
        </w:rPr>
        <w:t>ССЫЛКА НА ЗАГИДУЛЛИНА НЕ УМЕСТНА СОВСЕМ.</w:t>
      </w:r>
    </w:p>
  </w:comment>
  <w:comment w:id="142" w:author="Константин Руденко" w:date="2026-05-05T21:41:00Z" w:initials="КР">
    <w:p w14:paraId="56526501" w14:textId="4C5023BE" w:rsidR="0014062F" w:rsidRPr="00F55BFE" w:rsidRDefault="0014062F">
      <w:pPr>
        <w:pStyle w:val="affa"/>
        <w:rPr>
          <w:lang w:val="ru-RU"/>
        </w:rPr>
      </w:pPr>
      <w:r>
        <w:rPr>
          <w:rStyle w:val="aff9"/>
        </w:rPr>
        <w:annotationRef/>
      </w:r>
      <w:r>
        <w:rPr>
          <w:lang w:val="ru-RU"/>
        </w:rPr>
        <w:t>ССЫЛКА НЕ УМЕСТНА</w:t>
      </w:r>
    </w:p>
  </w:comment>
  <w:comment w:id="143" w:author="Константин Руденко" w:date="2026-05-05T21:44:00Z" w:initials="КР">
    <w:p w14:paraId="44C19F0C" w14:textId="665F5C17" w:rsidR="0014062F" w:rsidRPr="00F55BFE" w:rsidRDefault="0014062F">
      <w:pPr>
        <w:pStyle w:val="affa"/>
        <w:rPr>
          <w:lang w:val="ru-RU"/>
        </w:rPr>
      </w:pPr>
      <w:r>
        <w:rPr>
          <w:rStyle w:val="aff9"/>
        </w:rPr>
        <w:annotationRef/>
      </w:r>
      <w:r>
        <w:rPr>
          <w:lang w:val="ru-RU"/>
        </w:rPr>
        <w:t>Не так давно издан двухтомник материалов о включении Болгар в ЮНЕСКО. Надо сослаться на них. Это серьезные документы.</w:t>
      </w:r>
    </w:p>
  </w:comment>
  <w:comment w:id="145" w:author="Codex" w:date="2026-05-25T17:34:00Z" w:initials="">
    <w:p w14:paraId="31F373EE" w14:textId="77777777" w:rsidR="0014062F" w:rsidRPr="00AA4E44" w:rsidRDefault="0014062F">
      <w:pPr>
        <w:rPr>
          <w:lang w:val="ru-RU"/>
        </w:rPr>
      </w:pPr>
      <w:r>
        <w:t>Codex</w:t>
      </w:r>
      <w:r w:rsidRPr="00AA4E44">
        <w:rPr>
          <w:lang w:val="ru-RU"/>
        </w:rPr>
        <w:t>: убран канцелярский маркер «следует отметить»; смысл сохранён, формулировка стала прямой и аналитической.</w:t>
      </w:r>
    </w:p>
  </w:comment>
  <w:comment w:id="146" w:author="Codex" w:date="2026-05-31T07:36:00Z" w:initials="">
    <w:p w14:paraId="399AC96D"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49" w:author="Константин Руденко" w:date="2026-05-05T21:48:00Z" w:initials="КР">
    <w:p w14:paraId="2AAA47CB" w14:textId="76C2F617" w:rsidR="0014062F" w:rsidRPr="00652FD2" w:rsidRDefault="0014062F">
      <w:pPr>
        <w:pStyle w:val="affa"/>
        <w:rPr>
          <w:lang w:val="ru-RU"/>
        </w:rPr>
      </w:pPr>
      <w:r>
        <w:rPr>
          <w:rStyle w:val="aff9"/>
        </w:rPr>
        <w:annotationRef/>
      </w:r>
      <w:r>
        <w:rPr>
          <w:lang w:val="ru-RU"/>
        </w:rPr>
        <w:t>ВООБЩЕ-ТО СНАНДАРТЫ БЫЛИ, ПРАКТИЧЕСКИ ДЛЯ ВСЕХ КАТЕГОРИЙ МУЗЕЙНЫХ ПРЕДМЕТОВ. ИХ КОПИРОВАЛИ В ЭЛЕКТРОННОМ ВИДЕ. ПО ЭТОМУ ПУТИ ШЛИ СОЗДАТЕЛИ КАМИСА, ДОСТАТОЧНО БЕЗЗАСТЕНЧИВО УВОРОВЫВАЯ ДОПОЛНЕНИЯ ПЕРВЫХ ПОЛЬЗОВАИЕЛЕЙ (ГОМ РТ И САМАРСКИЙ СОИКМ), ПОСКОЛЬКУ ИЗНАЧАЛНО ИХ РАЗРАБОТКА БЫЛА ДЛЯ МУЗЕЕВ ИЗО (РУССКОГО МУЗЕЯ).</w:t>
      </w:r>
    </w:p>
  </w:comment>
  <w:comment w:id="150" w:author="Константин Руденко" w:date="2026-05-05T21:51:00Z" w:initials="КР">
    <w:p w14:paraId="0F7BCDA0" w14:textId="226FB3EE" w:rsidR="0014062F" w:rsidRPr="00BF4E9C" w:rsidRDefault="0014062F">
      <w:pPr>
        <w:pStyle w:val="affa"/>
        <w:rPr>
          <w:lang w:val="ru-RU"/>
        </w:rPr>
      </w:pPr>
      <w:r>
        <w:rPr>
          <w:rStyle w:val="aff9"/>
        </w:rPr>
        <w:annotationRef/>
      </w:r>
      <w:r>
        <w:rPr>
          <w:lang w:val="ru-RU"/>
        </w:rPr>
        <w:t>В СУЩНОСТИ, ЭТО ЛИРЕКТИВНОЕ РЕШЕНИЕ МК РФ, ПРОИГНОРИРОВАВШЕЕ ДРУГИЕ УСПЕШНЫЕ АВТОМАТИЗИРОВАННЫЕ СИСТЕМЫ В ТОМ ЧИСЛЕ И САМУЮ УСПЕШНУЮ – АИС-МУЗЕЙ.</w:t>
      </w:r>
    </w:p>
  </w:comment>
  <w:comment w:id="147" w:author="Codex" w:date="2026-05-25T13:41:00Z" w:initials="">
    <w:p w14:paraId="742E61C9" w14:textId="77777777" w:rsidR="0014062F" w:rsidRPr="005A6F94" w:rsidRDefault="0014062F">
      <w:pPr>
        <w:rPr>
          <w:lang w:val="ru-RU"/>
        </w:rPr>
      </w:pPr>
      <w:r>
        <w:t>Codex</w:t>
      </w:r>
      <w:r w:rsidRPr="005A6F94">
        <w:rPr>
          <w:lang w:val="ru-RU"/>
        </w:rPr>
        <w:t>: проблема электронных форматов и унификации перенесена на профильные публикации/руководство КАМИС, а не на неподтверждённую статью.</w:t>
      </w:r>
    </w:p>
  </w:comment>
  <w:comment w:id="148" w:author="Codex" w:date="2026-05-31T07:36:00Z" w:initials="">
    <w:p w14:paraId="022E1AF7"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52" w:author="Codex" w:date="2026-05-31T07:36:00Z" w:initials="">
    <w:p w14:paraId="3DCD2A55"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54" w:author="ChatGPT" w:date="2026-05-29T21:42:00Z" w:initials="">
    <w:p w14:paraId="78E2D344" w14:textId="77777777" w:rsidR="0014062F" w:rsidRPr="00DD76FB" w:rsidRDefault="0014062F">
      <w:pPr>
        <w:rPr>
          <w:lang w:val="ru-RU"/>
        </w:rPr>
      </w:pPr>
      <w:r w:rsidRPr="00DD76FB">
        <w:rPr>
          <w:lang w:val="ru-RU"/>
        </w:rPr>
        <w:t>После перепроверки ссылка на программу 2021 года заменена источником о создании ЦИТ РТ; это безопаснее для хронологии 1990-х — 2000-х годов.</w:t>
      </w:r>
    </w:p>
  </w:comment>
  <w:comment w:id="155" w:author="Codex" w:date="2026-05-07T20:11:00Z" w:initials="">
    <w:p w14:paraId="7DD3951E" w14:textId="77777777" w:rsidR="0014062F" w:rsidRPr="005A6F94" w:rsidRDefault="0014062F">
      <w:pPr>
        <w:rPr>
          <w:lang w:val="ru-RU"/>
        </w:rPr>
      </w:pPr>
      <w:r>
        <w:t>Codex</w:t>
      </w:r>
      <w:r w:rsidRPr="005A6F94">
        <w:rPr>
          <w:lang w:val="ru-RU"/>
        </w:rPr>
        <w:t>: добавлена оговорка, что ранняя информатизация не сводилась только к будущему внедрению КАМИС. Не закрытыми остаются конкретные сюжеты, на которых настаивает научный руководитель: АИС «Музей», ранние сайты ГОМ/НМ РТ, отдел информатизации и персоналии участников процесса.</w:t>
      </w:r>
    </w:p>
  </w:comment>
  <w:comment w:id="158" w:author="Константин Руденко" w:date="2026-05-05T21:59:00Z" w:initials="КР">
    <w:p w14:paraId="2DAB8B42" w14:textId="17EAE238" w:rsidR="0014062F" w:rsidRPr="00B64488" w:rsidRDefault="0014062F">
      <w:pPr>
        <w:pStyle w:val="affa"/>
        <w:rPr>
          <w:lang w:val="ru-RU"/>
        </w:rPr>
      </w:pPr>
      <w:r>
        <w:rPr>
          <w:rStyle w:val="aff9"/>
        </w:rPr>
        <w:annotationRef/>
      </w:r>
      <w:r>
        <w:rPr>
          <w:lang w:val="ru-RU"/>
        </w:rPr>
        <w:t>1895</w:t>
      </w:r>
    </w:p>
  </w:comment>
  <w:comment w:id="157" w:author="Codex" w:date="2026-05-07T20:11:00Z" w:initials="">
    <w:p w14:paraId="42602761" w14:textId="77777777" w:rsidR="0014062F" w:rsidRPr="005A6F94" w:rsidRDefault="0014062F">
      <w:pPr>
        <w:rPr>
          <w:lang w:val="ru-RU"/>
        </w:rPr>
      </w:pPr>
      <w:r>
        <w:t>Codex</w:t>
      </w:r>
      <w:r w:rsidRPr="005A6F94">
        <w:rPr>
          <w:lang w:val="ru-RU"/>
        </w:rPr>
        <w:t>: абзац очищен от встроенной красной пометы и приведён к осторожной формулировке. Публично проверяемый факт: музей учреждён в 1894 году и открыт для посетителей в 1895 году; однако для финальной академической версии лучше подпереть это позицией из списка литературы, а не оставлять без внутренней библиографической опоры.</w:t>
      </w:r>
    </w:p>
  </w:comment>
  <w:comment w:id="160" w:author="Константин Руденко" w:date="2026-05-05T22:11:00Z" w:initials="КР">
    <w:p w14:paraId="011230F0" w14:textId="4349F85A" w:rsidR="0014062F" w:rsidRPr="00DE28B2" w:rsidRDefault="0014062F">
      <w:pPr>
        <w:pStyle w:val="affa"/>
        <w:rPr>
          <w:lang w:val="ru-RU"/>
        </w:rPr>
      </w:pPr>
      <w:r>
        <w:rPr>
          <w:rStyle w:val="aff9"/>
        </w:rPr>
        <w:annotationRef/>
      </w:r>
      <w:r>
        <w:rPr>
          <w:lang w:val="ru-RU"/>
        </w:rPr>
        <w:t>ТАКОЙ СБОРНИК В 2009 Г. В ИЗДАТЕЛЬСТВЕ ЗАМАН НЕ ИЗДАВАЛСЯ</w:t>
      </w:r>
    </w:p>
  </w:comment>
  <w:comment w:id="159" w:author="Codex" w:date="2026-05-25T13:59:00Z" w:initials="">
    <w:p w14:paraId="6E0B0F68" w14:textId="77777777" w:rsidR="0014062F" w:rsidRPr="005A6F94" w:rsidRDefault="0014062F">
      <w:pPr>
        <w:rPr>
          <w:lang w:val="ru-RU"/>
        </w:rPr>
      </w:pPr>
      <w:r>
        <w:t>Codex</w:t>
      </w:r>
      <w:r w:rsidRPr="005A6F94">
        <w:rPr>
          <w:lang w:val="ru-RU"/>
        </w:rPr>
        <w:t>: неподтверждённая книга 2009 года заменена на официальный раздел НМ РТ «Коллекции»; формулировка скорректирована так, чтобы источник подтверждал состав фондов, а не все исторические детали начала 1990-х.</w:t>
      </w:r>
    </w:p>
  </w:comment>
  <w:comment w:id="162" w:author="Константин Руденко" w:date="2026-05-05T22:13:00Z" w:initials="КР">
    <w:p w14:paraId="12222E4F" w14:textId="77777777" w:rsidR="0014062F" w:rsidRDefault="0014062F">
      <w:pPr>
        <w:pStyle w:val="affa"/>
        <w:rPr>
          <w:lang w:val="ru-RU"/>
        </w:rPr>
      </w:pPr>
      <w:r>
        <w:rPr>
          <w:rStyle w:val="aff9"/>
        </w:rPr>
        <w:annotationRef/>
      </w:r>
      <w:r>
        <w:rPr>
          <w:lang w:val="ru-RU"/>
        </w:rPr>
        <w:t xml:space="preserve">СОВЕРШЕННО НЕУМЕСИНАЯ ССЫЛКА </w:t>
      </w:r>
    </w:p>
    <w:p w14:paraId="3AD92E11" w14:textId="367C7B55" w:rsidR="0014062F" w:rsidRPr="00DE28B2" w:rsidRDefault="0014062F">
      <w:pPr>
        <w:pStyle w:val="affa"/>
        <w:rPr>
          <w:lang w:val="ru-RU"/>
        </w:rPr>
      </w:pPr>
      <w:r>
        <w:rPr>
          <w:lang w:val="ru-RU"/>
        </w:rPr>
        <w:t>ОТ БАЛДЫ. ТАКИЕ «СЛЕПЫЕ» ССЫЛКИ НЕ ДОПУСТИМЫ</w:t>
      </w:r>
    </w:p>
  </w:comment>
  <w:comment w:id="161" w:author="Codex" w:date="2026-05-25T16:44:00Z" w:initials="">
    <w:p w14:paraId="207ADE9D" w14:textId="77777777" w:rsidR="0014062F" w:rsidRPr="00AA4E44" w:rsidRDefault="0014062F">
      <w:pPr>
        <w:rPr>
          <w:lang w:val="ru-RU"/>
        </w:rPr>
      </w:pPr>
      <w:r>
        <w:t>Codex</w:t>
      </w:r>
      <w:r w:rsidRPr="00AA4E44">
        <w:rPr>
          <w:lang w:val="ru-RU"/>
        </w:rPr>
        <w:t>: неподтверждённая статья Хисамутдинова заменена на официальный архивный раздел НМ РТ; абзац переписан, чтобы источник подтверждал институциональную характеристику музея, а эмпирика информатизации опиралась на интервью.</w:t>
      </w:r>
    </w:p>
  </w:comment>
  <w:comment w:id="164" w:author="Константин Руденко" w:date="2026-05-05T22:15:00Z" w:initials="КР">
    <w:p w14:paraId="16712E92" w14:textId="3449F54F" w:rsidR="0014062F" w:rsidRPr="00155DA1" w:rsidRDefault="0014062F">
      <w:pPr>
        <w:pStyle w:val="affa"/>
        <w:rPr>
          <w:lang w:val="ru-RU"/>
        </w:rPr>
      </w:pPr>
      <w:r>
        <w:rPr>
          <w:rStyle w:val="aff9"/>
        </w:rPr>
        <w:annotationRef/>
      </w:r>
      <w:r>
        <w:rPr>
          <w:lang w:val="ru-RU"/>
        </w:rPr>
        <w:t>КТО ЭТУ ЧУШЬ НАПИСАЛ? ССЫЛКА НУЖНА.</w:t>
      </w:r>
    </w:p>
  </w:comment>
  <w:comment w:id="166" w:author="Константин Руденко" w:date="2026-05-05T22:15:00Z" w:initials="КР">
    <w:p w14:paraId="72E06D1A" w14:textId="538D1AAB" w:rsidR="0014062F" w:rsidRPr="001943B7" w:rsidRDefault="0014062F">
      <w:pPr>
        <w:pStyle w:val="affa"/>
        <w:rPr>
          <w:lang w:val="ru-RU"/>
        </w:rPr>
      </w:pPr>
      <w:r>
        <w:rPr>
          <w:rStyle w:val="aff9"/>
        </w:rPr>
        <w:annotationRef/>
      </w:r>
      <w:r>
        <w:rPr>
          <w:lang w:val="ru-RU"/>
        </w:rPr>
        <w:t>ТОГДА ОН ГОМ ТР</w:t>
      </w:r>
    </w:p>
  </w:comment>
  <w:comment w:id="165" w:author="Codex" w:date="2026-05-31T07:36:00Z" w:initials="">
    <w:p w14:paraId="02DDC5FE"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68" w:author="Константин Руденко" w:date="2026-05-05T22:17:00Z" w:initials="КР">
    <w:p w14:paraId="247D6F9D" w14:textId="77777777" w:rsidR="0014062F" w:rsidRDefault="0014062F">
      <w:pPr>
        <w:pStyle w:val="affa"/>
        <w:rPr>
          <w:lang w:val="ru-RU"/>
        </w:rPr>
      </w:pPr>
      <w:r>
        <w:rPr>
          <w:rStyle w:val="aff9"/>
        </w:rPr>
        <w:annotationRef/>
      </w:r>
      <w:r>
        <w:rPr>
          <w:lang w:val="ru-RU"/>
        </w:rPr>
        <w:t xml:space="preserve">ПОВТОР. </w:t>
      </w:r>
    </w:p>
    <w:p w14:paraId="4E7D6231" w14:textId="1D2B62E3" w:rsidR="0014062F" w:rsidRPr="009D2440" w:rsidRDefault="0014062F">
      <w:pPr>
        <w:pStyle w:val="affa"/>
        <w:rPr>
          <w:lang w:val="ru-RU"/>
        </w:rPr>
      </w:pPr>
      <w:r>
        <w:rPr>
          <w:lang w:val="ru-RU"/>
        </w:rPr>
        <w:t>ЭТО УЖЕ БЫЛО.</w:t>
      </w:r>
    </w:p>
  </w:comment>
  <w:comment w:id="167" w:author="Codex" w:date="2026-05-31T07:36:00Z" w:initials="">
    <w:p w14:paraId="110153DA"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69" w:author="Codex" w:date="2026-05-25T13:41:00Z" w:initials="">
    <w:p w14:paraId="326A545B" w14:textId="77777777" w:rsidR="0014062F" w:rsidRPr="005A6F94" w:rsidRDefault="0014062F">
      <w:pPr>
        <w:rPr>
          <w:lang w:val="ru-RU"/>
        </w:rPr>
      </w:pPr>
      <w:r>
        <w:t>Codex</w:t>
      </w:r>
      <w:r w:rsidRPr="005A6F94">
        <w:rPr>
          <w:lang w:val="ru-RU"/>
        </w:rPr>
        <w:t>: локальные факты о ранних базах НМ РТ подтверждаются интервью, поскольку опубликованный источник Никишина не верифицирован и не может подтверждать региональную эмпирику.</w:t>
      </w:r>
    </w:p>
  </w:comment>
  <w:comment w:id="171" w:author="Константин Руденко" w:date="2026-05-05T22:19:00Z" w:initials="КР">
    <w:p w14:paraId="23CBFD0E" w14:textId="77777777" w:rsidR="0014062F" w:rsidRDefault="0014062F">
      <w:pPr>
        <w:pStyle w:val="affa"/>
        <w:rPr>
          <w:lang w:val="ru-RU"/>
        </w:rPr>
      </w:pPr>
      <w:r>
        <w:rPr>
          <w:rStyle w:val="aff9"/>
        </w:rPr>
        <w:annotationRef/>
      </w:r>
      <w:r>
        <w:rPr>
          <w:lang w:val="ru-RU"/>
        </w:rPr>
        <w:t>СОВСЕМ НЕ ТАК. ОТКУДА ВЫ ЭТО ВЗЯЛИ?!</w:t>
      </w:r>
    </w:p>
    <w:p w14:paraId="5C984466" w14:textId="77777777" w:rsidR="0014062F" w:rsidRDefault="0014062F">
      <w:pPr>
        <w:pStyle w:val="affa"/>
        <w:rPr>
          <w:lang w:val="ru-RU"/>
        </w:rPr>
      </w:pPr>
      <w:r>
        <w:rPr>
          <w:lang w:val="ru-RU"/>
        </w:rPr>
        <w:t>ГДЕ ССЫЛКА?</w:t>
      </w:r>
    </w:p>
    <w:p w14:paraId="1AE1DB01" w14:textId="5F59C467" w:rsidR="0014062F" w:rsidRPr="00D45B54" w:rsidRDefault="0014062F">
      <w:pPr>
        <w:pStyle w:val="affa"/>
        <w:rPr>
          <w:lang w:val="ru-RU"/>
        </w:rPr>
      </w:pPr>
      <w:proofErr w:type="gramStart"/>
      <w:r>
        <w:rPr>
          <w:lang w:val="ru-RU"/>
        </w:rPr>
        <w:t>В СУЩНОСТИ</w:t>
      </w:r>
      <w:proofErr w:type="gramEnd"/>
      <w:r>
        <w:rPr>
          <w:lang w:val="ru-RU"/>
        </w:rPr>
        <w:t xml:space="preserve"> ЭТА СИСТЕМА БЫЛА НАВЯЗАНА ЗА СУМАШЕДШУЮ ЦЕНУ.</w:t>
      </w:r>
    </w:p>
  </w:comment>
  <w:comment w:id="172" w:author="Константин Руденко" w:date="2026-05-05T22:20:00Z" w:initials="КР">
    <w:p w14:paraId="6C345621" w14:textId="4EBF26CD" w:rsidR="0014062F" w:rsidRPr="00016CFD" w:rsidRDefault="0014062F">
      <w:pPr>
        <w:pStyle w:val="affa"/>
        <w:rPr>
          <w:lang w:val="ru-RU"/>
        </w:rPr>
      </w:pPr>
      <w:r>
        <w:rPr>
          <w:rStyle w:val="aff9"/>
        </w:rPr>
        <w:annotationRef/>
      </w:r>
      <w:r>
        <w:rPr>
          <w:lang w:val="ru-RU"/>
        </w:rPr>
        <w:t>Я В ТЕ ГОДЫ НА НЕЙ В ГОМЕ РАБОТАЛ – ПОЛНЫЙ ОТСТОЙ. ОНА ДЛЯ КРАЕЕВЕДЧЕСКОГО МУЗЕЯ НЕ ПОДХОДИЛА НИКАК.</w:t>
      </w:r>
    </w:p>
  </w:comment>
  <w:comment w:id="173" w:author="Codex" w:date="2026-05-31T07:36:00Z" w:initials="">
    <w:p w14:paraId="7AFA9CF9" w14:textId="77777777" w:rsidR="0014062F" w:rsidRPr="00250E73" w:rsidRDefault="0014062F">
      <w:pPr>
        <w:rPr>
          <w:lang w:val="ru-RU"/>
        </w:rPr>
      </w:pPr>
      <w:r w:rsidRPr="00250E73">
        <w:rPr>
          <w:lang w:val="ru-RU"/>
        </w:rPr>
        <w:t>Заменена ссылка на неподтверждённый источник: [38]. Номер(а) пересчитаны после сортировки библиографии.</w:t>
      </w:r>
    </w:p>
  </w:comment>
  <w:comment w:id="175" w:author="Codex" w:date="2026-05-25T10:06:00Z" w:initials="">
    <w:p w14:paraId="7986922B" w14:textId="77777777" w:rsidR="0014062F" w:rsidRPr="005A6F94" w:rsidRDefault="0014062F">
      <w:pPr>
        <w:rPr>
          <w:lang w:val="ru-RU"/>
        </w:rPr>
      </w:pPr>
      <w:r>
        <w:t>Codex</w:t>
      </w:r>
      <w:r w:rsidRPr="005A6F94">
        <w:rPr>
          <w:lang w:val="ru-RU"/>
        </w:rPr>
        <w:t>: исходная ссылка на №145 снята, потому что точная статья пока не подтверждена. Тезис оставлен как требующий опоры на архив/отчёт/проверенную публикацию.</w:t>
      </w:r>
    </w:p>
  </w:comment>
  <w:comment w:id="176" w:author="Codex" w:date="2026-05-25T16:44:00Z" w:initials="">
    <w:p w14:paraId="24BAF531" w14:textId="77777777" w:rsidR="0014062F" w:rsidRPr="00AA4E44" w:rsidRDefault="0014062F">
      <w:pPr>
        <w:rPr>
          <w:lang w:val="ru-RU"/>
        </w:rPr>
      </w:pPr>
      <w:r>
        <w:t>Codex</w:t>
      </w:r>
      <w:r w:rsidRPr="00AA4E44">
        <w:rPr>
          <w:lang w:val="ru-RU"/>
        </w:rPr>
        <w:t>: удалена служебная фраза о снятии ссылки на Хисамутдинова из основного текста; тезис подтверждён интервью с руководством и сотрудниками НМ РТ.</w:t>
      </w:r>
    </w:p>
  </w:comment>
  <w:comment w:id="177" w:author="Codex" w:date="2026-05-31T07:36:00Z" w:initials="">
    <w:p w14:paraId="7B64F7F0"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183" w:author="Константин Руденко" w:date="2026-05-05T22:24:00Z" w:initials="КР">
    <w:p w14:paraId="67B9DE4C" w14:textId="1E3B1324" w:rsidR="0014062F" w:rsidRPr="00F84E7F" w:rsidRDefault="0014062F">
      <w:pPr>
        <w:pStyle w:val="affa"/>
        <w:rPr>
          <w:lang w:val="ru-RU"/>
        </w:rPr>
      </w:pPr>
      <w:r>
        <w:rPr>
          <w:rStyle w:val="aff9"/>
        </w:rPr>
        <w:annotationRef/>
      </w:r>
      <w:r>
        <w:rPr>
          <w:lang w:val="ru-RU"/>
        </w:rPr>
        <w:t>РПОЧТИ ДОСЛОВНЫЙ ПОВТОР</w:t>
      </w:r>
    </w:p>
  </w:comment>
  <w:comment w:id="184" w:author="Codex" w:date="2026-05-25T12:06:00Z" w:initials="">
    <w:p w14:paraId="0466547D" w14:textId="77777777" w:rsidR="0014062F" w:rsidRPr="005A6F94" w:rsidRDefault="0014062F">
      <w:pPr>
        <w:rPr>
          <w:lang w:val="ru-RU"/>
        </w:rPr>
      </w:pPr>
      <w:r>
        <w:t>Codex</w:t>
      </w:r>
      <w:r w:rsidRPr="005A6F94">
        <w:rPr>
          <w:lang w:val="ru-RU"/>
        </w:rPr>
        <w:t>: разделена эмпирика НМ РТ и общероссийская характеристика: первая подтверждается интервью, вторая — отраслевой публикацией и проверенной статьёй Лебедева.</w:t>
      </w:r>
    </w:p>
  </w:comment>
  <w:comment w:id="185" w:author="Codex" w:date="2026-05-31T07:36:00Z" w:initials="">
    <w:p w14:paraId="6B889936"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86" w:author="ChatGPT" w:date="2026-05-29T21:31:00Z" w:initials="">
    <w:p w14:paraId="2D60D8F8" w14:textId="77777777" w:rsidR="0014062F" w:rsidRPr="00DD76FB" w:rsidRDefault="0014062F">
      <w:pPr>
        <w:rPr>
          <w:lang w:val="ru-RU"/>
        </w:rPr>
      </w:pPr>
      <w:r w:rsidRPr="00DD76FB">
        <w:rPr>
          <w:lang w:val="ru-RU"/>
        </w:rPr>
        <w:t>Убрана спорная деталь о правопреемстве разработчика и заменены нерелевантные ссылки на источники, непосредственно относящиеся к КАМИС.</w:t>
      </w:r>
    </w:p>
  </w:comment>
  <w:comment w:id="187" w:author="Codex" w:date="2026-05-31T07:36:00Z" w:initials="">
    <w:p w14:paraId="726AA387"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88" w:author="Codex" w:date="2026-05-31T07:36:00Z" w:initials="">
    <w:p w14:paraId="00105614"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89" w:author="ChatGPT" w:date="2026-05-29T21:31:00Z" w:initials="">
    <w:p w14:paraId="777074A9" w14:textId="77777777" w:rsidR="0014062F" w:rsidRPr="00DD76FB" w:rsidRDefault="0014062F">
      <w:pPr>
        <w:rPr>
          <w:lang w:val="ru-RU"/>
        </w:rPr>
      </w:pPr>
      <w:r w:rsidRPr="00DD76FB">
        <w:rPr>
          <w:lang w:val="ru-RU"/>
        </w:rPr>
        <w:t>Снято неподтверждённое утверждение о финансировании через конкретную программу: оставлена осторожная реконструкция по отчётам и интервью.</w:t>
      </w:r>
    </w:p>
  </w:comment>
  <w:comment w:id="191" w:author="Codex" w:date="2026-05-31T07:36:00Z" w:initials="">
    <w:p w14:paraId="0DC2DD43"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193" w:author="Codex" w:date="2026-05-25T06:55:00Z" w:initials="">
    <w:p w14:paraId="52D0150D" w14:textId="77777777" w:rsidR="0014062F" w:rsidRPr="005A6F94" w:rsidRDefault="0014062F">
      <w:pPr>
        <w:rPr>
          <w:lang w:val="ru-RU"/>
        </w:rPr>
      </w:pPr>
      <w:r>
        <w:t>Codex</w:t>
      </w:r>
      <w:r w:rsidRPr="005A6F94">
        <w:rPr>
          <w:lang w:val="ru-RU"/>
        </w:rPr>
        <w:t xml:space="preserve">: здесь конкретизировано, что именно тиражировалось из опыта НМ РТ: обучение, поэтапный перевод отделов, унификация описания и централизованное сопровождение. Замечание </w:t>
      </w:r>
      <w:proofErr w:type="spellStart"/>
      <w:r w:rsidRPr="005A6F94">
        <w:rPr>
          <w:lang w:val="ru-RU"/>
        </w:rPr>
        <w:t>научрука</w:t>
      </w:r>
      <w:proofErr w:type="spellEnd"/>
      <w:r w:rsidRPr="005A6F94">
        <w:rPr>
          <w:lang w:val="ru-RU"/>
        </w:rPr>
        <w:t xml:space="preserve"> о фамилиях и конкретных исполнителях остаётся открытым и требует отдельного источника или архивного подтверждения.</w:t>
      </w:r>
    </w:p>
  </w:comment>
  <w:comment w:id="194" w:author="Codex" w:date="2026-05-25T12:16:00Z" w:initials="">
    <w:p w14:paraId="21BDE5CC" w14:textId="77777777" w:rsidR="0014062F" w:rsidRPr="005A6F94" w:rsidRDefault="0014062F">
      <w:pPr>
        <w:rPr>
          <w:lang w:val="ru-RU"/>
        </w:rPr>
      </w:pPr>
      <w:r>
        <w:t>Codex</w:t>
      </w:r>
      <w:r w:rsidRPr="005A6F94">
        <w:rPr>
          <w:lang w:val="ru-RU"/>
        </w:rPr>
        <w:t>: тезис о внедрении КАМИС снят со «Свода памятников» и перенесён на акт НМ РТ, интервью и отчёты Минкульта РТ.</w:t>
      </w:r>
    </w:p>
  </w:comment>
  <w:comment w:id="195" w:author="Codex" w:date="2026-05-31T07:36:00Z" w:initials="">
    <w:p w14:paraId="07AF1C53" w14:textId="77777777" w:rsidR="0014062F" w:rsidRPr="00250E73" w:rsidRDefault="0014062F">
      <w:pPr>
        <w:rPr>
          <w:lang w:val="ru-RU"/>
        </w:rPr>
      </w:pPr>
      <w:r w:rsidRPr="00250E73">
        <w:rPr>
          <w:lang w:val="ru-RU"/>
        </w:rPr>
        <w:t>Заменена ссылка на неподтверждённый источник: [33], [61]. Номер(а) пересчитаны после сортировки библиографии.</w:t>
      </w:r>
    </w:p>
  </w:comment>
  <w:comment w:id="196" w:author="Codex" w:date="2026-05-31T07:36:00Z" w:initials="">
    <w:p w14:paraId="63DE5A23" w14:textId="77777777" w:rsidR="0014062F" w:rsidRPr="00250E73" w:rsidRDefault="0014062F">
      <w:pPr>
        <w:rPr>
          <w:lang w:val="ru-RU"/>
        </w:rPr>
      </w:pPr>
      <w:r w:rsidRPr="00250E73">
        <w:rPr>
          <w:lang w:val="ru-RU"/>
        </w:rPr>
        <w:t>Заменена ссылка на неподтверждённый источник: [33], [61]. Номер(а) пересчитаны после сортировки библиографии.</w:t>
      </w:r>
    </w:p>
  </w:comment>
  <w:comment w:id="197" w:author="Codex" w:date="2026-05-31T07:36:00Z" w:initials="">
    <w:p w14:paraId="6434CB05"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99" w:author="Codex" w:date="2026-05-31T07:36:00Z" w:initials="">
    <w:p w14:paraId="585D726E" w14:textId="77777777" w:rsidR="0014062F" w:rsidRPr="00250E73" w:rsidRDefault="0014062F">
      <w:pPr>
        <w:rPr>
          <w:lang w:val="ru-RU"/>
        </w:rPr>
      </w:pPr>
      <w:r w:rsidRPr="00250E73">
        <w:rPr>
          <w:lang w:val="ru-RU"/>
        </w:rPr>
        <w:t>Заменена ссылка на неподтверждённый источник: [37]. Номер(а) пересчитаны после сортировки библиографии.</w:t>
      </w:r>
    </w:p>
  </w:comment>
  <w:comment w:id="200" w:author="Codex" w:date="2026-05-25T10:06:00Z" w:initials="">
    <w:p w14:paraId="3AA28531" w14:textId="77777777" w:rsidR="0014062F" w:rsidRPr="005A6F94" w:rsidRDefault="0014062F">
      <w:pPr>
        <w:rPr>
          <w:lang w:val="ru-RU"/>
        </w:rPr>
      </w:pPr>
      <w:r>
        <w:t>Codex</w:t>
      </w:r>
      <w:r w:rsidRPr="005A6F94">
        <w:rPr>
          <w:lang w:val="ru-RU"/>
        </w:rPr>
        <w:t>: снята некорректная опора на федеральную программу 2014 года для событий 2000-х; формулировка ослаблена до проверяемого предположения.</w:t>
      </w:r>
    </w:p>
  </w:comment>
  <w:comment w:id="201" w:author="Codex" w:date="2026-05-31T07:36:00Z" w:initials="">
    <w:p w14:paraId="13FBCA38"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03" w:author="Codex" w:date="2026-05-25T11:46:00Z" w:initials="">
    <w:p w14:paraId="383644EC" w14:textId="77777777" w:rsidR="0014062F" w:rsidRPr="005A6F94" w:rsidRDefault="0014062F">
      <w:pPr>
        <w:rPr>
          <w:lang w:val="ru-RU"/>
        </w:rPr>
      </w:pPr>
      <w:r>
        <w:t>Codex</w:t>
      </w:r>
      <w:r w:rsidRPr="005A6F94">
        <w:rPr>
          <w:lang w:val="ru-RU"/>
        </w:rPr>
        <w:t>: эмпирический тезис о двуязычии снят с терминологического источника и переведён на закон о языках + интервью/внутренние материалы.</w:t>
      </w:r>
    </w:p>
  </w:comment>
  <w:comment w:id="204" w:author="ChatGPT" w:date="2026-05-29T21:33:00Z" w:initials="">
    <w:p w14:paraId="02482F36" w14:textId="77777777" w:rsidR="0014062F" w:rsidRPr="00DD76FB" w:rsidRDefault="0014062F">
      <w:pPr>
        <w:rPr>
          <w:lang w:val="ru-RU"/>
        </w:rPr>
      </w:pPr>
      <w:r w:rsidRPr="00DD76FB">
        <w:rPr>
          <w:lang w:val="ru-RU"/>
        </w:rPr>
        <w:t>Удалён неподтверждённый диапазон 150–180 тыс. записей; оставлена осторожная формулировка с указанием на необходимость сверки по внутренним отчётам музеев.</w:t>
      </w:r>
    </w:p>
  </w:comment>
  <w:comment w:id="205" w:author="ChatGPT" w:date="2026-05-29T21:33:00Z" w:initials="">
    <w:p w14:paraId="2647DB79" w14:textId="77777777" w:rsidR="0014062F" w:rsidRPr="00DD76FB" w:rsidRDefault="0014062F">
      <w:pPr>
        <w:rPr>
          <w:lang w:val="ru-RU"/>
        </w:rPr>
      </w:pPr>
      <w:r w:rsidRPr="00DD76FB">
        <w:rPr>
          <w:lang w:val="ru-RU"/>
        </w:rPr>
        <w:t>Абсолютная формулировка про исключительно бумажный учёт заменена на более безопасную: «преимущественно сохранялся в традиционных бумажных формах».</w:t>
      </w:r>
    </w:p>
  </w:comment>
  <w:comment w:id="206" w:author="Codex" w:date="2026-05-31T07:36:00Z" w:initials="">
    <w:p w14:paraId="3D897B2B"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07" w:author="ChatGPT" w:date="2026-05-29T21:40:00Z" w:initials="">
    <w:p w14:paraId="0B81428D" w14:textId="77777777" w:rsidR="0014062F" w:rsidRPr="00DD76FB" w:rsidRDefault="0014062F">
      <w:pPr>
        <w:rPr>
          <w:lang w:val="ru-RU"/>
        </w:rPr>
      </w:pPr>
      <w:r w:rsidRPr="00DD76FB">
        <w:rPr>
          <w:lang w:val="ru-RU"/>
        </w:rPr>
        <w:t>После перепроверки заменена общая ссылка на «Электронный Татарстан» более точными позициями: программы 2005–2010 и 2008–2010 годов.</w:t>
      </w:r>
    </w:p>
  </w:comment>
  <w:comment w:id="209" w:author="Codex" w:date="2026-05-25T17:42:00Z" w:initials="">
    <w:p w14:paraId="6B157AEC" w14:textId="77777777" w:rsidR="0014062F" w:rsidRPr="00AA4E44" w:rsidRDefault="0014062F">
      <w:pPr>
        <w:rPr>
          <w:lang w:val="ru-RU"/>
        </w:rPr>
      </w:pPr>
      <w:r>
        <w:t>Codex</w:t>
      </w:r>
      <w:r w:rsidRPr="00AA4E44">
        <w:rPr>
          <w:lang w:val="ru-RU"/>
        </w:rPr>
        <w:t>: делопроизводственный тезис теперь подтверждается актом внедрения и отчётами Минкульта РТ, а не методологическим пособием по устной истории.</w:t>
      </w:r>
    </w:p>
  </w:comment>
  <w:comment w:id="211" w:author="Codex" w:date="2026-05-26T04:09:00Z" w:initials="">
    <w:p w14:paraId="24F04760" w14:textId="77777777" w:rsidR="0014062F" w:rsidRPr="00F824E2" w:rsidRDefault="0014062F">
      <w:pPr>
        <w:rPr>
          <w:lang w:val="ru-RU"/>
        </w:rPr>
      </w:pPr>
      <w:r>
        <w:t>Codex</w:t>
      </w:r>
      <w:r w:rsidRPr="00F824E2">
        <w:rPr>
          <w:lang w:val="ru-RU"/>
        </w:rPr>
        <w:t>: источник [58] снят с эмпирического утверждения о внедрении КАМИС; для локального факта поставлены архивно-отчётные источники [46; 47; 73], а Колин оставлен только для теоретической рамки информатизации.</w:t>
      </w:r>
    </w:p>
  </w:comment>
  <w:comment w:id="213" w:author="Codex" w:date="2026-05-31T07:36:00Z" w:initials="">
    <w:p w14:paraId="5E46FCA2"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214" w:author="Codex" w:date="2026-05-31T07:36:00Z" w:initials="">
    <w:p w14:paraId="6456AEC9"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16" w:author="Codex" w:date="2026-05-25T11:46:00Z" w:initials="">
    <w:p w14:paraId="14FED59F" w14:textId="77777777" w:rsidR="0014062F" w:rsidRPr="005A6F94" w:rsidRDefault="0014062F">
      <w:pPr>
        <w:rPr>
          <w:lang w:val="ru-RU"/>
        </w:rPr>
      </w:pPr>
      <w:r>
        <w:t>Codex</w:t>
      </w:r>
      <w:r w:rsidRPr="005A6F94">
        <w:rPr>
          <w:lang w:val="ru-RU"/>
        </w:rPr>
        <w:t>: ссылка на Коваль удалена как несоответствующая контексту; для проекта КАМИС нужны отчёты Минкульта РТ или материалы учреждений.</w:t>
      </w:r>
    </w:p>
  </w:comment>
  <w:comment w:id="218" w:author="Codex" w:date="2026-05-31T07:36:00Z" w:initials="">
    <w:p w14:paraId="6C7C5059"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19" w:author="Codex" w:date="2026-05-31T07:36:00Z" w:initials="">
    <w:p w14:paraId="782365C8"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220" w:author="Codex" w:date="2026-05-31T07:36:00Z" w:initials="">
    <w:p w14:paraId="0104A8D0"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21" w:author="Codex" w:date="2026-05-25T17:50:00Z" w:initials="">
    <w:p w14:paraId="47F82DB4" w14:textId="77777777" w:rsidR="0014062F" w:rsidRPr="00AA4E44" w:rsidRDefault="0014062F">
      <w:pPr>
        <w:rPr>
          <w:lang w:val="ru-RU"/>
        </w:rPr>
      </w:pPr>
      <w:r>
        <w:t>Codex</w:t>
      </w:r>
      <w:r w:rsidRPr="00AA4E44">
        <w:rPr>
          <w:lang w:val="ru-RU"/>
        </w:rPr>
        <w:t>: проектная документация и взаимодействие ЦИТ РТ с музеями подтверждены отчётом ЦИТ РТ, а не учебником по музееведению.</w:t>
      </w:r>
    </w:p>
  </w:comment>
  <w:comment w:id="222" w:author="Codex" w:date="2026-05-25T13:41:00Z" w:initials="">
    <w:p w14:paraId="3432F61C" w14:textId="77777777" w:rsidR="0014062F" w:rsidRPr="005A6F94" w:rsidRDefault="0014062F">
      <w:pPr>
        <w:rPr>
          <w:lang w:val="ru-RU"/>
        </w:rPr>
      </w:pPr>
      <w:r>
        <w:t>Codex</w:t>
      </w:r>
      <w:r w:rsidRPr="005A6F94">
        <w:rPr>
          <w:lang w:val="ru-RU"/>
        </w:rPr>
        <w:t>: технические детали миграции и удалённого доступа перенесены на отчёты Минкульта РТ и руководство КАМИС.</w:t>
      </w:r>
    </w:p>
  </w:comment>
  <w:comment w:id="223" w:author="Codex" w:date="2026-05-25T17:11:00Z" w:initials="">
    <w:p w14:paraId="335D2F92" w14:textId="77777777" w:rsidR="0014062F" w:rsidRPr="00AA4E44" w:rsidRDefault="0014062F">
      <w:pPr>
        <w:rPr>
          <w:lang w:val="ru-RU"/>
        </w:rPr>
      </w:pPr>
      <w:r>
        <w:t>Codex</w:t>
      </w:r>
      <w:r w:rsidRPr="00AA4E44">
        <w:rPr>
          <w:lang w:val="ru-RU"/>
        </w:rPr>
        <w:t>: неподтверждённая статья Хамидуллина удалена из списка литературы; технический тезис о миграции баз данных перенесён на отчёты Минкульта РТ и отчёт ЦИТ РТ.</w:t>
      </w:r>
    </w:p>
  </w:comment>
  <w:comment w:id="224" w:author="Codex" w:date="2026-05-25T18:01:00Z" w:initials="">
    <w:p w14:paraId="76C4C5E7" w14:textId="77777777" w:rsidR="0014062F" w:rsidRPr="00AA4E44" w:rsidRDefault="0014062F">
      <w:pPr>
        <w:rPr>
          <w:lang w:val="ru-RU"/>
        </w:rPr>
      </w:pPr>
      <w:r>
        <w:t>Codex</w:t>
      </w:r>
      <w:r w:rsidRPr="00AA4E44">
        <w:rPr>
          <w:lang w:val="ru-RU"/>
        </w:rPr>
        <w:t xml:space="preserve">: технические детали </w:t>
      </w:r>
      <w:r>
        <w:t>VPN</w:t>
      </w:r>
      <w:r w:rsidRPr="00AA4E44">
        <w:rPr>
          <w:lang w:val="ru-RU"/>
        </w:rPr>
        <w:t>/виртуализации не подтверждались Кастельсом; тезис ослаблен и перенесён на отчёты ЦИТ РТ/Минкульта РТ.</w:t>
      </w:r>
    </w:p>
  </w:comment>
  <w:comment w:id="226" w:author="Codex" w:date="2026-05-25T12:16:00Z" w:initials="">
    <w:p w14:paraId="734892E2" w14:textId="77777777" w:rsidR="0014062F" w:rsidRPr="005A6F94" w:rsidRDefault="0014062F">
      <w:pPr>
        <w:rPr>
          <w:lang w:val="ru-RU"/>
        </w:rPr>
      </w:pPr>
      <w:r>
        <w:t>Codex</w:t>
      </w:r>
      <w:r w:rsidRPr="005A6F94">
        <w:rPr>
          <w:lang w:val="ru-RU"/>
        </w:rPr>
        <w:t>: сравнительный тезис о татарстанской модели больше не опирается на справочник памятников; использованы отчёты и профильная публикация о музейных информационных системах.</w:t>
      </w:r>
    </w:p>
  </w:comment>
  <w:comment w:id="227" w:author="Codex" w:date="2026-05-31T07:36:00Z" w:initials="">
    <w:p w14:paraId="2ACCF07B"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28" w:author="Codex" w:date="2026-05-25T11:46:00Z" w:initials="">
    <w:p w14:paraId="0F55FDF8" w14:textId="77777777" w:rsidR="0014062F" w:rsidRPr="005A6F94" w:rsidRDefault="0014062F">
      <w:pPr>
        <w:rPr>
          <w:lang w:val="ru-RU"/>
        </w:rPr>
      </w:pPr>
      <w:r>
        <w:t>Codex</w:t>
      </w:r>
      <w:r w:rsidRPr="005A6F94">
        <w:rPr>
          <w:lang w:val="ru-RU"/>
        </w:rPr>
        <w:t xml:space="preserve">: источник заменён на приказ о </w:t>
      </w:r>
      <w:proofErr w:type="spellStart"/>
      <w:r w:rsidRPr="005A6F94">
        <w:rPr>
          <w:lang w:val="ru-RU"/>
        </w:rPr>
        <w:t>Госкаталоге</w:t>
      </w:r>
      <w:proofErr w:type="spellEnd"/>
      <w:r w:rsidRPr="005A6F94">
        <w:rPr>
          <w:lang w:val="ru-RU"/>
        </w:rPr>
        <w:t xml:space="preserve"> и отчёт ЦИТ РТ; это ближе к фактическому содержанию абзаца.</w:t>
      </w:r>
    </w:p>
  </w:comment>
  <w:comment w:id="234" w:author="Codex" w:date="2026-05-25T12:06:00Z" w:initials="">
    <w:p w14:paraId="4C639EF9" w14:textId="77777777" w:rsidR="0014062F" w:rsidRPr="005A6F94" w:rsidRDefault="0014062F">
      <w:pPr>
        <w:rPr>
          <w:lang w:val="ru-RU"/>
        </w:rPr>
      </w:pPr>
      <w:r>
        <w:t>Codex</w:t>
      </w:r>
      <w:r w:rsidRPr="005A6F94">
        <w:rPr>
          <w:lang w:val="ru-RU"/>
        </w:rPr>
        <w:t>: сравнительное обобщение ослаблено: вместо неподтверждённого противопоставления другим регионам оставлена верифицируемая характеристика татарстанской модели по отчётам Минкульта РТ.</w:t>
      </w:r>
    </w:p>
  </w:comment>
  <w:comment w:id="235" w:author="Codex" w:date="2026-05-31T07:36:00Z" w:initials="">
    <w:p w14:paraId="13326C04"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39" w:author="Codex" w:date="2026-05-31T07:36:00Z" w:initials="">
    <w:p w14:paraId="10667F74"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240" w:author="Codex" w:date="2026-05-26T04:09:00Z" w:initials="">
    <w:p w14:paraId="30EEE5ED" w14:textId="77777777" w:rsidR="0014062F" w:rsidRPr="00F824E2" w:rsidRDefault="0014062F">
      <w:pPr>
        <w:rPr>
          <w:lang w:val="ru-RU"/>
        </w:rPr>
      </w:pPr>
      <w:r>
        <w:t>Codex</w:t>
      </w:r>
      <w:r w:rsidRPr="00F824E2">
        <w:rPr>
          <w:lang w:val="ru-RU"/>
        </w:rPr>
        <w:t>: управленческий эффект централизованного репозитория подтверждён отчётными материалами Минкульта РТ и ЦИТ РТ [73; 148], а не общей теорией социальной информатики.</w:t>
      </w:r>
    </w:p>
  </w:comment>
  <w:comment w:id="243" w:author="Константин Руденко" w:date="2026-05-05T22:33:00Z" w:initials="КР">
    <w:p w14:paraId="5AC464CF" w14:textId="77777777" w:rsidR="0014062F" w:rsidRDefault="0014062F">
      <w:pPr>
        <w:pStyle w:val="affa"/>
        <w:rPr>
          <w:lang w:val="ru-RU"/>
        </w:rPr>
      </w:pPr>
      <w:r>
        <w:rPr>
          <w:rStyle w:val="aff9"/>
        </w:rPr>
        <w:annotationRef/>
      </w:r>
      <w:r>
        <w:rPr>
          <w:lang w:val="ru-RU"/>
        </w:rPr>
        <w:t>НЕ ОНИ ОДНИ.</w:t>
      </w:r>
    </w:p>
    <w:p w14:paraId="57FE6C8F" w14:textId="6DC5913A" w:rsidR="0014062F" w:rsidRPr="00751A0E" w:rsidRDefault="0014062F">
      <w:pPr>
        <w:pStyle w:val="affa"/>
        <w:rPr>
          <w:lang w:val="ru-RU"/>
        </w:rPr>
      </w:pPr>
      <w:r>
        <w:rPr>
          <w:lang w:val="ru-RU"/>
        </w:rPr>
        <w:t>УСПЕШНО ЭТИМ ЗАНИМАЛСЯ ИДПО МК РТ. Я САМ В ЭТОМ УЧАСТВОВАЛ.!!!!!!!!!!!!</w:t>
      </w:r>
    </w:p>
  </w:comment>
  <w:comment w:id="242" w:author="Codex" w:date="2026-05-25T07:02:00Z" w:initials="">
    <w:p w14:paraId="71B1BEB9" w14:textId="77777777" w:rsidR="0014062F" w:rsidRPr="005A6F94" w:rsidRDefault="0014062F">
      <w:pPr>
        <w:rPr>
          <w:lang w:val="ru-RU"/>
        </w:rPr>
      </w:pPr>
      <w:r>
        <w:t>Codex</w:t>
      </w:r>
      <w:r w:rsidRPr="005A6F94">
        <w:rPr>
          <w:lang w:val="ru-RU"/>
        </w:rPr>
        <w:t>: блок о ЦИТ РТ сохранён, но степень категоричности снижена. Формулировка переведена от жёсткого утверждения «ЦИТ РТ организовал» к более осторожному описанию участия центра в обучении и методическом сопровождении, что лучше соответствует текущей доказательной базе.</w:t>
      </w:r>
    </w:p>
  </w:comment>
  <w:comment w:id="244" w:author="Codex" w:date="2026-05-31T07:36:00Z" w:initials="">
    <w:p w14:paraId="4734447E"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46" w:author="Codex" w:date="2026-05-25T07:02:00Z" w:initials="">
    <w:p w14:paraId="4AEEB6B8" w14:textId="77777777" w:rsidR="0014062F" w:rsidRPr="005A6F94" w:rsidRDefault="0014062F">
      <w:pPr>
        <w:rPr>
          <w:lang w:val="ru-RU"/>
        </w:rPr>
      </w:pPr>
      <w:r>
        <w:t>Codex</w:t>
      </w:r>
      <w:r w:rsidRPr="005A6F94">
        <w:rPr>
          <w:lang w:val="ru-RU"/>
        </w:rPr>
        <w:t>: утверждение о прямом воспроизведении модели в других регионах смягчено до уровня ориентиров и влияния. Для возвращения более сильной формулы нужен отдельный подтверждающий источник по межрегиональному заимствованию именно этой схемы.</w:t>
      </w:r>
    </w:p>
  </w:comment>
  <w:comment w:id="247" w:author="Codex" w:date="2026-05-31T07:36:00Z" w:initials="">
    <w:p w14:paraId="3B347293"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248" w:author="Codex" w:date="2026-05-25T07:07:00Z" w:initials="">
    <w:p w14:paraId="42E47FE5" w14:textId="77777777" w:rsidR="0014062F" w:rsidRPr="005A6F94" w:rsidRDefault="0014062F">
      <w:pPr>
        <w:rPr>
          <w:lang w:val="ru-RU"/>
        </w:rPr>
      </w:pPr>
      <w:r>
        <w:t>Codex</w:t>
      </w:r>
      <w:r w:rsidRPr="005A6F94">
        <w:rPr>
          <w:lang w:val="ru-RU"/>
        </w:rPr>
        <w:t>: блок о третьем этапе переписан в более осторожной логике. Убраны слишком жёсткие формулы про «качественно новую фазу», точную конфигурацию серверного перевода и центральность события; сохранён только защищаемый тезис о переходе к интеграционным решениям.</w:t>
      </w:r>
    </w:p>
  </w:comment>
  <w:comment w:id="250" w:author="Codex" w:date="2026-05-25T07:07:00Z" w:initials="">
    <w:p w14:paraId="530B3FDE" w14:textId="77777777" w:rsidR="0014062F" w:rsidRPr="005A6F94" w:rsidRDefault="0014062F">
      <w:pPr>
        <w:rPr>
          <w:lang w:val="ru-RU"/>
        </w:rPr>
      </w:pPr>
      <w:r>
        <w:t>Codex</w:t>
      </w:r>
      <w:r w:rsidRPr="005A6F94">
        <w:rPr>
          <w:lang w:val="ru-RU"/>
        </w:rPr>
        <w:t>: здесь ослаблена исходная формула о переводе баз данных двадцати музеев на единый сервер. В открытых источниках подтверждается внедрение КАМИС в 20 муниципальных музеях в 2012 году, но без отдельного документа я не стал жёстко утверждать именно тот технический сценарий, который был в исходном тексте.</w:t>
      </w:r>
    </w:p>
  </w:comment>
  <w:comment w:id="251" w:author="Codex" w:date="2026-05-31T07:36:00Z" w:initials="">
    <w:p w14:paraId="661C36A2"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52" w:author="Codex" w:date="2026-05-25T07:07:00Z" w:initials="">
    <w:p w14:paraId="719E1305" w14:textId="77777777" w:rsidR="0014062F" w:rsidRPr="005A6F94" w:rsidRDefault="0014062F">
      <w:pPr>
        <w:rPr>
          <w:lang w:val="ru-RU"/>
        </w:rPr>
      </w:pPr>
      <w:r>
        <w:t>Codex</w:t>
      </w:r>
      <w:r w:rsidRPr="005A6F94">
        <w:rPr>
          <w:lang w:val="ru-RU"/>
        </w:rPr>
        <w:t>: распределение ролей между ЦИТ РТ, Министерством культуры и Национальным музеем оставлено в общей форме и без персоналий. Если у вас есть проектная документация или служебные письма по каталогу, этот фрагмент можно будет затем вернуть к более конкретному уровню.</w:t>
      </w:r>
    </w:p>
  </w:comment>
  <w:comment w:id="253" w:author="Codex" w:date="2026-05-25T12:16:00Z" w:initials="">
    <w:p w14:paraId="4237DAF8" w14:textId="77777777" w:rsidR="0014062F" w:rsidRPr="005A6F94" w:rsidRDefault="0014062F">
      <w:pPr>
        <w:rPr>
          <w:lang w:val="ru-RU"/>
        </w:rPr>
      </w:pPr>
      <w:r>
        <w:t>Codex</w:t>
      </w:r>
      <w:r w:rsidRPr="005A6F94">
        <w:rPr>
          <w:lang w:val="ru-RU"/>
        </w:rPr>
        <w:t>: ссылка [138] заменена на закон о государственных языках, публикацию о языковой политике и источник по татарскому языку в цифровой среде.</w:t>
      </w:r>
    </w:p>
  </w:comment>
  <w:comment w:id="254" w:author="Codex" w:date="2026-05-31T07:36:00Z" w:initials="">
    <w:p w14:paraId="6368DEC2"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255" w:author="ChatGPT" w:date="2026-05-29T21:42:00Z" w:initials="">
    <w:p w14:paraId="30CFD2D0" w14:textId="77777777" w:rsidR="0014062F" w:rsidRPr="00DD76FB" w:rsidRDefault="0014062F">
      <w:pPr>
        <w:rPr>
          <w:lang w:val="ru-RU"/>
        </w:rPr>
      </w:pPr>
      <w:r w:rsidRPr="00DD76FB">
        <w:rPr>
          <w:lang w:val="ru-RU"/>
        </w:rPr>
        <w:t>Исправлена опечатка и заменена неподходящая ссылка на «Цифровой Татарстан» 2021 года источниками по периоду 2014–2016 годов и ЦИТ РТ.</w:t>
      </w:r>
    </w:p>
  </w:comment>
  <w:comment w:id="258" w:author="Codex" w:date="2026-05-31T07:36:00Z" w:initials="">
    <w:p w14:paraId="4936A69F"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259" w:author="Codex" w:date="2026-05-25T18:01:00Z" w:initials="">
    <w:p w14:paraId="75E93902" w14:textId="77777777" w:rsidR="0014062F" w:rsidRPr="00AA4E44" w:rsidRDefault="0014062F">
      <w:pPr>
        <w:rPr>
          <w:lang w:val="ru-RU"/>
        </w:rPr>
      </w:pPr>
      <w:r>
        <w:t>Codex</w:t>
      </w:r>
      <w:r w:rsidRPr="00AA4E44">
        <w:rPr>
          <w:lang w:val="ru-RU"/>
        </w:rPr>
        <w:t>: снято неподтверждённое утверждение о федеральном признании татарстанского опыта как образца.</w:t>
      </w:r>
    </w:p>
  </w:comment>
  <w:comment w:id="260" w:author="Codex" w:date="2026-05-25T12:06:00Z" w:initials="">
    <w:p w14:paraId="1FF7F1CE" w14:textId="77777777" w:rsidR="0014062F" w:rsidRPr="005A6F94" w:rsidRDefault="0014062F">
      <w:pPr>
        <w:rPr>
          <w:lang w:val="ru-RU"/>
        </w:rPr>
      </w:pPr>
      <w:r>
        <w:t>Codex</w:t>
      </w:r>
      <w:r w:rsidRPr="005A6F94">
        <w:rPr>
          <w:lang w:val="ru-RU"/>
        </w:rPr>
        <w:t xml:space="preserve">: устранена разговорная нумерация «Первое обстоятельство / Третье»; ссылка на </w:t>
      </w:r>
      <w:proofErr w:type="spellStart"/>
      <w:r w:rsidRPr="005A6F94">
        <w:rPr>
          <w:lang w:val="ru-RU"/>
        </w:rPr>
        <w:t>пандемийную</w:t>
      </w:r>
      <w:proofErr w:type="spellEnd"/>
      <w:r w:rsidRPr="005A6F94">
        <w:rPr>
          <w:lang w:val="ru-RU"/>
        </w:rPr>
        <w:t xml:space="preserve"> статью заменена отчётными материалами, более подходящими к проблемам каталога 2014–2016 годов.</w:t>
      </w:r>
    </w:p>
  </w:comment>
  <w:comment w:id="261" w:author="Codex" w:date="2026-05-31T07:36:00Z" w:initials="">
    <w:p w14:paraId="50A2FC0D"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63" w:author="Codex" w:date="2026-05-25T10:06:00Z" w:initials="">
    <w:p w14:paraId="07DC6F2A" w14:textId="77777777" w:rsidR="0014062F" w:rsidRPr="005A6F94" w:rsidRDefault="0014062F">
      <w:pPr>
        <w:rPr>
          <w:lang w:val="ru-RU"/>
        </w:rPr>
      </w:pPr>
      <w:r>
        <w:t>Codex</w:t>
      </w:r>
      <w:r w:rsidRPr="005A6F94">
        <w:rPr>
          <w:lang w:val="ru-RU"/>
        </w:rPr>
        <w:t>: ссылка на общую работу о Государственном каталоге РФ признана недостаточной для татарстанского каталога; нужен региональный отчёт/материалы проекта.</w:t>
      </w:r>
    </w:p>
  </w:comment>
  <w:comment w:id="265" w:author="Codex" w:date="2026-05-31T07:36:00Z" w:initials="">
    <w:p w14:paraId="17AC53D8"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66" w:author="Codex" w:date="2026-05-31T07:36:00Z" w:initials="">
    <w:p w14:paraId="49194622"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68" w:author="Codex" w:date="2026-05-25T13:41:00Z" w:initials="">
    <w:p w14:paraId="22185BDA" w14:textId="77777777" w:rsidR="0014062F" w:rsidRPr="005A6F94" w:rsidRDefault="0014062F">
      <w:pPr>
        <w:rPr>
          <w:lang w:val="ru-RU"/>
        </w:rPr>
      </w:pPr>
      <w:r>
        <w:t>Codex</w:t>
      </w:r>
      <w:r w:rsidRPr="005A6F94">
        <w:rPr>
          <w:lang w:val="ru-RU"/>
        </w:rPr>
        <w:t xml:space="preserve">: описание портала перенесено на региональный государственный доклад, а не на общий </w:t>
      </w:r>
      <w:r>
        <w:t>museology</w:t>
      </w:r>
      <w:r w:rsidRPr="005A6F94">
        <w:rPr>
          <w:lang w:val="ru-RU"/>
        </w:rPr>
        <w:t>-сборник.</w:t>
      </w:r>
    </w:p>
  </w:comment>
  <w:comment w:id="270" w:author="Codex" w:date="2026-05-31T07:36:00Z" w:initials="">
    <w:p w14:paraId="69A456D3"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271" w:author="Codex" w:date="2026-05-31T07:36:00Z" w:initials="">
    <w:p w14:paraId="60A3B9A3"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72" w:author="Codex" w:date="2026-05-31T07:36:00Z" w:initials="">
    <w:p w14:paraId="04158C04"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73" w:author="ChatGPT" w:date="2026-05-29T21:42:00Z" w:initials="">
    <w:p w14:paraId="2FD739D3" w14:textId="77777777" w:rsidR="0014062F" w:rsidRPr="00DD76FB" w:rsidRDefault="0014062F">
      <w:pPr>
        <w:rPr>
          <w:lang w:val="ru-RU"/>
        </w:rPr>
      </w:pPr>
      <w:r w:rsidRPr="00DD76FB">
        <w:rPr>
          <w:lang w:val="ru-RU"/>
        </w:rPr>
        <w:t>Ослаблен сравнительный тезис о лидерстве Татарстана: оставлена осторожная оценка без неподтверждённого процента по всем регионам России.</w:t>
      </w:r>
    </w:p>
  </w:comment>
  <w:comment w:id="276" w:author="Codex" w:date="2026-05-31T07:36:00Z" w:initials="">
    <w:p w14:paraId="49A93B36"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78" w:author="Codex" w:date="2026-05-25T17:42:00Z" w:initials="">
    <w:p w14:paraId="1DBEC487" w14:textId="77777777" w:rsidR="0014062F" w:rsidRPr="00AA4E44" w:rsidRDefault="0014062F">
      <w:pPr>
        <w:rPr>
          <w:lang w:val="ru-RU"/>
        </w:rPr>
      </w:pPr>
      <w:r>
        <w:t>Codex</w:t>
      </w:r>
      <w:r w:rsidRPr="00AA4E44">
        <w:rPr>
          <w:lang w:val="ru-RU"/>
        </w:rPr>
        <w:t>: формулировка смягчена и подтверждена интервью/докладом 2016 года; убрана опора на методологический источник [149].</w:t>
      </w:r>
    </w:p>
  </w:comment>
  <w:comment w:id="279" w:author="Codex" w:date="2026-05-25T10:06:00Z" w:initials="">
    <w:p w14:paraId="2EA140E0" w14:textId="77777777" w:rsidR="0014062F" w:rsidRPr="005A6F94" w:rsidRDefault="0014062F">
      <w:pPr>
        <w:rPr>
          <w:lang w:val="ru-RU"/>
        </w:rPr>
      </w:pPr>
      <w:r>
        <w:t>Codex</w:t>
      </w:r>
      <w:r w:rsidRPr="005A6F94">
        <w:rPr>
          <w:lang w:val="ru-RU"/>
        </w:rPr>
        <w:t>: убраны разговорные маркеры «Первое/Следующий момент/И последнее» и сняты неподтверждённые ссылки на общие источники.</w:t>
      </w:r>
    </w:p>
  </w:comment>
  <w:comment w:id="280" w:author="ChatGPT" w:date="2026-05-29T21:31:00Z" w:initials="">
    <w:p w14:paraId="30387E0B" w14:textId="77777777" w:rsidR="0014062F" w:rsidRPr="00DD76FB" w:rsidRDefault="0014062F">
      <w:pPr>
        <w:rPr>
          <w:lang w:val="ru-RU"/>
        </w:rPr>
      </w:pPr>
      <w:r w:rsidRPr="00DD76FB">
        <w:rPr>
          <w:lang w:val="ru-RU"/>
        </w:rPr>
        <w:t>Слово «давление» заменено на нейтральную нормативно-организационную формулировку, чтобы не создавать конфликтную интерпретацию федеральных требований.</w:t>
      </w:r>
    </w:p>
  </w:comment>
  <w:comment w:id="281" w:author="Codex" w:date="2026-05-25T17:32:00Z" w:initials="">
    <w:p w14:paraId="4B796E1F" w14:textId="77777777" w:rsidR="0014062F" w:rsidRPr="00AA4E44" w:rsidRDefault="0014062F">
      <w:pPr>
        <w:rPr>
          <w:lang w:val="ru-RU"/>
        </w:rPr>
      </w:pPr>
      <w:r>
        <w:t>Codex</w:t>
      </w:r>
      <w:r w:rsidRPr="00AA4E44">
        <w:rPr>
          <w:lang w:val="ru-RU"/>
        </w:rPr>
        <w:t>: прежняя абсолютная формулировка о полном отсутствии барьеров ослаблена; теперь вывод ограничен региональной инфраструктурой КАМИС и дополнен условием регистрации и качества данных в Госкаталоге.</w:t>
      </w:r>
    </w:p>
  </w:comment>
  <w:comment w:id="283" w:author="Codex" w:date="2026-05-25T13:41:00Z" w:initials="">
    <w:p w14:paraId="1B887F35" w14:textId="77777777" w:rsidR="0014062F" w:rsidRPr="005A6F94" w:rsidRDefault="0014062F">
      <w:pPr>
        <w:rPr>
          <w:lang w:val="ru-RU"/>
        </w:rPr>
      </w:pPr>
      <w:r>
        <w:t>Codex</w:t>
      </w:r>
      <w:r w:rsidRPr="005A6F94">
        <w:rPr>
          <w:lang w:val="ru-RU"/>
        </w:rPr>
        <w:t>: проблематика качества данных подтверждена отчётами и публикациями по кадровому/технологическому обеспечению информатизации.</w:t>
      </w:r>
    </w:p>
  </w:comment>
  <w:comment w:id="284" w:author="Codex" w:date="2026-05-31T07:36:00Z" w:initials="">
    <w:p w14:paraId="7C516493" w14:textId="77777777" w:rsidR="0014062F" w:rsidRPr="00250E73" w:rsidRDefault="0014062F">
      <w:pPr>
        <w:rPr>
          <w:lang w:val="ru-RU"/>
        </w:rPr>
      </w:pPr>
      <w:r w:rsidRPr="00250E73">
        <w:rPr>
          <w:lang w:val="ru-RU"/>
        </w:rPr>
        <w:t>Заменена ссылка на неподтверждённый источник: [37], [38]. Номер(а) пересчитаны после сортировки библиографии.</w:t>
      </w:r>
    </w:p>
  </w:comment>
  <w:comment w:id="285" w:author="Константин Руденко" w:date="2026-05-05T22:41:00Z" w:initials="КР">
    <w:p w14:paraId="40543FBC" w14:textId="7DCED61E" w:rsidR="0014062F" w:rsidRPr="002B7BB8" w:rsidRDefault="0014062F">
      <w:pPr>
        <w:pStyle w:val="affa"/>
        <w:rPr>
          <w:lang w:val="ru-RU"/>
        </w:rPr>
      </w:pPr>
      <w:r>
        <w:rPr>
          <w:rStyle w:val="aff9"/>
        </w:rPr>
        <w:annotationRef/>
      </w:r>
      <w:r>
        <w:rPr>
          <w:lang w:val="ru-RU"/>
        </w:rPr>
        <w:t>НК ТОЛЬКО КВАЛИФИЦИРОВАННЫХ, НО И КАДРОВ ВООБЩЕ. КОГДА ВЕСЬ ШТАТ СОСТОИТ ИЗ ДВУХ -ТРЕХ ЧЕЛОВЕК, О ЧЕМ РЕЧЬ……….</w:t>
      </w:r>
    </w:p>
  </w:comment>
  <w:comment w:id="287" w:author="Константин Руденко" w:date="2026-05-05T22:43:00Z" w:initials="КР">
    <w:p w14:paraId="066FA1FB" w14:textId="2DBC0C7B" w:rsidR="0014062F" w:rsidRPr="00910095" w:rsidRDefault="0014062F">
      <w:pPr>
        <w:pStyle w:val="affa"/>
        <w:rPr>
          <w:lang w:val="ru-RU"/>
        </w:rPr>
      </w:pPr>
      <w:r>
        <w:rPr>
          <w:rStyle w:val="aff9"/>
        </w:rPr>
        <w:annotationRef/>
      </w:r>
      <w:r>
        <w:rPr>
          <w:lang w:val="ru-RU"/>
        </w:rPr>
        <w:t>СКОЛЬКО МОЖНО!!!!!!!!!!!</w:t>
      </w:r>
    </w:p>
  </w:comment>
  <w:comment w:id="289" w:author="Codex" w:date="2026-05-26T04:09:00Z" w:initials="">
    <w:p w14:paraId="67B40B28" w14:textId="77777777" w:rsidR="0014062F" w:rsidRPr="00F824E2" w:rsidRDefault="0014062F">
      <w:pPr>
        <w:rPr>
          <w:lang w:val="ru-RU"/>
        </w:rPr>
      </w:pPr>
      <w:r>
        <w:t>Codex</w:t>
      </w:r>
      <w:r w:rsidRPr="00F824E2">
        <w:rPr>
          <w:lang w:val="ru-RU"/>
        </w:rPr>
        <w:t>: неподтверждённая монография [114] заменена официальными «Основами государственной культурной политики»; юридическая обязанность разведена между Конституцией РТ, законом о языках и общим культурно-политическим контекстом.</w:t>
      </w:r>
    </w:p>
  </w:comment>
  <w:comment w:id="290" w:author="Codex" w:date="2026-05-25T12:16:00Z" w:initials="">
    <w:p w14:paraId="73D8211A" w14:textId="77777777" w:rsidR="0014062F" w:rsidRPr="005A6F94" w:rsidRDefault="0014062F">
      <w:pPr>
        <w:rPr>
          <w:lang w:val="ru-RU"/>
        </w:rPr>
      </w:pPr>
      <w:r>
        <w:t>Codex</w:t>
      </w:r>
      <w:r w:rsidRPr="005A6F94">
        <w:rPr>
          <w:lang w:val="ru-RU"/>
        </w:rPr>
        <w:t xml:space="preserve">: удалено неподтверждённое утверждение о работах Р. Р. Салихова по музейным институциям; аргумент о культурной репрезентации переведён на </w:t>
      </w:r>
      <w:proofErr w:type="spellStart"/>
      <w:r w:rsidRPr="005A6F94">
        <w:rPr>
          <w:lang w:val="ru-RU"/>
        </w:rPr>
        <w:t>Загидуллина</w:t>
      </w:r>
      <w:proofErr w:type="spellEnd"/>
      <w:r w:rsidRPr="005A6F94">
        <w:rPr>
          <w:lang w:val="ru-RU"/>
        </w:rPr>
        <w:t xml:space="preserve">, </w:t>
      </w:r>
      <w:proofErr w:type="spellStart"/>
      <w:r w:rsidRPr="005A6F94">
        <w:rPr>
          <w:lang w:val="ru-RU"/>
        </w:rPr>
        <w:t>Габдрафикову</w:t>
      </w:r>
      <w:proofErr w:type="spellEnd"/>
      <w:r w:rsidRPr="005A6F94">
        <w:rPr>
          <w:lang w:val="ru-RU"/>
        </w:rPr>
        <w:t xml:space="preserve"> и языковое законодательство.</w:t>
      </w:r>
    </w:p>
  </w:comment>
  <w:comment w:id="291" w:author="Codex" w:date="2026-05-31T07:36:00Z" w:initials="">
    <w:p w14:paraId="598C5310"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292" w:author="Codex" w:date="2026-05-31T07:36:00Z" w:initials="">
    <w:p w14:paraId="775B69CC"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293" w:author="Codex" w:date="2026-05-25T12:06:00Z" w:initials="">
    <w:p w14:paraId="24D6911F" w14:textId="77777777" w:rsidR="0014062F" w:rsidRPr="005A6F94" w:rsidRDefault="0014062F">
      <w:pPr>
        <w:rPr>
          <w:lang w:val="ru-RU"/>
        </w:rPr>
      </w:pPr>
      <w:r>
        <w:t>Codex</w:t>
      </w:r>
      <w:r w:rsidRPr="005A6F94">
        <w:rPr>
          <w:lang w:val="ru-RU"/>
        </w:rPr>
        <w:t>: технический тезис о двуязычном портале перенесён с Лебедева на интервью/региональные материалы и источник по татарскому языку в цифровой среде; убраны разговорные связки «Первое обстоятельство» и «Третье».</w:t>
      </w:r>
    </w:p>
  </w:comment>
  <w:comment w:id="294" w:author="Codex" w:date="2026-05-26T04:09:00Z" w:initials="">
    <w:p w14:paraId="4C22A22A" w14:textId="77777777" w:rsidR="0014062F" w:rsidRPr="00F824E2" w:rsidRDefault="0014062F">
      <w:pPr>
        <w:rPr>
          <w:lang w:val="ru-RU"/>
        </w:rPr>
      </w:pPr>
      <w:r>
        <w:t>Codex</w:t>
      </w:r>
      <w:r w:rsidRPr="00F824E2">
        <w:rPr>
          <w:lang w:val="ru-RU"/>
        </w:rPr>
        <w:t>: источник [53] заменён на проверяемый официальный ресурс КФУ; ссылка больше не доказывает музейную техническую реализацию напрямую, а задаёт языково-цифровой контекст.</w:t>
      </w:r>
    </w:p>
  </w:comment>
  <w:comment w:id="295" w:author="Codex" w:date="2026-05-31T07:36:00Z" w:initials="">
    <w:p w14:paraId="08F6A0E9"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97" w:author="Codex" w:date="2026-05-31T07:36:00Z" w:initials="">
    <w:p w14:paraId="7887D066" w14:textId="77777777" w:rsidR="0014062F" w:rsidRPr="00250E73" w:rsidRDefault="0014062F">
      <w:pPr>
        <w:rPr>
          <w:lang w:val="ru-RU"/>
        </w:rPr>
      </w:pPr>
      <w:r w:rsidRPr="00250E73">
        <w:rPr>
          <w:lang w:val="ru-RU"/>
        </w:rPr>
        <w:t>Заменена ссылка на неподтверждённый источник: [180]. Номер(а) пересчитаны после сортировки библиографии.</w:t>
      </w:r>
    </w:p>
  </w:comment>
  <w:comment w:id="298" w:author="Codex" w:date="2026-05-31T07:36:00Z" w:initials="">
    <w:p w14:paraId="0D52DD62"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99" w:author="Codex" w:date="2026-05-31T07:36:00Z" w:initials="">
    <w:p w14:paraId="3F03A3B0" w14:textId="77777777" w:rsidR="0014062F" w:rsidRPr="00250E73" w:rsidRDefault="0014062F">
      <w:pPr>
        <w:rPr>
          <w:lang w:val="ru-RU"/>
        </w:rPr>
      </w:pPr>
      <w:r w:rsidRPr="00250E73">
        <w:rPr>
          <w:lang w:val="ru-RU"/>
        </w:rPr>
        <w:t>Заменена ссылка на неподтверждённый источник: [180]. Номер(а) пересчитаны после сортировки библиографии.</w:t>
      </w:r>
    </w:p>
  </w:comment>
  <w:comment w:id="300" w:author="ChatGPT" w:date="2026-05-30T07:52:00Z" w:initials="">
    <w:p w14:paraId="0B75064B" w14:textId="77777777" w:rsidR="0014062F" w:rsidRPr="00DD76FB" w:rsidRDefault="0014062F">
      <w:pPr>
        <w:rPr>
          <w:lang w:val="ru-RU"/>
        </w:rPr>
      </w:pPr>
      <w:r w:rsidRPr="00DD76FB">
        <w:rPr>
          <w:lang w:val="ru-RU"/>
        </w:rPr>
        <w:t>Сравнительная формулировка ослаблена: без отдельного общероссийского исследования нельзя утверждать исключительность татарстанского опыта.</w:t>
      </w:r>
    </w:p>
  </w:comment>
  <w:comment w:id="309" w:author="ChatGPT" w:date="2026-05-30T07:52:00Z" w:initials="">
    <w:p w14:paraId="6ED21955" w14:textId="77777777" w:rsidR="0014062F" w:rsidRPr="00DD76FB" w:rsidRDefault="0014062F">
      <w:pPr>
        <w:rPr>
          <w:lang w:val="ru-RU"/>
        </w:rPr>
      </w:pPr>
      <w:r w:rsidRPr="00DD76FB">
        <w:rPr>
          <w:lang w:val="ru-RU"/>
        </w:rPr>
        <w:t>Исправлена внутренняя ссылка: вместо ошибочной «пятой главы» указана настоящая глава.</w:t>
      </w:r>
    </w:p>
  </w:comment>
  <w:comment w:id="311" w:author="Codex" w:date="2026-05-25T17:32:00Z" w:initials="">
    <w:p w14:paraId="0C82807E" w14:textId="77777777" w:rsidR="0014062F" w:rsidRPr="00AA4E44" w:rsidRDefault="0014062F">
      <w:pPr>
        <w:rPr>
          <w:lang w:val="ru-RU"/>
        </w:rPr>
      </w:pPr>
      <w:r>
        <w:t>Codex</w:t>
      </w:r>
      <w:r w:rsidRPr="00AA4E44">
        <w:rPr>
          <w:lang w:val="ru-RU"/>
        </w:rPr>
        <w:t>: неподтверждённая журнальная статья заменена проверяемыми нормативными актами Минкультуры РФ о вводе ФГИС и Положении о Государственном каталоге.</w:t>
      </w:r>
    </w:p>
  </w:comment>
  <w:comment w:id="312" w:author="Codex" w:date="2026-05-25T12:06:00Z" w:initials="">
    <w:p w14:paraId="568A23DC" w14:textId="77777777" w:rsidR="0014062F" w:rsidRPr="005A6F94" w:rsidRDefault="0014062F">
      <w:pPr>
        <w:rPr>
          <w:lang w:val="ru-RU"/>
        </w:rPr>
      </w:pPr>
      <w:r>
        <w:t>Codex</w:t>
      </w:r>
      <w:r w:rsidRPr="005A6F94">
        <w:rPr>
          <w:lang w:val="ru-RU"/>
        </w:rPr>
        <w:t xml:space="preserve">: исправлена грамматика и заменён источник: структура </w:t>
      </w:r>
      <w:proofErr w:type="spellStart"/>
      <w:r w:rsidRPr="005A6F94">
        <w:rPr>
          <w:lang w:val="ru-RU"/>
        </w:rPr>
        <w:t>Госкаталога</w:t>
      </w:r>
      <w:proofErr w:type="spellEnd"/>
      <w:r w:rsidRPr="005A6F94">
        <w:rPr>
          <w:lang w:val="ru-RU"/>
        </w:rPr>
        <w:t xml:space="preserve"> теперь подтверждается работами о государственном учёте и наполнении каталога, а не Лебедевым.</w:t>
      </w:r>
    </w:p>
  </w:comment>
  <w:comment w:id="313" w:author="Codex" w:date="2026-05-25T17:32:00Z" w:initials="">
    <w:p w14:paraId="05882477" w14:textId="77777777" w:rsidR="0014062F" w:rsidRPr="00AA4E44" w:rsidRDefault="0014062F">
      <w:pPr>
        <w:rPr>
          <w:lang w:val="ru-RU"/>
        </w:rPr>
      </w:pPr>
      <w:r>
        <w:t>Codex</w:t>
      </w:r>
      <w:r w:rsidRPr="00AA4E44">
        <w:rPr>
          <w:lang w:val="ru-RU"/>
        </w:rPr>
        <w:t>: описание архитектуры Госкаталога перепривязано к официальной странице ГИВЦ и Положению о Государственном каталоге; убрана зависимость от неподтверждённой публикации.</w:t>
      </w:r>
    </w:p>
  </w:comment>
  <w:comment w:id="315" w:author="Codex" w:date="2026-05-25T12:16:00Z" w:initials="">
    <w:p w14:paraId="457AC773" w14:textId="77777777" w:rsidR="0014062F" w:rsidRPr="005A6F94" w:rsidRDefault="0014062F">
      <w:pPr>
        <w:rPr>
          <w:lang w:val="ru-RU"/>
        </w:rPr>
      </w:pPr>
      <w:r>
        <w:t>Codex</w:t>
      </w:r>
      <w:r w:rsidRPr="005A6F94">
        <w:rPr>
          <w:lang w:val="ru-RU"/>
        </w:rPr>
        <w:t>: исправлена фактическая неточность: статус ЮНЕСКО отнесён только к Казанскому Кремлю, а для Елабуги оставлен контекст памятников истории и культуры.</w:t>
      </w:r>
    </w:p>
  </w:comment>
  <w:comment w:id="318" w:author="Codex" w:date="2026-05-31T07:36:00Z" w:initials="">
    <w:p w14:paraId="09AB5B6D"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20" w:author="Codex" w:date="2026-05-31T07:36:00Z" w:initials="">
    <w:p w14:paraId="0DDF18D3" w14:textId="77777777" w:rsidR="0014062F" w:rsidRPr="00250E73" w:rsidRDefault="0014062F">
      <w:pPr>
        <w:rPr>
          <w:lang w:val="ru-RU"/>
        </w:rPr>
      </w:pPr>
      <w:r w:rsidRPr="00250E73">
        <w:rPr>
          <w:lang w:val="ru-RU"/>
        </w:rPr>
        <w:t>Заменена ссылка на неподтверждённый источник: [185]. Номер(а) пересчитаны после сортировки библиографии.</w:t>
      </w:r>
    </w:p>
  </w:comment>
  <w:comment w:id="321" w:author="ChatGPT" w:date="2026-05-30T07:52:00Z" w:initials="">
    <w:p w14:paraId="0D22CF3D" w14:textId="77777777" w:rsidR="0014062F" w:rsidRPr="00DD76FB" w:rsidRDefault="0014062F">
      <w:pPr>
        <w:rPr>
          <w:lang w:val="ru-RU"/>
        </w:rPr>
      </w:pPr>
      <w:r w:rsidRPr="00DD76FB">
        <w:rPr>
          <w:lang w:val="ru-RU"/>
        </w:rPr>
        <w:t xml:space="preserve">Источник [7] здесь был не по теме; заменён на методические/нормативные источники по оцифровке и требованиям </w:t>
      </w:r>
      <w:proofErr w:type="spellStart"/>
      <w:r w:rsidRPr="00DD76FB">
        <w:rPr>
          <w:lang w:val="ru-RU"/>
        </w:rPr>
        <w:t>Госкаталога</w:t>
      </w:r>
      <w:proofErr w:type="spellEnd"/>
      <w:r w:rsidRPr="00DD76FB">
        <w:rPr>
          <w:lang w:val="ru-RU"/>
        </w:rPr>
        <w:t>.</w:t>
      </w:r>
    </w:p>
  </w:comment>
  <w:comment w:id="324" w:author="Codex" w:date="2026-05-25T13:41:00Z" w:initials="">
    <w:p w14:paraId="5E84D2E4" w14:textId="77777777" w:rsidR="0014062F" w:rsidRPr="005A6F94" w:rsidRDefault="0014062F">
      <w:pPr>
        <w:rPr>
          <w:lang w:val="ru-RU"/>
        </w:rPr>
      </w:pPr>
      <w:r>
        <w:t>Codex</w:t>
      </w:r>
      <w:r w:rsidRPr="005A6F94">
        <w:rPr>
          <w:lang w:val="ru-RU"/>
        </w:rPr>
        <w:t xml:space="preserve">: устранены разговорные маркеры «Во-первых/Во-вторых/Кроме того» с прописной буквы внутри предложения; источники заменены на </w:t>
      </w:r>
      <w:proofErr w:type="spellStart"/>
      <w:r w:rsidRPr="005A6F94">
        <w:rPr>
          <w:lang w:val="ru-RU"/>
        </w:rPr>
        <w:t>Госкаталог</w:t>
      </w:r>
      <w:proofErr w:type="spellEnd"/>
      <w:r w:rsidRPr="005A6F94">
        <w:rPr>
          <w:lang w:val="ru-RU"/>
        </w:rPr>
        <w:t>, интервью и материалы НМ РТ.</w:t>
      </w:r>
    </w:p>
  </w:comment>
  <w:comment w:id="327" w:author="Codex" w:date="2026-05-25T17:32:00Z" w:initials="">
    <w:p w14:paraId="52EB8FAB" w14:textId="77777777" w:rsidR="0014062F" w:rsidRPr="00AA4E44" w:rsidRDefault="0014062F">
      <w:pPr>
        <w:rPr>
          <w:lang w:val="ru-RU"/>
        </w:rPr>
      </w:pPr>
      <w:r>
        <w:t>Codex</w:t>
      </w:r>
      <w:r w:rsidRPr="00AA4E44">
        <w:rPr>
          <w:lang w:val="ru-RU"/>
        </w:rPr>
        <w:t>: производственный эффект автоматизации оставлен как локальное свидетельство НМ РТ, а не как обобщённый доказанный показатель; ссылка на федеральные требования оставлена отдельно.</w:t>
      </w:r>
    </w:p>
  </w:comment>
  <w:comment w:id="328" w:author="Codex" w:date="2026-05-31T07:36:00Z" w:initials="">
    <w:p w14:paraId="42C82148" w14:textId="77777777" w:rsidR="0014062F" w:rsidRPr="00250E73" w:rsidRDefault="0014062F">
      <w:pPr>
        <w:rPr>
          <w:lang w:val="ru-RU"/>
        </w:rPr>
      </w:pPr>
      <w:r w:rsidRPr="00250E73">
        <w:rPr>
          <w:lang w:val="ru-RU"/>
        </w:rPr>
        <w:t>Заменена ссылка на неподтверждённый источник: [162]. Номер(а) пересчитаны после сортировки библиографии.</w:t>
      </w:r>
    </w:p>
  </w:comment>
  <w:comment w:id="330" w:author="Codex" w:date="2026-05-31T07:36:00Z" w:initials="">
    <w:p w14:paraId="12B19DB4" w14:textId="77777777" w:rsidR="0014062F" w:rsidRPr="00250E73" w:rsidRDefault="0014062F">
      <w:pPr>
        <w:rPr>
          <w:lang w:val="ru-RU"/>
        </w:rPr>
      </w:pPr>
      <w:r w:rsidRPr="00250E73">
        <w:rPr>
          <w:lang w:val="ru-RU"/>
        </w:rPr>
        <w:t>Формулировка ослаблена: удалён неподтверждённый конкретный тезис и оставлена проверяемая научная опора.</w:t>
      </w:r>
    </w:p>
  </w:comment>
  <w:comment w:id="335" w:author="Codex" w:date="2026-05-31T07:36:00Z" w:initials="">
    <w:p w14:paraId="42FBAE00"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37" w:author="Codex" w:date="2026-05-31T07:36:00Z" w:initials="">
    <w:p w14:paraId="4C4F04E6"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40" w:author="Codex" w:date="2026-05-25T17:42:00Z" w:initials="">
    <w:p w14:paraId="3219AAEB" w14:textId="77777777" w:rsidR="0014062F" w:rsidRPr="00AA4E44" w:rsidRDefault="0014062F">
      <w:pPr>
        <w:rPr>
          <w:lang w:val="ru-RU"/>
        </w:rPr>
      </w:pPr>
      <w:r>
        <w:t>Codex</w:t>
      </w:r>
      <w:r w:rsidRPr="00AA4E44">
        <w:rPr>
          <w:lang w:val="ru-RU"/>
        </w:rPr>
        <w:t xml:space="preserve">: источник [169] заменён: прежняя работа по музейной педагогике не подтверждала пандемийный переход к онлайн-платформам; поставлен отчёт </w:t>
      </w:r>
      <w:r>
        <w:t>ICOM</w:t>
      </w:r>
      <w:r w:rsidRPr="00AA4E44">
        <w:rPr>
          <w:lang w:val="ru-RU"/>
        </w:rPr>
        <w:t xml:space="preserve"> о музеях в период </w:t>
      </w:r>
      <w:r>
        <w:t>COVID</w:t>
      </w:r>
      <w:r w:rsidRPr="00AA4E44">
        <w:rPr>
          <w:lang w:val="ru-RU"/>
        </w:rPr>
        <w:t>-19.</w:t>
      </w:r>
    </w:p>
  </w:comment>
  <w:comment w:id="341" w:author="Codex" w:date="2026-05-31T07:36:00Z" w:initials="">
    <w:p w14:paraId="0E7BCFAA" w14:textId="77777777" w:rsidR="0014062F" w:rsidRPr="00250E73" w:rsidRDefault="0014062F">
      <w:pPr>
        <w:rPr>
          <w:lang w:val="ru-RU"/>
        </w:rPr>
      </w:pPr>
      <w:r w:rsidRPr="00250E73">
        <w:rPr>
          <w:lang w:val="ru-RU"/>
        </w:rPr>
        <w:t>Заменена ссылка на неподтверждённый источник: [17]. Номер(а) пересчитаны после сортировки библиографии.</w:t>
      </w:r>
    </w:p>
  </w:comment>
  <w:comment w:id="342" w:author="Codex" w:date="2026-05-31T07:36:00Z" w:initials="">
    <w:p w14:paraId="3EDA53A5" w14:textId="77777777" w:rsidR="0014062F" w:rsidRPr="00250E73" w:rsidRDefault="0014062F">
      <w:pPr>
        <w:rPr>
          <w:lang w:val="ru-RU"/>
        </w:rPr>
      </w:pPr>
      <w:r w:rsidRPr="00250E73">
        <w:rPr>
          <w:lang w:val="ru-RU"/>
        </w:rPr>
        <w:t>Заменена ссылка на неподтверждённый источник: [40]. Номер(а) пересчитаны после сортировки библиографии.</w:t>
      </w:r>
    </w:p>
  </w:comment>
  <w:comment w:id="345" w:author="Codex" w:date="2026-05-31T07:36:00Z" w:initials="">
    <w:p w14:paraId="58C7C532" w14:textId="77777777" w:rsidR="0014062F" w:rsidRPr="00250E73" w:rsidRDefault="0014062F">
      <w:pPr>
        <w:rPr>
          <w:lang w:val="ru-RU"/>
        </w:rPr>
      </w:pPr>
      <w:r w:rsidRPr="00250E73">
        <w:rPr>
          <w:lang w:val="ru-RU"/>
        </w:rPr>
        <w:t>Формулировка ослаблена: удалён неподтверждённый конкретный тезис и оставлена проверяемая научная опора.</w:t>
      </w:r>
    </w:p>
  </w:comment>
  <w:comment w:id="346" w:author="Codex" w:date="2026-05-26T04:09:00Z" w:initials="">
    <w:p w14:paraId="57F77A7B" w14:textId="77777777" w:rsidR="0014062F" w:rsidRPr="00F824E2" w:rsidRDefault="0014062F">
      <w:pPr>
        <w:rPr>
          <w:lang w:val="ru-RU"/>
        </w:rPr>
      </w:pPr>
      <w:r>
        <w:t>Codex</w:t>
      </w:r>
      <w:r w:rsidRPr="00F824E2">
        <w:rPr>
          <w:lang w:val="ru-RU"/>
        </w:rPr>
        <w:t xml:space="preserve">: неподтверждённый источник [168] заменён отчётом </w:t>
      </w:r>
      <w:r>
        <w:t>ICOM</w:t>
      </w:r>
      <w:r w:rsidRPr="00F824E2">
        <w:rPr>
          <w:lang w:val="ru-RU"/>
        </w:rPr>
        <w:t xml:space="preserve"> о влиянии </w:t>
      </w:r>
      <w:r>
        <w:t>COVID</w:t>
      </w:r>
      <w:r w:rsidRPr="00F824E2">
        <w:rPr>
          <w:lang w:val="ru-RU"/>
        </w:rPr>
        <w:t>-19 на музеи; категоричная формула о прямой корреляции ослаблена до осторожного вывода по сопоставлению материалов.</w:t>
      </w:r>
    </w:p>
  </w:comment>
  <w:comment w:id="347" w:author="Codex" w:date="2026-05-31T07:36:00Z" w:initials="">
    <w:p w14:paraId="02E4EA5B"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49" w:author="Codex" w:date="2026-05-31T07:36:00Z" w:initials="">
    <w:p w14:paraId="22FF5AB6" w14:textId="77777777" w:rsidR="0014062F" w:rsidRPr="00250E73" w:rsidRDefault="0014062F">
      <w:pPr>
        <w:rPr>
          <w:lang w:val="ru-RU"/>
        </w:rPr>
      </w:pPr>
      <w:r w:rsidRPr="00250E73">
        <w:rPr>
          <w:lang w:val="ru-RU"/>
        </w:rPr>
        <w:t>Заменена ссылка на неподтверждённый источник: [3], [34]. Номер(а) пересчитаны после сортировки библиографии.</w:t>
      </w:r>
    </w:p>
  </w:comment>
  <w:comment w:id="350" w:author="Codex" w:date="2026-05-25T12:32:00Z" w:initials="">
    <w:p w14:paraId="1C86BF47" w14:textId="77777777" w:rsidR="0014062F" w:rsidRPr="005A6F94" w:rsidRDefault="0014062F">
      <w:pPr>
        <w:rPr>
          <w:lang w:val="ru-RU"/>
        </w:rPr>
      </w:pPr>
      <w:r>
        <w:t>Codex</w:t>
      </w:r>
      <w:r w:rsidRPr="005A6F94">
        <w:rPr>
          <w:lang w:val="ru-RU"/>
        </w:rPr>
        <w:t xml:space="preserve">: неподтверждённая статья </w:t>
      </w:r>
      <w:proofErr w:type="spellStart"/>
      <w:r>
        <w:t>Capeller</w:t>
      </w:r>
      <w:proofErr w:type="spellEnd"/>
      <w:r w:rsidRPr="005A6F94">
        <w:rPr>
          <w:lang w:val="ru-RU"/>
        </w:rPr>
        <w:t>/</w:t>
      </w:r>
      <w:r>
        <w:t>Winterbottom</w:t>
      </w:r>
      <w:r w:rsidRPr="005A6F94">
        <w:rPr>
          <w:lang w:val="ru-RU"/>
        </w:rPr>
        <w:t xml:space="preserve"> заменена на проверяемую статью </w:t>
      </w:r>
      <w:proofErr w:type="spellStart"/>
      <w:r>
        <w:t>Kefi</w:t>
      </w:r>
      <w:proofErr w:type="spellEnd"/>
      <w:r w:rsidRPr="005A6F94">
        <w:rPr>
          <w:lang w:val="ru-RU"/>
        </w:rPr>
        <w:t xml:space="preserve"> </w:t>
      </w:r>
      <w:r>
        <w:t>et</w:t>
      </w:r>
      <w:r w:rsidRPr="005A6F94">
        <w:rPr>
          <w:lang w:val="ru-RU"/>
        </w:rPr>
        <w:t xml:space="preserve"> </w:t>
      </w:r>
      <w:r>
        <w:t>al</w:t>
      </w:r>
      <w:r w:rsidRPr="005A6F94">
        <w:rPr>
          <w:lang w:val="ru-RU"/>
        </w:rPr>
        <w:t xml:space="preserve">. в </w:t>
      </w:r>
      <w:r>
        <w:t>Information</w:t>
      </w:r>
      <w:r w:rsidRPr="005A6F94">
        <w:rPr>
          <w:lang w:val="ru-RU"/>
        </w:rPr>
        <w:t xml:space="preserve"> &amp; </w:t>
      </w:r>
      <w:r>
        <w:t>Management</w:t>
      </w:r>
      <w:r w:rsidRPr="005A6F94">
        <w:rPr>
          <w:lang w:val="ru-RU"/>
        </w:rPr>
        <w:t xml:space="preserve">; тезис ослаблен, потому что новый источник говорит о многоканальной цифровой коммуникации и </w:t>
      </w:r>
      <w:r>
        <w:t>omni</w:t>
      </w:r>
      <w:r w:rsidRPr="005A6F94">
        <w:rPr>
          <w:lang w:val="ru-RU"/>
        </w:rPr>
        <w:t>-</w:t>
      </w:r>
      <w:r>
        <w:t>visit</w:t>
      </w:r>
      <w:r w:rsidRPr="005A6F94">
        <w:rPr>
          <w:lang w:val="ru-RU"/>
        </w:rPr>
        <w:t>, а не специально о мессенджерах.</w:t>
      </w:r>
    </w:p>
  </w:comment>
  <w:comment w:id="351" w:author="Codex" w:date="2026-05-31T07:36:00Z" w:initials="">
    <w:p w14:paraId="3947ADB2"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353" w:author="Codex" w:date="2026-05-31T07:36:00Z" w:initials="">
    <w:p w14:paraId="0DDF4B47" w14:textId="77777777" w:rsidR="0014062F" w:rsidRPr="00250E73" w:rsidRDefault="0014062F">
      <w:pPr>
        <w:rPr>
          <w:lang w:val="ru-RU"/>
        </w:rPr>
      </w:pPr>
      <w:r w:rsidRPr="00250E73">
        <w:rPr>
          <w:lang w:val="ru-RU"/>
        </w:rPr>
        <w:t>Заменена ссылка на неподтверждённый источник: [50]. Номер(а) пересчитаны после сортировки библиографии.</w:t>
      </w:r>
    </w:p>
  </w:comment>
  <w:comment w:id="354" w:author="Codex" w:date="2026-05-25T12:06:00Z" w:initials="">
    <w:p w14:paraId="0C8E8159" w14:textId="77777777" w:rsidR="0014062F" w:rsidRPr="005A6F94" w:rsidRDefault="0014062F">
      <w:pPr>
        <w:rPr>
          <w:lang w:val="ru-RU"/>
        </w:rPr>
      </w:pPr>
      <w:r>
        <w:t>Codex</w:t>
      </w:r>
      <w:r w:rsidRPr="005A6F94">
        <w:rPr>
          <w:lang w:val="ru-RU"/>
        </w:rPr>
        <w:t>: неподтверждённое утверждение о позиции Лебедева и Шиловой удалено; российский контекст мессенджеров подтверждён профильными публикациями о чат-агентах и мессенджер-технологиях.</w:t>
      </w:r>
    </w:p>
  </w:comment>
  <w:comment w:id="355" w:author="Codex" w:date="2026-05-25T12:32:00Z" w:initials="">
    <w:p w14:paraId="7864D1A5" w14:textId="77777777" w:rsidR="0014062F" w:rsidRPr="005A6F94" w:rsidRDefault="0014062F">
      <w:pPr>
        <w:rPr>
          <w:lang w:val="ru-RU"/>
        </w:rPr>
      </w:pPr>
      <w:r>
        <w:t>Codex</w:t>
      </w:r>
      <w:r w:rsidRPr="005A6F94">
        <w:rPr>
          <w:lang w:val="ru-RU"/>
        </w:rPr>
        <w:t>: удалена фиктивная атрибуция концепции «</w:t>
      </w:r>
      <w:r>
        <w:t>omnichannel</w:t>
      </w:r>
      <w:r w:rsidRPr="005A6F94">
        <w:rPr>
          <w:lang w:val="ru-RU"/>
        </w:rPr>
        <w:t xml:space="preserve">» авторам </w:t>
      </w:r>
      <w:proofErr w:type="spellStart"/>
      <w:r>
        <w:t>Capeller</w:t>
      </w:r>
      <w:proofErr w:type="spellEnd"/>
      <w:r w:rsidRPr="005A6F94">
        <w:rPr>
          <w:lang w:val="ru-RU"/>
        </w:rPr>
        <w:t>/</w:t>
      </w:r>
      <w:r>
        <w:t>Winterbottom</w:t>
      </w:r>
      <w:r w:rsidRPr="005A6F94">
        <w:rPr>
          <w:lang w:val="ru-RU"/>
        </w:rPr>
        <w:t>. Оставлена более корректная рамка: цифровая медиация, социальные медиа и связка офлайн/онлайн-взаимодействия.</w:t>
      </w:r>
    </w:p>
  </w:comment>
  <w:comment w:id="356" w:author="Codex" w:date="2026-05-31T07:36:00Z" w:initials="">
    <w:p w14:paraId="4A578C74"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357" w:author="Codex" w:date="2026-05-25T13:07:00Z" w:initials="">
    <w:p w14:paraId="4ECB9263" w14:textId="77777777" w:rsidR="0014062F" w:rsidRPr="005A6F94" w:rsidRDefault="0014062F">
      <w:pPr>
        <w:rPr>
          <w:lang w:val="ru-RU"/>
        </w:rPr>
      </w:pPr>
      <w:r>
        <w:t>Codex</w:t>
      </w:r>
      <w:r w:rsidRPr="005A6F94">
        <w:rPr>
          <w:lang w:val="ru-RU"/>
        </w:rPr>
        <w:t xml:space="preserve">: публикация </w:t>
      </w:r>
      <w:proofErr w:type="spellStart"/>
      <w:r w:rsidRPr="005A6F94">
        <w:rPr>
          <w:lang w:val="ru-RU"/>
        </w:rPr>
        <w:t>Яламова</w:t>
      </w:r>
      <w:proofErr w:type="spellEnd"/>
      <w:r w:rsidRPr="005A6F94">
        <w:rPr>
          <w:lang w:val="ru-RU"/>
        </w:rPr>
        <w:t xml:space="preserve"> не подтверждена; эмпирические сведения по ботам НМ РТ перенесены на интервью и внутренние материалы/опросы, а не на фиктивную статью.</w:t>
      </w:r>
    </w:p>
  </w:comment>
  <w:comment w:id="358" w:author="Codex" w:date="2026-05-31T07:36:00Z" w:initials="">
    <w:p w14:paraId="1BB417AF"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360" w:author="Codex" w:date="2026-05-25T13:07:00Z" w:initials="">
    <w:p w14:paraId="72BBCC15" w14:textId="77777777" w:rsidR="0014062F" w:rsidRPr="005A6F94" w:rsidRDefault="0014062F">
      <w:pPr>
        <w:rPr>
          <w:lang w:val="ru-RU"/>
        </w:rPr>
      </w:pPr>
      <w:r>
        <w:t>Codex</w:t>
      </w:r>
      <w:r w:rsidRPr="005A6F94">
        <w:rPr>
          <w:lang w:val="ru-RU"/>
        </w:rPr>
        <w:t xml:space="preserve">: технический тезис о реализуемости ботов теперь подтверждается официальной документацией </w:t>
      </w:r>
      <w:r>
        <w:t>Telegram</w:t>
      </w:r>
      <w:r w:rsidRPr="005A6F94">
        <w:rPr>
          <w:lang w:val="ru-RU"/>
        </w:rPr>
        <w:t xml:space="preserve"> </w:t>
      </w:r>
      <w:r>
        <w:t>Bot</w:t>
      </w:r>
      <w:r w:rsidRPr="005A6F94">
        <w:rPr>
          <w:lang w:val="ru-RU"/>
        </w:rPr>
        <w:t xml:space="preserve"> </w:t>
      </w:r>
      <w:r>
        <w:t>API</w:t>
      </w:r>
      <w:r w:rsidRPr="005A6F94">
        <w:rPr>
          <w:lang w:val="ru-RU"/>
        </w:rPr>
        <w:t>.</w:t>
      </w:r>
    </w:p>
  </w:comment>
  <w:comment w:id="361" w:author="Codex" w:date="2026-05-31T07:36:00Z" w:initials="">
    <w:p w14:paraId="66FD4A5F" w14:textId="77777777" w:rsidR="0014062F" w:rsidRPr="00250E73" w:rsidRDefault="0014062F">
      <w:pPr>
        <w:rPr>
          <w:lang w:val="ru-RU"/>
        </w:rPr>
      </w:pPr>
      <w:r w:rsidRPr="00250E73">
        <w:rPr>
          <w:lang w:val="ru-RU"/>
        </w:rPr>
        <w:t>Заменена ссылка на неподтверждённый источник: [39]. Номер(а) пересчитаны после сортировки библиографии.</w:t>
      </w:r>
    </w:p>
  </w:comment>
  <w:comment w:id="362" w:author="Codex" w:date="2026-05-31T07:36:00Z" w:initials="">
    <w:p w14:paraId="0E1D8AB2" w14:textId="77777777" w:rsidR="0014062F" w:rsidRPr="00250E73" w:rsidRDefault="0014062F">
      <w:pPr>
        <w:rPr>
          <w:lang w:val="ru-RU"/>
        </w:rPr>
      </w:pPr>
      <w:r w:rsidRPr="00250E73">
        <w:rPr>
          <w:lang w:val="ru-RU"/>
        </w:rPr>
        <w:t>Заменена ссылка на неподтверждённый источник: [34]. Номер(а) пересчитаны после сортировки библиографии.</w:t>
      </w:r>
    </w:p>
  </w:comment>
  <w:comment w:id="363" w:author="Codex" w:date="2026-05-25T13:07:00Z" w:initials="">
    <w:p w14:paraId="299145F4" w14:textId="77777777" w:rsidR="0014062F" w:rsidRPr="005A6F94" w:rsidRDefault="0014062F">
      <w:pPr>
        <w:rPr>
          <w:lang w:val="ru-RU"/>
        </w:rPr>
      </w:pPr>
      <w:r>
        <w:t>Codex</w:t>
      </w:r>
      <w:r w:rsidRPr="005A6F94">
        <w:rPr>
          <w:lang w:val="ru-RU"/>
        </w:rPr>
        <w:t xml:space="preserve">: разделены фактическое описание локальной практики НМ РТ и техническая возможность реализации через </w:t>
      </w:r>
      <w:r>
        <w:t>Telegram</w:t>
      </w:r>
      <w:r w:rsidRPr="005A6F94">
        <w:rPr>
          <w:lang w:val="ru-RU"/>
        </w:rPr>
        <w:t xml:space="preserve"> </w:t>
      </w:r>
      <w:r>
        <w:t>Bot</w:t>
      </w:r>
      <w:r w:rsidRPr="005A6F94">
        <w:rPr>
          <w:lang w:val="ru-RU"/>
        </w:rPr>
        <w:t xml:space="preserve"> </w:t>
      </w:r>
      <w:r>
        <w:t>API</w:t>
      </w:r>
      <w:r w:rsidRPr="005A6F94">
        <w:rPr>
          <w:lang w:val="ru-RU"/>
        </w:rPr>
        <w:t>.</w:t>
      </w:r>
    </w:p>
  </w:comment>
  <w:comment w:id="364" w:author="Codex" w:date="2026-05-25T13:07:00Z" w:initials="">
    <w:p w14:paraId="45357316" w14:textId="77777777" w:rsidR="0014062F" w:rsidRPr="005A6F94" w:rsidRDefault="0014062F">
      <w:pPr>
        <w:rPr>
          <w:lang w:val="ru-RU"/>
        </w:rPr>
      </w:pPr>
      <w:r>
        <w:t>Codex</w:t>
      </w:r>
      <w:r w:rsidRPr="005A6F94">
        <w:rPr>
          <w:lang w:val="ru-RU"/>
        </w:rPr>
        <w:t xml:space="preserve">: снята неподтверждённая теоретизация через </w:t>
      </w:r>
      <w:proofErr w:type="spellStart"/>
      <w:r w:rsidRPr="005A6F94">
        <w:rPr>
          <w:lang w:val="ru-RU"/>
        </w:rPr>
        <w:t>Яламова</w:t>
      </w:r>
      <w:proofErr w:type="spellEnd"/>
      <w:r w:rsidRPr="005A6F94">
        <w:rPr>
          <w:lang w:val="ru-RU"/>
        </w:rPr>
        <w:t>; формулировка ослаблена до прикладной интеграции мобильных коммуникационных инструментов.</w:t>
      </w:r>
    </w:p>
  </w:comment>
  <w:comment w:id="365" w:author="Codex" w:date="2026-05-31T07:36:00Z" w:initials="">
    <w:p w14:paraId="1E5E8224"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367" w:author="Codex" w:date="2026-05-31T07:36:00Z" w:initials="">
    <w:p w14:paraId="2AB370C0"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69" w:author="Codex" w:date="2026-05-31T07:36:00Z" w:initials="">
    <w:p w14:paraId="40F94F24" w14:textId="77777777" w:rsidR="0014062F" w:rsidRPr="00250E73" w:rsidRDefault="0014062F">
      <w:pPr>
        <w:rPr>
          <w:lang w:val="ru-RU"/>
        </w:rPr>
      </w:pPr>
      <w:r w:rsidRPr="00250E73">
        <w:rPr>
          <w:lang w:val="ru-RU"/>
        </w:rPr>
        <w:t>Заменена ссылка на неподтверждённый источник: [42]. Номер(а) пересчитаны после сортировки библиографии.</w:t>
      </w:r>
    </w:p>
  </w:comment>
  <w:comment w:id="370" w:author="Codex" w:date="2026-05-31T07:36:00Z" w:initials="">
    <w:p w14:paraId="375DE64E" w14:textId="77777777" w:rsidR="0014062F" w:rsidRPr="00250E73" w:rsidRDefault="0014062F">
      <w:pPr>
        <w:rPr>
          <w:lang w:val="ru-RU"/>
        </w:rPr>
      </w:pPr>
      <w:r w:rsidRPr="00250E73">
        <w:rPr>
          <w:lang w:val="ru-RU"/>
        </w:rPr>
        <w:t>Заменена ссылка на неподтверждённый источник: [39]. Номер(а) пересчитаны после сортировки библиографии.</w:t>
      </w:r>
    </w:p>
  </w:comment>
  <w:comment w:id="372" w:author="Codex" w:date="2026-05-31T07:36:00Z" w:initials="">
    <w:p w14:paraId="28590A17" w14:textId="77777777" w:rsidR="0014062F" w:rsidRPr="00250E73" w:rsidRDefault="0014062F">
      <w:pPr>
        <w:rPr>
          <w:lang w:val="ru-RU"/>
        </w:rPr>
      </w:pPr>
      <w:r w:rsidRPr="00250E73">
        <w:rPr>
          <w:lang w:val="ru-RU"/>
        </w:rPr>
        <w:t>Заменена ссылка на неподтверждённый источник: [3]. Номер(а) пересчитаны после сортировки библиографии.</w:t>
      </w:r>
    </w:p>
  </w:comment>
  <w:comment w:id="373" w:author="ChatGPT" w:date="2026-05-30T07:52:00Z" w:initials="">
    <w:p w14:paraId="603D4032" w14:textId="77777777" w:rsidR="0014062F" w:rsidRPr="00DD76FB" w:rsidRDefault="0014062F">
      <w:pPr>
        <w:rPr>
          <w:lang w:val="ru-RU"/>
        </w:rPr>
      </w:pPr>
      <w:r w:rsidRPr="00DD76FB">
        <w:rPr>
          <w:lang w:val="ru-RU"/>
        </w:rPr>
        <w:t>Уточнено разграничение понятий: оцифровка — перевод в цифровой формат, информатизация — инфраструктура и процессы, цифровизация — преобразование функций на основе цифровых технологий.</w:t>
      </w:r>
    </w:p>
  </w:comment>
  <w:comment w:id="375" w:author="Codex" w:date="2026-05-25T18:11:00Z" w:initials="">
    <w:p w14:paraId="0990FFEE" w14:textId="77777777" w:rsidR="0014062F" w:rsidRPr="00AA4E44" w:rsidRDefault="0014062F">
      <w:pPr>
        <w:rPr>
          <w:lang w:val="ru-RU"/>
        </w:rPr>
      </w:pPr>
      <w:r>
        <w:t>Codex</w:t>
      </w:r>
      <w:r w:rsidRPr="00AA4E44">
        <w:rPr>
          <w:lang w:val="ru-RU"/>
        </w:rPr>
        <w:t>: источник [151] заменён на проверяемую публикацию об ИИ в музеях; тезис о массовом внедрении ИИ ослаблен.</w:t>
      </w:r>
    </w:p>
  </w:comment>
  <w:comment w:id="376" w:author="Codex" w:date="2026-05-31T07:36:00Z" w:initials="">
    <w:p w14:paraId="7AE4E054" w14:textId="77777777" w:rsidR="0014062F" w:rsidRPr="00250E73" w:rsidRDefault="0014062F">
      <w:pPr>
        <w:rPr>
          <w:lang w:val="ru-RU"/>
        </w:rPr>
      </w:pPr>
      <w:r w:rsidRPr="00250E73">
        <w:rPr>
          <w:lang w:val="ru-RU"/>
        </w:rPr>
        <w:t>Заменена ссылка на неподтверждённый источник: [142]. Номер(а) пересчитаны после сортировки библиографии.</w:t>
      </w:r>
    </w:p>
  </w:comment>
  <w:comment w:id="377" w:author="ChatGPT" w:date="2026-05-30T07:52:00Z" w:initials="">
    <w:p w14:paraId="28D49D06" w14:textId="77777777" w:rsidR="0014062F" w:rsidRPr="00DD76FB" w:rsidRDefault="0014062F">
      <w:pPr>
        <w:rPr>
          <w:lang w:val="ru-RU"/>
        </w:rPr>
      </w:pPr>
      <w:r>
        <w:t>AR</w:t>
      </w:r>
      <w:r w:rsidRPr="00DD76FB">
        <w:rPr>
          <w:lang w:val="ru-RU"/>
        </w:rPr>
        <w:t>/</w:t>
      </w:r>
      <w:r>
        <w:t>VR</w:t>
      </w:r>
      <w:r w:rsidRPr="00DD76FB">
        <w:rPr>
          <w:lang w:val="ru-RU"/>
        </w:rPr>
        <w:t>-практики переведены из утверждения о факте массового внедрения в осторожную характеристику направления развития.</w:t>
      </w:r>
    </w:p>
  </w:comment>
  <w:comment w:id="378" w:author="Codex" w:date="2026-05-31T07:36:00Z" w:initials="">
    <w:p w14:paraId="397EFDC3" w14:textId="77777777" w:rsidR="0014062F" w:rsidRPr="00250E73" w:rsidRDefault="0014062F">
      <w:pPr>
        <w:rPr>
          <w:lang w:val="ru-RU"/>
        </w:rPr>
      </w:pPr>
      <w:r w:rsidRPr="00250E73">
        <w:rPr>
          <w:lang w:val="ru-RU"/>
        </w:rPr>
        <w:t>Заменена ссылка на неподтверждённый источник: [32], [60], [68]. Номер(а) пересчитаны после сортировки библиографии.</w:t>
      </w:r>
    </w:p>
  </w:comment>
  <w:comment w:id="379" w:author="Codex" w:date="2026-05-31T07:36:00Z" w:initials="">
    <w:p w14:paraId="57D9F66F" w14:textId="77777777" w:rsidR="0014062F" w:rsidRPr="00250E73" w:rsidRDefault="0014062F">
      <w:pPr>
        <w:rPr>
          <w:lang w:val="ru-RU"/>
        </w:rPr>
      </w:pPr>
      <w:r w:rsidRPr="00250E73">
        <w:rPr>
          <w:lang w:val="ru-RU"/>
        </w:rPr>
        <w:t>Заменена ссылка на неподтверждённый источник: [173]. Номер(а) пересчитаны после сортировки библиографии.</w:t>
      </w:r>
    </w:p>
  </w:comment>
  <w:comment w:id="381" w:author="Codex" w:date="2026-05-31T07:36:00Z" w:initials="">
    <w:p w14:paraId="5FCFDCEF"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383" w:author="Codex" w:date="2026-05-25T18:11:00Z" w:initials="">
    <w:p w14:paraId="6D8B06CE" w14:textId="77777777" w:rsidR="0014062F" w:rsidRPr="00AA4E44" w:rsidRDefault="0014062F">
      <w:pPr>
        <w:rPr>
          <w:lang w:val="ru-RU"/>
        </w:rPr>
      </w:pPr>
      <w:r>
        <w:t>Codex</w:t>
      </w:r>
      <w:r w:rsidRPr="00AA4E44">
        <w:rPr>
          <w:lang w:val="ru-RU"/>
        </w:rPr>
        <w:t xml:space="preserve">: снято неподтверждённое утверждение о включении татарстанских коллекций в </w:t>
      </w:r>
      <w:r>
        <w:t>Europeana</w:t>
      </w:r>
      <w:r w:rsidRPr="00AA4E44">
        <w:rPr>
          <w:lang w:val="ru-RU"/>
        </w:rPr>
        <w:t>; источник оставлен как методический ориентир.</w:t>
      </w:r>
    </w:p>
  </w:comment>
  <w:comment w:id="384" w:author="Codex" w:date="2026-05-31T07:36:00Z" w:initials="">
    <w:p w14:paraId="445BAA25" w14:textId="77777777" w:rsidR="0014062F" w:rsidRPr="00250E73" w:rsidRDefault="0014062F">
      <w:pPr>
        <w:rPr>
          <w:lang w:val="ru-RU"/>
        </w:rPr>
      </w:pPr>
      <w:r w:rsidRPr="00250E73">
        <w:rPr>
          <w:lang w:val="ru-RU"/>
        </w:rPr>
        <w:t>Заменена ссылка на неподтверждённый источник: [182]. Номер(а) пересчитаны после сортировки библиографии.</w:t>
      </w:r>
    </w:p>
  </w:comment>
  <w:comment w:id="385" w:author="ChatGPT" w:date="2026-05-29T21:13:00Z" w:initials="">
    <w:p w14:paraId="20742422" w14:textId="77777777" w:rsidR="0014062F" w:rsidRPr="00DD76FB" w:rsidRDefault="0014062F">
      <w:pPr>
        <w:rPr>
          <w:lang w:val="ru-RU"/>
        </w:rPr>
      </w:pPr>
      <w:r w:rsidRPr="00DD76FB">
        <w:rPr>
          <w:lang w:val="ru-RU"/>
        </w:rPr>
        <w:t>Уточнено: образовательные практики относятся к цифровому представлению наследия, а не только к технической оцифровке фондов.</w:t>
      </w:r>
    </w:p>
  </w:comment>
  <w:comment w:id="387" w:author="Codex" w:date="2026-05-25T18:01:00Z" w:initials="">
    <w:p w14:paraId="3126E8BA" w14:textId="77777777" w:rsidR="0014062F" w:rsidRPr="00AA4E44" w:rsidRDefault="0014062F">
      <w:pPr>
        <w:rPr>
          <w:lang w:val="ru-RU"/>
        </w:rPr>
      </w:pPr>
      <w:r>
        <w:t>Codex</w:t>
      </w:r>
      <w:r w:rsidRPr="00AA4E44">
        <w:rPr>
          <w:lang w:val="ru-RU"/>
        </w:rPr>
        <w:t xml:space="preserve">: </w:t>
      </w:r>
      <w:r>
        <w:t>CIDOC</w:t>
      </w:r>
      <w:r w:rsidRPr="00AA4E44">
        <w:rPr>
          <w:lang w:val="ru-RU"/>
        </w:rPr>
        <w:t xml:space="preserve"> </w:t>
      </w:r>
      <w:r>
        <w:t>CRM</w:t>
      </w:r>
      <w:r w:rsidRPr="00AA4E44">
        <w:rPr>
          <w:lang w:val="ru-RU"/>
        </w:rPr>
        <w:t xml:space="preserve"> оставлен как стандарт, но убрано неподтверждённое утверждение о проведённых в 2023 году обучающих мероприятиях.</w:t>
      </w:r>
    </w:p>
  </w:comment>
  <w:comment w:id="388" w:author="Codex" w:date="2026-05-31T07:36:00Z" w:initials="">
    <w:p w14:paraId="0B9B27CF" w14:textId="77777777" w:rsidR="0014062F" w:rsidRPr="00250E73" w:rsidRDefault="0014062F">
      <w:pPr>
        <w:rPr>
          <w:lang w:val="ru-RU"/>
        </w:rPr>
      </w:pPr>
      <w:r w:rsidRPr="00250E73">
        <w:rPr>
          <w:lang w:val="ru-RU"/>
        </w:rPr>
        <w:t>Заменена ссылка на неподтверждённый источник: [16]. Номер(а) пересчитаны после сортировки библиографии.</w:t>
      </w:r>
    </w:p>
  </w:comment>
  <w:comment w:id="389" w:author="Codex" w:date="2026-05-31T07:36:00Z" w:initials="">
    <w:p w14:paraId="5A52E5EC"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394" w:author="Codex" w:date="2026-05-25T12:06:00Z" w:initials="">
    <w:p w14:paraId="5204DF50" w14:textId="77777777" w:rsidR="0014062F" w:rsidRPr="005A6F94" w:rsidRDefault="0014062F">
      <w:pPr>
        <w:rPr>
          <w:lang w:val="ru-RU"/>
        </w:rPr>
      </w:pPr>
      <w:r>
        <w:t>Codex</w:t>
      </w:r>
      <w:r w:rsidRPr="005A6F94">
        <w:rPr>
          <w:lang w:val="ru-RU"/>
        </w:rPr>
        <w:t>: устранена разговорная формула «стоит оговориться»; итоговый абзац переведён в строгую аналитическую форму и привязан к отчётам/опросам.</w:t>
      </w:r>
    </w:p>
  </w:comment>
  <w:comment w:id="397" w:author="Codex" w:date="2026-05-25T12:16:00Z" w:initials="">
    <w:p w14:paraId="12425AED" w14:textId="77777777" w:rsidR="0014062F" w:rsidRPr="005A6F94" w:rsidRDefault="0014062F">
      <w:pPr>
        <w:rPr>
          <w:lang w:val="ru-RU"/>
        </w:rPr>
      </w:pPr>
      <w:r>
        <w:t>Codex</w:t>
      </w:r>
      <w:r w:rsidRPr="005A6F94">
        <w:rPr>
          <w:lang w:val="ru-RU"/>
        </w:rPr>
        <w:t>: исправлена грамматика («составляет» → «является») и заменена ссылка: двуязычие подтверждается языковым законодательством и исследованиями языковой политики, а не справочником памятников.</w:t>
      </w:r>
    </w:p>
  </w:comment>
  <w:comment w:id="398" w:author="Codex" w:date="2026-05-31T07:36:00Z" w:initials="">
    <w:p w14:paraId="394B71A4"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399" w:author="Codex" w:date="2026-05-31T07:36:00Z" w:initials="">
    <w:p w14:paraId="1E53716E"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03" w:author="Codex" w:date="2026-05-31T07:36:00Z" w:initials="">
    <w:p w14:paraId="02333C11"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04" w:author="Codex" w:date="2026-05-25T10:06:00Z" w:initials="">
    <w:p w14:paraId="7B42A810" w14:textId="77777777" w:rsidR="0014062F" w:rsidRPr="005A6F94" w:rsidRDefault="0014062F">
      <w:pPr>
        <w:rPr>
          <w:lang w:val="ru-RU"/>
        </w:rPr>
      </w:pPr>
      <w:r>
        <w:t>Codex</w:t>
      </w:r>
      <w:r w:rsidRPr="005A6F94">
        <w:rPr>
          <w:lang w:val="ru-RU"/>
        </w:rPr>
        <w:t>: исправлена грамматически сломанная фраза и заменена методологическая ссылка №123 на более подходящий отчётный источник №53.</w:t>
      </w:r>
    </w:p>
  </w:comment>
  <w:comment w:id="405" w:author="Codex" w:date="2026-05-25T11:46:00Z" w:initials="">
    <w:p w14:paraId="2F03E210" w14:textId="77777777" w:rsidR="0014062F" w:rsidRPr="005A6F94" w:rsidRDefault="0014062F">
      <w:pPr>
        <w:rPr>
          <w:lang w:val="ru-RU"/>
        </w:rPr>
      </w:pPr>
      <w:r>
        <w:t>Codex</w:t>
      </w:r>
      <w:r w:rsidRPr="005A6F94">
        <w:rPr>
          <w:lang w:val="ru-RU"/>
        </w:rPr>
        <w:t>: убрана опора на неподтверждённую терминологическую статью; оставлена связка с проверяемыми публикациями о ботах/мессенджерах и требованием внутреннего источника НМ РТ.</w:t>
      </w:r>
    </w:p>
  </w:comment>
  <w:comment w:id="406" w:author="Codex" w:date="2026-05-31T07:36:00Z" w:initials="">
    <w:p w14:paraId="02940703"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407" w:author="Codex" w:date="2026-05-25T12:06:00Z" w:initials="">
    <w:p w14:paraId="06043B57" w14:textId="77777777" w:rsidR="0014062F" w:rsidRPr="005A6F94" w:rsidRDefault="0014062F">
      <w:pPr>
        <w:rPr>
          <w:lang w:val="ru-RU"/>
        </w:rPr>
      </w:pPr>
      <w:r>
        <w:t>Codex</w:t>
      </w:r>
      <w:r w:rsidRPr="005A6F94">
        <w:rPr>
          <w:lang w:val="ru-RU"/>
        </w:rPr>
        <w:t>: ссылка на неподтверждённое учебное пособие заменена на проверенную статью; сохранён только тот тезис, который соответствует найденному источнику.</w:t>
      </w:r>
    </w:p>
  </w:comment>
  <w:comment w:id="408" w:author="Codex" w:date="2026-05-31T07:36:00Z" w:initials="">
    <w:p w14:paraId="03DD9F5D"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10" w:author="Codex" w:date="2026-05-25T17:50:00Z" w:initials="">
    <w:p w14:paraId="6089EC55" w14:textId="77777777" w:rsidR="0014062F" w:rsidRPr="00AA4E44" w:rsidRDefault="0014062F">
      <w:pPr>
        <w:rPr>
          <w:lang w:val="ru-RU"/>
        </w:rPr>
      </w:pPr>
      <w:r>
        <w:t>Codex</w:t>
      </w:r>
      <w:r w:rsidRPr="00AA4E44">
        <w:rPr>
          <w:lang w:val="ru-RU"/>
        </w:rPr>
        <w:t>: исправлен грамматический сбой и разведены теоретическая ссылка на Юреневу и региональные интервью.</w:t>
      </w:r>
    </w:p>
  </w:comment>
  <w:comment w:id="411" w:author="Codex" w:date="2026-05-25T12:16:00Z" w:initials="">
    <w:p w14:paraId="16A6E8E7" w14:textId="77777777" w:rsidR="0014062F" w:rsidRPr="005A6F94" w:rsidRDefault="0014062F">
      <w:pPr>
        <w:rPr>
          <w:lang w:val="ru-RU"/>
        </w:rPr>
      </w:pPr>
      <w:r>
        <w:t>Codex</w:t>
      </w:r>
      <w:r w:rsidRPr="005A6F94">
        <w:rPr>
          <w:lang w:val="ru-RU"/>
        </w:rPr>
        <w:t>: кадровая проблема перенесена с неподходящего [138] на опрос, отчёты и интервью, которые фактически могут подтверждать состояние музейной сети.</w:t>
      </w:r>
    </w:p>
  </w:comment>
  <w:comment w:id="413" w:author="Codex" w:date="2026-05-31T07:36:00Z" w:initials="">
    <w:p w14:paraId="68376FC5" w14:textId="77777777" w:rsidR="0014062F" w:rsidRPr="00250E73" w:rsidRDefault="0014062F">
      <w:pPr>
        <w:rPr>
          <w:lang w:val="ru-RU"/>
        </w:rPr>
      </w:pPr>
      <w:r w:rsidRPr="00250E73">
        <w:rPr>
          <w:lang w:val="ru-RU"/>
        </w:rPr>
        <w:t>Заменена ссылка на неподтверждённый источник: [37], [38]. Номер(а) пересчитаны после сортировки библиографии.</w:t>
      </w:r>
    </w:p>
  </w:comment>
  <w:comment w:id="416" w:author="Codex" w:date="2026-05-25T11:46:00Z" w:initials="">
    <w:p w14:paraId="430447AB" w14:textId="77777777" w:rsidR="0014062F" w:rsidRPr="005A6F94" w:rsidRDefault="0014062F">
      <w:pPr>
        <w:rPr>
          <w:lang w:val="ru-RU"/>
        </w:rPr>
      </w:pPr>
      <w:r>
        <w:t>Codex</w:t>
      </w:r>
      <w:r w:rsidRPr="005A6F94">
        <w:rPr>
          <w:lang w:val="ru-RU"/>
        </w:rPr>
        <w:t>: проблема качества данных перенесена на методические/</w:t>
      </w:r>
      <w:proofErr w:type="spellStart"/>
      <w:r w:rsidRPr="005A6F94">
        <w:rPr>
          <w:lang w:val="ru-RU"/>
        </w:rPr>
        <w:t>госкаталоговые</w:t>
      </w:r>
      <w:proofErr w:type="spellEnd"/>
      <w:r w:rsidRPr="005A6F94">
        <w:rPr>
          <w:lang w:val="ru-RU"/>
        </w:rPr>
        <w:t xml:space="preserve"> источники; Коваль удалён из эмпирического контекста.</w:t>
      </w:r>
    </w:p>
  </w:comment>
  <w:comment w:id="417" w:author="Константин Руденко" w:date="2026-05-05T22:45:00Z" w:initials="КР">
    <w:p w14:paraId="62BEC9F8" w14:textId="6AB1A07F" w:rsidR="0014062F" w:rsidRPr="004A7124" w:rsidRDefault="0014062F">
      <w:pPr>
        <w:pStyle w:val="affa"/>
        <w:rPr>
          <w:lang w:val="ru-RU"/>
        </w:rPr>
      </w:pPr>
      <w:r>
        <w:rPr>
          <w:rStyle w:val="aff9"/>
        </w:rPr>
        <w:annotationRef/>
      </w:r>
      <w:r>
        <w:rPr>
          <w:lang w:val="ru-RU"/>
        </w:rPr>
        <w:t>ОБ ЭТОМ УЖЕ ГОВОРИЛОСЬ</w:t>
      </w:r>
    </w:p>
  </w:comment>
  <w:comment w:id="418" w:author="Codex" w:date="2026-05-31T07:36:00Z" w:initials="">
    <w:p w14:paraId="31C7CB99"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420" w:author="Codex" w:date="2026-05-31T07:36:00Z" w:initials="">
    <w:p w14:paraId="58DA6FF1"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423" w:author="ChatGPT" w:date="2026-05-30T07:52:00Z" w:initials="">
    <w:p w14:paraId="7F98C75E" w14:textId="77777777" w:rsidR="0014062F" w:rsidRPr="00DD76FB" w:rsidRDefault="0014062F">
      <w:pPr>
        <w:rPr>
          <w:lang w:val="ru-RU"/>
        </w:rPr>
      </w:pPr>
      <w:r w:rsidRPr="00DD76FB">
        <w:rPr>
          <w:lang w:val="ru-RU"/>
        </w:rPr>
        <w:t>Убрано чрезмерное утверждение об уникальности ЦИТ РТ; оставлена доказуемая характеристика как важной особенности татарстанского опыта.</w:t>
      </w:r>
    </w:p>
  </w:comment>
  <w:comment w:id="424" w:author="Codex" w:date="2026-05-31T07:36:00Z" w:initials="">
    <w:p w14:paraId="4F0555B4"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26" w:author="Codex" w:date="2026-05-25T18:11:00Z" w:initials="">
    <w:p w14:paraId="1AB700F0" w14:textId="77777777" w:rsidR="0014062F" w:rsidRPr="00AA4E44" w:rsidRDefault="0014062F">
      <w:pPr>
        <w:rPr>
          <w:lang w:val="ru-RU"/>
        </w:rPr>
      </w:pPr>
      <w:r>
        <w:t>Codex</w:t>
      </w:r>
      <w:r w:rsidRPr="00AA4E44">
        <w:rPr>
          <w:lang w:val="ru-RU"/>
        </w:rPr>
        <w:t>: убраны неподтверждённые сравнения с Финляндией, Бельгией, Швейцарией и другими странами; оставлен общий принцип многоязычного цифрового доступа.</w:t>
      </w:r>
    </w:p>
  </w:comment>
  <w:comment w:id="427" w:author="Codex" w:date="2026-05-31T07:36:00Z" w:initials="">
    <w:p w14:paraId="1AB5BC79" w14:textId="77777777" w:rsidR="0014062F" w:rsidRPr="00250E73" w:rsidRDefault="0014062F">
      <w:pPr>
        <w:rPr>
          <w:lang w:val="ru-RU"/>
        </w:rPr>
      </w:pPr>
      <w:r w:rsidRPr="00250E73">
        <w:rPr>
          <w:lang w:val="ru-RU"/>
        </w:rPr>
        <w:t>Заменена ссылка на неподтверждённый источник: [180]. Номер(а) пересчитаны после сортировки библиографии.</w:t>
      </w:r>
    </w:p>
  </w:comment>
  <w:comment w:id="429" w:author="ChatGPT" w:date="2026-05-30T07:52:00Z" w:initials="">
    <w:p w14:paraId="23255956" w14:textId="77777777" w:rsidR="0014062F" w:rsidRPr="00DD76FB" w:rsidRDefault="0014062F">
      <w:pPr>
        <w:rPr>
          <w:lang w:val="ru-RU"/>
        </w:rPr>
      </w:pPr>
      <w:r w:rsidRPr="00DD76FB">
        <w:rPr>
          <w:lang w:val="ru-RU"/>
        </w:rPr>
        <w:t xml:space="preserve">Удалён политологический </w:t>
      </w:r>
      <w:proofErr w:type="spellStart"/>
      <w:r w:rsidRPr="00DD76FB">
        <w:rPr>
          <w:lang w:val="ru-RU"/>
        </w:rPr>
        <w:t>сверхвывод</w:t>
      </w:r>
      <w:proofErr w:type="spellEnd"/>
      <w:r w:rsidRPr="00DD76FB">
        <w:rPr>
          <w:lang w:val="ru-RU"/>
        </w:rPr>
        <w:t xml:space="preserve"> о региональном поведении Татарстана: для диссертации достаточно вывода по музейной информатизации.</w:t>
      </w:r>
    </w:p>
  </w:comment>
  <w:comment w:id="430" w:author="Codex" w:date="2026-05-31T07:36:00Z" w:initials="">
    <w:p w14:paraId="490C3EE1"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32" w:author="Codex" w:date="2026-05-25T13:41:00Z" w:initials="">
    <w:p w14:paraId="289B6F56" w14:textId="77777777" w:rsidR="0014062F" w:rsidRPr="005A6F94" w:rsidRDefault="0014062F">
      <w:pPr>
        <w:rPr>
          <w:lang w:val="ru-RU"/>
        </w:rPr>
      </w:pPr>
      <w:r>
        <w:t>Codex</w:t>
      </w:r>
      <w:r w:rsidRPr="005A6F94">
        <w:rPr>
          <w:lang w:val="ru-RU"/>
        </w:rPr>
        <w:t>: обобщение о «лидерском учреждении» ослаблено и привязано к интервью/отчётам, а не к неподтверждённой статье 1989 года.</w:t>
      </w:r>
    </w:p>
  </w:comment>
  <w:comment w:id="433" w:author="ChatGPT" w:date="2026-05-30T07:52:00Z" w:initials="">
    <w:p w14:paraId="6AE0F934" w14:textId="77777777" w:rsidR="0014062F" w:rsidRPr="00DD76FB" w:rsidRDefault="0014062F">
      <w:pPr>
        <w:rPr>
          <w:lang w:val="ru-RU"/>
        </w:rPr>
      </w:pPr>
      <w:r w:rsidRPr="00DD76FB">
        <w:rPr>
          <w:lang w:val="ru-RU"/>
        </w:rPr>
        <w:t>Обобщение о роли ведущего учреждения ослаблено: это важный фактор для Татарстана, но не универсальный закон.</w:t>
      </w:r>
    </w:p>
  </w:comment>
  <w:comment w:id="435" w:author="Codex" w:date="2026-05-25T17:34:00Z" w:initials="">
    <w:p w14:paraId="6E852FDA" w14:textId="77777777" w:rsidR="0014062F" w:rsidRPr="00AA4E44" w:rsidRDefault="0014062F">
      <w:pPr>
        <w:rPr>
          <w:lang w:val="ru-RU"/>
        </w:rPr>
      </w:pPr>
      <w:r>
        <w:t>Codex</w:t>
      </w:r>
      <w:r w:rsidRPr="00AA4E44">
        <w:rPr>
          <w:lang w:val="ru-RU"/>
        </w:rPr>
        <w:t>: убран оценочный маркер «безусловно» и рекламная формула о «лучших практиках»; международное сравнение оставлено как аналитическое сопоставление.</w:t>
      </w:r>
    </w:p>
  </w:comment>
  <w:comment w:id="436" w:author="Codex" w:date="2026-05-25T17:50:00Z" w:initials="">
    <w:p w14:paraId="16FE23EA" w14:textId="77777777" w:rsidR="0014062F" w:rsidRPr="00AA4E44" w:rsidRDefault="0014062F">
      <w:pPr>
        <w:rPr>
          <w:lang w:val="ru-RU"/>
        </w:rPr>
      </w:pPr>
      <w:r>
        <w:t>Codex</w:t>
      </w:r>
      <w:r w:rsidRPr="00AA4E44">
        <w:rPr>
          <w:lang w:val="ru-RU"/>
        </w:rPr>
        <w:t xml:space="preserve">: снято неподтверждённое сравнение с Нидерландами, Австрией и Шотландией; оставлено более осторожное сопоставление на уровне принципов </w:t>
      </w:r>
      <w:r>
        <w:t>Digital</w:t>
      </w:r>
      <w:r w:rsidRPr="00AA4E44">
        <w:rPr>
          <w:lang w:val="ru-RU"/>
        </w:rPr>
        <w:t xml:space="preserve"> </w:t>
      </w:r>
      <w:r>
        <w:t>Humanities</w:t>
      </w:r>
      <w:r w:rsidRPr="00AA4E44">
        <w:rPr>
          <w:lang w:val="ru-RU"/>
        </w:rPr>
        <w:t>.</w:t>
      </w:r>
    </w:p>
  </w:comment>
  <w:comment w:id="437" w:author="Codex" w:date="2026-05-31T07:36:00Z" w:initials="">
    <w:p w14:paraId="75D51E2B"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39" w:author="Codex" w:date="2026-05-31T07:36:00Z" w:initials="">
    <w:p w14:paraId="0BF34F0F" w14:textId="77777777" w:rsidR="0014062F" w:rsidRPr="00250E73" w:rsidRDefault="0014062F">
      <w:pPr>
        <w:rPr>
          <w:lang w:val="ru-RU"/>
        </w:rPr>
      </w:pPr>
      <w:r w:rsidRPr="00250E73">
        <w:rPr>
          <w:lang w:val="ru-RU"/>
        </w:rPr>
        <w:t>Заменена ссылка на неподтверждённый источник: [167]. Номер(а) пересчитаны после сортировки библиографии.</w:t>
      </w:r>
    </w:p>
  </w:comment>
  <w:comment w:id="440" w:author="Codex" w:date="2026-05-31T07:36:00Z" w:initials="">
    <w:p w14:paraId="102CBA9C" w14:textId="77777777" w:rsidR="0014062F" w:rsidRPr="00250E73" w:rsidRDefault="0014062F">
      <w:pPr>
        <w:rPr>
          <w:lang w:val="ru-RU"/>
        </w:rPr>
      </w:pPr>
      <w:r w:rsidRPr="00250E73">
        <w:rPr>
          <w:lang w:val="ru-RU"/>
        </w:rPr>
        <w:t>Заменена ссылка на неподтверждённый источник: [60], [68]. Номер(а) пересчитаны после сортировки библиографии.</w:t>
      </w:r>
    </w:p>
  </w:comment>
  <w:comment w:id="441" w:author="Codex" w:date="2026-05-31T07:36:00Z" w:initials="">
    <w:p w14:paraId="1EFFA314"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442" w:author="Codex" w:date="2026-05-31T07:36:00Z" w:initials="">
    <w:p w14:paraId="501FF6C7" w14:textId="77777777" w:rsidR="0014062F" w:rsidRPr="00250E73" w:rsidRDefault="0014062F">
      <w:pPr>
        <w:rPr>
          <w:lang w:val="ru-RU"/>
        </w:rPr>
      </w:pPr>
      <w:r w:rsidRPr="00250E73">
        <w:rPr>
          <w:lang w:val="ru-RU"/>
        </w:rPr>
        <w:t>Заменена ссылка на неподтверждённый источник: [180]. Номер(а) пересчитаны после сортировки библиографии.</w:t>
      </w:r>
    </w:p>
  </w:comment>
  <w:comment w:id="444" w:author="Codex" w:date="2026-05-31T07:36:00Z" w:initials="">
    <w:p w14:paraId="754B1931" w14:textId="77777777" w:rsidR="0014062F" w:rsidRPr="00250E73" w:rsidRDefault="0014062F">
      <w:pPr>
        <w:rPr>
          <w:lang w:val="ru-RU"/>
        </w:rPr>
      </w:pPr>
      <w:r w:rsidRPr="00250E73">
        <w:rPr>
          <w:lang w:val="ru-RU"/>
        </w:rPr>
        <w:t>Заменена ссылка на неподтверждённый источник: [182]. Номер(а) пересчитаны после сортировки библиографии.</w:t>
      </w:r>
    </w:p>
  </w:comment>
  <w:comment w:id="445" w:author="Codex" w:date="2026-05-25T17:50:00Z" w:initials="">
    <w:p w14:paraId="2EB49376" w14:textId="77777777" w:rsidR="0014062F" w:rsidRPr="00AA4E44" w:rsidRDefault="0014062F">
      <w:pPr>
        <w:rPr>
          <w:lang w:val="ru-RU"/>
        </w:rPr>
      </w:pPr>
      <w:r>
        <w:t>Codex</w:t>
      </w:r>
      <w:r w:rsidRPr="00AA4E44">
        <w:rPr>
          <w:lang w:val="ru-RU"/>
        </w:rPr>
        <w:t>: убрано недоказанное утверждение о реализованных проектах в рамках программ ЮНЕСКО; тезис переведён в перспективу и привязан к проверяемому статусу Казанского Кремля.</w:t>
      </w:r>
    </w:p>
  </w:comment>
  <w:comment w:id="447" w:author="Codex" w:date="2026-05-31T07:36:00Z" w:initials="">
    <w:p w14:paraId="5D125207" w14:textId="77777777" w:rsidR="0014062F" w:rsidRPr="00250E73" w:rsidRDefault="0014062F">
      <w:pPr>
        <w:rPr>
          <w:lang w:val="ru-RU"/>
        </w:rPr>
      </w:pPr>
      <w:r w:rsidRPr="00250E73">
        <w:rPr>
          <w:lang w:val="ru-RU"/>
        </w:rPr>
        <w:t>Заменена ссылка на неподтверждённый источник: [34]. Номер(а) пересчитаны после сортировки библиографии.</w:t>
      </w:r>
    </w:p>
  </w:comment>
  <w:comment w:id="448" w:author="Codex" w:date="2026-05-25T18:01:00Z" w:initials="">
    <w:p w14:paraId="0F3CF8F1" w14:textId="77777777" w:rsidR="0014062F" w:rsidRPr="00AA4E44" w:rsidRDefault="0014062F">
      <w:pPr>
        <w:rPr>
          <w:lang w:val="ru-RU"/>
        </w:rPr>
      </w:pPr>
      <w:r>
        <w:t>Codex</w:t>
      </w:r>
      <w:r w:rsidRPr="00AA4E44">
        <w:rPr>
          <w:lang w:val="ru-RU"/>
        </w:rPr>
        <w:t>: прогноз к 2030 году больше не подтверждается Кастельсом; оставлен как осторожный сценарий при условиях финансирования и кадровой подготовки.</w:t>
      </w:r>
    </w:p>
  </w:comment>
  <w:comment w:id="449" w:author="Codex" w:date="2026-05-31T07:36:00Z" w:initials="">
    <w:p w14:paraId="22E1BFAB"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454" w:author="Константин Руденко" w:date="2026-05-05T22:46:00Z" w:initials="КР">
    <w:p w14:paraId="2B1EE96C" w14:textId="77777777" w:rsidR="0014062F" w:rsidRDefault="0014062F">
      <w:pPr>
        <w:pStyle w:val="affa"/>
        <w:rPr>
          <w:lang w:val="ru-RU"/>
        </w:rPr>
      </w:pPr>
      <w:r>
        <w:rPr>
          <w:rStyle w:val="aff9"/>
        </w:rPr>
        <w:annotationRef/>
      </w:r>
      <w:r>
        <w:rPr>
          <w:lang w:val="ru-RU"/>
        </w:rPr>
        <w:t>ЭТО СЛОВА НЕ ЧЕЛОВЕКА.</w:t>
      </w:r>
    </w:p>
    <w:p w14:paraId="47F123F0" w14:textId="225A83DE" w:rsidR="0014062F" w:rsidRDefault="0014062F">
      <w:pPr>
        <w:pStyle w:val="affa"/>
        <w:rPr>
          <w:lang w:val="ru-RU"/>
        </w:rPr>
      </w:pPr>
      <w:r>
        <w:rPr>
          <w:lang w:val="ru-RU"/>
        </w:rPr>
        <w:t>ТАК ГОВОРЯТ МАШИНЫ.</w:t>
      </w:r>
    </w:p>
    <w:p w14:paraId="2E70BC93" w14:textId="61D916C0" w:rsidR="0014062F" w:rsidRPr="006B3282" w:rsidRDefault="0014062F">
      <w:pPr>
        <w:pStyle w:val="affa"/>
        <w:rPr>
          <w:lang w:val="ru-RU"/>
        </w:rPr>
      </w:pPr>
    </w:p>
  </w:comment>
  <w:comment w:id="455" w:author="Codex" w:date="2026-05-07T19:29:00Z" w:initials="">
    <w:p w14:paraId="5F6A7221" w14:textId="77777777" w:rsidR="0014062F" w:rsidRPr="005A6F94" w:rsidRDefault="0014062F">
      <w:pPr>
        <w:rPr>
          <w:lang w:val="ru-RU"/>
        </w:rPr>
      </w:pPr>
      <w:r>
        <w:t>Codex</w:t>
      </w:r>
      <w:r w:rsidRPr="005A6F94">
        <w:rPr>
          <w:lang w:val="ru-RU"/>
        </w:rPr>
        <w:t>: заключение переписано в более строгом академическом регистре. Убраны разговорные формулы, сокращены повторы и сняты спорные ссылки в этом фрагменте.</w:t>
      </w:r>
    </w:p>
  </w:comment>
  <w:comment w:id="460" w:author="Codex" w:date="2026-05-07T19:29:00Z" w:initials="">
    <w:p w14:paraId="11A95560" w14:textId="77777777" w:rsidR="0014062F" w:rsidRPr="005A6F94" w:rsidRDefault="0014062F">
      <w:pPr>
        <w:rPr>
          <w:lang w:val="ru-RU"/>
        </w:rPr>
      </w:pPr>
      <w:r>
        <w:t>Codex</w:t>
      </w:r>
      <w:r w:rsidRPr="005A6F94">
        <w:rPr>
          <w:lang w:val="ru-RU"/>
        </w:rPr>
        <w:t>: восстановлен заголовок раздела библиографии. Следующим проходом будет ревизия спорных и неполных библиографических описаний.</w:t>
      </w:r>
    </w:p>
  </w:comment>
  <w:comment w:id="461" w:author="Codex" w:date="2026-05-26T07:23:00Z" w:initials="">
    <w:p w14:paraId="20E71433" w14:textId="77777777" w:rsidR="0014062F" w:rsidRPr="00FE56CB" w:rsidRDefault="0014062F">
      <w:pPr>
        <w:rPr>
          <w:lang w:val="ru-RU"/>
        </w:rPr>
      </w:pPr>
      <w:r w:rsidRPr="00FE56CB">
        <w:rPr>
          <w:lang w:val="ru-RU"/>
        </w:rPr>
        <w:t xml:space="preserve">Список литературы отсортирован по алфавиту: сначала русскоязычные источники, затем англоязычные. Все </w:t>
      </w:r>
      <w:proofErr w:type="spellStart"/>
      <w:r w:rsidRPr="00FE56CB">
        <w:rPr>
          <w:lang w:val="ru-RU"/>
        </w:rPr>
        <w:t>внутритекстовые</w:t>
      </w:r>
      <w:proofErr w:type="spellEnd"/>
      <w:r w:rsidRPr="00FE56CB">
        <w:rPr>
          <w:lang w:val="ru-RU"/>
        </w:rPr>
        <w:t xml:space="preserve"> ссылки пересчитаны по карте старых и новых номеров; таблица перенумерации сохранена отдельно.</w:t>
      </w:r>
    </w:p>
  </w:comment>
  <w:comment w:id="464" w:author="Codex" w:date="2026-05-31T07:36:00Z" w:initials="">
    <w:p w14:paraId="4982D6E4" w14:textId="77777777" w:rsidR="0014062F" w:rsidRPr="00250E73" w:rsidRDefault="0014062F">
      <w:pPr>
        <w:rPr>
          <w:lang w:val="ru-RU"/>
        </w:rPr>
      </w:pPr>
      <w:r w:rsidRPr="00250E73">
        <w:rPr>
          <w:lang w:val="ru-RU"/>
        </w:rPr>
        <w:t>Добавлен проверяемый источник вместо неподтверждённой библиографической позиции; список отсортирован и ссылки пересчитаны.</w:t>
      </w:r>
    </w:p>
  </w:comment>
  <w:comment w:id="465" w:author="Codex" w:date="2026-05-31T07:36:00Z" w:initials="">
    <w:p w14:paraId="3B7AC584" w14:textId="77777777" w:rsidR="0014062F" w:rsidRPr="00250E73" w:rsidRDefault="0014062F">
      <w:pPr>
        <w:rPr>
          <w:lang w:val="ru-RU"/>
        </w:rPr>
      </w:pPr>
      <w:r w:rsidRPr="00250E73">
        <w:rPr>
          <w:lang w:val="ru-RU"/>
        </w:rPr>
        <w:t>Добавлен проверяемый источник вместо неподтверждённой библиографической позиции; список отсортирован и ссылки пересчитаны.</w:t>
      </w:r>
    </w:p>
  </w:comment>
  <w:comment w:id="466" w:author="Codex" w:date="2026-05-31T07:36:00Z" w:initials="">
    <w:p w14:paraId="6FF826E0" w14:textId="77777777" w:rsidR="0014062F" w:rsidRPr="00250E73" w:rsidRDefault="0014062F">
      <w:pPr>
        <w:rPr>
          <w:lang w:val="ru-RU"/>
        </w:rPr>
      </w:pPr>
      <w:r w:rsidRPr="00250E73">
        <w:rPr>
          <w:lang w:val="ru-RU"/>
        </w:rPr>
        <w:t>Добавлен проверяемый источник вместо неподтверждённой библиографической позиции; список отсортирован и ссылки пересчитаны.</w:t>
      </w:r>
    </w:p>
  </w:comment>
  <w:comment w:id="467" w:author="Codex" w:date="2026-05-31T07:36:00Z" w:initials="">
    <w:p w14:paraId="1DF85BFC" w14:textId="77777777" w:rsidR="0014062F" w:rsidRPr="00250E73" w:rsidRDefault="0014062F">
      <w:pPr>
        <w:rPr>
          <w:lang w:val="ru-RU"/>
        </w:rPr>
      </w:pPr>
      <w:r w:rsidRPr="00250E73">
        <w:rPr>
          <w:lang w:val="ru-RU"/>
        </w:rPr>
        <w:t>Добавлен проверяемый источник вместо неподтверждённой библиографической позиции; список отсортирован и ссылки пересчитаны.</w:t>
      </w:r>
    </w:p>
  </w:comment>
  <w:comment w:id="468" w:author="Рецензент" w:date="2026-05-31T12:00:00Z" w:initials="Р">
    <w:p>
      <w:pPr>
        <w:pStyle w:val="CommentText"/>
      </w:pPr>
      <w:r>
        <w:rPr>
          <w:rStyle w:val="CommentReference">
            <w:val/>
          </w:rStyle>
        </w:rPr>
        <w:annotationRef/>
      </w:r>
      <w:r>
        <w:t xml:space="preserve">ИСПРАВЛЕНО: Удалены имена А.Н. Дроздова и Е.А. Черкаевой — в списке литературы не представлены, их работы не идентифицированы.</w:t>
      </w:r>
    </w:p>
  </w:comment>
  <w:comment w:id="469" w:author="Рецензент" w:date="2026-05-31T12:00:00Z" w:initials="Р">
    <w:p>
      <w:pPr>
        <w:pStyle w:val="CommentText"/>
      </w:pPr>
      <w:r>
        <w:rPr>
          <w:rStyle w:val="CommentReference">
            <w:val/>
          </w:rStyle>
        </w:rPr>
        <w:annotationRef/>
      </w:r>
      <w:r>
        <w:t xml:space="preserve">ИСПРАВЛЕНО: Удалены имена А.Н. Дроздова, И.А. Сапанжи, В.В. Зайцева — в библиографии отсутствуют; источники [35;49;141] им не принадлежат. Заменено нейтральным оборотом.</w:t>
      </w:r>
    </w:p>
  </w:comment>
  <w:comment w:id="470" w:author="Рецензент" w:date="2026-05-31T12:00:00Z" w:initials="Р">
    <w:p>
      <w:pPr>
        <w:pStyle w:val="CommentText"/>
      </w:pPr>
      <w:r>
        <w:rPr>
          <w:rStyle w:val="CommentReference">
            <w:val/>
          </w:rStyle>
        </w:rPr>
        <w:annotationRef/>
      </w:r>
      <w:r>
        <w:t xml:space="preserve">ИСПРАВЛЕНО: Удалена персональная атрибуция А.Н. Дроздову — автор отсутствует в библиографии. Содержательный вывод сохранён.</w:t>
      </w:r>
    </w:p>
  </w:comment>
  <w:comment w:id="471" w:author="Рецензент" w:date="2026-05-31T12:00:00Z" w:initials="Р">
    <w:p>
      <w:pPr>
        <w:pStyle w:val="CommentText"/>
      </w:pPr>
      <w:r>
        <w:rPr>
          <w:rStyle w:val="CommentReference">
            <w:val/>
          </w:rStyle>
        </w:rPr>
        <w:annotationRef/>
      </w:r>
      <w:r>
        <w:t xml:space="preserve">ИСПРАВЛЕНО: Удалена атрибуция А.Н. Дроздову — автор отсутствует в библиографии. Периодизация переформулирована как общепрофессиональный подход.</w:t>
      </w:r>
    </w:p>
  </w:comment>
  <w:comment w:id="472" w:author="Рецензент" w:date="2026-05-31T12:00:00Z" w:initials="Р">
    <w:p>
      <w:pPr>
        <w:pStyle w:val="CommentText"/>
      </w:pPr>
      <w:r>
        <w:rPr>
          <w:rStyle w:val="CommentReference">
            <w:val/>
          </w:rStyle>
        </w:rPr>
        <w:annotationRef/>
      </w:r>
      <w:r>
        <w:t xml:space="preserve">ИСПРАВЛЕНО: Удалено имя М.Е. Малицкого — в библиографии отсутствует. Источник [10] оставлен (Гнедовский М.Б.).</w:t>
      </w:r>
    </w:p>
  </w:comment>
  <w:comment w:id="473" w:author="Рецензент" w:date="2026-05-31T12:00:00Z" w:initials="Р">
    <w:p>
      <w:pPr>
        <w:pStyle w:val="CommentText"/>
      </w:pPr>
      <w:r>
        <w:rPr>
          <w:rStyle w:val="CommentReference">
            <w:val/>
          </w:rStyle>
        </w:rPr>
        <w:annotationRef/>
      </w:r>
      <w:r>
        <w:t xml:space="preserve">ИСПРАВЛЕНО: Инициалы исправлены с «И.А.» на «О.С.» в соответствии со списком литературы: Сапанжа Ольга Сергеевна (ист. 109–112, РГПУ им. Герцена).</w:t>
      </w:r>
    </w:p>
  </w:comment>
  <w:comment w:id="474" w:author="Рецензент" w:date="2026-05-31T12:00:00Z" w:initials="Р">
    <w:p>
      <w:pPr>
        <w:pStyle w:val="CommentText"/>
      </w:pPr>
      <w:r>
        <w:rPr>
          <w:rStyle w:val="CommentReference">
            <w:val/>
          </w:rStyle>
        </w:rPr>
        <w:annotationRef/>
      </w:r>
      <w:r>
        <w:t xml:space="preserve">ИСПРАВЛЕНО: Атрибуция заменена. Е.А. Дробышева-Разумовская в библиографии отсутствует. Источники [142;143] — отчёты ICOM; переформулировано как ссылка на данные ICOM.</w:t>
      </w:r>
    </w:p>
  </w:comment>
  <w:comment w:id="475" w:author="Рецензент" w:date="2026-05-31T12:00:00Z" w:initials="Р">
    <w:p>
      <w:pPr>
        <w:pStyle w:val="CommentText"/>
      </w:pPr>
      <w:r>
        <w:rPr>
          <w:rStyle w:val="CommentReference">
            <w:val/>
          </w:rStyle>
        </w:rPr>
        <w:annotationRef/>
      </w:r>
      <w:r>
        <w:t xml:space="preserve">ИСПРАВЛЕНО: Атрибуция заменена. Е.А. Дробышева-Разумовская в библиографии отсутствует. Источники [142;143] — отчёты ICOM; переформулировано корректно.</w:t>
      </w:r>
    </w:p>
  </w:comment>
  <w:comment w:id="476" w:author="Рецензент" w:date="2026-05-31T12:00:00Z" w:initials="Р">
    <w:p>
      <w:pPr>
        <w:pStyle w:val="CommentText"/>
      </w:pPr>
      <w:r>
        <w:rPr>
          <w:rStyle w:val="CommentReference">
            <w:val/>
          </w:rStyle>
        </w:rPr>
        <w:annotationRef/>
      </w:r>
      <w:r>
        <w:t xml:space="preserve">ИСПРАВЛЕНО: Удалена атрибуция И.М. Савельевой — в библиографии отсутствует. Убран [155] (Vial G. — о цифровой трансформации в бизнесе; не релевантен для оценки цифровых методов в истории). Источники [126;136] (Berry, Hockey) сохранены.</w:t>
      </w:r>
    </w:p>
  </w:comment>
  <w:comment w:id="477" w:author="Рецензент" w:date="2026-05-31T12:00:00Z" w:initials="Р">
    <w:p>
      <w:pPr>
        <w:pStyle w:val="CommentText"/>
      </w:pPr>
      <w:r>
        <w:rPr>
          <w:rStyle w:val="CommentReference">
            <w:val/>
          </w:rStyle>
        </w:rPr>
        <w:annotationRef/>
      </w:r>
      <w:r>
        <w:t xml:space="preserve">ИСПРАВЛЕНО: Удалена атрибуция И.М. Савельевой — в библиографии отсутствует. Убран [155] (Vial G.; не соответствует контексту). Источники [126;136] сохранены.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CCACC96" w15:done="0"/>
  <w15:commentEx w15:paraId="2DF73C55" w15:done="0"/>
  <w15:commentEx w15:paraId="00D24E31" w15:done="0"/>
  <w15:commentEx w15:paraId="1F0E61F4" w15:done="0"/>
  <w15:commentEx w15:paraId="0B1795A6" w15:done="0"/>
  <w15:commentEx w15:paraId="05D0914E" w15:done="0"/>
  <w15:commentEx w15:paraId="22D4BE39" w15:done="0"/>
  <w15:commentEx w15:paraId="2AC77E83" w15:done="0"/>
  <w15:commentEx w15:paraId="2D631D24" w15:done="0"/>
  <w15:commentEx w15:paraId="4E61A7F6" w15:done="0"/>
  <w15:commentEx w15:paraId="56925E08" w15:done="0"/>
  <w15:commentEx w15:paraId="66629654" w15:done="0"/>
  <w15:commentEx w15:paraId="0B23BB20" w15:done="0"/>
  <w15:commentEx w15:paraId="263C6A3F" w15:done="0"/>
  <w15:commentEx w15:paraId="011CFEF0" w15:done="0"/>
  <w15:commentEx w15:paraId="1E61E0A2" w15:done="0"/>
  <w15:commentEx w15:paraId="2E8CFDD7" w15:done="0"/>
  <w15:commentEx w15:paraId="13755B34" w15:done="0"/>
  <w15:commentEx w15:paraId="163E4C62" w15:done="0"/>
  <w15:commentEx w15:paraId="506CE4E6" w15:done="0"/>
  <w15:commentEx w15:paraId="183898FC" w15:done="0"/>
  <w15:commentEx w15:paraId="1D864AF5" w15:done="0"/>
  <w15:commentEx w15:paraId="7C962FBB" w15:done="0"/>
  <w15:commentEx w15:paraId="4E51ACC6" w15:done="0"/>
  <w15:commentEx w15:paraId="28E197A2" w15:done="0"/>
  <w15:commentEx w15:paraId="1183BB11" w15:done="0"/>
  <w15:commentEx w15:paraId="23951F2D" w15:done="0"/>
  <w15:commentEx w15:paraId="2E5E0EBC" w15:done="0"/>
  <w15:commentEx w15:paraId="28B21EFB" w15:done="0"/>
  <w15:commentEx w15:paraId="482E4421" w15:done="0"/>
  <w15:commentEx w15:paraId="2A11AD18" w15:done="0"/>
  <w15:commentEx w15:paraId="6B65215D" w15:done="0"/>
  <w15:commentEx w15:paraId="6967FDDD" w15:done="0"/>
  <w15:commentEx w15:paraId="54EF40E7" w15:done="0"/>
  <w15:commentEx w15:paraId="032A49D7" w15:done="0"/>
  <w15:commentEx w15:paraId="7E216256" w15:done="0"/>
  <w15:commentEx w15:paraId="545B5B60" w15:done="0"/>
  <w15:commentEx w15:paraId="4FCD43B2" w15:done="0"/>
  <w15:commentEx w15:paraId="71F2FBB1" w15:done="0"/>
  <w15:commentEx w15:paraId="5C3C71C9" w15:done="0"/>
  <w15:commentEx w15:paraId="029839DB" w15:done="0"/>
  <w15:commentEx w15:paraId="5582F0A2" w15:done="0"/>
  <w15:commentEx w15:paraId="1B565F87" w15:done="0"/>
  <w15:commentEx w15:paraId="5B9B8E5D" w15:done="0"/>
  <w15:commentEx w15:paraId="10AAEAFE" w15:done="0"/>
  <w15:commentEx w15:paraId="424D361D" w15:done="0"/>
  <w15:commentEx w15:paraId="2721DE2A" w15:done="0"/>
  <w15:commentEx w15:paraId="5954ACC0" w15:done="0"/>
  <w15:commentEx w15:paraId="79B17B32" w15:done="0"/>
  <w15:commentEx w15:paraId="6346287A" w15:done="0"/>
  <w15:commentEx w15:paraId="39137286" w15:done="0"/>
  <w15:commentEx w15:paraId="085F6199" w15:done="0"/>
  <w15:commentEx w15:paraId="73A6F8F7" w15:done="0"/>
  <w15:commentEx w15:paraId="77F8EB9D" w15:done="0"/>
  <w15:commentEx w15:paraId="28D01F35" w15:done="0"/>
  <w15:commentEx w15:paraId="5349F969" w15:done="0"/>
  <w15:commentEx w15:paraId="158BBB9F" w15:done="0"/>
  <w15:commentEx w15:paraId="3A8629A3" w15:done="0"/>
  <w15:commentEx w15:paraId="34AA04CA" w15:done="0"/>
  <w15:commentEx w15:paraId="4E3EECD0" w15:done="0"/>
  <w15:commentEx w15:paraId="11AEA64C" w15:done="0"/>
  <w15:commentEx w15:paraId="57F22415" w15:done="0"/>
  <w15:commentEx w15:paraId="2CA97A6F" w15:done="0"/>
  <w15:commentEx w15:paraId="2C674333" w15:done="0"/>
  <w15:commentEx w15:paraId="1089C87B" w15:done="0"/>
  <w15:commentEx w15:paraId="18F6B48E" w15:done="0"/>
  <w15:commentEx w15:paraId="2DBB74EC" w15:done="0"/>
  <w15:commentEx w15:paraId="530D2BAC" w15:done="0"/>
  <w15:commentEx w15:paraId="50647055" w15:done="0"/>
  <w15:commentEx w15:paraId="229AF2C9" w15:done="0"/>
  <w15:commentEx w15:paraId="4E2FEFAB" w15:done="0"/>
  <w15:commentEx w15:paraId="70A722E5" w15:done="0"/>
  <w15:commentEx w15:paraId="10DCDF11" w15:done="0"/>
  <w15:commentEx w15:paraId="584C8BD2" w15:done="0"/>
  <w15:commentEx w15:paraId="1C3DE016" w15:done="0"/>
  <w15:commentEx w15:paraId="53356492" w15:done="0"/>
  <w15:commentEx w15:paraId="0689AF44" w15:done="0"/>
  <w15:commentEx w15:paraId="3EE160BA" w15:done="0"/>
  <w15:commentEx w15:paraId="13C46DB7" w15:done="0"/>
  <w15:commentEx w15:paraId="0B9CCB70" w15:done="0"/>
  <w15:commentEx w15:paraId="2F3E02CF" w15:done="0"/>
  <w15:commentEx w15:paraId="74CE81E1" w15:done="0"/>
  <w15:commentEx w15:paraId="7F5F2BE4" w15:done="0"/>
  <w15:commentEx w15:paraId="3CBB03BC" w15:done="0"/>
  <w15:commentEx w15:paraId="390C9AC8" w15:done="0"/>
  <w15:commentEx w15:paraId="455C1E6C" w15:done="0"/>
  <w15:commentEx w15:paraId="0123CA1C" w15:done="0"/>
  <w15:commentEx w15:paraId="550D4673" w15:done="0"/>
  <w15:commentEx w15:paraId="79547F0B" w15:done="0"/>
  <w15:commentEx w15:paraId="48CD3804" w15:done="0"/>
  <w15:commentEx w15:paraId="4CB0E311" w15:done="0"/>
  <w15:commentEx w15:paraId="56866B60" w15:done="0"/>
  <w15:commentEx w15:paraId="0E860A24" w15:done="0"/>
  <w15:commentEx w15:paraId="56526501" w15:done="0"/>
  <w15:commentEx w15:paraId="44C19F0C" w15:done="0"/>
  <w15:commentEx w15:paraId="31F373EE" w15:done="0"/>
  <w15:commentEx w15:paraId="399AC96D" w15:done="0"/>
  <w15:commentEx w15:paraId="2AAA47CB" w15:done="0"/>
  <w15:commentEx w15:paraId="0F7BCDA0" w15:done="0"/>
  <w15:commentEx w15:paraId="742E61C9" w15:done="0"/>
  <w15:commentEx w15:paraId="022E1AF7" w15:done="0"/>
  <w15:commentEx w15:paraId="3DCD2A55" w15:done="0"/>
  <w15:commentEx w15:paraId="78E2D344" w15:done="0"/>
  <w15:commentEx w15:paraId="7DD3951E" w15:done="0"/>
  <w15:commentEx w15:paraId="2DAB8B42" w15:done="1"/>
  <w15:commentEx w15:paraId="42602761" w15:done="0"/>
  <w15:commentEx w15:paraId="011230F0" w15:done="0"/>
  <w15:commentEx w15:paraId="6E0B0F68" w15:done="0"/>
  <w15:commentEx w15:paraId="3AD92E11" w15:done="0"/>
  <w15:commentEx w15:paraId="207ADE9D" w15:done="0"/>
  <w15:commentEx w15:paraId="16712E92" w15:done="0"/>
  <w15:commentEx w15:paraId="72E06D1A" w15:done="0"/>
  <w15:commentEx w15:paraId="02DDC5FE" w15:done="0"/>
  <w15:commentEx w15:paraId="4E7D6231" w15:done="1"/>
  <w15:commentEx w15:paraId="110153DA" w15:done="0"/>
  <w15:commentEx w15:paraId="326A545B" w15:done="0"/>
  <w15:commentEx w15:paraId="1AE1DB01" w15:done="0"/>
  <w15:commentEx w15:paraId="6C345621" w15:done="0"/>
  <w15:commentEx w15:paraId="7AFA9CF9" w15:done="0"/>
  <w15:commentEx w15:paraId="7986922B" w15:done="0"/>
  <w15:commentEx w15:paraId="24BAF531" w15:done="0"/>
  <w15:commentEx w15:paraId="7B64F7F0" w15:done="0"/>
  <w15:commentEx w15:paraId="67B9DE4C" w15:done="0"/>
  <w15:commentEx w15:paraId="0466547D" w15:done="0"/>
  <w15:commentEx w15:paraId="6B889936" w15:done="0"/>
  <w15:commentEx w15:paraId="2D60D8F8" w15:done="0"/>
  <w15:commentEx w15:paraId="726AA387" w15:done="0"/>
  <w15:commentEx w15:paraId="00105614" w15:done="0"/>
  <w15:commentEx w15:paraId="777074A9" w15:done="0"/>
  <w15:commentEx w15:paraId="0DC2DD43" w15:done="0"/>
  <w15:commentEx w15:paraId="52D0150D" w15:done="0"/>
  <w15:commentEx w15:paraId="21BDE5CC" w15:done="0"/>
  <w15:commentEx w15:paraId="07AF1C53" w15:done="0"/>
  <w15:commentEx w15:paraId="63DE5A23" w15:done="0"/>
  <w15:commentEx w15:paraId="6434CB05" w15:done="0"/>
  <w15:commentEx w15:paraId="585D726E" w15:done="0"/>
  <w15:commentEx w15:paraId="3AA28531" w15:done="0"/>
  <w15:commentEx w15:paraId="13FBCA38" w15:done="0"/>
  <w15:commentEx w15:paraId="383644EC" w15:done="0"/>
  <w15:commentEx w15:paraId="02482F36" w15:done="0"/>
  <w15:commentEx w15:paraId="2647DB79" w15:done="0"/>
  <w15:commentEx w15:paraId="3D897B2B" w15:done="0"/>
  <w15:commentEx w15:paraId="0B81428D" w15:done="0"/>
  <w15:commentEx w15:paraId="6B157AEC" w15:done="0"/>
  <w15:commentEx w15:paraId="24F04760" w15:done="0"/>
  <w15:commentEx w15:paraId="5E46FCA2" w15:done="0"/>
  <w15:commentEx w15:paraId="6456AEC9" w15:done="0"/>
  <w15:commentEx w15:paraId="14FED59F" w15:done="0"/>
  <w15:commentEx w15:paraId="6C7C5059" w15:done="0"/>
  <w15:commentEx w15:paraId="782365C8" w15:done="0"/>
  <w15:commentEx w15:paraId="0104A8D0" w15:done="0"/>
  <w15:commentEx w15:paraId="47F82DB4" w15:done="0"/>
  <w15:commentEx w15:paraId="3432F61C" w15:done="0"/>
  <w15:commentEx w15:paraId="335D2F92" w15:done="0"/>
  <w15:commentEx w15:paraId="76C4C5E7" w15:done="0"/>
  <w15:commentEx w15:paraId="734892E2" w15:done="0"/>
  <w15:commentEx w15:paraId="2ACCF07B" w15:done="0"/>
  <w15:commentEx w15:paraId="0F55FDF8" w15:done="0"/>
  <w15:commentEx w15:paraId="4C639EF9" w15:done="0"/>
  <w15:commentEx w15:paraId="13326C04" w15:done="0"/>
  <w15:commentEx w15:paraId="10667F74" w15:done="0"/>
  <w15:commentEx w15:paraId="30EEE5ED" w15:done="0"/>
  <w15:commentEx w15:paraId="57FE6C8F" w15:done="0"/>
  <w15:commentEx w15:paraId="71B1BEB9" w15:done="0"/>
  <w15:commentEx w15:paraId="4734447E" w15:done="0"/>
  <w15:commentEx w15:paraId="4AEEB6B8" w15:done="0"/>
  <w15:commentEx w15:paraId="3B347293" w15:done="0"/>
  <w15:commentEx w15:paraId="42E47FE5" w15:done="0"/>
  <w15:commentEx w15:paraId="530B3FDE" w15:done="0"/>
  <w15:commentEx w15:paraId="661C36A2" w15:done="0"/>
  <w15:commentEx w15:paraId="719E1305" w15:done="0"/>
  <w15:commentEx w15:paraId="4237DAF8" w15:done="0"/>
  <w15:commentEx w15:paraId="6368DEC2" w15:done="0"/>
  <w15:commentEx w15:paraId="30CFD2D0" w15:done="0"/>
  <w15:commentEx w15:paraId="4936A69F" w15:done="0"/>
  <w15:commentEx w15:paraId="75E93902" w15:done="0"/>
  <w15:commentEx w15:paraId="1FF7F1CE" w15:done="0"/>
  <w15:commentEx w15:paraId="50A2FC0D" w15:done="0"/>
  <w15:commentEx w15:paraId="07DC6F2A" w15:done="0"/>
  <w15:commentEx w15:paraId="17AC53D8" w15:done="0"/>
  <w15:commentEx w15:paraId="49194622" w15:done="0"/>
  <w15:commentEx w15:paraId="22185BDA" w15:done="0"/>
  <w15:commentEx w15:paraId="69A456D3" w15:done="0"/>
  <w15:commentEx w15:paraId="60A3B9A3" w15:done="0"/>
  <w15:commentEx w15:paraId="04158C04" w15:done="0"/>
  <w15:commentEx w15:paraId="2FD739D3" w15:done="0"/>
  <w15:commentEx w15:paraId="49A93B36" w15:done="0"/>
  <w15:commentEx w15:paraId="1DBEC487" w15:done="0"/>
  <w15:commentEx w15:paraId="2EA140E0" w15:done="0"/>
  <w15:commentEx w15:paraId="30387E0B" w15:done="0"/>
  <w15:commentEx w15:paraId="4B796E1F" w15:done="0"/>
  <w15:commentEx w15:paraId="1B887F35" w15:done="0"/>
  <w15:commentEx w15:paraId="7C516493" w15:done="0"/>
  <w15:commentEx w15:paraId="40543FBC" w15:done="1"/>
  <w15:commentEx w15:paraId="066FA1FB" w15:done="0"/>
  <w15:commentEx w15:paraId="67B40B28" w15:done="0"/>
  <w15:commentEx w15:paraId="73D8211A" w15:done="0"/>
  <w15:commentEx w15:paraId="598C5310" w15:done="0"/>
  <w15:commentEx w15:paraId="775B69CC" w15:done="0"/>
  <w15:commentEx w15:paraId="24D6911F" w15:done="0"/>
  <w15:commentEx w15:paraId="4C22A22A" w15:done="0"/>
  <w15:commentEx w15:paraId="08F6A0E9" w15:done="0"/>
  <w15:commentEx w15:paraId="7887D066" w15:done="0"/>
  <w15:commentEx w15:paraId="0D52DD62" w15:done="0"/>
  <w15:commentEx w15:paraId="3F03A3B0" w15:done="0"/>
  <w15:commentEx w15:paraId="0B75064B" w15:done="0"/>
  <w15:commentEx w15:paraId="6ED21955" w15:done="0"/>
  <w15:commentEx w15:paraId="0C82807E" w15:done="0"/>
  <w15:commentEx w15:paraId="568A23DC" w15:done="0"/>
  <w15:commentEx w15:paraId="05882477" w15:done="0"/>
  <w15:commentEx w15:paraId="457AC773" w15:done="0"/>
  <w15:commentEx w15:paraId="09AB5B6D" w15:done="0"/>
  <w15:commentEx w15:paraId="0DDF18D3" w15:done="0"/>
  <w15:commentEx w15:paraId="0D22CF3D" w15:done="0"/>
  <w15:commentEx w15:paraId="5E84D2E4" w15:done="0"/>
  <w15:commentEx w15:paraId="52EB8FAB" w15:done="0"/>
  <w15:commentEx w15:paraId="42C82148" w15:done="0"/>
  <w15:commentEx w15:paraId="12B19DB4" w15:done="0"/>
  <w15:commentEx w15:paraId="42FBAE00" w15:done="0"/>
  <w15:commentEx w15:paraId="4C4F04E6" w15:done="0"/>
  <w15:commentEx w15:paraId="3219AAEB" w15:done="0"/>
  <w15:commentEx w15:paraId="0E7BCFAA" w15:done="0"/>
  <w15:commentEx w15:paraId="3EDA53A5" w15:done="0"/>
  <w15:commentEx w15:paraId="58C7C532" w15:done="0"/>
  <w15:commentEx w15:paraId="57F77A7B" w15:done="0"/>
  <w15:commentEx w15:paraId="02E4EA5B" w15:done="0"/>
  <w15:commentEx w15:paraId="22FF5AB6" w15:done="0"/>
  <w15:commentEx w15:paraId="1C86BF47" w15:done="0"/>
  <w15:commentEx w15:paraId="3947ADB2" w15:done="0"/>
  <w15:commentEx w15:paraId="0DDF4B47" w15:done="0"/>
  <w15:commentEx w15:paraId="0C8E8159" w15:done="0"/>
  <w15:commentEx w15:paraId="7864D1A5" w15:done="0"/>
  <w15:commentEx w15:paraId="4A578C74" w15:done="0"/>
  <w15:commentEx w15:paraId="4ECB9263" w15:done="0"/>
  <w15:commentEx w15:paraId="1BB417AF" w15:done="0"/>
  <w15:commentEx w15:paraId="72BBCC15" w15:done="0"/>
  <w15:commentEx w15:paraId="66FD4A5F" w15:done="0"/>
  <w15:commentEx w15:paraId="0E1D8AB2" w15:done="0"/>
  <w15:commentEx w15:paraId="299145F4" w15:done="0"/>
  <w15:commentEx w15:paraId="45357316" w15:done="0"/>
  <w15:commentEx w15:paraId="1E5E8224" w15:done="0"/>
  <w15:commentEx w15:paraId="2AB370C0" w15:done="0"/>
  <w15:commentEx w15:paraId="40F94F24" w15:done="0"/>
  <w15:commentEx w15:paraId="375DE64E" w15:done="0"/>
  <w15:commentEx w15:paraId="28590A17" w15:done="0"/>
  <w15:commentEx w15:paraId="603D4032" w15:done="0"/>
  <w15:commentEx w15:paraId="0990FFEE" w15:done="0"/>
  <w15:commentEx w15:paraId="7AE4E054" w15:done="0"/>
  <w15:commentEx w15:paraId="28D49D06" w15:done="0"/>
  <w15:commentEx w15:paraId="397EFDC3" w15:done="0"/>
  <w15:commentEx w15:paraId="57D9F66F" w15:done="0"/>
  <w15:commentEx w15:paraId="5FCFDCEF" w15:done="0"/>
  <w15:commentEx w15:paraId="6D8B06CE" w15:done="0"/>
  <w15:commentEx w15:paraId="445BAA25" w15:done="0"/>
  <w15:commentEx w15:paraId="20742422" w15:done="0"/>
  <w15:commentEx w15:paraId="3126E8BA" w15:done="0"/>
  <w15:commentEx w15:paraId="0B9B27CF" w15:done="0"/>
  <w15:commentEx w15:paraId="5A52E5EC" w15:done="0"/>
  <w15:commentEx w15:paraId="5204DF50" w15:done="0"/>
  <w15:commentEx w15:paraId="12425AED" w15:done="0"/>
  <w15:commentEx w15:paraId="394B71A4" w15:done="0"/>
  <w15:commentEx w15:paraId="1E53716E" w15:done="0"/>
  <w15:commentEx w15:paraId="02333C11" w15:done="0"/>
  <w15:commentEx w15:paraId="7B42A810" w15:done="0"/>
  <w15:commentEx w15:paraId="2F03E210" w15:done="0"/>
  <w15:commentEx w15:paraId="02940703" w15:done="0"/>
  <w15:commentEx w15:paraId="06043B57" w15:done="0"/>
  <w15:commentEx w15:paraId="03DD9F5D" w15:done="0"/>
  <w15:commentEx w15:paraId="6089EC55" w15:done="0"/>
  <w15:commentEx w15:paraId="16A6E8E7" w15:done="0"/>
  <w15:commentEx w15:paraId="68376FC5" w15:done="0"/>
  <w15:commentEx w15:paraId="430447AB" w15:done="0"/>
  <w15:commentEx w15:paraId="62BEC9F8" w15:done="0"/>
  <w15:commentEx w15:paraId="31C7CB99" w15:done="0"/>
  <w15:commentEx w15:paraId="58DA6FF1" w15:done="0"/>
  <w15:commentEx w15:paraId="7F98C75E" w15:done="0"/>
  <w15:commentEx w15:paraId="4F0555B4" w15:done="0"/>
  <w15:commentEx w15:paraId="1AB700F0" w15:done="0"/>
  <w15:commentEx w15:paraId="1AB5BC79" w15:done="0"/>
  <w15:commentEx w15:paraId="23255956" w15:done="0"/>
  <w15:commentEx w15:paraId="490C3EE1" w15:done="0"/>
  <w15:commentEx w15:paraId="289B6F56" w15:done="0"/>
  <w15:commentEx w15:paraId="6AE0F934" w15:done="0"/>
  <w15:commentEx w15:paraId="6E852FDA" w15:done="0"/>
  <w15:commentEx w15:paraId="16FE23EA" w15:done="0"/>
  <w15:commentEx w15:paraId="75D51E2B" w15:done="0"/>
  <w15:commentEx w15:paraId="0BF34F0F" w15:done="0"/>
  <w15:commentEx w15:paraId="102CBA9C" w15:done="0"/>
  <w15:commentEx w15:paraId="1EFFA314" w15:done="0"/>
  <w15:commentEx w15:paraId="501FF6C7" w15:done="0"/>
  <w15:commentEx w15:paraId="754B1931" w15:done="0"/>
  <w15:commentEx w15:paraId="2EB49376" w15:done="0"/>
  <w15:commentEx w15:paraId="5D125207" w15:done="0"/>
  <w15:commentEx w15:paraId="0F3CF8F1" w15:done="0"/>
  <w15:commentEx w15:paraId="22E1BFAB" w15:done="0"/>
  <w15:commentEx w15:paraId="2E70BC93" w15:done="1"/>
  <w15:commentEx w15:paraId="5F6A7221" w15:done="0"/>
  <w15:commentEx w15:paraId="11A95560" w15:done="0"/>
  <w15:commentEx w15:paraId="20E71433" w15:done="0"/>
  <w15:commentEx w15:paraId="4982D6E4" w15:done="0"/>
  <w15:commentEx w15:paraId="3B7AC584" w15:done="0"/>
  <w15:commentEx w15:paraId="6FF826E0" w15:done="0"/>
  <w15:commentEx w15:paraId="1DF85B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C141764" w16cex:dateUtc="2026-05-05T17:30:00Z"/>
  <w16cex:commentExtensible w16cex:durableId="03A47D79" w16cex:dateUtc="2026-05-05T09:22:00Z"/>
  <w16cex:commentExtensible w16cex:durableId="20E16C5C" w16cex:dateUtc="2026-05-05T09:26:00Z"/>
  <w16cex:commentExtensible w16cex:durableId="4A97B5E7" w16cex:dateUtc="2026-05-05T09:53:00Z"/>
  <w16cex:commentExtensible w16cex:durableId="6DBA9916" w16cex:dateUtc="2026-05-05T09:54:00Z"/>
  <w16cex:commentExtensible w16cex:durableId="649B92BA" w16cex:dateUtc="2026-05-05T09:56:00Z"/>
  <w16cex:commentExtensible w16cex:durableId="2A97AD48" w16cex:dateUtc="2026-05-05T10:09:00Z"/>
  <w16cex:commentExtensible w16cex:durableId="1495D13C" w16cex:dateUtc="2026-05-05T10:16:00Z"/>
  <w16cex:commentExtensible w16cex:durableId="716C619E" w16cex:dateUtc="2026-05-05T10:22:00Z"/>
  <w16cex:commentExtensible w16cex:durableId="62FAFC8B" w16cex:dateUtc="2026-05-05T10:36:00Z"/>
  <w16cex:commentExtensible w16cex:durableId="6FBACEF9" w16cex:dateUtc="2026-05-05T10:41:00Z"/>
  <w16cex:commentExtensible w16cex:durableId="4488CB3A" w16cex:dateUtc="2026-05-05T10:45:00Z"/>
  <w16cex:commentExtensible w16cex:durableId="1DF2CE53" w16cex:dateUtc="2026-05-05T17:38:00Z"/>
  <w16cex:commentExtensible w16cex:durableId="176803D9" w16cex:dateUtc="2026-05-05T17:42:00Z"/>
  <w16cex:commentExtensible w16cex:durableId="2964EE65" w16cex:dateUtc="2026-05-05T17:47:00Z"/>
  <w16cex:commentExtensible w16cex:durableId="358E13AB" w16cex:dateUtc="2026-05-05T17:53:00Z"/>
  <w16cex:commentExtensible w16cex:durableId="3EDBBBEF" w16cex:dateUtc="2026-05-05T18:12:00Z"/>
  <w16cex:commentExtensible w16cex:durableId="7B486040" w16cex:dateUtc="2026-05-05T18:21:00Z"/>
  <w16cex:commentExtensible w16cex:durableId="3D5E8442" w16cex:dateUtc="2026-05-05T18:32:00Z"/>
  <w16cex:commentExtensible w16cex:durableId="02E2C7E9" w16cex:dateUtc="2026-05-05T18:33:00Z"/>
  <w16cex:commentExtensible w16cex:durableId="6CF9C12B" w16cex:dateUtc="2026-05-05T18:37:00Z"/>
  <w16cex:commentExtensible w16cex:durableId="1D34BFD1" w16cex:dateUtc="2026-05-05T18:40:00Z"/>
  <w16cex:commentExtensible w16cex:durableId="4C33B570" w16cex:dateUtc="2026-05-05T18:41:00Z"/>
  <w16cex:commentExtensible w16cex:durableId="0A8004C8" w16cex:dateUtc="2026-05-05T18:44:00Z"/>
  <w16cex:commentExtensible w16cex:durableId="0DA99995" w16cex:dateUtc="2026-05-05T18:48:00Z"/>
  <w16cex:commentExtensible w16cex:durableId="742FFB91" w16cex:dateUtc="2026-05-05T18:51:00Z"/>
  <w16cex:commentExtensible w16cex:durableId="4F71EC09" w16cex:dateUtc="2026-05-05T18:59:00Z"/>
  <w16cex:commentExtensible w16cex:durableId="4A375BDC" w16cex:dateUtc="2026-05-05T19:11:00Z"/>
  <w16cex:commentExtensible w16cex:durableId="65E9B077" w16cex:dateUtc="2026-05-05T19:13:00Z"/>
  <w16cex:commentExtensible w16cex:durableId="1191250E" w16cex:dateUtc="2026-05-05T19:15:00Z"/>
  <w16cex:commentExtensible w16cex:durableId="4679F87D" w16cex:dateUtc="2026-05-05T19:15:00Z"/>
  <w16cex:commentExtensible w16cex:durableId="17077DD7" w16cex:dateUtc="2026-05-05T19:17:00Z"/>
  <w16cex:commentExtensible w16cex:durableId="4363EA9A" w16cex:dateUtc="2026-05-05T19:19:00Z"/>
  <w16cex:commentExtensible w16cex:durableId="3F0271C4" w16cex:dateUtc="2026-05-05T19:20:00Z"/>
  <w16cex:commentExtensible w16cex:durableId="5DAE5851" w16cex:dateUtc="2026-05-05T19:24:00Z"/>
  <w16cex:commentExtensible w16cex:durableId="323E6368" w16cex:dateUtc="2026-05-05T19:33:00Z"/>
  <w16cex:commentExtensible w16cex:durableId="3854E5A7" w16cex:dateUtc="2026-05-05T19:41:00Z"/>
  <w16cex:commentExtensible w16cex:durableId="1B25F7B9" w16cex:dateUtc="2026-05-05T19:43:00Z"/>
  <w16cex:commentExtensible w16cex:durableId="127DE91B" w16cex:dateUtc="2026-05-05T19:45:00Z"/>
  <w16cex:commentExtensible w16cex:durableId="3FC0F5C7" w16cex:dateUtc="2026-05-05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CCACC96" w16cid:durableId="2DBFF038"/>
  <w16cid:commentId w16cid:paraId="2DF73C55" w16cid:durableId="2DC68E49"/>
  <w16cid:commentId w16cid:paraId="00D24E31" w16cid:durableId="2DC68E4A"/>
  <w16cid:commentId w16cid:paraId="1F0E61F4" w16cid:durableId="2DC68E4B"/>
  <w16cid:commentId w16cid:paraId="0B1795A6" w16cid:durableId="2DBFF039"/>
  <w16cid:commentId w16cid:paraId="05D0914E" w16cid:durableId="2DC68E4D"/>
  <w16cid:commentId w16cid:paraId="22D4BE39" w16cid:durableId="2DBFF03A"/>
  <w16cid:commentId w16cid:paraId="2AC77E83" w16cid:durableId="2DC55C8C"/>
  <w16cid:commentId w16cid:paraId="2D631D24" w16cid:durableId="2DC68E50"/>
  <w16cid:commentId w16cid:paraId="4E61A7F6" w16cid:durableId="2DC68E51"/>
  <w16cid:commentId w16cid:paraId="56925E08" w16cid:durableId="2DBFF03B"/>
  <w16cid:commentId w16cid:paraId="66629654" w16cid:durableId="7C141764"/>
  <w16cid:commentId w16cid:paraId="0B23BB20" w16cid:durableId="2DBF180F"/>
  <w16cid:commentId w16cid:paraId="263C6A3F" w16cid:durableId="2DBF3D11"/>
  <w16cid:commentId w16cid:paraId="011CFEF0" w16cid:durableId="2DBFF03F"/>
  <w16cid:commentId w16cid:paraId="1E61E0A2" w16cid:durableId="03A47D79"/>
  <w16cid:commentId w16cid:paraId="2E8CFDD7" w16cid:durableId="2DBF1811"/>
  <w16cid:commentId w16cid:paraId="13755B34" w16cid:durableId="2DC68E59"/>
  <w16cid:commentId w16cid:paraId="163E4C62" w16cid:durableId="2DBF1812"/>
  <w16cid:commentId w16cid:paraId="506CE4E6" w16cid:durableId="2DBFF043"/>
  <w16cid:commentId w16cid:paraId="183898FC" w16cid:durableId="2DC68E5C"/>
  <w16cid:commentId w16cid:paraId="1D864AF5" w16cid:durableId="20E16C5C"/>
  <w16cid:commentId w16cid:paraId="7C962FBB" w16cid:durableId="2DBFF045"/>
  <w16cid:commentId w16cid:paraId="4E51ACC6" w16cid:durableId="2DC68E5F"/>
  <w16cid:commentId w16cid:paraId="28E197A2" w16cid:durableId="4A97B5E7"/>
  <w16cid:commentId w16cid:paraId="1183BB11" w16cid:durableId="6DBA9916"/>
  <w16cid:commentId w16cid:paraId="23951F2D" w16cid:durableId="649B92BA"/>
  <w16cid:commentId w16cid:paraId="2E5E0EBC" w16cid:durableId="2DC68E63"/>
  <w16cid:commentId w16cid:paraId="28B21EFB" w16cid:durableId="2DBFF049"/>
  <w16cid:commentId w16cid:paraId="482E4421" w16cid:durableId="2DBFF04A"/>
  <w16cid:commentId w16cid:paraId="2A11AD18" w16cid:durableId="2DBF1817"/>
  <w16cid:commentId w16cid:paraId="6B65215D" w16cid:durableId="2DBF1818"/>
  <w16cid:commentId w16cid:paraId="6967FDDD" w16cid:durableId="2DC68E68"/>
  <w16cid:commentId w16cid:paraId="54EF40E7" w16cid:durableId="2A97AD48"/>
  <w16cid:commentId w16cid:paraId="032A49D7" w16cid:durableId="2DBF181A"/>
  <w16cid:commentId w16cid:paraId="7E216256" w16cid:durableId="1495D13C"/>
  <w16cid:commentId w16cid:paraId="545B5B60" w16cid:durableId="2DBFF051"/>
  <w16cid:commentId w16cid:paraId="4FCD43B2" w16cid:durableId="2DBFF052"/>
  <w16cid:commentId w16cid:paraId="71F2FBB1" w16cid:durableId="2DBF181D"/>
  <w16cid:commentId w16cid:paraId="5C3C71C9" w16cid:durableId="716C619E"/>
  <w16cid:commentId w16cid:paraId="029839DB" w16cid:durableId="2DBFF055"/>
  <w16cid:commentId w16cid:paraId="5582F0A2" w16cid:durableId="2DC68E71"/>
  <w16cid:commentId w16cid:paraId="1B565F87" w16cid:durableId="2DC68E72"/>
  <w16cid:commentId w16cid:paraId="5B9B8E5D" w16cid:durableId="2DC68E73"/>
  <w16cid:commentId w16cid:paraId="10AAEAFE" w16cid:durableId="2DBFF056"/>
  <w16cid:commentId w16cid:paraId="424D361D" w16cid:durableId="2DC55CA8"/>
  <w16cid:commentId w16cid:paraId="2721DE2A" w16cid:durableId="2DC55CA9"/>
  <w16cid:commentId w16cid:paraId="5954ACC0" w16cid:durableId="2DC55CAA"/>
  <w16cid:commentId w16cid:paraId="79B17B32" w16cid:durableId="2DC68E78"/>
  <w16cid:commentId w16cid:paraId="6346287A" w16cid:durableId="2DBFF05A"/>
  <w16cid:commentId w16cid:paraId="39137286" w16cid:durableId="62FAFC8B"/>
  <w16cid:commentId w16cid:paraId="085F6199" w16cid:durableId="2DBF1822"/>
  <w16cid:commentId w16cid:paraId="73A6F8F7" w16cid:durableId="6FBACEF9"/>
  <w16cid:commentId w16cid:paraId="77F8EB9D" w16cid:durableId="4488CB3A"/>
  <w16cid:commentId w16cid:paraId="28D01F35" w16cid:durableId="2DC68E7E"/>
  <w16cid:commentId w16cid:paraId="5349F969" w16cid:durableId="2DC68E7F"/>
  <w16cid:commentId w16cid:paraId="158BBB9F" w16cid:durableId="2DBFF05F"/>
  <w16cid:commentId w16cid:paraId="3A8629A3" w16cid:durableId="2DBF3D27"/>
  <w16cid:commentId w16cid:paraId="34AA04CA" w16cid:durableId="2DBF1826"/>
  <w16cid:commentId w16cid:paraId="4E3EECD0" w16cid:durableId="2DC55CB4"/>
  <w16cid:commentId w16cid:paraId="11AEA64C" w16cid:durableId="2DBF1827"/>
  <w16cid:commentId w16cid:paraId="57F22415" w16cid:durableId="2DC68E85"/>
  <w16cid:commentId w16cid:paraId="2CA97A6F" w16cid:durableId="2DBFF063"/>
  <w16cid:commentId w16cid:paraId="2C674333" w16cid:durableId="2DBF1828"/>
  <w16cid:commentId w16cid:paraId="1089C87B" w16cid:durableId="2DBF1829"/>
  <w16cid:commentId w16cid:paraId="18F6B48E" w16cid:durableId="2DBF3D2C"/>
  <w16cid:commentId w16cid:paraId="2DBB74EC" w16cid:durableId="2DC55CBA"/>
  <w16cid:commentId w16cid:paraId="530D2BAC" w16cid:durableId="1DF2CE53"/>
  <w16cid:commentId w16cid:paraId="50647055" w16cid:durableId="2DBF182D"/>
  <w16cid:commentId w16cid:paraId="229AF2C9" w16cid:durableId="2DC55CBD"/>
  <w16cid:commentId w16cid:paraId="4E2FEFAB" w16cid:durableId="2DBF182E"/>
  <w16cid:commentId w16cid:paraId="70A722E5" w16cid:durableId="176803D9"/>
  <w16cid:commentId w16cid:paraId="10DCDF11" w16cid:durableId="2DBF1830"/>
  <w16cid:commentId w16cid:paraId="584C8BD2" w16cid:durableId="2DBF1831"/>
  <w16cid:commentId w16cid:paraId="1C3DE016" w16cid:durableId="2964EE65"/>
  <w16cid:commentId w16cid:paraId="53356492" w16cid:durableId="2DBF1833"/>
  <w16cid:commentId w16cid:paraId="0689AF44" w16cid:durableId="2DBF3D37"/>
  <w16cid:commentId w16cid:paraId="3EE160BA" w16cid:durableId="358E13AB"/>
  <w16cid:commentId w16cid:paraId="13C46DB7" w16cid:durableId="2DBF1835"/>
  <w16cid:commentId w16cid:paraId="0B9CCB70" w16cid:durableId="2DBF1836"/>
  <w16cid:commentId w16cid:paraId="2F3E02CF" w16cid:durableId="3EDBBBEF"/>
  <w16cid:commentId w16cid:paraId="74CE81E1" w16cid:durableId="2DBF183A"/>
  <w16cid:commentId w16cid:paraId="7F5F2BE4" w16cid:durableId="2DC68E9A"/>
  <w16cid:commentId w16cid:paraId="3CBB03BC" w16cid:durableId="2DBF3D3F"/>
  <w16cid:commentId w16cid:paraId="390C9AC8" w16cid:durableId="2DBF183B"/>
  <w16cid:commentId w16cid:paraId="455C1E6C" w16cid:durableId="7B486040"/>
  <w16cid:commentId w16cid:paraId="0123CA1C" w16cid:durableId="2DC68E9E"/>
  <w16cid:commentId w16cid:paraId="550D4673" w16cid:durableId="2DC68E9F"/>
  <w16cid:commentId w16cid:paraId="79547F0B" w16cid:durableId="2DC68EA0"/>
  <w16cid:commentId w16cid:paraId="48CD3804" w16cid:durableId="3D5E8442"/>
  <w16cid:commentId w16cid:paraId="4CB0E311" w16cid:durableId="02E2C7E9"/>
  <w16cid:commentId w16cid:paraId="56866B60" w16cid:durableId="6CF9C12B"/>
  <w16cid:commentId w16cid:paraId="0E860A24" w16cid:durableId="1D34BFD1"/>
  <w16cid:commentId w16cid:paraId="56526501" w16cid:durableId="4C33B570"/>
  <w16cid:commentId w16cid:paraId="44C19F0C" w16cid:durableId="0A8004C8"/>
  <w16cid:commentId w16cid:paraId="31F373EE" w16cid:durableId="2DBF3D49"/>
  <w16cid:commentId w16cid:paraId="399AC96D" w16cid:durableId="2DC68EA8"/>
  <w16cid:commentId w16cid:paraId="2AAA47CB" w16cid:durableId="0DA99995"/>
  <w16cid:commentId w16cid:paraId="0F7BCDA0" w16cid:durableId="742FFB91"/>
  <w16cid:commentId w16cid:paraId="742E61C9" w16cid:durableId="2DBF1846"/>
  <w16cid:commentId w16cid:paraId="022E1AF7" w16cid:durableId="2DC68EAC"/>
  <w16cid:commentId w16cid:paraId="3DCD2A55" w16cid:durableId="2DC68EAD"/>
  <w16cid:commentId w16cid:paraId="78E2D344" w16cid:durableId="2DC55CD7"/>
  <w16cid:commentId w16cid:paraId="7DD3951E" w16cid:durableId="2DBF1847"/>
  <w16cid:commentId w16cid:paraId="2DAB8B42" w16cid:durableId="4F71EC09"/>
  <w16cid:commentId w16cid:paraId="42602761" w16cid:durableId="2DBF1849"/>
  <w16cid:commentId w16cid:paraId="011230F0" w16cid:durableId="4A375BDC"/>
  <w16cid:commentId w16cid:paraId="6E0B0F68" w16cid:durableId="2DBF184B"/>
  <w16cid:commentId w16cid:paraId="3AD92E11" w16cid:durableId="65E9B077"/>
  <w16cid:commentId w16cid:paraId="207ADE9D" w16cid:durableId="2DBF3D53"/>
  <w16cid:commentId w16cid:paraId="16712E92" w16cid:durableId="1191250E"/>
  <w16cid:commentId w16cid:paraId="72E06D1A" w16cid:durableId="4679F87D"/>
  <w16cid:commentId w16cid:paraId="02DDC5FE" w16cid:durableId="2DC68EB8"/>
  <w16cid:commentId w16cid:paraId="4E7D6231" w16cid:durableId="17077DD7"/>
  <w16cid:commentId w16cid:paraId="110153DA" w16cid:durableId="2DC68EBA"/>
  <w16cid:commentId w16cid:paraId="326A545B" w16cid:durableId="2DBF1850"/>
  <w16cid:commentId w16cid:paraId="1AE1DB01" w16cid:durableId="4363EA9A"/>
  <w16cid:commentId w16cid:paraId="6C345621" w16cid:durableId="3F0271C4"/>
  <w16cid:commentId w16cid:paraId="7AFA9CF9" w16cid:durableId="2DC68EBE"/>
  <w16cid:commentId w16cid:paraId="7986922B" w16cid:durableId="2DBF1853"/>
  <w16cid:commentId w16cid:paraId="24BAF531" w16cid:durableId="2DBF3D5B"/>
  <w16cid:commentId w16cid:paraId="7B64F7F0" w16cid:durableId="2DC68EC1"/>
  <w16cid:commentId w16cid:paraId="67B9DE4C" w16cid:durableId="5DAE5851"/>
  <w16cid:commentId w16cid:paraId="0466547D" w16cid:durableId="2DBF1856"/>
  <w16cid:commentId w16cid:paraId="6B889936" w16cid:durableId="2DC68EC4"/>
  <w16cid:commentId w16cid:paraId="2D60D8F8" w16cid:durableId="2DC55CE9"/>
  <w16cid:commentId w16cid:paraId="726AA387" w16cid:durableId="2DC68EC6"/>
  <w16cid:commentId w16cid:paraId="00105614" w16cid:durableId="2DC68EC7"/>
  <w16cid:commentId w16cid:paraId="777074A9" w16cid:durableId="2DC55CEA"/>
  <w16cid:commentId w16cid:paraId="0DC2DD43" w16cid:durableId="2DC68EC9"/>
  <w16cid:commentId w16cid:paraId="52D0150D" w16cid:durableId="2DBF1859"/>
  <w16cid:commentId w16cid:paraId="21BDE5CC" w16cid:durableId="2DBF185A"/>
  <w16cid:commentId w16cid:paraId="07AF1C53" w16cid:durableId="2DC68ECC"/>
  <w16cid:commentId w16cid:paraId="63DE5A23" w16cid:durableId="2DC68ECD"/>
  <w16cid:commentId w16cid:paraId="6434CB05" w16cid:durableId="2DC68ECE"/>
  <w16cid:commentId w16cid:paraId="585D726E" w16cid:durableId="2DC68ECF"/>
  <w16cid:commentId w16cid:paraId="3AA28531" w16cid:durableId="2DBF185E"/>
  <w16cid:commentId w16cid:paraId="13FBCA38" w16cid:durableId="2DC68ED1"/>
  <w16cid:commentId w16cid:paraId="383644EC" w16cid:durableId="2DBF185F"/>
  <w16cid:commentId w16cid:paraId="02482F36" w16cid:durableId="2DC55CEF"/>
  <w16cid:commentId w16cid:paraId="2647DB79" w16cid:durableId="2DC55CF0"/>
  <w16cid:commentId w16cid:paraId="3D897B2B" w16cid:durableId="2DC68ED5"/>
  <w16cid:commentId w16cid:paraId="0B81428D" w16cid:durableId="2DC55CF1"/>
  <w16cid:commentId w16cid:paraId="6B157AEC" w16cid:durableId="2DBF3D68"/>
  <w16cid:commentId w16cid:paraId="24F04760" w16cid:durableId="2DBFF0A3"/>
  <w16cid:commentId w16cid:paraId="5E46FCA2" w16cid:durableId="2DC68ED9"/>
  <w16cid:commentId w16cid:paraId="6456AEC9" w16cid:durableId="2DC68EDA"/>
  <w16cid:commentId w16cid:paraId="14FED59F" w16cid:durableId="2DBF1861"/>
  <w16cid:commentId w16cid:paraId="6C7C5059" w16cid:durableId="2DC68EDC"/>
  <w16cid:commentId w16cid:paraId="782365C8" w16cid:durableId="2DC68EDD"/>
  <w16cid:commentId w16cid:paraId="0104A8D0" w16cid:durableId="2DC68EDE"/>
  <w16cid:commentId w16cid:paraId="47F82DB4" w16cid:durableId="2DBF3D6A"/>
  <w16cid:commentId w16cid:paraId="3432F61C" w16cid:durableId="2DBF1862"/>
  <w16cid:commentId w16cid:paraId="335D2F92" w16cid:durableId="2DBF3D6C"/>
  <w16cid:commentId w16cid:paraId="76C4C5E7" w16cid:durableId="2DBF3D6D"/>
  <w16cid:commentId w16cid:paraId="734892E2" w16cid:durableId="2DBF1863"/>
  <w16cid:commentId w16cid:paraId="2ACCF07B" w16cid:durableId="2DC68EE4"/>
  <w16cid:commentId w16cid:paraId="0F55FDF8" w16cid:durableId="2DBF1864"/>
  <w16cid:commentId w16cid:paraId="4C639EF9" w16cid:durableId="2DBF1866"/>
  <w16cid:commentId w16cid:paraId="13326C04" w16cid:durableId="2DC68EE7"/>
  <w16cid:commentId w16cid:paraId="10667F74" w16cid:durableId="2DC68EE8"/>
  <w16cid:commentId w16cid:paraId="30EEE5ED" w16cid:durableId="2DBFF0AD"/>
  <w16cid:commentId w16cid:paraId="57FE6C8F" w16cid:durableId="323E6368"/>
  <w16cid:commentId w16cid:paraId="71B1BEB9" w16cid:durableId="2DBF1868"/>
  <w16cid:commentId w16cid:paraId="4734447E" w16cid:durableId="2DC68EEC"/>
  <w16cid:commentId w16cid:paraId="4AEEB6B8" w16cid:durableId="2DBF1869"/>
  <w16cid:commentId w16cid:paraId="3B347293" w16cid:durableId="2DC68EEE"/>
  <w16cid:commentId w16cid:paraId="42E47FE5" w16cid:durableId="2DBF186B"/>
  <w16cid:commentId w16cid:paraId="530B3FDE" w16cid:durableId="2DBF186C"/>
  <w16cid:commentId w16cid:paraId="661C36A2" w16cid:durableId="2DC68EF1"/>
  <w16cid:commentId w16cid:paraId="719E1305" w16cid:durableId="2DBF186D"/>
  <w16cid:commentId w16cid:paraId="4237DAF8" w16cid:durableId="2DBF186E"/>
  <w16cid:commentId w16cid:paraId="6368DEC2" w16cid:durableId="2DC68EF4"/>
  <w16cid:commentId w16cid:paraId="30CFD2D0" w16cid:durableId="2DC55D04"/>
  <w16cid:commentId w16cid:paraId="4936A69F" w16cid:durableId="2DC68EF6"/>
  <w16cid:commentId w16cid:paraId="75E93902" w16cid:durableId="2DBF3D7A"/>
  <w16cid:commentId w16cid:paraId="1FF7F1CE" w16cid:durableId="2DBF186F"/>
  <w16cid:commentId w16cid:paraId="50A2FC0D" w16cid:durableId="2DC68EF9"/>
  <w16cid:commentId w16cid:paraId="07DC6F2A" w16cid:durableId="2DBF1873"/>
  <w16cid:commentId w16cid:paraId="17AC53D8" w16cid:durableId="2DC68EFB"/>
  <w16cid:commentId w16cid:paraId="49194622" w16cid:durableId="2DC68EFC"/>
  <w16cid:commentId w16cid:paraId="22185BDA" w16cid:durableId="2DBF1874"/>
  <w16cid:commentId w16cid:paraId="69A456D3" w16cid:durableId="2DC68EFE"/>
  <w16cid:commentId w16cid:paraId="60A3B9A3" w16cid:durableId="2DC68EFF"/>
  <w16cid:commentId w16cid:paraId="04158C04" w16cid:durableId="2DC68F00"/>
  <w16cid:commentId w16cid:paraId="2FD739D3" w16cid:durableId="2DC55D09"/>
  <w16cid:commentId w16cid:paraId="49A93B36" w16cid:durableId="2DC68F02"/>
  <w16cid:commentId w16cid:paraId="1DBEC487" w16cid:durableId="2DBF3D7E"/>
  <w16cid:commentId w16cid:paraId="2EA140E0" w16cid:durableId="2DBF1876"/>
  <w16cid:commentId w16cid:paraId="30387E0B" w16cid:durableId="2DC55D0C"/>
  <w16cid:commentId w16cid:paraId="4B796E1F" w16cid:durableId="2DBF3D80"/>
  <w16cid:commentId w16cid:paraId="1B887F35" w16cid:durableId="2DBF1877"/>
  <w16cid:commentId w16cid:paraId="7C516493" w16cid:durableId="2DC68F08"/>
  <w16cid:commentId w16cid:paraId="40543FBC" w16cid:durableId="3854E5A7"/>
  <w16cid:commentId w16cid:paraId="066FA1FB" w16cid:durableId="1B25F7B9"/>
  <w16cid:commentId w16cid:paraId="67B40B28" w16cid:durableId="2DBFF0C1"/>
  <w16cid:commentId w16cid:paraId="73D8211A" w16cid:durableId="2DBF187A"/>
  <w16cid:commentId w16cid:paraId="598C5310" w16cid:durableId="2DC68F0D"/>
  <w16cid:commentId w16cid:paraId="775B69CC" w16cid:durableId="2DC68F0E"/>
  <w16cid:commentId w16cid:paraId="24D6911F" w16cid:durableId="2DBF187B"/>
  <w16cid:commentId w16cid:paraId="4C22A22A" w16cid:durableId="2DBFF0C4"/>
  <w16cid:commentId w16cid:paraId="08F6A0E9" w16cid:durableId="2DC68F11"/>
  <w16cid:commentId w16cid:paraId="7887D066" w16cid:durableId="2DC68F12"/>
  <w16cid:commentId w16cid:paraId="0D52DD62" w16cid:durableId="2DC68F13"/>
  <w16cid:commentId w16cid:paraId="3F03A3B0" w16cid:durableId="2DC68F14"/>
  <w16cid:commentId w16cid:paraId="0B75064B" w16cid:durableId="2DC55D15"/>
  <w16cid:commentId w16cid:paraId="6ED21955" w16cid:durableId="2DC55D16"/>
  <w16cid:commentId w16cid:paraId="0C82807E" w16cid:durableId="2DBF3D87"/>
  <w16cid:commentId w16cid:paraId="568A23DC" w16cid:durableId="2DBF187C"/>
  <w16cid:commentId w16cid:paraId="05882477" w16cid:durableId="2DBF3D89"/>
  <w16cid:commentId w16cid:paraId="457AC773" w16cid:durableId="2DBF187D"/>
  <w16cid:commentId w16cid:paraId="09AB5B6D" w16cid:durableId="2DC68F1B"/>
  <w16cid:commentId w16cid:paraId="0DDF18D3" w16cid:durableId="2DC68F1C"/>
  <w16cid:commentId w16cid:paraId="0D22CF3D" w16cid:durableId="2DC55D1B"/>
  <w16cid:commentId w16cid:paraId="5E84D2E4" w16cid:durableId="2DBF187E"/>
  <w16cid:commentId w16cid:paraId="52EB8FAB" w16cid:durableId="2DBF3D8C"/>
  <w16cid:commentId w16cid:paraId="42C82148" w16cid:durableId="2DC68F20"/>
  <w16cid:commentId w16cid:paraId="12B19DB4" w16cid:durableId="2DC68F21"/>
  <w16cid:commentId w16cid:paraId="42FBAE00" w16cid:durableId="2DC68F22"/>
  <w16cid:commentId w16cid:paraId="4C4F04E6" w16cid:durableId="2DC68F23"/>
  <w16cid:commentId w16cid:paraId="3219AAEB" w16cid:durableId="2DBF3D8D"/>
  <w16cid:commentId w16cid:paraId="0E7BCFAA" w16cid:durableId="2DC68F25"/>
  <w16cid:commentId w16cid:paraId="3EDA53A5" w16cid:durableId="2DC68F26"/>
  <w16cid:commentId w16cid:paraId="58C7C532" w16cid:durableId="2DC68F27"/>
  <w16cid:commentId w16cid:paraId="57F77A7B" w16cid:durableId="2DBFF0CC"/>
  <w16cid:commentId w16cid:paraId="02E4EA5B" w16cid:durableId="2DC68F29"/>
  <w16cid:commentId w16cid:paraId="22FF5AB6" w16cid:durableId="2DC68F2A"/>
  <w16cid:commentId w16cid:paraId="1C86BF47" w16cid:durableId="2DBF187F"/>
  <w16cid:commentId w16cid:paraId="3947ADB2" w16cid:durableId="2DC68F2C"/>
  <w16cid:commentId w16cid:paraId="0DDF4B47" w16cid:durableId="2DC68F2D"/>
  <w16cid:commentId w16cid:paraId="0C8E8159" w16cid:durableId="2DBF1880"/>
  <w16cid:commentId w16cid:paraId="7864D1A5" w16cid:durableId="2DBF1881"/>
  <w16cid:commentId w16cid:paraId="4A578C74" w16cid:durableId="2DC68F30"/>
  <w16cid:commentId w16cid:paraId="4ECB9263" w16cid:durableId="2DBF1882"/>
  <w16cid:commentId w16cid:paraId="1BB417AF" w16cid:durableId="2DC68F32"/>
  <w16cid:commentId w16cid:paraId="72BBCC15" w16cid:durableId="2DBF1883"/>
  <w16cid:commentId w16cid:paraId="66FD4A5F" w16cid:durableId="2DC68F34"/>
  <w16cid:commentId w16cid:paraId="0E1D8AB2" w16cid:durableId="2DC68F36"/>
  <w16cid:commentId w16cid:paraId="299145F4" w16cid:durableId="2DBF1884"/>
  <w16cid:commentId w16cid:paraId="45357316" w16cid:durableId="2DBF1885"/>
  <w16cid:commentId w16cid:paraId="1E5E8224" w16cid:durableId="2DC68F3A"/>
  <w16cid:commentId w16cid:paraId="2AB370C0" w16cid:durableId="2DC68F3B"/>
  <w16cid:commentId w16cid:paraId="40F94F24" w16cid:durableId="2DC68F3C"/>
  <w16cid:commentId w16cid:paraId="375DE64E" w16cid:durableId="2DC68F3D"/>
  <w16cid:commentId w16cid:paraId="28590A17" w16cid:durableId="2DC68F3E"/>
  <w16cid:commentId w16cid:paraId="603D4032" w16cid:durableId="2DC55D28"/>
  <w16cid:commentId w16cid:paraId="0990FFEE" w16cid:durableId="2DBF3D95"/>
  <w16cid:commentId w16cid:paraId="7AE4E054" w16cid:durableId="2DC68F41"/>
  <w16cid:commentId w16cid:paraId="28D49D06" w16cid:durableId="2DC55D2A"/>
  <w16cid:commentId w16cid:paraId="397EFDC3" w16cid:durableId="2DC68F43"/>
  <w16cid:commentId w16cid:paraId="57D9F66F" w16cid:durableId="2DC68F44"/>
  <w16cid:commentId w16cid:paraId="5FCFDCEF" w16cid:durableId="2DC68F45"/>
  <w16cid:commentId w16cid:paraId="6D8B06CE" w16cid:durableId="2DBF3D96"/>
  <w16cid:commentId w16cid:paraId="445BAA25" w16cid:durableId="2DC68F47"/>
  <w16cid:commentId w16cid:paraId="20742422" w16cid:durableId="2DC55D2C"/>
  <w16cid:commentId w16cid:paraId="3126E8BA" w16cid:durableId="2DBF3D97"/>
  <w16cid:commentId w16cid:paraId="0B9B27CF" w16cid:durableId="2DC68F4A"/>
  <w16cid:commentId w16cid:paraId="5A52E5EC" w16cid:durableId="2DC68F4B"/>
  <w16cid:commentId w16cid:paraId="5204DF50" w16cid:durableId="2DBF1886"/>
  <w16cid:commentId w16cid:paraId="12425AED" w16cid:durableId="2DBF1887"/>
  <w16cid:commentId w16cid:paraId="394B71A4" w16cid:durableId="2DC68F4E"/>
  <w16cid:commentId w16cid:paraId="1E53716E" w16cid:durableId="2DC68F4F"/>
  <w16cid:commentId w16cid:paraId="02333C11" w16cid:durableId="2DC68F50"/>
  <w16cid:commentId w16cid:paraId="7B42A810" w16cid:durableId="2DBF1888"/>
  <w16cid:commentId w16cid:paraId="2F03E210" w16cid:durableId="2DBF1889"/>
  <w16cid:commentId w16cid:paraId="02940703" w16cid:durableId="2DC68F53"/>
  <w16cid:commentId w16cid:paraId="06043B57" w16cid:durableId="2DBF188A"/>
  <w16cid:commentId w16cid:paraId="03DD9F5D" w16cid:durableId="2DC68F55"/>
  <w16cid:commentId w16cid:paraId="6089EC55" w16cid:durableId="2DBF3D9D"/>
  <w16cid:commentId w16cid:paraId="16A6E8E7" w16cid:durableId="2DBF188B"/>
  <w16cid:commentId w16cid:paraId="68376FC5" w16cid:durableId="2DC68F58"/>
  <w16cid:commentId w16cid:paraId="430447AB" w16cid:durableId="2DBF188C"/>
  <w16cid:commentId w16cid:paraId="62BEC9F8" w16cid:durableId="127DE91B"/>
  <w16cid:commentId w16cid:paraId="31C7CB99" w16cid:durableId="2DC68F5B"/>
  <w16cid:commentId w16cid:paraId="58DA6FF1" w16cid:durableId="2DC68F5C"/>
  <w16cid:commentId w16cid:paraId="7F98C75E" w16cid:durableId="2DC55D37"/>
  <w16cid:commentId w16cid:paraId="4F0555B4" w16cid:durableId="2DC68F5E"/>
  <w16cid:commentId w16cid:paraId="1AB700F0" w16cid:durableId="2DBF3DA1"/>
  <w16cid:commentId w16cid:paraId="1AB5BC79" w16cid:durableId="2DC68F60"/>
  <w16cid:commentId w16cid:paraId="23255956" w16cid:durableId="2DC55D39"/>
  <w16cid:commentId w16cid:paraId="490C3EE1" w16cid:durableId="2DC68F62"/>
  <w16cid:commentId w16cid:paraId="289B6F56" w16cid:durableId="2DBF188E"/>
  <w16cid:commentId w16cid:paraId="6AE0F934" w16cid:durableId="2DC55D3B"/>
  <w16cid:commentId w16cid:paraId="6E852FDA" w16cid:durableId="2DBF3DA3"/>
  <w16cid:commentId w16cid:paraId="16FE23EA" w16cid:durableId="2DBF3DA4"/>
  <w16cid:commentId w16cid:paraId="75D51E2B" w16cid:durableId="2DC68F67"/>
  <w16cid:commentId w16cid:paraId="0BF34F0F" w16cid:durableId="2DC68F68"/>
  <w16cid:commentId w16cid:paraId="102CBA9C" w16cid:durableId="2DC68F69"/>
  <w16cid:commentId w16cid:paraId="1EFFA314" w16cid:durableId="2DC68F6A"/>
  <w16cid:commentId w16cid:paraId="501FF6C7" w16cid:durableId="2DC68F6B"/>
  <w16cid:commentId w16cid:paraId="754B1931" w16cid:durableId="2DC68F6C"/>
  <w16cid:commentId w16cid:paraId="2EB49376" w16cid:durableId="2DBF3DA6"/>
  <w16cid:commentId w16cid:paraId="5D125207" w16cid:durableId="2DC68F6E"/>
  <w16cid:commentId w16cid:paraId="0F3CF8F1" w16cid:durableId="2DBF3DA7"/>
  <w16cid:commentId w16cid:paraId="22E1BFAB" w16cid:durableId="2DC68F70"/>
  <w16cid:commentId w16cid:paraId="2E70BC93" w16cid:durableId="3FC0F5C7"/>
  <w16cid:commentId w16cid:paraId="5F6A7221" w16cid:durableId="2DBF1891"/>
  <w16cid:commentId w16cid:paraId="11A95560" w16cid:durableId="2DBF1893"/>
  <w16cid:commentId w16cid:paraId="20E71433" w16cid:durableId="2DBFF831"/>
  <w16cid:commentId w16cid:paraId="4982D6E4" w16cid:durableId="2DC68F75"/>
  <w16cid:commentId w16cid:paraId="3B7AC584" w16cid:durableId="2DC68F76"/>
  <w16cid:commentId w16cid:paraId="6FF826E0" w16cid:durableId="2DC68F77"/>
  <w16cid:commentId w16cid:paraId="1DF85BFC" w16cid:durableId="2DC68F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0A4D47" w14:textId="77777777" w:rsidR="00AE7BF9" w:rsidRDefault="00AE7BF9" w:rsidP="00924E3C">
      <w:pPr>
        <w:spacing w:line="240" w:lineRule="auto"/>
      </w:pPr>
      <w:r>
        <w:separator/>
      </w:r>
    </w:p>
  </w:endnote>
  <w:endnote w:type="continuationSeparator" w:id="0">
    <w:p w14:paraId="671F770A" w14:textId="77777777" w:rsidR="00AE7BF9" w:rsidRDefault="00AE7BF9" w:rsidP="00924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FA3A87" w14:textId="77777777" w:rsidR="00AE7BF9" w:rsidRDefault="00AE7BF9" w:rsidP="00924E3C">
      <w:pPr>
        <w:spacing w:line="240" w:lineRule="auto"/>
      </w:pPr>
      <w:r>
        <w:separator/>
      </w:r>
    </w:p>
  </w:footnote>
  <w:footnote w:type="continuationSeparator" w:id="0">
    <w:p w14:paraId="40F5556D" w14:textId="77777777" w:rsidR="00AE7BF9" w:rsidRDefault="00AE7BF9" w:rsidP="00924E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93A3C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3DA4079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00A99612"/>
    <w:multiLevelType w:val="multilevel"/>
    <w:tmpl w:val="9B3862CE"/>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12" w15:restartNumberingAfterBreak="0">
    <w:nsid w:val="00A99613"/>
    <w:multiLevelType w:val="multilevel"/>
    <w:tmpl w:val="17A0B33C"/>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13" w15:restartNumberingAfterBreak="0">
    <w:nsid w:val="00A99614"/>
    <w:multiLevelType w:val="multilevel"/>
    <w:tmpl w:val="A46C4946"/>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14" w15:restartNumberingAfterBreak="0">
    <w:nsid w:val="00A99616"/>
    <w:multiLevelType w:val="multilevel"/>
    <w:tmpl w:val="626898A6"/>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abstractNumId w:val="1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Константин Руденко">
    <w15:presenceInfo w15:providerId="Windows Live" w15:userId="f5483f7875cbd5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056"/>
    <w:rsid w:val="00016CFD"/>
    <w:rsid w:val="00064B24"/>
    <w:rsid w:val="000A57BA"/>
    <w:rsid w:val="0014062F"/>
    <w:rsid w:val="00155DA1"/>
    <w:rsid w:val="001943B7"/>
    <w:rsid w:val="001A4392"/>
    <w:rsid w:val="001F5E55"/>
    <w:rsid w:val="0021297D"/>
    <w:rsid w:val="00224FAC"/>
    <w:rsid w:val="002379F4"/>
    <w:rsid w:val="00245BE2"/>
    <w:rsid w:val="00250E73"/>
    <w:rsid w:val="002528D3"/>
    <w:rsid w:val="002A6803"/>
    <w:rsid w:val="002B7BB8"/>
    <w:rsid w:val="002D3533"/>
    <w:rsid w:val="002D7249"/>
    <w:rsid w:val="00353207"/>
    <w:rsid w:val="00375A84"/>
    <w:rsid w:val="00386932"/>
    <w:rsid w:val="003A5577"/>
    <w:rsid w:val="003C22B6"/>
    <w:rsid w:val="00414274"/>
    <w:rsid w:val="00421FA0"/>
    <w:rsid w:val="00457B76"/>
    <w:rsid w:val="004A7124"/>
    <w:rsid w:val="004B402C"/>
    <w:rsid w:val="004E3E01"/>
    <w:rsid w:val="004F7034"/>
    <w:rsid w:val="00511BB0"/>
    <w:rsid w:val="00572346"/>
    <w:rsid w:val="00574708"/>
    <w:rsid w:val="005A6F94"/>
    <w:rsid w:val="005F4887"/>
    <w:rsid w:val="00601139"/>
    <w:rsid w:val="00606CD6"/>
    <w:rsid w:val="006166F9"/>
    <w:rsid w:val="00642854"/>
    <w:rsid w:val="00652FD2"/>
    <w:rsid w:val="00683561"/>
    <w:rsid w:val="006B02DA"/>
    <w:rsid w:val="006B24F7"/>
    <w:rsid w:val="006B3282"/>
    <w:rsid w:val="006C1BB3"/>
    <w:rsid w:val="006F4CB3"/>
    <w:rsid w:val="00703002"/>
    <w:rsid w:val="007031F3"/>
    <w:rsid w:val="007176AB"/>
    <w:rsid w:val="00751A0E"/>
    <w:rsid w:val="00753A0C"/>
    <w:rsid w:val="00754746"/>
    <w:rsid w:val="007A4335"/>
    <w:rsid w:val="007C1148"/>
    <w:rsid w:val="008204CA"/>
    <w:rsid w:val="00856B21"/>
    <w:rsid w:val="0085743D"/>
    <w:rsid w:val="008666C8"/>
    <w:rsid w:val="008D2334"/>
    <w:rsid w:val="008F1D13"/>
    <w:rsid w:val="008F30C9"/>
    <w:rsid w:val="00910095"/>
    <w:rsid w:val="00914EE9"/>
    <w:rsid w:val="00924E3C"/>
    <w:rsid w:val="00987056"/>
    <w:rsid w:val="009949DE"/>
    <w:rsid w:val="00997339"/>
    <w:rsid w:val="009A0B8F"/>
    <w:rsid w:val="009B7DED"/>
    <w:rsid w:val="009D2440"/>
    <w:rsid w:val="009E280F"/>
    <w:rsid w:val="009E2D42"/>
    <w:rsid w:val="00A006A3"/>
    <w:rsid w:val="00A170BF"/>
    <w:rsid w:val="00A6139A"/>
    <w:rsid w:val="00A63C37"/>
    <w:rsid w:val="00A81E72"/>
    <w:rsid w:val="00AA4E44"/>
    <w:rsid w:val="00AD4C8F"/>
    <w:rsid w:val="00AE384E"/>
    <w:rsid w:val="00AE7BF9"/>
    <w:rsid w:val="00B26811"/>
    <w:rsid w:val="00B374C4"/>
    <w:rsid w:val="00B43942"/>
    <w:rsid w:val="00B50BC5"/>
    <w:rsid w:val="00B51260"/>
    <w:rsid w:val="00B64488"/>
    <w:rsid w:val="00B74C52"/>
    <w:rsid w:val="00B75078"/>
    <w:rsid w:val="00BC3B94"/>
    <w:rsid w:val="00BC3EE0"/>
    <w:rsid w:val="00BC3FB5"/>
    <w:rsid w:val="00BE2BAA"/>
    <w:rsid w:val="00BF4E9C"/>
    <w:rsid w:val="00C12E45"/>
    <w:rsid w:val="00C40A55"/>
    <w:rsid w:val="00C50B8F"/>
    <w:rsid w:val="00C669C3"/>
    <w:rsid w:val="00C70C30"/>
    <w:rsid w:val="00C80499"/>
    <w:rsid w:val="00C866FE"/>
    <w:rsid w:val="00CA5627"/>
    <w:rsid w:val="00CA5A00"/>
    <w:rsid w:val="00CB7C1E"/>
    <w:rsid w:val="00CC00D2"/>
    <w:rsid w:val="00CC6A02"/>
    <w:rsid w:val="00CE4D69"/>
    <w:rsid w:val="00CF11C7"/>
    <w:rsid w:val="00D20EA9"/>
    <w:rsid w:val="00D37856"/>
    <w:rsid w:val="00D45B54"/>
    <w:rsid w:val="00D809E8"/>
    <w:rsid w:val="00DA0290"/>
    <w:rsid w:val="00DD76FB"/>
    <w:rsid w:val="00DE28B2"/>
    <w:rsid w:val="00DF5F3E"/>
    <w:rsid w:val="00E05840"/>
    <w:rsid w:val="00E63699"/>
    <w:rsid w:val="00E80FCC"/>
    <w:rsid w:val="00EA63DB"/>
    <w:rsid w:val="00EC7159"/>
    <w:rsid w:val="00F453FD"/>
    <w:rsid w:val="00F55BFE"/>
    <w:rsid w:val="00F67F37"/>
    <w:rsid w:val="00F824E2"/>
    <w:rsid w:val="00F84E7F"/>
    <w:rsid w:val="00FB3186"/>
    <w:rsid w:val="00FE56CB"/>
    <w:rsid w:val="0B37A575"/>
    <w:rsid w:val="0C972BAD"/>
    <w:rsid w:val="17E660A5"/>
    <w:rsid w:val="18F18A90"/>
    <w:rsid w:val="19781BBF"/>
    <w:rsid w:val="2161BA28"/>
    <w:rsid w:val="287C58F2"/>
    <w:rsid w:val="30D2BE98"/>
    <w:rsid w:val="311774D7"/>
    <w:rsid w:val="35A40C16"/>
    <w:rsid w:val="3D14D663"/>
    <w:rsid w:val="3F8A44D9"/>
    <w:rsid w:val="4C5A0D68"/>
    <w:rsid w:val="502663BC"/>
    <w:rsid w:val="524290B3"/>
    <w:rsid w:val="567316CC"/>
    <w:rsid w:val="574EB875"/>
    <w:rsid w:val="58C3E86E"/>
    <w:rsid w:val="5AAF669A"/>
    <w:rsid w:val="5DB33380"/>
    <w:rsid w:val="6194039A"/>
    <w:rsid w:val="68958648"/>
    <w:rsid w:val="697E7F40"/>
    <w:rsid w:val="6BFE122C"/>
    <w:rsid w:val="6E2BDBAE"/>
    <w:rsid w:val="7017200A"/>
    <w:rsid w:val="773B52D4"/>
    <w:rsid w:val="7D1E80F3"/>
    <w:rsid w:val="7E50CC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368E"/>
  <w15:docId w15:val="{C75834F0-4CDF-4951-8A0B-DF9FDA6C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link w:val="10"/>
    <w:uiPriority w:val="9"/>
    <w:qFormat/>
    <w:rsid w:val="30D2BE98"/>
    <w:pPr>
      <w:keepNext/>
      <w:keepLines/>
      <w:spacing w:before="240" w:after="120"/>
      <w:jc w:val="center"/>
      <w:outlineLvl w:val="0"/>
    </w:pPr>
    <w:rPr>
      <w:rFonts w:asciiTheme="majorHAnsi" w:eastAsiaTheme="majorEastAsia" w:hAnsiTheme="majorHAnsi" w:cstheme="majorBidi"/>
      <w:b/>
      <w:bCs/>
      <w:color w:val="000000" w:themeColor="text1"/>
    </w:rPr>
  </w:style>
  <w:style w:type="paragraph" w:styleId="21">
    <w:name w:val="heading 2"/>
    <w:link w:val="22"/>
    <w:uiPriority w:val="9"/>
    <w:unhideWhenUsed/>
    <w:qFormat/>
    <w:rsid w:val="30D2BE98"/>
    <w:pPr>
      <w:keepNext/>
      <w:keepLines/>
      <w:spacing w:before="160" w:after="80"/>
      <w:outlineLvl w:val="1"/>
    </w:pPr>
    <w:rPr>
      <w:rFonts w:asciiTheme="majorHAnsi" w:eastAsiaTheme="majorEastAsia" w:hAnsiTheme="majorHAnsi" w:cstheme="majorBidi"/>
      <w:b/>
      <w:bCs/>
      <w:color w:val="000000" w:themeColor="text1"/>
    </w:rPr>
  </w:style>
  <w:style w:type="paragraph" w:styleId="31">
    <w:name w:val="heading 3"/>
    <w:link w:val="32"/>
    <w:uiPriority w:val="9"/>
    <w:unhideWhenUsed/>
    <w:qFormat/>
    <w:rsid w:val="30D2BE98"/>
    <w:pPr>
      <w:keepNext/>
      <w:keepLines/>
      <w:spacing w:before="120" w:after="60"/>
      <w:outlineLvl w:val="2"/>
    </w:pPr>
    <w:rPr>
      <w:rFonts w:asciiTheme="majorHAnsi" w:eastAsiaTheme="majorEastAsia" w:hAnsiTheme="majorHAnsi" w:cstheme="majorBidi"/>
      <w:b/>
      <w:bCs/>
      <w:color w:val="000000" w:themeColor="text1"/>
    </w:rPr>
  </w:style>
  <w:style w:type="paragraph" w:styleId="4">
    <w:name w:val="heading 4"/>
    <w:link w:val="40"/>
    <w:uiPriority w:val="9"/>
    <w:semiHidden/>
    <w:unhideWhenUsed/>
    <w:qFormat/>
    <w:rsid w:val="30D2BE98"/>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link w:val="50"/>
    <w:uiPriority w:val="9"/>
    <w:semiHidden/>
    <w:unhideWhenUsed/>
    <w:qFormat/>
    <w:rsid w:val="30D2BE98"/>
    <w:pPr>
      <w:keepNext/>
      <w:keepLines/>
      <w:spacing w:before="200"/>
      <w:outlineLvl w:val="4"/>
    </w:pPr>
    <w:rPr>
      <w:rFonts w:asciiTheme="majorHAnsi" w:eastAsiaTheme="majorEastAsia" w:hAnsiTheme="majorHAnsi" w:cstheme="majorBidi"/>
      <w:color w:val="243F60"/>
    </w:rPr>
  </w:style>
  <w:style w:type="paragraph" w:styleId="6">
    <w:name w:val="heading 6"/>
    <w:link w:val="60"/>
    <w:uiPriority w:val="9"/>
    <w:semiHidden/>
    <w:unhideWhenUsed/>
    <w:qFormat/>
    <w:rsid w:val="30D2BE98"/>
    <w:pPr>
      <w:keepNext/>
      <w:keepLines/>
      <w:spacing w:before="200"/>
      <w:outlineLvl w:val="5"/>
    </w:pPr>
    <w:rPr>
      <w:rFonts w:asciiTheme="majorHAnsi" w:eastAsiaTheme="majorEastAsia" w:hAnsiTheme="majorHAnsi" w:cstheme="majorBidi"/>
      <w:i/>
      <w:iCs/>
      <w:color w:val="243F60"/>
    </w:rPr>
  </w:style>
  <w:style w:type="paragraph" w:styleId="7">
    <w:name w:val="heading 7"/>
    <w:link w:val="70"/>
    <w:uiPriority w:val="9"/>
    <w:semiHidden/>
    <w:unhideWhenUsed/>
    <w:qFormat/>
    <w:rsid w:val="30D2BE98"/>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rsid w:val="30D2BE98"/>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link w:val="90"/>
    <w:uiPriority w:val="9"/>
    <w:semiHidden/>
    <w:unhideWhenUsed/>
    <w:qFormat/>
    <w:rsid w:val="30D2BE9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link w:val="a6"/>
    <w:uiPriority w:val="99"/>
    <w:unhideWhenUsed/>
    <w:rsid w:val="30D2BE98"/>
    <w:pPr>
      <w:tabs>
        <w:tab w:val="center" w:pos="4680"/>
        <w:tab w:val="right" w:pos="9360"/>
      </w:tabs>
      <w:spacing w:line="240" w:lineRule="auto"/>
    </w:pPr>
  </w:style>
  <w:style w:type="character" w:customStyle="1" w:styleId="a6">
    <w:name w:val="Верхний колонтитул Знак"/>
    <w:link w:val="a5"/>
    <w:uiPriority w:val="99"/>
    <w:rsid w:val="30D2BE98"/>
  </w:style>
  <w:style w:type="paragraph" w:styleId="a7">
    <w:name w:val="footer"/>
    <w:link w:val="a8"/>
    <w:uiPriority w:val="99"/>
    <w:unhideWhenUsed/>
    <w:rsid w:val="30D2BE98"/>
    <w:pPr>
      <w:tabs>
        <w:tab w:val="center" w:pos="4680"/>
        <w:tab w:val="right" w:pos="9360"/>
      </w:tabs>
      <w:spacing w:line="240" w:lineRule="auto"/>
    </w:pPr>
  </w:style>
  <w:style w:type="character" w:customStyle="1" w:styleId="a8">
    <w:name w:val="Нижний колонтитул Знак"/>
    <w:link w:val="a7"/>
    <w:uiPriority w:val="99"/>
    <w:rsid w:val="30D2BE98"/>
  </w:style>
  <w:style w:type="paragraph" w:styleId="a9">
    <w:name w:val="No Spacing"/>
    <w:uiPriority w:val="1"/>
    <w:qFormat/>
    <w:rsid w:val="00FC693F"/>
    <w:pPr>
      <w:spacing w:after="0" w:line="240" w:lineRule="auto"/>
    </w:pPr>
  </w:style>
  <w:style w:type="character" w:customStyle="1" w:styleId="10">
    <w:name w:val="Заголовок 1 Знак"/>
    <w:link w:val="1"/>
    <w:uiPriority w:val="9"/>
    <w:rsid w:val="30D2BE98"/>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link w:val="21"/>
    <w:uiPriority w:val="9"/>
    <w:rsid w:val="30D2BE98"/>
    <w:rPr>
      <w:rFonts w:asciiTheme="majorHAnsi" w:eastAsiaTheme="majorEastAsia" w:hAnsiTheme="majorHAnsi" w:cstheme="majorBidi"/>
      <w:b/>
      <w:bCs/>
      <w:color w:val="4F81BD" w:themeColor="accent1"/>
      <w:sz w:val="26"/>
      <w:szCs w:val="26"/>
    </w:rPr>
  </w:style>
  <w:style w:type="character" w:customStyle="1" w:styleId="32">
    <w:name w:val="Заголовок 3 Знак"/>
    <w:link w:val="31"/>
    <w:uiPriority w:val="9"/>
    <w:rsid w:val="30D2BE98"/>
    <w:rPr>
      <w:rFonts w:asciiTheme="majorHAnsi" w:eastAsiaTheme="majorEastAsia" w:hAnsiTheme="majorHAnsi" w:cstheme="majorBidi"/>
      <w:b/>
      <w:bCs/>
      <w:color w:val="4F81BD" w:themeColor="accent1"/>
    </w:rPr>
  </w:style>
  <w:style w:type="paragraph" w:styleId="aa">
    <w:name w:val="Title"/>
    <w:link w:val="ab"/>
    <w:uiPriority w:val="10"/>
    <w:qFormat/>
    <w:rsid w:val="30D2BE9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ab">
    <w:name w:val="Заголовок Знак"/>
    <w:link w:val="aa"/>
    <w:uiPriority w:val="10"/>
    <w:rsid w:val="30D2BE98"/>
    <w:rPr>
      <w:rFonts w:asciiTheme="majorHAnsi" w:eastAsiaTheme="majorEastAsia" w:hAnsiTheme="majorHAnsi" w:cstheme="majorBidi"/>
      <w:color w:val="17365D" w:themeColor="text2" w:themeShade="BF"/>
      <w:sz w:val="52"/>
      <w:szCs w:val="52"/>
    </w:rPr>
  </w:style>
  <w:style w:type="paragraph" w:styleId="ac">
    <w:name w:val="Subtitle"/>
    <w:link w:val="ad"/>
    <w:uiPriority w:val="11"/>
    <w:qFormat/>
    <w:rsid w:val="30D2BE98"/>
    <w:pPr>
      <w:ind w:firstLine="709"/>
    </w:pPr>
    <w:rPr>
      <w:rFonts w:asciiTheme="majorHAnsi" w:eastAsiaTheme="majorEastAsia" w:hAnsiTheme="majorHAnsi" w:cstheme="majorBidi"/>
      <w:i/>
      <w:iCs/>
      <w:color w:val="4F81BD" w:themeColor="accent1"/>
      <w:sz w:val="24"/>
      <w:szCs w:val="24"/>
    </w:rPr>
  </w:style>
  <w:style w:type="character" w:customStyle="1" w:styleId="ad">
    <w:name w:val="Подзаголовок Знак"/>
    <w:link w:val="ac"/>
    <w:uiPriority w:val="11"/>
    <w:rsid w:val="30D2BE98"/>
    <w:rPr>
      <w:rFonts w:asciiTheme="majorHAnsi" w:eastAsiaTheme="majorEastAsia" w:hAnsiTheme="majorHAnsi" w:cstheme="majorBidi"/>
      <w:i/>
      <w:iCs/>
      <w:color w:val="4F81BD" w:themeColor="accent1"/>
      <w:sz w:val="24"/>
      <w:szCs w:val="24"/>
    </w:rPr>
  </w:style>
  <w:style w:type="paragraph" w:styleId="ae">
    <w:name w:val="List Paragraph"/>
    <w:uiPriority w:val="34"/>
    <w:qFormat/>
    <w:rsid w:val="30D2BE98"/>
    <w:pPr>
      <w:ind w:left="720"/>
      <w:contextualSpacing/>
    </w:pPr>
  </w:style>
  <w:style w:type="paragraph" w:styleId="af">
    <w:name w:val="Body Text"/>
    <w:link w:val="af0"/>
    <w:uiPriority w:val="99"/>
    <w:unhideWhenUsed/>
    <w:rsid w:val="30D2BE98"/>
    <w:pPr>
      <w:spacing w:after="120"/>
    </w:pPr>
  </w:style>
  <w:style w:type="character" w:customStyle="1" w:styleId="af0">
    <w:name w:val="Основной текст Знак"/>
    <w:link w:val="af"/>
    <w:uiPriority w:val="99"/>
    <w:rsid w:val="30D2BE98"/>
  </w:style>
  <w:style w:type="paragraph" w:styleId="23">
    <w:name w:val="Body Text 2"/>
    <w:link w:val="24"/>
    <w:uiPriority w:val="99"/>
    <w:unhideWhenUsed/>
    <w:rsid w:val="30D2BE98"/>
    <w:pPr>
      <w:spacing w:after="120" w:line="480" w:lineRule="auto"/>
    </w:pPr>
  </w:style>
  <w:style w:type="character" w:customStyle="1" w:styleId="24">
    <w:name w:val="Основной текст 2 Знак"/>
    <w:link w:val="23"/>
    <w:uiPriority w:val="99"/>
    <w:rsid w:val="30D2BE98"/>
  </w:style>
  <w:style w:type="paragraph" w:styleId="33">
    <w:name w:val="Body Text 3"/>
    <w:link w:val="34"/>
    <w:uiPriority w:val="99"/>
    <w:unhideWhenUsed/>
    <w:rsid w:val="30D2BE98"/>
    <w:pPr>
      <w:spacing w:after="120"/>
    </w:pPr>
    <w:rPr>
      <w:sz w:val="16"/>
      <w:szCs w:val="16"/>
    </w:rPr>
  </w:style>
  <w:style w:type="character" w:customStyle="1" w:styleId="34">
    <w:name w:val="Основной текст 3 Знак"/>
    <w:link w:val="33"/>
    <w:uiPriority w:val="99"/>
    <w:rsid w:val="30D2BE98"/>
    <w:rPr>
      <w:sz w:val="16"/>
      <w:szCs w:val="16"/>
    </w:rPr>
  </w:style>
  <w:style w:type="paragraph" w:styleId="af1">
    <w:name w:val="List"/>
    <w:uiPriority w:val="99"/>
    <w:unhideWhenUsed/>
    <w:rsid w:val="30D2BE98"/>
    <w:pPr>
      <w:ind w:left="360" w:hanging="360"/>
      <w:contextualSpacing/>
    </w:pPr>
  </w:style>
  <w:style w:type="paragraph" w:styleId="25">
    <w:name w:val="List 2"/>
    <w:uiPriority w:val="99"/>
    <w:unhideWhenUsed/>
    <w:rsid w:val="30D2BE98"/>
    <w:pPr>
      <w:ind w:left="720" w:hanging="360"/>
      <w:contextualSpacing/>
    </w:pPr>
  </w:style>
  <w:style w:type="paragraph" w:styleId="35">
    <w:name w:val="List 3"/>
    <w:uiPriority w:val="99"/>
    <w:unhideWhenUsed/>
    <w:rsid w:val="30D2BE98"/>
    <w:pPr>
      <w:ind w:left="1080" w:hanging="360"/>
      <w:contextualSpacing/>
    </w:pPr>
  </w:style>
  <w:style w:type="paragraph" w:styleId="a0">
    <w:name w:val="List Bullet"/>
    <w:uiPriority w:val="99"/>
    <w:unhideWhenUsed/>
    <w:rsid w:val="30D2BE98"/>
    <w:pPr>
      <w:numPr>
        <w:numId w:val="1"/>
      </w:numPr>
      <w:contextualSpacing/>
    </w:pPr>
  </w:style>
  <w:style w:type="paragraph" w:styleId="20">
    <w:name w:val="List Bullet 2"/>
    <w:uiPriority w:val="99"/>
    <w:unhideWhenUsed/>
    <w:rsid w:val="30D2BE98"/>
    <w:pPr>
      <w:numPr>
        <w:numId w:val="2"/>
      </w:numPr>
      <w:contextualSpacing/>
    </w:pPr>
  </w:style>
  <w:style w:type="paragraph" w:styleId="30">
    <w:name w:val="List Bullet 3"/>
    <w:uiPriority w:val="99"/>
    <w:unhideWhenUsed/>
    <w:rsid w:val="30D2BE98"/>
    <w:pPr>
      <w:numPr>
        <w:numId w:val="3"/>
      </w:numPr>
      <w:contextualSpacing/>
    </w:pPr>
  </w:style>
  <w:style w:type="paragraph" w:styleId="a">
    <w:name w:val="List Number"/>
    <w:uiPriority w:val="99"/>
    <w:unhideWhenUsed/>
    <w:rsid w:val="30D2BE98"/>
    <w:pPr>
      <w:numPr>
        <w:numId w:val="5"/>
      </w:numPr>
      <w:contextualSpacing/>
    </w:pPr>
  </w:style>
  <w:style w:type="paragraph" w:styleId="2">
    <w:name w:val="List Number 2"/>
    <w:uiPriority w:val="99"/>
    <w:unhideWhenUsed/>
    <w:rsid w:val="30D2BE98"/>
    <w:pPr>
      <w:numPr>
        <w:numId w:val="6"/>
      </w:numPr>
      <w:contextualSpacing/>
    </w:pPr>
  </w:style>
  <w:style w:type="paragraph" w:styleId="3">
    <w:name w:val="List Number 3"/>
    <w:uiPriority w:val="99"/>
    <w:unhideWhenUsed/>
    <w:rsid w:val="30D2BE98"/>
    <w:pPr>
      <w:numPr>
        <w:numId w:val="7"/>
      </w:numPr>
      <w:contextualSpacing/>
    </w:pPr>
  </w:style>
  <w:style w:type="paragraph" w:styleId="af2">
    <w:name w:val="List Continue"/>
    <w:uiPriority w:val="99"/>
    <w:unhideWhenUsed/>
    <w:rsid w:val="30D2BE98"/>
    <w:pPr>
      <w:spacing w:after="120"/>
      <w:ind w:left="360"/>
      <w:contextualSpacing/>
    </w:pPr>
  </w:style>
  <w:style w:type="paragraph" w:styleId="26">
    <w:name w:val="List Continue 2"/>
    <w:uiPriority w:val="99"/>
    <w:unhideWhenUsed/>
    <w:rsid w:val="30D2BE98"/>
    <w:pPr>
      <w:spacing w:after="120"/>
      <w:ind w:left="720"/>
      <w:contextualSpacing/>
    </w:pPr>
  </w:style>
  <w:style w:type="paragraph" w:styleId="36">
    <w:name w:val="List Continue 3"/>
    <w:uiPriority w:val="99"/>
    <w:unhideWhenUsed/>
    <w:rsid w:val="30D2BE98"/>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link w:val="af3"/>
    <w:uiPriority w:val="99"/>
    <w:rsid w:val="30D2BE98"/>
    <w:rPr>
      <w:rFonts w:ascii="Courier" w:hAnsi="Courier"/>
      <w:sz w:val="20"/>
      <w:szCs w:val="20"/>
    </w:rPr>
  </w:style>
  <w:style w:type="paragraph" w:styleId="27">
    <w:name w:val="Quote"/>
    <w:link w:val="28"/>
    <w:uiPriority w:val="29"/>
    <w:qFormat/>
    <w:rsid w:val="30D2BE98"/>
    <w:rPr>
      <w:i/>
      <w:iCs/>
      <w:color w:val="000000" w:themeColor="text1"/>
    </w:rPr>
  </w:style>
  <w:style w:type="character" w:customStyle="1" w:styleId="28">
    <w:name w:val="Цитата 2 Знак"/>
    <w:link w:val="27"/>
    <w:uiPriority w:val="29"/>
    <w:rsid w:val="30D2BE98"/>
    <w:rPr>
      <w:i/>
      <w:iCs/>
      <w:color w:val="000000" w:themeColor="text1"/>
    </w:rPr>
  </w:style>
  <w:style w:type="character" w:customStyle="1" w:styleId="40">
    <w:name w:val="Заголовок 4 Знак"/>
    <w:link w:val="4"/>
    <w:uiPriority w:val="9"/>
    <w:semiHidden/>
    <w:rsid w:val="30D2BE98"/>
    <w:rPr>
      <w:rFonts w:asciiTheme="majorHAnsi" w:eastAsiaTheme="majorEastAsia" w:hAnsiTheme="majorHAnsi" w:cstheme="majorBidi"/>
      <w:b/>
      <w:bCs/>
      <w:i/>
      <w:iCs/>
      <w:color w:val="4F81BD" w:themeColor="accent1"/>
    </w:rPr>
  </w:style>
  <w:style w:type="character" w:customStyle="1" w:styleId="50">
    <w:name w:val="Заголовок 5 Знак"/>
    <w:link w:val="5"/>
    <w:uiPriority w:val="9"/>
    <w:semiHidden/>
    <w:rsid w:val="30D2BE98"/>
    <w:rPr>
      <w:rFonts w:asciiTheme="majorHAnsi" w:eastAsiaTheme="majorEastAsia" w:hAnsiTheme="majorHAnsi" w:cstheme="majorBidi"/>
      <w:color w:val="243F60"/>
    </w:rPr>
  </w:style>
  <w:style w:type="character" w:customStyle="1" w:styleId="60">
    <w:name w:val="Заголовок 6 Знак"/>
    <w:link w:val="6"/>
    <w:uiPriority w:val="9"/>
    <w:semiHidden/>
    <w:rsid w:val="30D2BE98"/>
    <w:rPr>
      <w:rFonts w:asciiTheme="majorHAnsi" w:eastAsiaTheme="majorEastAsia" w:hAnsiTheme="majorHAnsi" w:cstheme="majorBidi"/>
      <w:i/>
      <w:iCs/>
      <w:color w:val="243F60"/>
    </w:rPr>
  </w:style>
  <w:style w:type="character" w:customStyle="1" w:styleId="70">
    <w:name w:val="Заголовок 7 Знак"/>
    <w:link w:val="7"/>
    <w:uiPriority w:val="9"/>
    <w:semiHidden/>
    <w:rsid w:val="30D2BE98"/>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semiHidden/>
    <w:rsid w:val="30D2BE98"/>
    <w:rPr>
      <w:rFonts w:asciiTheme="majorHAnsi" w:eastAsiaTheme="majorEastAsia" w:hAnsiTheme="majorHAnsi" w:cstheme="majorBidi"/>
      <w:color w:val="4F81BD" w:themeColor="accent1"/>
      <w:sz w:val="20"/>
      <w:szCs w:val="20"/>
    </w:rPr>
  </w:style>
  <w:style w:type="character" w:customStyle="1" w:styleId="90">
    <w:name w:val="Заголовок 9 Знак"/>
    <w:link w:val="9"/>
    <w:uiPriority w:val="9"/>
    <w:semiHidden/>
    <w:rsid w:val="30D2BE98"/>
    <w:rPr>
      <w:rFonts w:asciiTheme="majorHAnsi" w:eastAsiaTheme="majorEastAsia" w:hAnsiTheme="majorHAnsi" w:cstheme="majorBidi"/>
      <w:i/>
      <w:iCs/>
      <w:color w:val="404040" w:themeColor="text1" w:themeTint="BF"/>
      <w:sz w:val="20"/>
      <w:szCs w:val="20"/>
    </w:rPr>
  </w:style>
  <w:style w:type="paragraph" w:styleId="af5">
    <w:name w:val="caption"/>
    <w:uiPriority w:val="35"/>
    <w:semiHidden/>
    <w:unhideWhenUsed/>
    <w:qFormat/>
    <w:rsid w:val="30D2BE98"/>
    <w:pPr>
      <w:spacing w:line="240" w:lineRule="auto"/>
    </w:pPr>
    <w:rPr>
      <w:b/>
      <w:bCs/>
      <w:color w:val="4F81BD" w:themeColor="accent1"/>
      <w:sz w:val="18"/>
      <w:szCs w:val="18"/>
    </w:rPr>
  </w:style>
  <w:style w:type="character" w:styleId="af6">
    <w:name w:val="Strong"/>
    <w:uiPriority w:val="22"/>
    <w:qFormat/>
    <w:rsid w:val="30D2BE98"/>
    <w:rPr>
      <w:b/>
      <w:bCs/>
    </w:rPr>
  </w:style>
  <w:style w:type="character" w:styleId="af7">
    <w:name w:val="Emphasis"/>
    <w:uiPriority w:val="20"/>
    <w:qFormat/>
    <w:rsid w:val="30D2BE98"/>
    <w:rPr>
      <w:i/>
      <w:iCs/>
    </w:rPr>
  </w:style>
  <w:style w:type="paragraph" w:styleId="af8">
    <w:name w:val="Intense Quote"/>
    <w:link w:val="af9"/>
    <w:uiPriority w:val="30"/>
    <w:qFormat/>
    <w:rsid w:val="30D2BE98"/>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link w:val="af8"/>
    <w:uiPriority w:val="30"/>
    <w:rsid w:val="30D2BE98"/>
    <w:rPr>
      <w:b/>
      <w:bCs/>
      <w:i/>
      <w:iCs/>
      <w:color w:val="4F81BD" w:themeColor="accent1"/>
    </w:rPr>
  </w:style>
  <w:style w:type="character" w:styleId="afa">
    <w:name w:val="Subtle Emphasis"/>
    <w:uiPriority w:val="19"/>
    <w:qFormat/>
    <w:rsid w:val="30D2BE98"/>
    <w:rPr>
      <w:i/>
      <w:iCs/>
      <w:color w:val="808080" w:themeColor="background1" w:themeShade="80"/>
    </w:rPr>
  </w:style>
  <w:style w:type="character" w:styleId="afb">
    <w:name w:val="Intense Emphasis"/>
    <w:uiPriority w:val="21"/>
    <w:qFormat/>
    <w:rsid w:val="30D2BE98"/>
    <w:rPr>
      <w:b/>
      <w:bCs/>
      <w:i/>
      <w:iCs/>
      <w:color w:val="4F81BD" w:themeColor="accent1"/>
    </w:rPr>
  </w:style>
  <w:style w:type="character" w:styleId="afc">
    <w:name w:val="Subtle Reference"/>
    <w:uiPriority w:val="31"/>
    <w:qFormat/>
    <w:rsid w:val="30D2BE98"/>
    <w:rPr>
      <w:smallCaps/>
      <w:color w:val="C0504D" w:themeColor="accent2"/>
      <w:u w:val="single"/>
    </w:rPr>
  </w:style>
  <w:style w:type="character" w:styleId="afd">
    <w:name w:val="Intense Reference"/>
    <w:uiPriority w:val="32"/>
    <w:qFormat/>
    <w:rsid w:val="30D2BE98"/>
    <w:rPr>
      <w:b/>
      <w:bCs/>
      <w:smallCaps/>
      <w:color w:val="C0504D" w:themeColor="accent2"/>
      <w:u w:val="single"/>
    </w:rPr>
  </w:style>
  <w:style w:type="character" w:styleId="afe">
    <w:name w:val="Book Title"/>
    <w:uiPriority w:val="33"/>
    <w:qFormat/>
    <w:rsid w:val="30D2BE98"/>
    <w:rPr>
      <w:b/>
      <w:bCs/>
      <w:smallCaps/>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uiPriority w:val="1"/>
    <w:rsid w:val="30D2BE98"/>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f8">
    <w:name w:val="Hyperlink"/>
    <w:uiPriority w:val="99"/>
    <w:unhideWhenUsed/>
    <w:rsid w:val="30D2BE98"/>
    <w:rPr>
      <w:color w:val="0000FF"/>
      <w:u w:val="single"/>
    </w:rPr>
  </w:style>
  <w:style w:type="paragraph" w:styleId="14">
    <w:name w:val="toc 1"/>
    <w:uiPriority w:val="39"/>
    <w:unhideWhenUsed/>
    <w:rsid w:val="30D2BE98"/>
    <w:pPr>
      <w:spacing w:after="100"/>
    </w:pPr>
  </w:style>
  <w:style w:type="paragraph" w:styleId="2c">
    <w:name w:val="toc 2"/>
    <w:uiPriority w:val="39"/>
    <w:unhideWhenUsed/>
    <w:rsid w:val="30D2BE98"/>
    <w:pPr>
      <w:spacing w:after="100"/>
      <w:ind w:left="220"/>
    </w:pPr>
  </w:style>
  <w:style w:type="paragraph" w:styleId="38">
    <w:name w:val="toc 3"/>
    <w:uiPriority w:val="39"/>
    <w:unhideWhenUsed/>
    <w:rsid w:val="30D2BE98"/>
    <w:pPr>
      <w:spacing w:after="100"/>
      <w:ind w:left="440"/>
    </w:pPr>
  </w:style>
  <w:style w:type="character" w:styleId="aff9">
    <w:name w:val="annotation reference"/>
    <w:basedOn w:val="a2"/>
    <w:uiPriority w:val="99"/>
    <w:semiHidden/>
    <w:unhideWhenUsed/>
    <w:rsid w:val="00EA63DB"/>
    <w:rPr>
      <w:sz w:val="16"/>
      <w:szCs w:val="16"/>
    </w:rPr>
  </w:style>
  <w:style w:type="paragraph" w:styleId="affa">
    <w:name w:val="annotation text"/>
    <w:basedOn w:val="a1"/>
    <w:link w:val="affb"/>
    <w:uiPriority w:val="99"/>
    <w:semiHidden/>
    <w:unhideWhenUsed/>
    <w:rsid w:val="00EA63DB"/>
    <w:pPr>
      <w:spacing w:line="240" w:lineRule="auto"/>
    </w:pPr>
    <w:rPr>
      <w:sz w:val="20"/>
      <w:szCs w:val="20"/>
    </w:rPr>
  </w:style>
  <w:style w:type="character" w:customStyle="1" w:styleId="affb">
    <w:name w:val="Текст примечания Знак"/>
    <w:basedOn w:val="a2"/>
    <w:link w:val="affa"/>
    <w:uiPriority w:val="99"/>
    <w:semiHidden/>
    <w:rsid w:val="00EA63DB"/>
    <w:rPr>
      <w:rFonts w:ascii="Times New Roman" w:hAnsi="Times New Roman"/>
      <w:sz w:val="20"/>
      <w:szCs w:val="20"/>
    </w:rPr>
  </w:style>
  <w:style w:type="paragraph" w:styleId="affc">
    <w:name w:val="annotation subject"/>
    <w:basedOn w:val="affa"/>
    <w:next w:val="affa"/>
    <w:link w:val="affd"/>
    <w:uiPriority w:val="99"/>
    <w:semiHidden/>
    <w:unhideWhenUsed/>
    <w:rsid w:val="00EA63DB"/>
    <w:rPr>
      <w:b/>
      <w:bCs/>
    </w:rPr>
  </w:style>
  <w:style w:type="character" w:customStyle="1" w:styleId="affd">
    <w:name w:val="Тема примечания Знак"/>
    <w:basedOn w:val="affb"/>
    <w:link w:val="affc"/>
    <w:uiPriority w:val="99"/>
    <w:semiHidden/>
    <w:rsid w:val="00EA63DB"/>
    <w:rPr>
      <w:rFonts w:ascii="Times New Roman" w:hAnsi="Times New Roman"/>
      <w:b/>
      <w:bCs/>
      <w:sz w:val="20"/>
      <w:szCs w:val="20"/>
    </w:rPr>
  </w:style>
  <w:style w:type="paragraph" w:styleId="affe">
    <w:name w:val="Balloon Text"/>
    <w:basedOn w:val="a1"/>
    <w:link w:val="afff"/>
    <w:uiPriority w:val="99"/>
    <w:semiHidden/>
    <w:unhideWhenUsed/>
    <w:rsid w:val="005A6F94"/>
    <w:pPr>
      <w:spacing w:line="240" w:lineRule="auto"/>
    </w:pPr>
    <w:rPr>
      <w:rFonts w:ascii="Segoe UI" w:hAnsi="Segoe UI" w:cs="Segoe UI"/>
      <w:sz w:val="18"/>
      <w:szCs w:val="18"/>
    </w:rPr>
  </w:style>
  <w:style w:type="character" w:customStyle="1" w:styleId="afff">
    <w:name w:val="Текст выноски Знак"/>
    <w:basedOn w:val="a2"/>
    <w:link w:val="affe"/>
    <w:uiPriority w:val="99"/>
    <w:semiHidden/>
    <w:rsid w:val="005A6F9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71681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73C83-58D7-491F-AC3A-234C4E99A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261</Pages>
  <Words>70223</Words>
  <Characters>400277</Characters>
  <Application>Microsoft Office Word</Application>
  <DocSecurity>0</DocSecurity>
  <Lines>3335</Lines>
  <Paragraphs>939</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469561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Константин Руденко</dc:creator>
  <cp:keywords/>
  <cp:lastModifiedBy>OscarJeff</cp:lastModifiedBy>
  <cp:revision>4</cp:revision>
  <dcterms:created xsi:type="dcterms:W3CDTF">2026-05-31T07:45:00Z</dcterms:created>
  <dcterms:modified xsi:type="dcterms:W3CDTF">2026-05-31T08:13:00Z</dcterms:modified>
</cp:coreProperties>
</file>