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9yfmgnc2cnss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Predicting Bank Term Deposits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fcfr9olg8f2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Project 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focuses on building a predictive model to determine whether a client will subscribe to a term deposit, based on various client and market-related features. The dataset used for this analysis is from a bank's marketing campaigns, which involved phone calls to clients to ask if they would subscribe to a term deposit.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goal is to use machine learning techniques to predict the likelihood of a client subscribing, allowing the bank to optimize its marketing strategies and improve targeting for future campaigns.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z75et4s44kk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Key Features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Binary Classification</w:t>
      </w:r>
      <w:r w:rsidDel="00000000" w:rsidR="00000000" w:rsidRPr="00000000">
        <w:rPr>
          <w:rtl w:val="0"/>
        </w:rPr>
        <w:t xml:space="preserve">: The task is a binary classification problem where the model predicts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yes</w:t>
      </w:r>
      <w:r w:rsidDel="00000000" w:rsidR="00000000" w:rsidRPr="00000000">
        <w:rPr>
          <w:rtl w:val="0"/>
        </w:rPr>
        <w:t xml:space="preserve"> (the client subscribes) or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no</w:t>
      </w:r>
      <w:r w:rsidDel="00000000" w:rsidR="00000000" w:rsidRPr="00000000">
        <w:rPr>
          <w:rtl w:val="0"/>
        </w:rPr>
        <w:t xml:space="preserve"> (the client does not subscribe).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Dataset</w:t>
      </w:r>
      <w:r w:rsidDel="00000000" w:rsidR="00000000" w:rsidRPr="00000000">
        <w:rPr>
          <w:rtl w:val="0"/>
        </w:rPr>
        <w:t xml:space="preserve">: Includes features like client age, job, marital status, education, balance, duration of the call, previous campaign outcomes, and economic indicators.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 Stack</w:t>
      </w:r>
      <w:r w:rsidDel="00000000" w:rsidR="00000000" w:rsidRPr="00000000">
        <w:rPr>
          <w:rtl w:val="0"/>
        </w:rPr>
        <w:t xml:space="preserve">: Python, Pandas, Scikit-learn, Matplotlib, and Jupyter Notebooks were used for data analysis and model building.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9ccr5y9ocot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Problem Statement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Banks run extensive marketing campaigns to promote term deposit subscriptions. Understanding the factors that influence a client's decision can lead to more effective targeting, reducing costs, and increasing the success rate of these campaigns. This project aims to create a machine learning model to accurately predict whether a customer will subscribe to a term deposit.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