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8A59" w14:textId="77777777" w:rsidR="004A4347" w:rsidRDefault="004A4347" w:rsidP="00DD4CBC">
      <w:pPr>
        <w:rPr>
          <w:lang w:val="es-ES"/>
        </w:rPr>
      </w:pPr>
    </w:p>
    <w:p w14:paraId="49387A5C" w14:textId="77777777" w:rsidR="004A4347" w:rsidRPr="004A4347" w:rsidRDefault="004A4347" w:rsidP="004A4347">
      <w:pPr>
        <w:spacing w:before="240" w:line="240" w:lineRule="auto"/>
        <w:jc w:val="center"/>
        <w:rPr>
          <w:rFonts w:ascii="Times New Roman" w:eastAsia="Times New Roman" w:hAnsi="Times New Roman" w:cs="Times New Roman"/>
          <w:kern w:val="0"/>
          <w:sz w:val="24"/>
          <w:szCs w:val="24"/>
          <w:lang w:val="es-ES"/>
          <w14:ligatures w14:val="none"/>
        </w:rPr>
      </w:pPr>
      <w:r w:rsidRPr="004A4347">
        <w:rPr>
          <w:rFonts w:ascii="Arial" w:eastAsia="Times New Roman" w:hAnsi="Arial" w:cs="Arial"/>
          <w:color w:val="000000"/>
          <w:kern w:val="0"/>
          <w:sz w:val="96"/>
          <w:szCs w:val="96"/>
          <w:lang w:val="es-ES"/>
          <w14:ligatures w14:val="none"/>
        </w:rPr>
        <w:t>SINTAXIS Y SEMÁNTICA DE LOS LENGUAJES</w:t>
      </w:r>
    </w:p>
    <w:p w14:paraId="16BAF9FC" w14:textId="77777777" w:rsidR="004A4347" w:rsidRPr="004A4347" w:rsidRDefault="004A4347" w:rsidP="004A4347">
      <w:pPr>
        <w:spacing w:before="240" w:line="240" w:lineRule="auto"/>
        <w:jc w:val="center"/>
        <w:rPr>
          <w:rFonts w:ascii="Times New Roman" w:eastAsia="Times New Roman" w:hAnsi="Times New Roman" w:cs="Times New Roman"/>
          <w:kern w:val="0"/>
          <w:sz w:val="24"/>
          <w:szCs w:val="24"/>
          <w:lang w:val="es-ES"/>
          <w14:ligatures w14:val="none"/>
        </w:rPr>
      </w:pPr>
      <w:r w:rsidRPr="004A4347">
        <w:rPr>
          <w:rFonts w:ascii="Arial" w:eastAsia="Times New Roman" w:hAnsi="Arial" w:cs="Arial"/>
          <w:color w:val="A6A6A6"/>
          <w:kern w:val="0"/>
          <w:sz w:val="72"/>
          <w:szCs w:val="72"/>
          <w:lang w:val="es-ES"/>
          <w14:ligatures w14:val="none"/>
        </w:rPr>
        <w:t>CURSO K2006</w:t>
      </w:r>
    </w:p>
    <w:p w14:paraId="1E14F4DE" w14:textId="77777777" w:rsidR="004A4347" w:rsidRPr="004A4347" w:rsidRDefault="004A4347" w:rsidP="004A4347">
      <w:pPr>
        <w:spacing w:before="240" w:line="240" w:lineRule="auto"/>
        <w:jc w:val="center"/>
        <w:rPr>
          <w:rFonts w:ascii="Times New Roman" w:eastAsia="Times New Roman" w:hAnsi="Times New Roman" w:cs="Times New Roman"/>
          <w:kern w:val="0"/>
          <w:sz w:val="24"/>
          <w:szCs w:val="24"/>
          <w:lang w:val="es-ES"/>
          <w14:ligatures w14:val="none"/>
        </w:rPr>
      </w:pPr>
      <w:r w:rsidRPr="004A4347">
        <w:rPr>
          <w:rFonts w:ascii="Arial" w:eastAsia="Times New Roman" w:hAnsi="Arial" w:cs="Arial"/>
          <w:color w:val="A6A6A6"/>
          <w:kern w:val="0"/>
          <w:sz w:val="72"/>
          <w:szCs w:val="72"/>
          <w:lang w:val="es-ES"/>
          <w14:ligatures w14:val="none"/>
        </w:rPr>
        <w:t>GRUPO 9</w:t>
      </w:r>
    </w:p>
    <w:p w14:paraId="2502A498" w14:textId="77777777" w:rsidR="004A4347" w:rsidRPr="004A4347" w:rsidRDefault="004A4347" w:rsidP="004A4347">
      <w:pPr>
        <w:spacing w:before="240" w:line="240" w:lineRule="auto"/>
        <w:jc w:val="center"/>
        <w:rPr>
          <w:rFonts w:ascii="Times New Roman" w:eastAsia="Times New Roman" w:hAnsi="Times New Roman" w:cs="Times New Roman"/>
          <w:kern w:val="0"/>
          <w:sz w:val="24"/>
          <w:szCs w:val="24"/>
          <w:lang w:val="es-ES"/>
          <w14:ligatures w14:val="none"/>
        </w:rPr>
      </w:pPr>
      <w:r w:rsidRPr="004A4347">
        <w:rPr>
          <w:rFonts w:ascii="Arial" w:eastAsia="Times New Roman" w:hAnsi="Arial" w:cs="Arial"/>
          <w:color w:val="A6A6A6"/>
          <w:kern w:val="0"/>
          <w:sz w:val="72"/>
          <w:szCs w:val="72"/>
          <w:lang w:val="es-ES"/>
          <w14:ligatures w14:val="none"/>
        </w:rPr>
        <w:t>TP N°4 GRUPAL</w:t>
      </w:r>
    </w:p>
    <w:tbl>
      <w:tblPr>
        <w:tblW w:w="0" w:type="auto"/>
        <w:tblInd w:w="1611" w:type="dxa"/>
        <w:tblCellMar>
          <w:top w:w="15" w:type="dxa"/>
          <w:left w:w="15" w:type="dxa"/>
          <w:bottom w:w="15" w:type="dxa"/>
          <w:right w:w="15" w:type="dxa"/>
        </w:tblCellMar>
        <w:tblLook w:val="04A0" w:firstRow="1" w:lastRow="0" w:firstColumn="1" w:lastColumn="0" w:noHBand="0" w:noVBand="1"/>
      </w:tblPr>
      <w:tblGrid>
        <w:gridCol w:w="3330"/>
        <w:gridCol w:w="1937"/>
      </w:tblGrid>
      <w:tr w:rsidR="004A4347" w:rsidRPr="004A4347" w14:paraId="3C42AF4A" w14:textId="77777777" w:rsidTr="004A4347">
        <w:trPr>
          <w:trHeight w:val="5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711AAE" w14:textId="77777777" w:rsidR="004A4347" w:rsidRPr="004A4347" w:rsidRDefault="004A4347" w:rsidP="004A4347">
            <w:pPr>
              <w:spacing w:before="240" w:after="240" w:line="240" w:lineRule="auto"/>
              <w:jc w:val="center"/>
              <w:rPr>
                <w:rFonts w:ascii="Times New Roman" w:eastAsia="Times New Roman" w:hAnsi="Times New Roman" w:cs="Times New Roman"/>
                <w:kern w:val="0"/>
                <w:sz w:val="24"/>
                <w:szCs w:val="24"/>
                <w:lang w:val="en-US"/>
                <w14:ligatures w14:val="none"/>
              </w:rPr>
            </w:pPr>
            <w:r w:rsidRPr="004A4347">
              <w:rPr>
                <w:rFonts w:ascii="Arial" w:eastAsia="Times New Roman" w:hAnsi="Arial" w:cs="Arial"/>
                <w:color w:val="000000"/>
                <w:kern w:val="0"/>
                <w:sz w:val="44"/>
                <w:szCs w:val="44"/>
                <w:lang w:val="en-US"/>
                <w14:ligatures w14:val="none"/>
              </w:rPr>
              <w:t>INTEGRANTES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197FA5" w14:textId="77777777" w:rsidR="004A4347" w:rsidRPr="004A4347" w:rsidRDefault="004A4347" w:rsidP="004A4347">
            <w:pPr>
              <w:spacing w:before="240" w:after="240" w:line="240" w:lineRule="auto"/>
              <w:jc w:val="center"/>
              <w:rPr>
                <w:rFonts w:ascii="Times New Roman" w:eastAsia="Times New Roman" w:hAnsi="Times New Roman" w:cs="Times New Roman"/>
                <w:kern w:val="0"/>
                <w:sz w:val="24"/>
                <w:szCs w:val="24"/>
                <w:lang w:val="en-US"/>
                <w14:ligatures w14:val="none"/>
              </w:rPr>
            </w:pPr>
            <w:r w:rsidRPr="004A4347">
              <w:rPr>
                <w:rFonts w:ascii="Arial" w:eastAsia="Times New Roman" w:hAnsi="Arial" w:cs="Arial"/>
                <w:color w:val="000000"/>
                <w:kern w:val="0"/>
                <w:sz w:val="44"/>
                <w:szCs w:val="44"/>
                <w:lang w:val="en-US"/>
                <w14:ligatures w14:val="none"/>
              </w:rPr>
              <w:t>LEGAJO</w:t>
            </w:r>
          </w:p>
        </w:tc>
      </w:tr>
      <w:tr w:rsidR="004A4347" w:rsidRPr="004A4347" w14:paraId="5F4FB93A" w14:textId="77777777" w:rsidTr="004A4347">
        <w:trPr>
          <w:trHeight w:val="5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4B7542" w14:textId="77777777" w:rsidR="004A4347" w:rsidRPr="004A4347" w:rsidRDefault="004A4347" w:rsidP="004A4347">
            <w:pPr>
              <w:spacing w:before="240" w:after="240" w:line="240" w:lineRule="auto"/>
              <w:jc w:val="center"/>
              <w:rPr>
                <w:rFonts w:ascii="Times New Roman" w:eastAsia="Times New Roman" w:hAnsi="Times New Roman" w:cs="Times New Roman"/>
                <w:kern w:val="0"/>
                <w:sz w:val="24"/>
                <w:szCs w:val="24"/>
                <w:lang w:val="en-US"/>
                <w14:ligatures w14:val="none"/>
              </w:rPr>
            </w:pPr>
            <w:r w:rsidRPr="004A4347">
              <w:rPr>
                <w:rFonts w:ascii="Arial" w:eastAsia="Times New Roman" w:hAnsi="Arial" w:cs="Arial"/>
                <w:color w:val="A6A6A6"/>
                <w:kern w:val="0"/>
                <w:sz w:val="44"/>
                <w:szCs w:val="44"/>
                <w:lang w:val="en-US"/>
                <w14:ligatures w14:val="none"/>
              </w:rPr>
              <w:t>Roberto Rodas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DE5AD7" w14:textId="77777777" w:rsidR="004A4347" w:rsidRPr="004A4347" w:rsidRDefault="004A4347" w:rsidP="004A4347">
            <w:pPr>
              <w:spacing w:before="240" w:after="240" w:line="240" w:lineRule="auto"/>
              <w:jc w:val="center"/>
              <w:rPr>
                <w:rFonts w:ascii="Times New Roman" w:eastAsia="Times New Roman" w:hAnsi="Times New Roman" w:cs="Times New Roman"/>
                <w:kern w:val="0"/>
                <w:sz w:val="24"/>
                <w:szCs w:val="24"/>
                <w:lang w:val="en-US"/>
                <w14:ligatures w14:val="none"/>
              </w:rPr>
            </w:pPr>
            <w:r w:rsidRPr="004A4347">
              <w:rPr>
                <w:rFonts w:ascii="Arial" w:eastAsia="Times New Roman" w:hAnsi="Arial" w:cs="Arial"/>
                <w:color w:val="A6A6A6"/>
                <w:kern w:val="0"/>
                <w:sz w:val="44"/>
                <w:szCs w:val="44"/>
                <w:lang w:val="en-US"/>
                <w14:ligatures w14:val="none"/>
              </w:rPr>
              <w:t>2081301</w:t>
            </w:r>
          </w:p>
        </w:tc>
      </w:tr>
      <w:tr w:rsidR="004A4347" w:rsidRPr="004A4347" w14:paraId="04A65256" w14:textId="77777777" w:rsidTr="004A4347">
        <w:trPr>
          <w:trHeight w:val="5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81DF15" w14:textId="77777777" w:rsidR="004A4347" w:rsidRPr="004A4347" w:rsidRDefault="004A4347" w:rsidP="004A4347">
            <w:pPr>
              <w:spacing w:before="240" w:after="240" w:line="240" w:lineRule="auto"/>
              <w:jc w:val="center"/>
              <w:rPr>
                <w:rFonts w:ascii="Times New Roman" w:eastAsia="Times New Roman" w:hAnsi="Times New Roman" w:cs="Times New Roman"/>
                <w:kern w:val="0"/>
                <w:sz w:val="24"/>
                <w:szCs w:val="24"/>
                <w:lang w:val="en-US"/>
                <w14:ligatures w14:val="none"/>
              </w:rPr>
            </w:pPr>
            <w:r w:rsidRPr="004A4347">
              <w:rPr>
                <w:rFonts w:ascii="Arial" w:eastAsia="Times New Roman" w:hAnsi="Arial" w:cs="Arial"/>
                <w:color w:val="A6A6A6"/>
                <w:kern w:val="0"/>
                <w:sz w:val="44"/>
                <w:szCs w:val="44"/>
                <w:lang w:val="en-US"/>
                <w14:ligatures w14:val="none"/>
              </w:rPr>
              <w:t>Alex Fiorenza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57E984" w14:textId="77777777" w:rsidR="004A4347" w:rsidRPr="004A4347" w:rsidRDefault="004A4347" w:rsidP="004A4347">
            <w:pPr>
              <w:spacing w:before="240" w:after="240" w:line="240" w:lineRule="auto"/>
              <w:jc w:val="center"/>
              <w:rPr>
                <w:rFonts w:ascii="Times New Roman" w:eastAsia="Times New Roman" w:hAnsi="Times New Roman" w:cs="Times New Roman"/>
                <w:kern w:val="0"/>
                <w:sz w:val="24"/>
                <w:szCs w:val="24"/>
                <w:lang w:val="en-US"/>
                <w14:ligatures w14:val="none"/>
              </w:rPr>
            </w:pPr>
            <w:r w:rsidRPr="004A4347">
              <w:rPr>
                <w:rFonts w:ascii="Arial" w:eastAsia="Times New Roman" w:hAnsi="Arial" w:cs="Arial"/>
                <w:color w:val="A6A6A6"/>
                <w:kern w:val="0"/>
                <w:sz w:val="44"/>
                <w:szCs w:val="44"/>
                <w:lang w:val="en-US"/>
                <w14:ligatures w14:val="none"/>
              </w:rPr>
              <w:t>2089865</w:t>
            </w:r>
          </w:p>
        </w:tc>
      </w:tr>
      <w:tr w:rsidR="004A4347" w:rsidRPr="004A4347" w14:paraId="2DF474DE" w14:textId="77777777" w:rsidTr="004A4347">
        <w:trPr>
          <w:trHeight w:val="5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B15780" w14:textId="77777777" w:rsidR="004A4347" w:rsidRPr="004A4347" w:rsidRDefault="004A4347" w:rsidP="004A4347">
            <w:pPr>
              <w:spacing w:before="240" w:after="240" w:line="240" w:lineRule="auto"/>
              <w:jc w:val="center"/>
              <w:rPr>
                <w:rFonts w:ascii="Times New Roman" w:eastAsia="Times New Roman" w:hAnsi="Times New Roman" w:cs="Times New Roman"/>
                <w:kern w:val="0"/>
                <w:sz w:val="24"/>
                <w:szCs w:val="24"/>
                <w:lang w:val="en-US"/>
                <w14:ligatures w14:val="none"/>
              </w:rPr>
            </w:pPr>
            <w:r w:rsidRPr="004A4347">
              <w:rPr>
                <w:rFonts w:ascii="Arial" w:eastAsia="Times New Roman" w:hAnsi="Arial" w:cs="Arial"/>
                <w:color w:val="A6A6A6"/>
                <w:kern w:val="0"/>
                <w:sz w:val="44"/>
                <w:szCs w:val="44"/>
                <w:lang w:val="en-US"/>
                <w14:ligatures w14:val="none"/>
              </w:rPr>
              <w:t>Oscar Mercado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76B46C" w14:textId="77777777" w:rsidR="004A4347" w:rsidRPr="004A4347" w:rsidRDefault="004A4347" w:rsidP="004A4347">
            <w:pPr>
              <w:spacing w:before="240" w:after="240" w:line="240" w:lineRule="auto"/>
              <w:jc w:val="center"/>
              <w:rPr>
                <w:rFonts w:ascii="Times New Roman" w:eastAsia="Times New Roman" w:hAnsi="Times New Roman" w:cs="Times New Roman"/>
                <w:kern w:val="0"/>
                <w:sz w:val="24"/>
                <w:szCs w:val="24"/>
                <w:lang w:val="en-US"/>
                <w14:ligatures w14:val="none"/>
              </w:rPr>
            </w:pPr>
            <w:r w:rsidRPr="004A4347">
              <w:rPr>
                <w:rFonts w:ascii="Arial" w:eastAsia="Times New Roman" w:hAnsi="Arial" w:cs="Arial"/>
                <w:color w:val="A6A6A6"/>
                <w:kern w:val="0"/>
                <w:sz w:val="44"/>
                <w:szCs w:val="44"/>
                <w:lang w:val="en-US"/>
                <w14:ligatures w14:val="none"/>
              </w:rPr>
              <w:t>2083012</w:t>
            </w:r>
          </w:p>
        </w:tc>
      </w:tr>
      <w:tr w:rsidR="004A4347" w:rsidRPr="004A4347" w14:paraId="52D3CA0F" w14:textId="77777777" w:rsidTr="004A4347">
        <w:trPr>
          <w:trHeight w:val="5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343621" w14:textId="77777777" w:rsidR="004A4347" w:rsidRPr="004A4347" w:rsidRDefault="004A4347" w:rsidP="004A4347">
            <w:pPr>
              <w:spacing w:before="240" w:after="240" w:line="240" w:lineRule="auto"/>
              <w:jc w:val="center"/>
              <w:rPr>
                <w:rFonts w:ascii="Times New Roman" w:eastAsia="Times New Roman" w:hAnsi="Times New Roman" w:cs="Times New Roman"/>
                <w:kern w:val="0"/>
                <w:sz w:val="24"/>
                <w:szCs w:val="24"/>
                <w:lang w:val="en-US"/>
                <w14:ligatures w14:val="none"/>
              </w:rPr>
            </w:pPr>
            <w:r w:rsidRPr="004A4347">
              <w:rPr>
                <w:rFonts w:ascii="Arial" w:eastAsia="Times New Roman" w:hAnsi="Arial" w:cs="Arial"/>
                <w:color w:val="A6A6A6"/>
                <w:kern w:val="0"/>
                <w:sz w:val="44"/>
                <w:szCs w:val="44"/>
                <w:lang w:val="en-US"/>
                <w14:ligatures w14:val="none"/>
              </w:rPr>
              <w:t>Joaquín Fatur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0D3C6B" w14:textId="77777777" w:rsidR="004A4347" w:rsidRPr="004A4347" w:rsidRDefault="004A4347" w:rsidP="004A4347">
            <w:pPr>
              <w:spacing w:before="240" w:after="240" w:line="240" w:lineRule="auto"/>
              <w:jc w:val="center"/>
              <w:rPr>
                <w:rFonts w:ascii="Times New Roman" w:eastAsia="Times New Roman" w:hAnsi="Times New Roman" w:cs="Times New Roman"/>
                <w:kern w:val="0"/>
                <w:sz w:val="24"/>
                <w:szCs w:val="24"/>
                <w:lang w:val="en-US"/>
                <w14:ligatures w14:val="none"/>
              </w:rPr>
            </w:pPr>
            <w:r w:rsidRPr="004A4347">
              <w:rPr>
                <w:rFonts w:ascii="Arial" w:eastAsia="Times New Roman" w:hAnsi="Arial" w:cs="Arial"/>
                <w:color w:val="A6A6A6"/>
                <w:kern w:val="0"/>
                <w:sz w:val="44"/>
                <w:szCs w:val="44"/>
                <w:lang w:val="en-US"/>
                <w14:ligatures w14:val="none"/>
              </w:rPr>
              <w:t>2079847</w:t>
            </w:r>
          </w:p>
        </w:tc>
      </w:tr>
    </w:tbl>
    <w:p w14:paraId="21FB7E96" w14:textId="77777777" w:rsidR="004A4347" w:rsidRPr="004A4347" w:rsidRDefault="004A4347" w:rsidP="004A4347">
      <w:pPr>
        <w:spacing w:after="0" w:line="240" w:lineRule="auto"/>
        <w:rPr>
          <w:rFonts w:ascii="Times New Roman" w:eastAsia="Times New Roman" w:hAnsi="Times New Roman" w:cs="Times New Roman"/>
          <w:kern w:val="0"/>
          <w:sz w:val="24"/>
          <w:szCs w:val="24"/>
          <w:lang w:val="en-US"/>
          <w14:ligatures w14:val="none"/>
        </w:rPr>
      </w:pPr>
    </w:p>
    <w:p w14:paraId="483411DD" w14:textId="77777777" w:rsidR="004A4347" w:rsidRPr="004A4347" w:rsidRDefault="004A4347" w:rsidP="004A4347">
      <w:pPr>
        <w:spacing w:before="240" w:line="240" w:lineRule="auto"/>
        <w:rPr>
          <w:rFonts w:ascii="Times New Roman" w:eastAsia="Times New Roman" w:hAnsi="Times New Roman" w:cs="Times New Roman"/>
          <w:kern w:val="0"/>
          <w:sz w:val="24"/>
          <w:szCs w:val="24"/>
          <w:lang w:val="en-US"/>
          <w14:ligatures w14:val="none"/>
        </w:rPr>
      </w:pPr>
      <w:r w:rsidRPr="004A4347">
        <w:rPr>
          <w:rFonts w:ascii="Arial" w:eastAsia="Times New Roman" w:hAnsi="Arial" w:cs="Arial"/>
          <w:color w:val="000000"/>
          <w:kern w:val="0"/>
          <w:sz w:val="32"/>
          <w:szCs w:val="32"/>
          <w:lang w:val="en-US"/>
          <w14:ligatures w14:val="none"/>
        </w:rPr>
        <w:t> </w:t>
      </w:r>
    </w:p>
    <w:p w14:paraId="66CEF671" w14:textId="77777777" w:rsidR="004A4347" w:rsidRDefault="004A4347" w:rsidP="00DD4CBC">
      <w:pPr>
        <w:rPr>
          <w:lang w:val="es-ES"/>
        </w:rPr>
      </w:pPr>
    </w:p>
    <w:p w14:paraId="3C419EBD" w14:textId="77777777" w:rsidR="004A4347" w:rsidRDefault="004A4347" w:rsidP="00DD4CBC">
      <w:pPr>
        <w:rPr>
          <w:lang w:val="es-ES"/>
        </w:rPr>
      </w:pPr>
    </w:p>
    <w:p w14:paraId="10786D2B" w14:textId="555BC280" w:rsidR="00DD4CBC" w:rsidRDefault="00DD4CBC" w:rsidP="00DD4CBC">
      <w:pPr>
        <w:rPr>
          <w:lang w:val="es-ES"/>
        </w:rPr>
      </w:pPr>
      <w:r>
        <w:rPr>
          <w:lang w:val="es-ES"/>
        </w:rPr>
        <w:lastRenderedPageBreak/>
        <w:t xml:space="preserve">Trabajo Práctico </w:t>
      </w:r>
      <w:proofErr w:type="spellStart"/>
      <w:r>
        <w:rPr>
          <w:lang w:val="es-ES"/>
        </w:rPr>
        <w:t>N°</w:t>
      </w:r>
      <w:proofErr w:type="spellEnd"/>
      <w:r>
        <w:rPr>
          <w:lang w:val="es-ES"/>
        </w:rPr>
        <w:t xml:space="preserve"> 4 – Análisis del compilador de micro realizado en C</w:t>
      </w:r>
    </w:p>
    <w:p w14:paraId="3A8F8A66" w14:textId="10F2600E" w:rsidR="00DD4CBC" w:rsidRDefault="00DD4CBC" w:rsidP="00DD4CBC">
      <w:pPr>
        <w:pStyle w:val="Prrafodelista"/>
        <w:numPr>
          <w:ilvl w:val="0"/>
          <w:numId w:val="2"/>
        </w:numPr>
        <w:rPr>
          <w:lang w:val="es-ES"/>
        </w:rPr>
      </w:pPr>
      <w:r>
        <w:rPr>
          <w:lang w:val="es-ES"/>
        </w:rPr>
        <w:t xml:space="preserve">Compilar el </w:t>
      </w:r>
      <w:r w:rsidR="00D6241B">
        <w:rPr>
          <w:lang w:val="es-ES"/>
        </w:rPr>
        <w:t>Código</w:t>
      </w:r>
      <w:r>
        <w:rPr>
          <w:lang w:val="es-ES"/>
        </w:rPr>
        <w:t xml:space="preserve"> entregado en clase.</w:t>
      </w:r>
    </w:p>
    <w:p w14:paraId="263C6CF9" w14:textId="6CC85F93" w:rsidR="00DD4CBC" w:rsidRDefault="00DD4CBC" w:rsidP="00DD4CBC">
      <w:pPr>
        <w:pStyle w:val="Prrafodelista"/>
        <w:numPr>
          <w:ilvl w:val="0"/>
          <w:numId w:val="2"/>
        </w:numPr>
        <w:rPr>
          <w:lang w:val="es-ES"/>
        </w:rPr>
      </w:pPr>
      <w:r>
        <w:rPr>
          <w:lang w:val="es-ES"/>
        </w:rPr>
        <w:t xml:space="preserve">Preparar </w:t>
      </w:r>
      <w:r w:rsidR="008E1A63">
        <w:rPr>
          <w:lang w:val="es-ES"/>
        </w:rPr>
        <w:t>3</w:t>
      </w:r>
      <w:r>
        <w:rPr>
          <w:lang w:val="es-ES"/>
        </w:rPr>
        <w:t xml:space="preserve"> programas en micro: 1 </w:t>
      </w:r>
      <w:r w:rsidR="00923D21">
        <w:rPr>
          <w:lang w:val="es-ES"/>
        </w:rPr>
        <w:t>correcto,</w:t>
      </w:r>
      <w:r>
        <w:rPr>
          <w:lang w:val="es-ES"/>
        </w:rPr>
        <w:t xml:space="preserve"> 1 con error </w:t>
      </w:r>
      <w:r w:rsidR="00923D21">
        <w:rPr>
          <w:lang w:val="es-ES"/>
        </w:rPr>
        <w:t>léxico,</w:t>
      </w:r>
      <w:r>
        <w:rPr>
          <w:lang w:val="es-ES"/>
        </w:rPr>
        <w:t xml:space="preserve"> 1 con error sintáctico y semántico.</w:t>
      </w:r>
    </w:p>
    <w:p w14:paraId="73474E37" w14:textId="0828D427" w:rsidR="00DD4CBC" w:rsidRPr="008E1A63" w:rsidRDefault="00DD4CBC" w:rsidP="00DD4CBC">
      <w:pPr>
        <w:pStyle w:val="Prrafodelista"/>
        <w:numPr>
          <w:ilvl w:val="0"/>
          <w:numId w:val="2"/>
        </w:numPr>
        <w:rPr>
          <w:lang w:val="es-ES"/>
        </w:rPr>
      </w:pPr>
      <w:r>
        <w:rPr>
          <w:lang w:val="es-ES"/>
        </w:rPr>
        <w:t xml:space="preserve">Analizar </w:t>
      </w:r>
      <w:r w:rsidR="00923D21">
        <w:rPr>
          <w:lang w:val="es-ES"/>
        </w:rPr>
        <w:t>cómo</w:t>
      </w:r>
      <w:r>
        <w:rPr>
          <w:lang w:val="es-ES"/>
        </w:rPr>
        <w:t xml:space="preserve"> funciona el análisis de cada uno de los errores</w:t>
      </w:r>
      <w:r w:rsidR="008E1A63">
        <w:rPr>
          <w:lang w:val="es-ES"/>
        </w:rPr>
        <w:t xml:space="preserve"> expresando con sus palabras porque se produce el error, no relatando las líneas del código sino con lenguaje natural.</w:t>
      </w:r>
    </w:p>
    <w:p w14:paraId="6CF13952" w14:textId="7700C30A" w:rsidR="00DD4CBC" w:rsidRDefault="00DD4CBC" w:rsidP="00DD4CBC">
      <w:pPr>
        <w:rPr>
          <w:lang w:val="es-ES"/>
        </w:rPr>
      </w:pPr>
      <w:r>
        <w:rPr>
          <w:lang w:val="es-ES"/>
        </w:rPr>
        <w:t>Lineamientos de entrega:</w:t>
      </w:r>
    </w:p>
    <w:p w14:paraId="7D30E6B6" w14:textId="77777777" w:rsidR="00DD4CBC" w:rsidRDefault="00DD4CBC" w:rsidP="00DD4CBC">
      <w:pPr>
        <w:pStyle w:val="Prrafodelista"/>
        <w:numPr>
          <w:ilvl w:val="0"/>
          <w:numId w:val="1"/>
        </w:numPr>
        <w:rPr>
          <w:lang w:val="es-ES"/>
        </w:rPr>
      </w:pPr>
      <w:r>
        <w:rPr>
          <w:lang w:val="es-ES"/>
        </w:rPr>
        <w:t>Carátula con todos los integrantes</w:t>
      </w:r>
    </w:p>
    <w:p w14:paraId="71F523AC" w14:textId="77777777" w:rsidR="00DD4CBC" w:rsidRDefault="00DD4CBC" w:rsidP="00DD4CBC">
      <w:pPr>
        <w:pStyle w:val="Prrafodelista"/>
        <w:numPr>
          <w:ilvl w:val="0"/>
          <w:numId w:val="1"/>
        </w:numPr>
        <w:rPr>
          <w:lang w:val="es-ES"/>
        </w:rPr>
      </w:pPr>
      <w:r>
        <w:rPr>
          <w:lang w:val="es-ES"/>
        </w:rPr>
        <w:t xml:space="preserve">Ejecutable </w:t>
      </w:r>
    </w:p>
    <w:p w14:paraId="429C6E68" w14:textId="77777777" w:rsidR="008E1A63" w:rsidRDefault="00DD4CBC" w:rsidP="00DD4CBC">
      <w:pPr>
        <w:pStyle w:val="Prrafodelista"/>
        <w:numPr>
          <w:ilvl w:val="0"/>
          <w:numId w:val="1"/>
        </w:numPr>
        <w:rPr>
          <w:lang w:val="es-ES"/>
        </w:rPr>
      </w:pPr>
      <w:r>
        <w:rPr>
          <w:lang w:val="es-ES"/>
        </w:rPr>
        <w:t xml:space="preserve">Documento con </w:t>
      </w:r>
    </w:p>
    <w:p w14:paraId="64666EA0" w14:textId="1730B500" w:rsidR="00DD4CBC" w:rsidRDefault="00DD4CBC" w:rsidP="008E1A63">
      <w:pPr>
        <w:pStyle w:val="Prrafodelista"/>
        <w:numPr>
          <w:ilvl w:val="1"/>
          <w:numId w:val="1"/>
        </w:numPr>
        <w:rPr>
          <w:lang w:val="es-ES"/>
        </w:rPr>
      </w:pPr>
      <w:r>
        <w:rPr>
          <w:lang w:val="es-ES"/>
        </w:rPr>
        <w:t xml:space="preserve">pantallas </w:t>
      </w:r>
      <w:r w:rsidR="008E1A63">
        <w:rPr>
          <w:lang w:val="es-ES"/>
        </w:rPr>
        <w:t xml:space="preserve">mostrando </w:t>
      </w:r>
      <w:r>
        <w:rPr>
          <w:lang w:val="es-ES"/>
        </w:rPr>
        <w:t>que el programa funciona</w:t>
      </w:r>
    </w:p>
    <w:p w14:paraId="31409F6C" w14:textId="13B17140" w:rsidR="008E1A63" w:rsidRDefault="008E1A63" w:rsidP="008E1A63">
      <w:pPr>
        <w:pStyle w:val="Prrafodelista"/>
        <w:numPr>
          <w:ilvl w:val="1"/>
          <w:numId w:val="1"/>
        </w:numPr>
        <w:rPr>
          <w:lang w:val="es-ES"/>
        </w:rPr>
      </w:pPr>
      <w:r>
        <w:rPr>
          <w:lang w:val="es-ES"/>
        </w:rPr>
        <w:t>análisis de los errores solicitados</w:t>
      </w:r>
    </w:p>
    <w:p w14:paraId="48AED4C1" w14:textId="77777777" w:rsidR="00DD4CBC" w:rsidRDefault="00DD4CBC" w:rsidP="00DD4CBC">
      <w:pPr>
        <w:pStyle w:val="Prrafodelista"/>
        <w:numPr>
          <w:ilvl w:val="0"/>
          <w:numId w:val="1"/>
        </w:numPr>
        <w:rPr>
          <w:lang w:val="es-ES"/>
        </w:rPr>
      </w:pPr>
      <w:r>
        <w:rPr>
          <w:lang w:val="es-ES"/>
        </w:rPr>
        <w:t>Archivos anexos: se deben incluir los archivos que se utilicen en las pruebas</w:t>
      </w:r>
    </w:p>
    <w:p w14:paraId="20DD7E11" w14:textId="2E3B3C56" w:rsidR="00D6241B" w:rsidRDefault="00D6241B" w:rsidP="00DD4CBC">
      <w:pPr>
        <w:pStyle w:val="Prrafodelista"/>
        <w:numPr>
          <w:ilvl w:val="0"/>
          <w:numId w:val="1"/>
        </w:numPr>
        <w:rPr>
          <w:lang w:val="es-ES"/>
        </w:rPr>
      </w:pPr>
      <w:r>
        <w:rPr>
          <w:lang w:val="es-ES"/>
        </w:rPr>
        <w:t>Grupo: el mismo de todo el año</w:t>
      </w:r>
    </w:p>
    <w:p w14:paraId="34E242B3" w14:textId="77777777" w:rsidR="00DD4CBC" w:rsidRDefault="00DD4CBC" w:rsidP="00DD4CBC">
      <w:pPr>
        <w:pStyle w:val="Prrafodelista"/>
        <w:numPr>
          <w:ilvl w:val="0"/>
          <w:numId w:val="1"/>
        </w:numPr>
        <w:rPr>
          <w:lang w:val="es-ES"/>
        </w:rPr>
      </w:pPr>
      <w:r>
        <w:rPr>
          <w:lang w:val="es-ES"/>
        </w:rPr>
        <w:t>Caso de copia: desaprueban la materia y deberán recuperar en marzo perdiendo por completo la posibilidad de promoción.</w:t>
      </w:r>
    </w:p>
    <w:p w14:paraId="6725976E" w14:textId="46B1E1C7" w:rsidR="00DD4CBC" w:rsidRDefault="00DD4CBC" w:rsidP="00DD4CBC">
      <w:pPr>
        <w:pStyle w:val="Prrafodelista"/>
        <w:numPr>
          <w:ilvl w:val="0"/>
          <w:numId w:val="1"/>
        </w:numPr>
        <w:rPr>
          <w:lang w:val="es-ES"/>
        </w:rPr>
      </w:pPr>
      <w:r>
        <w:rPr>
          <w:lang w:val="es-ES"/>
        </w:rPr>
        <w:t>El trabajo para darse por cumplido debe entregarse con todos los ítems desarrollados.</w:t>
      </w:r>
    </w:p>
    <w:p w14:paraId="282F3EF7" w14:textId="77777777" w:rsidR="00DD4CBC" w:rsidRDefault="00DD4CBC" w:rsidP="00DD4CBC">
      <w:pPr>
        <w:pStyle w:val="Prrafodelista"/>
        <w:numPr>
          <w:ilvl w:val="0"/>
          <w:numId w:val="1"/>
        </w:numPr>
        <w:rPr>
          <w:lang w:val="es-ES"/>
        </w:rPr>
      </w:pPr>
      <w:r>
        <w:rPr>
          <w:lang w:val="es-ES"/>
        </w:rPr>
        <w:t>Se entrega por campus una copia por grupo.</w:t>
      </w:r>
    </w:p>
    <w:p w14:paraId="66F6D545" w14:textId="77777777" w:rsidR="005418BE" w:rsidRDefault="005418BE"/>
    <w:p w14:paraId="183DB830" w14:textId="77777777" w:rsidR="004673EB" w:rsidRDefault="004673EB"/>
    <w:p w14:paraId="47C2C0D7" w14:textId="77777777" w:rsidR="004673EB" w:rsidRDefault="004673EB"/>
    <w:p w14:paraId="0D9641DF" w14:textId="77777777" w:rsidR="004673EB" w:rsidRDefault="004673EB"/>
    <w:p w14:paraId="6A33A8A0" w14:textId="77777777" w:rsidR="004673EB" w:rsidRDefault="004673EB"/>
    <w:p w14:paraId="4ED4295F" w14:textId="77777777" w:rsidR="004673EB" w:rsidRDefault="004673EB"/>
    <w:p w14:paraId="1A24F9CE" w14:textId="77777777" w:rsidR="004673EB" w:rsidRDefault="004673EB"/>
    <w:p w14:paraId="0E079C1F" w14:textId="77777777" w:rsidR="004673EB" w:rsidRDefault="004673EB"/>
    <w:p w14:paraId="0BE79E9A" w14:textId="77777777" w:rsidR="004673EB" w:rsidRDefault="004673EB"/>
    <w:p w14:paraId="7EEB53A3" w14:textId="77777777" w:rsidR="004673EB" w:rsidRDefault="004673EB"/>
    <w:p w14:paraId="58082682" w14:textId="77777777" w:rsidR="004673EB" w:rsidRDefault="004673EB"/>
    <w:p w14:paraId="40642364" w14:textId="77777777" w:rsidR="004673EB" w:rsidRDefault="004673EB"/>
    <w:p w14:paraId="2C767E4F" w14:textId="77777777" w:rsidR="004673EB" w:rsidRDefault="004673EB"/>
    <w:p w14:paraId="7EEA301C" w14:textId="77777777" w:rsidR="004673EB" w:rsidRDefault="004673EB"/>
    <w:p w14:paraId="57CB7D6B" w14:textId="77777777" w:rsidR="004673EB" w:rsidRDefault="004673EB"/>
    <w:p w14:paraId="2D3A4007" w14:textId="77777777" w:rsidR="004673EB" w:rsidRDefault="004673EB"/>
    <w:p w14:paraId="43C109D8" w14:textId="77777777" w:rsidR="004673EB" w:rsidRDefault="004673EB"/>
    <w:p w14:paraId="37C8A74B" w14:textId="7884F1DC" w:rsidR="0031750B" w:rsidRPr="004A4347" w:rsidRDefault="004A4347">
      <w:pPr>
        <w:rPr>
          <w:b/>
          <w:bCs/>
          <w:u w:val="single"/>
        </w:rPr>
      </w:pPr>
      <w:r w:rsidRPr="004A4347">
        <w:rPr>
          <w:b/>
          <w:bCs/>
          <w:u w:val="single"/>
        </w:rPr>
        <w:lastRenderedPageBreak/>
        <w:t>ANÁLISIS DE LOS PROGRAMAS</w:t>
      </w:r>
    </w:p>
    <w:p w14:paraId="632AD080" w14:textId="052E1437" w:rsidR="0031750B" w:rsidRDefault="004A4347">
      <w:pPr>
        <w:rPr>
          <w:b/>
          <w:bCs/>
        </w:rPr>
      </w:pPr>
      <w:r w:rsidRPr="004A4347">
        <w:rPr>
          <w:b/>
          <w:bCs/>
        </w:rPr>
        <w:t>1)PROGRAMA CORRECTO EN MICRO</w:t>
      </w:r>
    </w:p>
    <w:p w14:paraId="722EE5C8" w14:textId="1E9B1A3A" w:rsidR="004A4347" w:rsidRDefault="004A4347">
      <w:pPr>
        <w:rPr>
          <w:b/>
          <w:bCs/>
        </w:rPr>
      </w:pPr>
      <w:r w:rsidRPr="004A4347">
        <w:rPr>
          <w:b/>
          <w:bCs/>
        </w:rPr>
        <w:drawing>
          <wp:inline distT="0" distB="0" distL="0" distR="0" wp14:anchorId="3F49E3A9" wp14:editId="10AF93E7">
            <wp:extent cx="1781424" cy="1095528"/>
            <wp:effectExtent l="0" t="0" r="9525" b="9525"/>
            <wp:docPr id="8760635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63568" name="Imagen 1" descr="Texto&#10;&#10;Descripción generada automáticamente"/>
                    <pic:cNvPicPr/>
                  </pic:nvPicPr>
                  <pic:blipFill>
                    <a:blip r:embed="rId5"/>
                    <a:stretch>
                      <a:fillRect/>
                    </a:stretch>
                  </pic:blipFill>
                  <pic:spPr>
                    <a:xfrm>
                      <a:off x="0" y="0"/>
                      <a:ext cx="1781424" cy="1095528"/>
                    </a:xfrm>
                    <a:prstGeom prst="rect">
                      <a:avLst/>
                    </a:prstGeom>
                  </pic:spPr>
                </pic:pic>
              </a:graphicData>
            </a:graphic>
          </wp:inline>
        </w:drawing>
      </w:r>
    </w:p>
    <w:p w14:paraId="44141313" w14:textId="480F5187" w:rsidR="00CC2ECE" w:rsidRPr="004A4347" w:rsidRDefault="00CC2ECE">
      <w:pPr>
        <w:rPr>
          <w:b/>
          <w:bCs/>
        </w:rPr>
      </w:pPr>
      <w:r w:rsidRPr="00CC2ECE">
        <w:rPr>
          <w:b/>
          <w:bCs/>
        </w:rPr>
        <w:drawing>
          <wp:inline distT="0" distB="0" distL="0" distR="0" wp14:anchorId="0EB773E0" wp14:editId="7F29F433">
            <wp:extent cx="5400040" cy="2837815"/>
            <wp:effectExtent l="0" t="0" r="0" b="635"/>
            <wp:docPr id="4558985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98539" name="Imagen 1" descr="Texto&#10;&#10;Descripción generada automáticamente"/>
                    <pic:cNvPicPr/>
                  </pic:nvPicPr>
                  <pic:blipFill>
                    <a:blip r:embed="rId6"/>
                    <a:stretch>
                      <a:fillRect/>
                    </a:stretch>
                  </pic:blipFill>
                  <pic:spPr>
                    <a:xfrm>
                      <a:off x="0" y="0"/>
                      <a:ext cx="5400040" cy="2837815"/>
                    </a:xfrm>
                    <a:prstGeom prst="rect">
                      <a:avLst/>
                    </a:prstGeom>
                  </pic:spPr>
                </pic:pic>
              </a:graphicData>
            </a:graphic>
          </wp:inline>
        </w:drawing>
      </w:r>
    </w:p>
    <w:p w14:paraId="0D70ACA5" w14:textId="0CBD98F4" w:rsidR="0084652F" w:rsidRDefault="004A4347" w:rsidP="000952B5">
      <w:r w:rsidRPr="004A4347">
        <w:t xml:space="preserve">La ejecución del programa micro básicamente lee dos </w:t>
      </w:r>
      <w:proofErr w:type="spellStart"/>
      <w:r w:rsidRPr="004A4347">
        <w:t>IDs</w:t>
      </w:r>
      <w:proofErr w:type="spellEnd"/>
      <w:r w:rsidRPr="004A4347">
        <w:t xml:space="preserve"> tanto a como b. Y luego se encarga de escribir a partir de la lectura dos expresiones básicas. Una es una suma del id a y 8. Por otro lado, la otra expresión se encarga de sumar los dos identificadores a y b.</w:t>
      </w:r>
    </w:p>
    <w:p w14:paraId="0D2FF8F2" w14:textId="77777777" w:rsidR="00CC2ECE" w:rsidRDefault="00CC2ECE" w:rsidP="000952B5">
      <w:pPr>
        <w:rPr>
          <w:b/>
          <w:bCs/>
        </w:rPr>
      </w:pPr>
    </w:p>
    <w:p w14:paraId="2FCFA94D" w14:textId="18B90636" w:rsidR="004A4347" w:rsidRPr="004A4347" w:rsidRDefault="004A4347" w:rsidP="000952B5">
      <w:pPr>
        <w:rPr>
          <w:b/>
          <w:bCs/>
        </w:rPr>
      </w:pPr>
      <w:r w:rsidRPr="004A4347">
        <w:rPr>
          <w:b/>
          <w:bCs/>
        </w:rPr>
        <w:t>2)PROGRAMA INCORRECTO CON ERROR LÉXICO</w:t>
      </w:r>
      <w:r w:rsidR="00E25FE6">
        <w:rPr>
          <w:b/>
          <w:bCs/>
        </w:rPr>
        <w:t xml:space="preserve"> Y SUCESION DE SINTACTICOS</w:t>
      </w:r>
    </w:p>
    <w:p w14:paraId="797D7DE3" w14:textId="4501C64F" w:rsidR="0031750B" w:rsidRDefault="004A4347">
      <w:r w:rsidRPr="006E46E8">
        <w:rPr>
          <w:noProof/>
        </w:rPr>
        <w:drawing>
          <wp:inline distT="0" distB="0" distL="0" distR="0" wp14:anchorId="70218EF3" wp14:editId="527600B4">
            <wp:extent cx="952633" cy="543001"/>
            <wp:effectExtent l="0" t="0" r="0" b="9525"/>
            <wp:docPr id="239307083"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07083" name="Imagen 1" descr="Texto&#10;&#10;Descripción generada automáticamente con confianza media"/>
                    <pic:cNvPicPr/>
                  </pic:nvPicPr>
                  <pic:blipFill>
                    <a:blip r:embed="rId7"/>
                    <a:stretch>
                      <a:fillRect/>
                    </a:stretch>
                  </pic:blipFill>
                  <pic:spPr>
                    <a:xfrm>
                      <a:off x="0" y="0"/>
                      <a:ext cx="952633" cy="543001"/>
                    </a:xfrm>
                    <a:prstGeom prst="rect">
                      <a:avLst/>
                    </a:prstGeom>
                  </pic:spPr>
                </pic:pic>
              </a:graphicData>
            </a:graphic>
          </wp:inline>
        </w:drawing>
      </w:r>
    </w:p>
    <w:p w14:paraId="5426CDB0" w14:textId="0A3B6DC1" w:rsidR="006E46E8" w:rsidRDefault="006E46E8">
      <w:r>
        <w:t>Es un programa sencillo de micro que básicamente consiste en una única asignación del numero 5 a la variable de ID “hola%”. Lo que ya podemos decir rápidamente</w:t>
      </w:r>
      <w:r w:rsidR="00DE3497">
        <w:t>,</w:t>
      </w:r>
      <w:r>
        <w:t xml:space="preserve"> mediante inspección</w:t>
      </w:r>
      <w:r w:rsidR="00DE3497">
        <w:t>,</w:t>
      </w:r>
      <w:r>
        <w:t xml:space="preserve"> es que este programa tiene un error léxico en el nombre del ID ya que este posee un carácter no permitido en micro, el “%”. Analicemos como lo maneja nuestro compilador:</w:t>
      </w:r>
    </w:p>
    <w:p w14:paraId="0CB85736" w14:textId="446BB83A" w:rsidR="006E46E8" w:rsidRDefault="006E46E8" w:rsidP="006E46E8">
      <w:r>
        <w:t xml:space="preserve">En primer lugar, se inicia el proceso de compilación, llamando a los distintos procedimientos de nuestro compilador (objetivo, programa, </w:t>
      </w:r>
      <w:proofErr w:type="spellStart"/>
      <w:r>
        <w:t>etc</w:t>
      </w:r>
      <w:proofErr w:type="spellEnd"/>
      <w:r>
        <w:t xml:space="preserve">). </w:t>
      </w:r>
      <w:r w:rsidR="00DE3497">
        <w:t xml:space="preserve">Como se trata de una sentencia que empieza con un </w:t>
      </w:r>
      <w:r w:rsidR="000952B5">
        <w:t>IDENTIFICADOR</w:t>
      </w:r>
      <w:r w:rsidR="00DE3497">
        <w:t xml:space="preserve">, se puede observar en la gramática </w:t>
      </w:r>
      <w:r w:rsidR="00B12C03">
        <w:t xml:space="preserve">sintáctica </w:t>
      </w:r>
      <w:r w:rsidR="00DE3497">
        <w:t xml:space="preserve">que lo que se espera es después recibir un token de ASIGNACION, una expresión y finalmente un </w:t>
      </w:r>
      <w:r w:rsidR="000952B5">
        <w:t>PUNTOYCOMA</w:t>
      </w:r>
      <w:r w:rsidR="00DE3497">
        <w:t>.</w:t>
      </w:r>
    </w:p>
    <w:p w14:paraId="04A0A4F0" w14:textId="3EAF5A25" w:rsidR="006E46E8" w:rsidRDefault="00DE3497" w:rsidP="006E46E8">
      <w:r w:rsidRPr="00DE3497">
        <w:rPr>
          <w:noProof/>
        </w:rPr>
        <w:lastRenderedPageBreak/>
        <w:drawing>
          <wp:inline distT="0" distB="0" distL="0" distR="0" wp14:anchorId="68222584" wp14:editId="1D852250">
            <wp:extent cx="3190875" cy="720048"/>
            <wp:effectExtent l="0" t="0" r="0" b="4445"/>
            <wp:docPr id="2735439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43907" name="Imagen 1" descr="Texto&#10;&#10;Descripción generada automáticamente"/>
                    <pic:cNvPicPr/>
                  </pic:nvPicPr>
                  <pic:blipFill>
                    <a:blip r:embed="rId8"/>
                    <a:stretch>
                      <a:fillRect/>
                    </a:stretch>
                  </pic:blipFill>
                  <pic:spPr>
                    <a:xfrm>
                      <a:off x="0" y="0"/>
                      <a:ext cx="3233878" cy="729752"/>
                    </a:xfrm>
                    <a:prstGeom prst="rect">
                      <a:avLst/>
                    </a:prstGeom>
                  </pic:spPr>
                </pic:pic>
              </a:graphicData>
            </a:graphic>
          </wp:inline>
        </w:drawing>
      </w:r>
    </w:p>
    <w:p w14:paraId="2BFB958B" w14:textId="2004651B" w:rsidR="00B12C03" w:rsidRDefault="00B12C03" w:rsidP="006E46E8">
      <w:r>
        <w:t>Viendo la gramática léxica podemos observar que un identificador debe empezar con una letra, y debe ser seguido con una sucesión de letras y/o números.</w:t>
      </w:r>
    </w:p>
    <w:p w14:paraId="4C307A3C" w14:textId="1728F6D0" w:rsidR="00B12C03" w:rsidRDefault="00B12C03" w:rsidP="006E46E8">
      <w:r w:rsidRPr="00B12C03">
        <w:rPr>
          <w:noProof/>
        </w:rPr>
        <w:drawing>
          <wp:inline distT="0" distB="0" distL="0" distR="0" wp14:anchorId="1991491B" wp14:editId="6A513F7A">
            <wp:extent cx="3714750" cy="772742"/>
            <wp:effectExtent l="0" t="0" r="0" b="8890"/>
            <wp:docPr id="70595144"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5144" name="Imagen 1" descr="Texto, Carta&#10;&#10;Descripción generada automáticamente"/>
                    <pic:cNvPicPr/>
                  </pic:nvPicPr>
                  <pic:blipFill>
                    <a:blip r:embed="rId9"/>
                    <a:stretch>
                      <a:fillRect/>
                    </a:stretch>
                  </pic:blipFill>
                  <pic:spPr>
                    <a:xfrm>
                      <a:off x="0" y="0"/>
                      <a:ext cx="3747849" cy="779627"/>
                    </a:xfrm>
                    <a:prstGeom prst="rect">
                      <a:avLst/>
                    </a:prstGeom>
                  </pic:spPr>
                </pic:pic>
              </a:graphicData>
            </a:graphic>
          </wp:inline>
        </w:drawing>
      </w:r>
    </w:p>
    <w:p w14:paraId="638BBAF5" w14:textId="06935767" w:rsidR="000952B5" w:rsidRDefault="00DE3497" w:rsidP="006E46E8">
      <w:pPr>
        <w:rPr>
          <w:lang w:val="es-ES"/>
        </w:rPr>
      </w:pPr>
      <w:r>
        <w:t xml:space="preserve">En primer </w:t>
      </w:r>
      <w:r w:rsidR="000952B5">
        <w:t>lugar,</w:t>
      </w:r>
      <w:r>
        <w:t xml:space="preserve"> se hace un </w:t>
      </w:r>
      <w:r w:rsidR="000952B5">
        <w:t>match (</w:t>
      </w:r>
      <w:r>
        <w:t>ID), el parser le pide al scanner el próximo token y verifica si este efectivamente es un ID, lo cual no genera ningún problema</w:t>
      </w:r>
      <w:r w:rsidR="000952B5">
        <w:t>. ¿Qué sucede con el “%” ?, analizando detenidamente el resultado del proceso de compilación podemos concluir lo siguiente:</w:t>
      </w:r>
      <w:r w:rsidR="000952B5" w:rsidRPr="000952B5">
        <w:rPr>
          <w:lang w:val="es-ES"/>
        </w:rPr>
        <w:t xml:space="preserve"> </w:t>
      </w:r>
    </w:p>
    <w:p w14:paraId="355BAD09" w14:textId="566EF759" w:rsidR="000952B5" w:rsidRDefault="0006776A" w:rsidP="006E46E8">
      <w:r w:rsidRPr="0006776A">
        <w:rPr>
          <w:noProof/>
        </w:rPr>
        <w:drawing>
          <wp:inline distT="0" distB="0" distL="0" distR="0" wp14:anchorId="7A13F954" wp14:editId="7E63EC2F">
            <wp:extent cx="2916555" cy="2971326"/>
            <wp:effectExtent l="0" t="0" r="0" b="635"/>
            <wp:docPr id="828840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4016" name="Imagen 1" descr="Texto&#10;&#10;Descripción generada automáticamente"/>
                    <pic:cNvPicPr/>
                  </pic:nvPicPr>
                  <pic:blipFill>
                    <a:blip r:embed="rId10"/>
                    <a:stretch>
                      <a:fillRect/>
                    </a:stretch>
                  </pic:blipFill>
                  <pic:spPr>
                    <a:xfrm>
                      <a:off x="0" y="0"/>
                      <a:ext cx="2928998" cy="2984003"/>
                    </a:xfrm>
                    <a:prstGeom prst="rect">
                      <a:avLst/>
                    </a:prstGeom>
                  </pic:spPr>
                </pic:pic>
              </a:graphicData>
            </a:graphic>
          </wp:inline>
        </w:drawing>
      </w:r>
    </w:p>
    <w:p w14:paraId="78B58B96" w14:textId="6F81B305" w:rsidR="000952B5" w:rsidRDefault="000952B5" w:rsidP="000952B5">
      <w:r>
        <w:t>El % actuó de carácter espurio de hola, entonces se devolvió al flujo, por lo que no hubo error en el match (ID).</w:t>
      </w:r>
      <w:r w:rsidR="00B12C03">
        <w:t xml:space="preserve"> </w:t>
      </w:r>
      <w:r>
        <w:t>Sin embargo, cuando se hizo match (ASIGNACION), se esperaba justamente el “:=”</w:t>
      </w:r>
      <w:r w:rsidR="0006776A">
        <w:t xml:space="preserve"> (token 10)</w:t>
      </w:r>
      <w:r>
        <w:t xml:space="preserve"> pero se recibió un “%”</w:t>
      </w:r>
      <w:r w:rsidR="0006776A">
        <w:t xml:space="preserve"> (token 14)</w:t>
      </w:r>
      <w:r>
        <w:t>, lo cual, en primer lugar, derivo en un error léxico al ser “%” un carácter no valido para micro y en un error sintáctico al no coincidir el próximo token con lo que se esperaba recibir.</w:t>
      </w:r>
    </w:p>
    <w:p w14:paraId="67B8DF2B" w14:textId="5AE15ABA" w:rsidR="000952B5" w:rsidRDefault="000952B5" w:rsidP="000952B5">
      <w:r>
        <w:t xml:space="preserve">Luego, se hizo un match (PUNTOYCOMA) esperando un “;” y se recibió un “:=” que es lo que esperaba el anterior match(ASIGNACION). Posteriormente se esperaba un FIN y se recibió </w:t>
      </w:r>
      <w:r w:rsidR="0006776A">
        <w:t>un token CONSTANTE que es lo que le debía seguir al “:=”</w:t>
      </w:r>
      <w:r w:rsidR="00B12C03">
        <w:t>. F</w:t>
      </w:r>
      <w:r>
        <w:t xml:space="preserve">inalmente </w:t>
      </w:r>
      <w:r w:rsidR="00B12C03">
        <w:t>se esperaba</w:t>
      </w:r>
      <w:r>
        <w:t xml:space="preserve"> </w:t>
      </w:r>
      <w:r w:rsidR="00B12C03">
        <w:t>el token</w:t>
      </w:r>
      <w:r>
        <w:t xml:space="preserve"> FDT y </w:t>
      </w:r>
      <w:r w:rsidR="00B12C03">
        <w:t xml:space="preserve">se recibió el token </w:t>
      </w:r>
      <w:r w:rsidR="0006776A">
        <w:t>PUNTOYCOMA.</w:t>
      </w:r>
    </w:p>
    <w:p w14:paraId="35536FB5" w14:textId="5FD02F99" w:rsidR="001F5D5B" w:rsidRDefault="000952B5" w:rsidP="001F5D5B">
      <w:r>
        <w:t>En conclusión, se produjo lo que se llama un “inconveniente”, errores en cascada producto de haber utilizado un carácter que no puede intervenir en ningún lexema valido en micro, por lo que produce un error léxico en primer lugar y termino produciendo una sucesión de errores de tipo “sintáctico”</w:t>
      </w:r>
      <w:r w:rsidR="00B12C03">
        <w:t>.</w:t>
      </w:r>
      <w:r w:rsidR="004A4347">
        <w:t xml:space="preserve"> El error léxico que se produce proviene del AFD que implementa nuestro </w:t>
      </w:r>
      <w:r w:rsidR="004A4347">
        <w:lastRenderedPageBreak/>
        <w:t>scanner, el mismo devuelve un token ERRORLEXICO en caso de producirse una situación así, y el AFD se hace en base a la gramática léxica.</w:t>
      </w:r>
    </w:p>
    <w:p w14:paraId="5FEC1083" w14:textId="7399A04D" w:rsidR="004A4347" w:rsidRDefault="004A4347" w:rsidP="001F5D5B">
      <w:pPr>
        <w:rPr>
          <w:b/>
          <w:bCs/>
        </w:rPr>
      </w:pPr>
      <w:r w:rsidRPr="004A4347">
        <w:rPr>
          <w:b/>
          <w:bCs/>
        </w:rPr>
        <w:t>3)PROGRAMA INCORRECTO CON ERROR SINTACTICO Y SEMANTICO</w:t>
      </w:r>
    </w:p>
    <w:p w14:paraId="625A4B1A" w14:textId="187F3B84" w:rsidR="004A4347" w:rsidRDefault="00CC2ECE" w:rsidP="001F5D5B">
      <w:pPr>
        <w:rPr>
          <w:b/>
          <w:bCs/>
        </w:rPr>
      </w:pPr>
      <w:r w:rsidRPr="00CC2ECE">
        <w:rPr>
          <w:b/>
          <w:bCs/>
        </w:rPr>
        <w:drawing>
          <wp:inline distT="0" distB="0" distL="0" distR="0" wp14:anchorId="641AEDB9" wp14:editId="781EC9F0">
            <wp:extent cx="4610743" cy="781159"/>
            <wp:effectExtent l="0" t="0" r="0" b="0"/>
            <wp:docPr id="161289434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94348" name="Imagen 1" descr="Interfaz de usuario gráfica, Texto, Aplicación&#10;&#10;Descripción generada automáticamente"/>
                    <pic:cNvPicPr/>
                  </pic:nvPicPr>
                  <pic:blipFill>
                    <a:blip r:embed="rId11"/>
                    <a:stretch>
                      <a:fillRect/>
                    </a:stretch>
                  </pic:blipFill>
                  <pic:spPr>
                    <a:xfrm>
                      <a:off x="0" y="0"/>
                      <a:ext cx="4610743" cy="781159"/>
                    </a:xfrm>
                    <a:prstGeom prst="rect">
                      <a:avLst/>
                    </a:prstGeom>
                  </pic:spPr>
                </pic:pic>
              </a:graphicData>
            </a:graphic>
          </wp:inline>
        </w:drawing>
      </w:r>
      <w:r>
        <w:rPr>
          <w:b/>
          <w:bCs/>
        </w:rPr>
        <w:br w:type="textWrapping" w:clear="all"/>
      </w:r>
      <w:r w:rsidRPr="00CC2ECE">
        <w:rPr>
          <w:b/>
          <w:bCs/>
        </w:rPr>
        <w:drawing>
          <wp:inline distT="0" distB="0" distL="0" distR="0" wp14:anchorId="0AD0A6BF" wp14:editId="2553D110">
            <wp:extent cx="5400040" cy="1242060"/>
            <wp:effectExtent l="0" t="0" r="0" b="0"/>
            <wp:docPr id="4540194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19439" name="Imagen 1" descr="Texto&#10;&#10;Descripción generada automáticamente"/>
                    <pic:cNvPicPr/>
                  </pic:nvPicPr>
                  <pic:blipFill>
                    <a:blip r:embed="rId12"/>
                    <a:stretch>
                      <a:fillRect/>
                    </a:stretch>
                  </pic:blipFill>
                  <pic:spPr>
                    <a:xfrm>
                      <a:off x="0" y="0"/>
                      <a:ext cx="5400040" cy="1242060"/>
                    </a:xfrm>
                    <a:prstGeom prst="rect">
                      <a:avLst/>
                    </a:prstGeom>
                  </pic:spPr>
                </pic:pic>
              </a:graphicData>
            </a:graphic>
          </wp:inline>
        </w:drawing>
      </w:r>
    </w:p>
    <w:p w14:paraId="3CB93F5E" w14:textId="02396605" w:rsidR="00CC2ECE" w:rsidRPr="003C051C" w:rsidRDefault="00CC2ECE" w:rsidP="001F5D5B">
      <w:r w:rsidRPr="00CC2ECE">
        <w:t xml:space="preserve">No llega a procesar si quiera la variable con el nombre muy largo, el programa se interrumpe </w:t>
      </w:r>
      <w:r w:rsidR="003C051C">
        <w:t>abruptamente (no llega a “detiene , ,”)</w:t>
      </w:r>
      <w:r w:rsidRPr="00CC2ECE">
        <w:t>, luego del error léxico y sintáctico del “:” al final de leer.</w:t>
      </w:r>
    </w:p>
    <w:p w14:paraId="4C690F73" w14:textId="604A5553" w:rsidR="001F5D5B" w:rsidRDefault="004A4347">
      <w:pPr>
        <w:rPr>
          <w:lang w:val="es-ES"/>
        </w:rPr>
      </w:pPr>
      <w:r w:rsidRPr="004A4347">
        <w:rPr>
          <w:lang w:val="es-ES"/>
        </w:rPr>
        <w:t>El problema presente aquí es tanto la declaración de la variable</w:t>
      </w:r>
      <w:r>
        <w:rPr>
          <w:lang w:val="es-ES"/>
        </w:rPr>
        <w:t xml:space="preserve"> </w:t>
      </w:r>
      <w:r w:rsidRPr="004A4347">
        <w:rPr>
          <w:lang w:val="es-ES"/>
        </w:rPr>
        <w:t>“</w:t>
      </w:r>
      <w:proofErr w:type="spellStart"/>
      <w:r w:rsidRPr="004A4347">
        <w:rPr>
          <w:lang w:val="es-ES"/>
        </w:rPr>
        <w:t>unaVariableDemasiadoLaaaaaaaaargaaaa</w:t>
      </w:r>
      <w:proofErr w:type="spellEnd"/>
      <w:r w:rsidRPr="004A4347">
        <w:rPr>
          <w:lang w:val="es-ES"/>
        </w:rPr>
        <w:t xml:space="preserve">” como la </w:t>
      </w:r>
      <w:r w:rsidR="003C051C">
        <w:rPr>
          <w:lang w:val="es-ES"/>
        </w:rPr>
        <w:t>presencia</w:t>
      </w:r>
      <w:r w:rsidRPr="004A4347">
        <w:rPr>
          <w:lang w:val="es-ES"/>
        </w:rPr>
        <w:t xml:space="preserve"> de</w:t>
      </w:r>
      <w:r w:rsidR="003C051C">
        <w:rPr>
          <w:lang w:val="es-ES"/>
        </w:rPr>
        <w:t>l</w:t>
      </w:r>
      <w:r w:rsidRPr="004A4347">
        <w:rPr>
          <w:lang w:val="es-ES"/>
        </w:rPr>
        <w:t xml:space="preserve"> “</w:t>
      </w:r>
      <w:r w:rsidR="003C051C">
        <w:rPr>
          <w:lang w:val="es-ES"/>
        </w:rPr>
        <w:t>:</w:t>
      </w:r>
      <w:r w:rsidRPr="004A4347">
        <w:rPr>
          <w:lang w:val="es-ES"/>
        </w:rPr>
        <w:t xml:space="preserve">” al final de la </w:t>
      </w:r>
      <w:r w:rsidR="003C051C">
        <w:rPr>
          <w:lang w:val="es-ES"/>
        </w:rPr>
        <w:t>PR “leer”</w:t>
      </w:r>
      <w:r w:rsidRPr="004A4347">
        <w:rPr>
          <w:lang w:val="es-ES"/>
        </w:rPr>
        <w:t xml:space="preserve">. Por un </w:t>
      </w:r>
      <w:r w:rsidRPr="004A4347">
        <w:rPr>
          <w:lang w:val="es-ES"/>
        </w:rPr>
        <w:t>lado,</w:t>
      </w:r>
      <w:r w:rsidRPr="004A4347">
        <w:rPr>
          <w:lang w:val="es-ES"/>
        </w:rPr>
        <w:t xml:space="preserve"> el largo de la variable excede los 32 caracteres, lo cual definido por micro es un error semántico, ya que se acepta un máximo de 32 caracteres, y por otro lado la </w:t>
      </w:r>
      <w:r w:rsidR="003C051C">
        <w:rPr>
          <w:lang w:val="es-ES"/>
        </w:rPr>
        <w:t>presencia</w:t>
      </w:r>
      <w:r w:rsidRPr="004A4347">
        <w:rPr>
          <w:lang w:val="es-ES"/>
        </w:rPr>
        <w:t xml:space="preserve"> de “</w:t>
      </w:r>
      <w:r w:rsidR="003C051C">
        <w:rPr>
          <w:lang w:val="es-ES"/>
        </w:rPr>
        <w:t>:</w:t>
      </w:r>
      <w:r w:rsidRPr="004A4347">
        <w:rPr>
          <w:lang w:val="es-ES"/>
        </w:rPr>
        <w:t xml:space="preserve">” </w:t>
      </w:r>
      <w:r w:rsidR="003C051C">
        <w:rPr>
          <w:lang w:val="es-ES"/>
        </w:rPr>
        <w:t xml:space="preserve">en lugar de un “;” </w:t>
      </w:r>
      <w:r w:rsidRPr="004A4347">
        <w:rPr>
          <w:lang w:val="es-ES"/>
        </w:rPr>
        <w:t>se define como un error sintáctico, ya que cada sentencia en micro debe terminar con un “;” para lograr procesar lo que se quiera hacer. El error sintáctico ocurre cuando el token esperado no coincide con el recibido, ese token esperado surge de la gramática sintáctica.</w:t>
      </w:r>
    </w:p>
    <w:p w14:paraId="1C06B21B" w14:textId="2B4D0FDE" w:rsidR="00CC2ECE" w:rsidRPr="0031750B" w:rsidRDefault="00CC2ECE">
      <w:pPr>
        <w:rPr>
          <w:lang w:val="es-ES"/>
        </w:rPr>
      </w:pPr>
    </w:p>
    <w:sectPr w:rsidR="00CC2ECE" w:rsidRPr="003175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A25B7"/>
    <w:multiLevelType w:val="hybridMultilevel"/>
    <w:tmpl w:val="8A741FEC"/>
    <w:lvl w:ilvl="0" w:tplc="2C0A0001">
      <w:start w:val="1"/>
      <w:numFmt w:val="bullet"/>
      <w:lvlText w:val=""/>
      <w:lvlJc w:val="left"/>
      <w:pPr>
        <w:ind w:left="1434" w:hanging="360"/>
      </w:pPr>
      <w:rPr>
        <w:rFonts w:ascii="Symbol" w:hAnsi="Symbol" w:hint="default"/>
      </w:rPr>
    </w:lvl>
    <w:lvl w:ilvl="1" w:tplc="2C0A0019">
      <w:start w:val="1"/>
      <w:numFmt w:val="lowerLetter"/>
      <w:lvlText w:val="%2."/>
      <w:lvlJc w:val="left"/>
      <w:pPr>
        <w:ind w:left="2154" w:hanging="360"/>
      </w:pPr>
    </w:lvl>
    <w:lvl w:ilvl="2" w:tplc="2C0A001B">
      <w:start w:val="1"/>
      <w:numFmt w:val="lowerRoman"/>
      <w:lvlText w:val="%3."/>
      <w:lvlJc w:val="right"/>
      <w:pPr>
        <w:ind w:left="2874" w:hanging="180"/>
      </w:pPr>
    </w:lvl>
    <w:lvl w:ilvl="3" w:tplc="2C0A000F">
      <w:start w:val="1"/>
      <w:numFmt w:val="decimal"/>
      <w:lvlText w:val="%4."/>
      <w:lvlJc w:val="left"/>
      <w:pPr>
        <w:ind w:left="3594" w:hanging="360"/>
      </w:pPr>
    </w:lvl>
    <w:lvl w:ilvl="4" w:tplc="2C0A0019">
      <w:start w:val="1"/>
      <w:numFmt w:val="lowerLetter"/>
      <w:lvlText w:val="%5."/>
      <w:lvlJc w:val="left"/>
      <w:pPr>
        <w:ind w:left="4314" w:hanging="360"/>
      </w:pPr>
    </w:lvl>
    <w:lvl w:ilvl="5" w:tplc="2C0A001B">
      <w:start w:val="1"/>
      <w:numFmt w:val="lowerRoman"/>
      <w:lvlText w:val="%6."/>
      <w:lvlJc w:val="right"/>
      <w:pPr>
        <w:ind w:left="5034" w:hanging="180"/>
      </w:pPr>
    </w:lvl>
    <w:lvl w:ilvl="6" w:tplc="2C0A000F">
      <w:start w:val="1"/>
      <w:numFmt w:val="decimal"/>
      <w:lvlText w:val="%7."/>
      <w:lvlJc w:val="left"/>
      <w:pPr>
        <w:ind w:left="5754" w:hanging="360"/>
      </w:pPr>
    </w:lvl>
    <w:lvl w:ilvl="7" w:tplc="2C0A0019">
      <w:start w:val="1"/>
      <w:numFmt w:val="lowerLetter"/>
      <w:lvlText w:val="%8."/>
      <w:lvlJc w:val="left"/>
      <w:pPr>
        <w:ind w:left="6474" w:hanging="360"/>
      </w:pPr>
    </w:lvl>
    <w:lvl w:ilvl="8" w:tplc="2C0A001B">
      <w:start w:val="1"/>
      <w:numFmt w:val="lowerRoman"/>
      <w:lvlText w:val="%9."/>
      <w:lvlJc w:val="right"/>
      <w:pPr>
        <w:ind w:left="7194" w:hanging="180"/>
      </w:pPr>
    </w:lvl>
  </w:abstractNum>
  <w:abstractNum w:abstractNumId="1" w15:restartNumberingAfterBreak="0">
    <w:nsid w:val="5B910E52"/>
    <w:multiLevelType w:val="hybridMultilevel"/>
    <w:tmpl w:val="85905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A6414"/>
    <w:multiLevelType w:val="hybridMultilevel"/>
    <w:tmpl w:val="BD584BF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0892856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0215621">
    <w:abstractNumId w:val="2"/>
  </w:num>
  <w:num w:numId="3" w16cid:durableId="470054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8E"/>
    <w:rsid w:val="0006776A"/>
    <w:rsid w:val="000952B5"/>
    <w:rsid w:val="001F5D5B"/>
    <w:rsid w:val="00220D8E"/>
    <w:rsid w:val="0031750B"/>
    <w:rsid w:val="003C051C"/>
    <w:rsid w:val="004673EB"/>
    <w:rsid w:val="004A4347"/>
    <w:rsid w:val="005418BE"/>
    <w:rsid w:val="00561A6C"/>
    <w:rsid w:val="006E46E8"/>
    <w:rsid w:val="0084652F"/>
    <w:rsid w:val="00873543"/>
    <w:rsid w:val="008C0502"/>
    <w:rsid w:val="008D10C5"/>
    <w:rsid w:val="008E1A63"/>
    <w:rsid w:val="00923D21"/>
    <w:rsid w:val="00B12C03"/>
    <w:rsid w:val="00B648D0"/>
    <w:rsid w:val="00C71ED1"/>
    <w:rsid w:val="00CC2ECE"/>
    <w:rsid w:val="00D6241B"/>
    <w:rsid w:val="00DD4CBC"/>
    <w:rsid w:val="00DE3497"/>
    <w:rsid w:val="00E25FE6"/>
    <w:rsid w:val="00FD1A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1991"/>
  <w15:chartTrackingRefBased/>
  <w15:docId w15:val="{2BBA23E1-973D-44CC-B5D1-89C3E515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CB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4CBC"/>
    <w:pPr>
      <w:ind w:left="720"/>
      <w:contextualSpacing/>
    </w:pPr>
  </w:style>
  <w:style w:type="paragraph" w:styleId="NormalWeb">
    <w:name w:val="Normal (Web)"/>
    <w:basedOn w:val="Normal"/>
    <w:uiPriority w:val="99"/>
    <w:semiHidden/>
    <w:unhideWhenUsed/>
    <w:rsid w:val="004A434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417218">
      <w:bodyDiv w:val="1"/>
      <w:marLeft w:val="0"/>
      <w:marRight w:val="0"/>
      <w:marTop w:val="0"/>
      <w:marBottom w:val="0"/>
      <w:divBdr>
        <w:top w:val="none" w:sz="0" w:space="0" w:color="auto"/>
        <w:left w:val="none" w:sz="0" w:space="0" w:color="auto"/>
        <w:bottom w:val="none" w:sz="0" w:space="0" w:color="auto"/>
        <w:right w:val="none" w:sz="0" w:space="0" w:color="auto"/>
      </w:divBdr>
    </w:div>
    <w:div w:id="191446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716</Words>
  <Characters>4085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leituz</dc:creator>
  <cp:keywords/>
  <dc:description/>
  <cp:lastModifiedBy>Roberto Ariel Rodas Galeano</cp:lastModifiedBy>
  <cp:revision>5</cp:revision>
  <dcterms:created xsi:type="dcterms:W3CDTF">2023-11-24T01:20:00Z</dcterms:created>
  <dcterms:modified xsi:type="dcterms:W3CDTF">2023-11-24T01:42:00Z</dcterms:modified>
</cp:coreProperties>
</file>