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114300" distT="114300" distL="114300" distR="114300">
            <wp:extent cx="2357910" cy="2331217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57910" cy="23312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4" w:line="240" w:lineRule="auto"/>
        <w:ind w:left="3002" w:right="3112" w:firstLine="0"/>
        <w:jc w:val="center"/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d12dhzmb4y7i" w:id="0"/>
    <w:bookmarkEnd w:id="0"/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4" w:line="240" w:lineRule="auto"/>
        <w:ind w:left="3002" w:right="3112" w:firstLine="0"/>
        <w:jc w:val="center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HOSPITAL INFANTIL LOS ANGELES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" w:line="309" w:lineRule="auto"/>
        <w:ind w:left="3001" w:right="3112" w:firstLine="0"/>
        <w:jc w:val="center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sz w:val="15"/>
          <w:szCs w:val="15"/>
          <w:rtl w:val="0"/>
        </w:rPr>
        <w:t xml:space="preserve">Auditoría</w:t>
      </w: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Interna - 2026 - Hospitalización Auditores Internos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5" w:line="170" w:lineRule="auto"/>
        <w:ind w:left="3002" w:right="3112" w:firstLine="0"/>
        <w:jc w:val="center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70" w:lineRule="auto"/>
        <w:ind w:left="3002" w:right="3112" w:firstLine="0"/>
        <w:jc w:val="center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7" w:type="default"/>
          <w:footerReference r:id="rId8" w:type="default"/>
          <w:pgSz w:h="16838" w:w="11906" w:orient="portrait"/>
          <w:pgMar w:bottom="460" w:top="760" w:left="1133" w:right="425" w:header="44" w:footer="228"/>
          <w:pgNumType w:start="1"/>
        </w:sect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sz w:val="15"/>
          <w:szCs w:val="15"/>
          <w:rtl w:val="0"/>
        </w:rPr>
        <w:t xml:space="preserve">Auditoría</w:t>
      </w: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interna de SIG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95.0" w:type="dxa"/>
        <w:jc w:val="left"/>
        <w:tblInd w:w="21.0" w:type="dxa"/>
        <w:tblBorders>
          <w:top w:color="cccccc" w:space="0" w:sz="6" w:val="single"/>
          <w:left w:color="cccccc" w:space="0" w:sz="6" w:val="single"/>
          <w:bottom w:color="cccccc" w:space="0" w:sz="6" w:val="single"/>
          <w:right w:color="cccccc" w:space="0" w:sz="4" w:val="single"/>
          <w:insideH w:color="cccccc" w:space="0" w:sz="6" w:val="single"/>
          <w:insideV w:color="cccccc" w:space="0" w:sz="4" w:val="single"/>
        </w:tblBorders>
        <w:tblLayout w:type="fixed"/>
        <w:tblLook w:val="0000"/>
      </w:tblPr>
      <w:tblGrid>
        <w:gridCol w:w="2548"/>
        <w:gridCol w:w="2550"/>
        <w:gridCol w:w="2552"/>
        <w:gridCol w:w="2545"/>
        <w:tblGridChange w:id="0">
          <w:tblGrid>
            <w:gridCol w:w="2548"/>
            <w:gridCol w:w="2550"/>
            <w:gridCol w:w="2552"/>
            <w:gridCol w:w="2545"/>
          </w:tblGrid>
        </w:tblGridChange>
      </w:tblGrid>
      <w:tr>
        <w:trPr>
          <w:cantSplit w:val="0"/>
          <w:trHeight w:val="194" w:hRule="atLeast"/>
          <w:tblHeader w:val="0"/>
        </w:trPr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efefef" w:val="clea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166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Ficha Técnica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efefef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Fecha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efefef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Fecha Creación del Informe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efefef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Sistema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8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efefef" w:val="clea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Evaluador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8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efefef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166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Equipo auditor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efefef" w:val="clea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Equipo auditor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8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efefef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Líder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8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efefef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Archivos adjuntos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8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8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4" w:hRule="atLeast"/>
          <w:tblHeader w:val="0"/>
        </w:trPr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8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numPr>
          <w:ilvl w:val="1"/>
          <w:numId w:val="1"/>
        </w:numPr>
        <w:tabs>
          <w:tab w:val="left" w:leader="none" w:pos="0"/>
        </w:tabs>
        <w:spacing w:after="0" w:before="171" w:lineRule="auto"/>
        <w:ind w:left="6" w:firstLine="0"/>
        <w:rPr/>
      </w:pPr>
      <w:r w:rsidDel="00000000" w:rsidR="00000000" w:rsidRPr="00000000">
        <w:rPr>
          <w:u w:val="single"/>
          <w:rtl w:val="0"/>
        </w:rPr>
        <w:t xml:space="preserve">Auditoría interna 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" w:line="240" w:lineRule="auto"/>
        <w:ind w:left="6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FORTALEZAS IDENTIFICADAS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7"/>
        </w:tabs>
        <w:spacing w:after="0" w:before="163" w:line="22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3"/>
        </w:tabs>
        <w:spacing w:after="0" w:before="0" w:line="228" w:lineRule="auto"/>
        <w:ind w:left="6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"/>
        </w:tabs>
        <w:spacing w:after="0" w:before="0" w:line="22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4"/>
        </w:tabs>
        <w:spacing w:after="0" w:before="0" w:line="228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OPORTUNIDADES DE MEJORA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OBSERVACIONES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NO CONFORMIDADES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numPr>
          <w:ilvl w:val="1"/>
          <w:numId w:val="1"/>
        </w:numPr>
        <w:tabs>
          <w:tab w:val="left" w:leader="none" w:pos="0"/>
        </w:tabs>
        <w:spacing w:after="0" w:before="1" w:lineRule="auto"/>
        <w:ind w:left="6" w:firstLine="0"/>
        <w:rPr/>
      </w:pPr>
      <w:r w:rsidDel="00000000" w:rsidR="00000000" w:rsidRPr="00000000">
        <w:rPr>
          <w:u w:val="single"/>
          <w:rtl w:val="0"/>
        </w:rPr>
        <w:t xml:space="preserve">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Criterios de selección equipo auditor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" w:line="170" w:lineRule="auto"/>
        <w:ind w:left="6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Principales aspectos que se tienen en cuenta: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Criterios de auditoría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1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Priorización de procesos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Métodos a emplear para el desarrollo de la auditoría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Riesgos y oportunidades del programa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Indicadores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" w:line="240" w:lineRule="auto"/>
        <w:ind w:left="6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Revisión de indicadores priorizados en el proceso de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1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Oportunidades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u w:val="single"/>
          <w:rtl w:val="0"/>
        </w:rPr>
        <w:t xml:space="preserve">Observaciones</w:t>
      </w:r>
      <w:bookmarkStart w:colFirst="0" w:colLast="0" w:name="wqbnvlyoeqc4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numPr>
          <w:ilvl w:val="1"/>
          <w:numId w:val="1"/>
        </w:numPr>
        <w:tabs>
          <w:tab w:val="left" w:leader="none" w:pos="0"/>
        </w:tabs>
        <w:ind w:left="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numPr>
          <w:ilvl w:val="1"/>
          <w:numId w:val="1"/>
        </w:numPr>
        <w:tabs>
          <w:tab w:val="left" w:leader="none" w:pos="0"/>
        </w:tabs>
        <w:ind w:left="3002" w:right="3112" w:firstLine="0"/>
        <w:jc w:val="center"/>
        <w:rPr/>
      </w:pPr>
      <w:r w:rsidDel="00000000" w:rsidR="00000000" w:rsidRPr="00000000">
        <w:rPr>
          <w:rtl w:val="0"/>
        </w:rPr>
        <w:t xml:space="preserve">Conclusiones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type w:val="nextPage"/>
      <w:pgSz w:h="16838" w:w="11906" w:orient="portrait"/>
      <w:pgMar w:bottom="1133" w:top="425" w:left="760" w:right="460" w:header="44" w:footer="22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rebuchet MS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0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219392</wp:posOffset>
              </wp:positionH>
              <wp:positionV relativeFrom="paragraph">
                <wp:posOffset>-64162</wp:posOffset>
              </wp:positionV>
              <wp:extent cx="2783840" cy="14859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959100" y="3710700"/>
                        <a:ext cx="277380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Generado por Roberto Carlos Jurado - 2026-10-04 12:14 PM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219392</wp:posOffset>
              </wp:positionH>
              <wp:positionV relativeFrom="paragraph">
                <wp:posOffset>-64162</wp:posOffset>
              </wp:positionV>
              <wp:extent cx="2783840" cy="14859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83840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6165533</wp:posOffset>
              </wp:positionH>
              <wp:positionV relativeFrom="paragraph">
                <wp:posOffset>-64162</wp:posOffset>
              </wp:positionV>
              <wp:extent cx="683895" cy="14859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009220" y="3710700"/>
                        <a:ext cx="67356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Página /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6165533</wp:posOffset>
              </wp:positionH>
              <wp:positionV relativeFrom="paragraph">
                <wp:posOffset>-64162</wp:posOffset>
              </wp:positionV>
              <wp:extent cx="683895" cy="14859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3895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0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219392</wp:posOffset>
              </wp:positionH>
              <wp:positionV relativeFrom="paragraph">
                <wp:posOffset>-3197887</wp:posOffset>
              </wp:positionV>
              <wp:extent cx="2783840" cy="14859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959100" y="3710700"/>
                        <a:ext cx="277380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Generado por Roberto Carlos Jurado - 2026-10-04 12:14 PM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219392</wp:posOffset>
              </wp:positionH>
              <wp:positionV relativeFrom="paragraph">
                <wp:posOffset>-3197887</wp:posOffset>
              </wp:positionV>
              <wp:extent cx="2783840" cy="14859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83840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9297353</wp:posOffset>
              </wp:positionH>
              <wp:positionV relativeFrom="paragraph">
                <wp:posOffset>-3197887</wp:posOffset>
              </wp:positionV>
              <wp:extent cx="683895" cy="14859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009220" y="3710700"/>
                        <a:ext cx="67356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Página /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9297353</wp:posOffset>
              </wp:positionH>
              <wp:positionV relativeFrom="paragraph">
                <wp:posOffset>-3197887</wp:posOffset>
              </wp:positionV>
              <wp:extent cx="683895" cy="148590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3895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0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701993</wp:posOffset>
              </wp:positionH>
              <wp:positionV relativeFrom="page">
                <wp:posOffset>176213</wp:posOffset>
              </wp:positionV>
              <wp:extent cx="1729740" cy="14859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486140" y="3710700"/>
                        <a:ext cx="171972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HOSPITAL INFANTIL LOS ANGELES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701993</wp:posOffset>
              </wp:positionH>
              <wp:positionV relativeFrom="page">
                <wp:posOffset>176213</wp:posOffset>
              </wp:positionV>
              <wp:extent cx="1729740" cy="14859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29740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4645978</wp:posOffset>
              </wp:positionH>
              <wp:positionV relativeFrom="page">
                <wp:posOffset>176213</wp:posOffset>
              </wp:positionV>
              <wp:extent cx="1869440" cy="148590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416300" y="3710700"/>
                        <a:ext cx="185940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Auditoria Interna - 2026 - Hospitalización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4645978</wp:posOffset>
              </wp:positionH>
              <wp:positionV relativeFrom="page">
                <wp:posOffset>176213</wp:posOffset>
              </wp:positionV>
              <wp:extent cx="1869440" cy="148590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9440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0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701993</wp:posOffset>
              </wp:positionH>
              <wp:positionV relativeFrom="page">
                <wp:posOffset>176213</wp:posOffset>
              </wp:positionV>
              <wp:extent cx="1729740" cy="14859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486140" y="3710700"/>
                        <a:ext cx="171972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HOSPITAL INFANTIL LOS ANGELES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701993</wp:posOffset>
              </wp:positionH>
              <wp:positionV relativeFrom="page">
                <wp:posOffset>176213</wp:posOffset>
              </wp:positionV>
              <wp:extent cx="1729740" cy="14859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29740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6994843</wp:posOffset>
              </wp:positionH>
              <wp:positionV relativeFrom="page">
                <wp:posOffset>176213</wp:posOffset>
              </wp:positionV>
              <wp:extent cx="1869440" cy="148590"/>
              <wp:effectExtent b="0" l="0" r="0" t="0"/>
              <wp:wrapNone/>
              <wp:docPr id="8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4416300" y="3710700"/>
                        <a:ext cx="1859400" cy="138600"/>
                      </a:xfrm>
                      <a:custGeom>
                        <a:rect b="b" l="l" r="r" t="t"/>
                        <a:pathLst>
                          <a:path extrusionOk="0" h="21600" w="21600">
                            <a:moveTo>
                              <a:pt x="0" y="0"/>
                            </a:moveTo>
                            <a:lnTo>
                              <a:pt x="21600" y="0"/>
                            </a:lnTo>
                            <a:lnTo>
                              <a:pt x="21600" y="21600"/>
                            </a:lnTo>
                            <a:lnTo>
                              <a:pt x="0" y="21600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b3b3b3"/>
                              <w:sz w:val="16"/>
                              <w:vertAlign w:val="baseline"/>
                            </w:rPr>
                            <w:t xml:space="preserve">Auditoria Interna - 2026 - Hospitalización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6994843</wp:posOffset>
              </wp:positionH>
              <wp:positionV relativeFrom="page">
                <wp:posOffset>176213</wp:posOffset>
              </wp:positionV>
              <wp:extent cx="1869440" cy="148590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9440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6" w:right="0" w:firstLine="0"/>
      <w:jc w:val="left"/>
    </w:pPr>
    <w:rPr>
      <w:rFonts w:ascii="Trebuchet MS" w:cs="Trebuchet MS" w:eastAsia="Trebuchet MS" w:hAnsi="Trebuchet MS"/>
      <w:b w:val="1"/>
      <w:bCs w:val="1"/>
      <w:i w:val="0"/>
      <w:iCs w:val="0"/>
      <w:smallCaps w:val="0"/>
      <w:strike w:val="0"/>
      <w:color w:val="000000"/>
      <w:sz w:val="17"/>
      <w:szCs w:val="17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6" w:right="0" w:firstLine="0"/>
      <w:jc w:val="left"/>
    </w:pPr>
    <w:rPr>
      <w:rFonts w:ascii="Trebuchet MS" w:cs="Trebuchet MS" w:eastAsia="Trebuchet MS" w:hAnsi="Trebuchet MS"/>
      <w:b w:val="1"/>
      <w:bCs w:val="1"/>
      <w:i w:val="0"/>
      <w:iCs w:val="0"/>
      <w:smallCaps w:val="0"/>
      <w:strike w:val="0"/>
      <w:color w:val="000000"/>
      <w:sz w:val="15"/>
      <w:szCs w:val="15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2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Created</vt:lpwstr>
  </property>
  <property fmtid="{D5CDD505-2E9C-101B-9397-08002B2CF9AE}" pid="4" name="Creator">
    <vt:lpwstr>Mozilla/5.0 (X11; Linux x86_64) AppleWebKit/537.36 (KHTML, like Gecko) HeadlessChrome/149.0.0.0 Safari/537.36</vt:lpwstr>
  </property>
  <property fmtid="{D5CDD505-2E9C-101B-9397-08002B2CF9AE}" pid="5" name="LastSaved">
    <vt:lpwstr>LastSaved</vt:lpwstr>
  </property>
  <property fmtid="{D5CDD505-2E9C-101B-9397-08002B2CF9AE}" pid="6" name="Producer">
    <vt:lpwstr>Skia/PDF m149</vt:lpwstr>
  </property>
</Properties>
</file>