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8105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 Bootstrap 4 es lo que conocemos como un elemento desplegable con una lista de opciones (submenú) que se muestran al hacer click sobre el elemento padre.</w:t>
      </w:r>
    </w:p>
    <w:p w14:paraId="67727BE6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estructura del DOM y las clases BootStrap 4 que debe tener un elemento Dropdown son las siguientes en su configuració básica:</w:t>
      </w:r>
    </w:p>
    <w:p w14:paraId="2E0813BA" w14:textId="48CD4C04" w:rsidR="0012754F" w:rsidRPr="0012754F" w:rsidRDefault="0012754F" w:rsidP="0012754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79A93B2F" wp14:editId="12CC75BB">
            <wp:extent cx="5010785" cy="2487295"/>
            <wp:effectExtent l="0" t="0" r="0" b="8255"/>
            <wp:docPr id="1" name="Imagen 1" descr="Estructura del DOM del componente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Drop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6E99300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49B924F7" w14:textId="77777777" w:rsidR="0012754F" w:rsidRPr="0012754F" w:rsidRDefault="0012754F" w:rsidP="0012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elemento general del componente.</w:t>
      </w:r>
    </w:p>
    <w:p w14:paraId="5ECBF9E3" w14:textId="77777777" w:rsidR="0012754F" w:rsidRPr="0012754F" w:rsidRDefault="0012754F" w:rsidP="0012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dropdown-toggle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elemento que servirá para mostrar u ocultar el submenú.</w:t>
      </w:r>
    </w:p>
    <w:p w14:paraId="523E515B" w14:textId="77777777" w:rsidR="0012754F" w:rsidRPr="0012754F" w:rsidRDefault="0012754F" w:rsidP="0012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dropdown-menu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elemento que contiene las opciones.</w:t>
      </w:r>
    </w:p>
    <w:p w14:paraId="3BC3EC5F" w14:textId="77777777" w:rsidR="0012754F" w:rsidRPr="0012754F" w:rsidRDefault="0012754F" w:rsidP="0012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dropdown-menu-item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cada una de las opciones.</w:t>
      </w:r>
    </w:p>
    <w:p w14:paraId="664FC9F5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esta estructura sería:</w:t>
      </w:r>
    </w:p>
    <w:p w14:paraId="1E03A6D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D24D3C9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8DD90A6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btn-primary dropdown-toggle"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data-toggle=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70306D9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Muestra el submenú</w:t>
      </w:r>
    </w:p>
    <w:p w14:paraId="5A2A84CD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C35A1BD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"dropdown-menu"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08A8D67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E5F75AA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1</w:t>
      </w:r>
    </w:p>
    <w:p w14:paraId="2F320560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D050F37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6257491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2</w:t>
      </w:r>
    </w:p>
    <w:p w14:paraId="55F5B25F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DC8BC3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8E9F57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3</w:t>
      </w:r>
    </w:p>
    <w:p w14:paraId="327B458D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E28123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24F48E2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4</w:t>
      </w:r>
    </w:p>
    <w:p w14:paraId="56ABC078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603A88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565940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4EC4E25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lastRenderedPageBreak/>
        <w:t>Es importante resaltar que en elemento con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dropdown-toggle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 también poseer el atributo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</w:t>
      </w: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=”dropdown</w:t>
      </w:r>
      <w:proofErr w:type="gramEnd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”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que el elemento funcione correctamente.</w:t>
      </w:r>
    </w:p>
    <w:p w14:paraId="387EC279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Por supuesto los colores de los botones los podemos cambiar usando la paleta de colores de BootStrap 4.</w:t>
      </w:r>
    </w:p>
    <w:p w14:paraId="71F77E69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0" w:name="separar-el-botón-de-las-opciones."/>
      <w:bookmarkEnd w:id="0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Separar el botón de las opciones.</w:t>
      </w:r>
    </w:p>
    <w:p w14:paraId="3EB975E9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Si queremos dividir el botón que sirve para mostrar el submenú en dos, el texto y la flecha para desplegar tenemos que modificar un poco la estructura (aunque esta opción </w:t>
      </w:r>
      <w:proofErr w:type="gramStart"/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encuentro</w:t>
      </w:r>
      <w:proofErr w:type="gramEnd"/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de poca utilidad) y tener algo similar al siguiente ejemplo:</w:t>
      </w:r>
    </w:p>
    <w:p w14:paraId="6BED378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678CFC7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3C7B791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&lt;button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btn-primary"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&gt;Muestra el submenú&lt;/button&gt;</w:t>
      </w:r>
    </w:p>
    <w:p w14:paraId="7FDA314E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btn-primary dropdown-toggle dropdown-toggle-split"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data-toggle=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0A2724C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Muestra el submenú</w:t>
      </w:r>
    </w:p>
    <w:p w14:paraId="2307BC48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ACED491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"dropdown-menu"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BBDCAA4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B13DB1B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1</w:t>
      </w:r>
    </w:p>
    <w:p w14:paraId="73C97971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344CDC7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1970A28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2</w:t>
      </w:r>
    </w:p>
    <w:p w14:paraId="2A6D899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743E5EE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2D8BC4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3</w:t>
      </w:r>
    </w:p>
    <w:p w14:paraId="1FBB709F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4DC3729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12754F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"dropdown-item"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F3D10F6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Opción </w:t>
      </w:r>
      <w:r w:rsidRPr="0012754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4</w:t>
      </w:r>
    </w:p>
    <w:p w14:paraId="24C08AF4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99F8777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81C850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927F1C7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1" w:name="añadir-separador-en-el-submenú"/>
      <w:bookmarkEnd w:id="1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Añadir separador en el submenú</w:t>
      </w:r>
    </w:p>
    <w:p w14:paraId="5C73146A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un separador dentro del submenú desplegable debemos añadir el siguiente elemento entre los grupos de opciones que queramos separar.</w:t>
      </w:r>
    </w:p>
    <w:p w14:paraId="45E31E6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511D425" w14:textId="77777777" w:rsidR="0012754F" w:rsidRPr="0012754F" w:rsidRDefault="0012754F" w:rsidP="001275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&lt;div </w:t>
      </w:r>
      <w:r w:rsidRPr="0012754F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12754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"dropdown-divider"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12754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12754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80465EA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2" w:name="modificar-el-tamaño"/>
      <w:bookmarkEnd w:id="2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Modificar el tamaño</w:t>
      </w:r>
    </w:p>
    <w:p w14:paraId="2BC666A6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Podemos hacerlo añadiendo las clases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btn-lg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btn-sm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 botones que nos sirven para mostrar/ocultar el menú.</w:t>
      </w:r>
    </w:p>
    <w:p w14:paraId="755CC153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3" w:name="dirección-en-la-que-aparece-el-menú."/>
      <w:bookmarkEnd w:id="3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Dirección en la que aparece el menú.</w:t>
      </w:r>
    </w:p>
    <w:p w14:paraId="027170E3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Podemos mostrar el submenú en las cuatro direcciones sólo con añadir las clases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dropup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dropright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dropleft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al elemento general. Si no ponemos nada la 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lastRenderedPageBreak/>
        <w:t>opción por defecto es hacia abajo. </w:t>
      </w:r>
      <w:r w:rsidRPr="0012754F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Tiene que </w:t>
      </w:r>
      <w:proofErr w:type="gramStart"/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caber….</w:t>
      </w:r>
      <w:proofErr w:type="gramEnd"/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no coge la opción por defecto.</w:t>
      </w:r>
    </w:p>
    <w:p w14:paraId="55045EF3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4" w:name="alineación-del-submenú"/>
      <w:bookmarkEnd w:id="4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Alineación del submenú</w:t>
      </w:r>
    </w:p>
    <w:p w14:paraId="23BB69BF" w14:textId="31B7CC42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Por defecto </w:t>
      </w:r>
      <w:r w:rsidR="00AB5304"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los submenús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se posicionan a la </w:t>
      </w:r>
      <w:r w:rsidR="00AB5304"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izquierda,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pero si quiero puedo posicionarlos a la derecha añadiendo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dropdown-menu-right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ya tiene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dropdown-menu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67D48A38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5" w:name="más-consideraciones:"/>
      <w:bookmarkEnd w:id="5"/>
      <w:r w:rsidRPr="0012754F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Más consideraciones:</w:t>
      </w:r>
    </w:p>
    <w:p w14:paraId="5FC76B45" w14:textId="77777777" w:rsidR="0012754F" w:rsidRPr="0012754F" w:rsidRDefault="0012754F" w:rsidP="00127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añadir sin problemas formularios dentro de los elementos con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dropdown-</w:t>
      </w: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menu</w:t>
      </w:r>
      <w:proofErr w:type="gramEnd"/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aunque tendré que ajustar posteriormente su posición.</w:t>
      </w:r>
    </w:p>
    <w:p w14:paraId="006B299C" w14:textId="77777777" w:rsidR="0012754F" w:rsidRPr="0012754F" w:rsidRDefault="0012754F" w:rsidP="00127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hacer que un elemento sea el elemento activo del submenú deberé añadir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active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para hacer que esté deshabilitado le añadire la clase </w:t>
      </w:r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disabled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A27FC99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6" w:name="funciones-asociadas"/>
      <w:bookmarkEnd w:id="6"/>
      <w:r w:rsidRPr="0012754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5B123287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más importantes son, bajo mi punto de vista:</w:t>
      </w:r>
    </w:p>
    <w:p w14:paraId="64294C2E" w14:textId="77777777" w:rsidR="0012754F" w:rsidRPr="0012754F" w:rsidRDefault="0012754F" w:rsidP="00127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.dropdown</w:t>
      </w:r>
      <w:proofErr w:type="gramEnd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(‘toggle’)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Cambia el estado del dropdown de un elemento de navegación</w:t>
      </w:r>
    </w:p>
    <w:p w14:paraId="1F5C6EDC" w14:textId="77777777" w:rsidR="0012754F" w:rsidRPr="0012754F" w:rsidRDefault="0012754F" w:rsidP="00127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.dropdown</w:t>
      </w:r>
      <w:proofErr w:type="gramEnd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(‘update’)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Actualiza la posición de un elemento.</w:t>
      </w:r>
    </w:p>
    <w:p w14:paraId="3815A1D9" w14:textId="77777777" w:rsidR="0012754F" w:rsidRPr="0012754F" w:rsidRDefault="0012754F" w:rsidP="00127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.dropdown</w:t>
      </w:r>
      <w:proofErr w:type="gramEnd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(‘dispose’)</w:t>
      </w: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Destruye el componente.</w:t>
      </w:r>
    </w:p>
    <w:p w14:paraId="30EED6F4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7" w:name="eventos-asociados"/>
      <w:bookmarkEnd w:id="7"/>
      <w:r w:rsidRPr="0012754F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55B90F4E" w14:textId="77777777" w:rsidR="0012754F" w:rsidRPr="0012754F" w:rsidRDefault="0012754F" w:rsidP="001275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12754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4 nuevos tipos de eventos, bastante auto explicativos por su nombre y de los cuáles, para saber más detalles deberemos visitar el manual de referencia.</w:t>
      </w:r>
    </w:p>
    <w:p w14:paraId="378CF3CF" w14:textId="77777777" w:rsidR="0012754F" w:rsidRPr="0012754F" w:rsidRDefault="0012754F" w:rsidP="001275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show.bs.dropdown</w:t>
      </w:r>
      <w:proofErr w:type="gramEnd"/>
    </w:p>
    <w:p w14:paraId="35722930" w14:textId="77777777" w:rsidR="0012754F" w:rsidRPr="0012754F" w:rsidRDefault="0012754F" w:rsidP="001275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shown.bs.dropdown</w:t>
      </w:r>
      <w:proofErr w:type="gramEnd"/>
    </w:p>
    <w:p w14:paraId="77A2D9DF" w14:textId="77777777" w:rsidR="0012754F" w:rsidRPr="0012754F" w:rsidRDefault="0012754F" w:rsidP="001275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hide.bs.dropdown</w:t>
      </w:r>
      <w:proofErr w:type="gramEnd"/>
    </w:p>
    <w:p w14:paraId="3D8D2C22" w14:textId="77777777" w:rsidR="0012754F" w:rsidRPr="0012754F" w:rsidRDefault="0012754F" w:rsidP="001275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12754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hidden.bs.dropdown</w:t>
      </w:r>
      <w:proofErr w:type="gramEnd"/>
    </w:p>
    <w:p w14:paraId="55E4BEC7" w14:textId="77777777" w:rsidR="00F94991" w:rsidRDefault="00F94991"/>
    <w:sectPr w:rsidR="00F9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4758"/>
    <w:multiLevelType w:val="multilevel"/>
    <w:tmpl w:val="932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26886"/>
    <w:multiLevelType w:val="multilevel"/>
    <w:tmpl w:val="33A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92593"/>
    <w:multiLevelType w:val="multilevel"/>
    <w:tmpl w:val="56E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A196F"/>
    <w:multiLevelType w:val="multilevel"/>
    <w:tmpl w:val="CBB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E"/>
    <w:rsid w:val="0012754F"/>
    <w:rsid w:val="007765BE"/>
    <w:rsid w:val="00AB5304"/>
    <w:rsid w:val="00F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AF014-B215-4545-878B-B3B3D1FD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7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27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75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2754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754F"/>
    <w:rPr>
      <w:b/>
      <w:bCs/>
    </w:rPr>
  </w:style>
  <w:style w:type="character" w:styleId="nfasis">
    <w:name w:val="Emphasis"/>
    <w:basedOn w:val="Fuentedeprrafopredeter"/>
    <w:uiPriority w:val="20"/>
    <w:qFormat/>
    <w:rsid w:val="0012754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754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75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2754F"/>
  </w:style>
  <w:style w:type="character" w:customStyle="1" w:styleId="hljs-builtin">
    <w:name w:val="hljs-built_in"/>
    <w:basedOn w:val="Fuentedeprrafopredeter"/>
    <w:rsid w:val="0012754F"/>
  </w:style>
  <w:style w:type="character" w:customStyle="1" w:styleId="hljs-string">
    <w:name w:val="hljs-string"/>
    <w:basedOn w:val="Fuentedeprrafopredeter"/>
    <w:rsid w:val="0012754F"/>
  </w:style>
  <w:style w:type="character" w:customStyle="1" w:styleId="hljs-number">
    <w:name w:val="hljs-number"/>
    <w:basedOn w:val="Fuentedeprrafopredeter"/>
    <w:rsid w:val="0012754F"/>
  </w:style>
  <w:style w:type="character" w:customStyle="1" w:styleId="hljs-tag">
    <w:name w:val="hljs-tag"/>
    <w:basedOn w:val="Fuentedeprrafopredeter"/>
    <w:rsid w:val="0012754F"/>
  </w:style>
  <w:style w:type="character" w:customStyle="1" w:styleId="hljs-name">
    <w:name w:val="hljs-name"/>
    <w:basedOn w:val="Fuentedeprrafopredeter"/>
    <w:rsid w:val="0012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3</cp:revision>
  <dcterms:created xsi:type="dcterms:W3CDTF">2020-06-22T10:15:00Z</dcterms:created>
  <dcterms:modified xsi:type="dcterms:W3CDTF">2020-06-22T10:16:00Z</dcterms:modified>
</cp:coreProperties>
</file>