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A8CE8" w14:textId="64D74EFC" w:rsidR="000A57CE" w:rsidRDefault="000A57CE" w:rsidP="000A57CE">
      <w:pPr>
        <w:pStyle w:val="Heading1"/>
        <w:jc w:val="center"/>
      </w:pPr>
      <w:r>
        <w:t>Introduction and details for the HPC and Scientific Computing CWM</w:t>
      </w:r>
    </w:p>
    <w:p w14:paraId="126A2F35" w14:textId="386D62D2" w:rsidR="000A57CE" w:rsidRDefault="000A57CE" w:rsidP="000A57CE">
      <w:pPr>
        <w:pStyle w:val="Heading2"/>
        <w:jc w:val="center"/>
      </w:pPr>
      <w:r>
        <w:t>Week 8 TT 2020</w:t>
      </w:r>
    </w:p>
    <w:p w14:paraId="49431AB9" w14:textId="77777777" w:rsidR="000A57CE" w:rsidRDefault="000A57CE"/>
    <w:p w14:paraId="1F061B47" w14:textId="256C5D46" w:rsidR="00CC0891" w:rsidRPr="000A57CE" w:rsidRDefault="000A57CE">
      <w:pPr>
        <w:rPr>
          <w:b/>
          <w:bCs/>
          <w:i/>
          <w:iCs/>
        </w:rPr>
      </w:pPr>
      <w:r w:rsidRPr="000A57CE">
        <w:rPr>
          <w:b/>
          <w:bCs/>
          <w:i/>
          <w:iCs/>
        </w:rPr>
        <w:t>Each attendee of the HPC and Scientific Computing CWM should have received the following email.</w:t>
      </w:r>
    </w:p>
    <w:p w14:paraId="7C33ECB2" w14:textId="24FBF0F6" w:rsidR="000A57CE" w:rsidRPr="000A57CE" w:rsidRDefault="000A57CE">
      <w:pPr>
        <w:rPr>
          <w:b/>
          <w:bCs/>
          <w:i/>
          <w:iCs/>
        </w:rPr>
      </w:pPr>
      <w:r w:rsidRPr="000A57CE">
        <w:rPr>
          <w:b/>
          <w:bCs/>
          <w:i/>
          <w:iCs/>
        </w:rPr>
        <w:t xml:space="preserve">Do contact me: </w:t>
      </w:r>
      <w:hyperlink r:id="rId8" w:history="1">
        <w:r w:rsidRPr="000A57CE">
          <w:rPr>
            <w:rStyle w:val="Hyperlink"/>
            <w:b/>
            <w:bCs/>
            <w:i/>
            <w:iCs/>
          </w:rPr>
          <w:t>wes.armour@eng.ox.ac.uk</w:t>
        </w:r>
      </w:hyperlink>
      <w:r w:rsidRPr="000A57CE">
        <w:rPr>
          <w:b/>
          <w:bCs/>
          <w:i/>
          <w:iCs/>
        </w:rPr>
        <w:t xml:space="preserve"> if you have not received this.</w:t>
      </w:r>
    </w:p>
    <w:p w14:paraId="7057DB4A" w14:textId="7584A27C" w:rsidR="000A57CE" w:rsidRDefault="000A57CE"/>
    <w:p w14:paraId="797B7125" w14:textId="77777777" w:rsidR="000A57CE" w:rsidRDefault="000A57CE" w:rsidP="000A57CE">
      <w:r>
        <w:t>Dear attendee,</w:t>
      </w:r>
    </w:p>
    <w:p w14:paraId="0FB08371" w14:textId="77777777" w:rsidR="000A57CE" w:rsidRDefault="000A57CE" w:rsidP="000A57CE"/>
    <w:p w14:paraId="01AF4837" w14:textId="77777777" w:rsidR="000A57CE" w:rsidRDefault="000A57CE" w:rsidP="000A57CE">
      <w:r>
        <w:t>Welcome to the HPC and Scientific Computing CWM week 8 TT (15</w:t>
      </w:r>
      <w:r>
        <w:rPr>
          <w:vertAlign w:val="superscript"/>
        </w:rPr>
        <w:t>th</w:t>
      </w:r>
      <w:r>
        <w:t xml:space="preserve"> – 19</w:t>
      </w:r>
      <w:r>
        <w:rPr>
          <w:vertAlign w:val="superscript"/>
        </w:rPr>
        <w:t>th</w:t>
      </w:r>
      <w:r>
        <w:t xml:space="preserve"> June 2020).</w:t>
      </w:r>
    </w:p>
    <w:p w14:paraId="3C72285E" w14:textId="77777777" w:rsidR="000A57CE" w:rsidRDefault="000A57CE" w:rsidP="000A57CE"/>
    <w:p w14:paraId="02837572" w14:textId="77777777" w:rsidR="000A57CE" w:rsidRDefault="000A57CE" w:rsidP="000A57CE">
      <w:r>
        <w:t xml:space="preserve">This email contains details about the CWM and attached to it are your login details for the University supercomputer (ARCUS-HTC) that we will use during our practical sessions. </w:t>
      </w:r>
    </w:p>
    <w:p w14:paraId="083D51FC" w14:textId="77777777" w:rsidR="000A57CE" w:rsidRDefault="000A57CE" w:rsidP="000A57CE"/>
    <w:p w14:paraId="337EF389" w14:textId="77777777" w:rsidR="000A57CE" w:rsidRDefault="000A57CE" w:rsidP="000A57CE">
      <w:r>
        <w:t xml:space="preserve">A video introduction to this CWM can be found here: </w:t>
      </w:r>
      <w:hyperlink r:id="rId9" w:history="1">
        <w:r>
          <w:rPr>
            <w:rStyle w:val="Hyperlink"/>
          </w:rPr>
          <w:t>https://ox.cloud.panopto.eu/Panopto/Pages/Viewer.aspx?id=a58a5c6d-d8a5-4df0-a231-abda013a796f</w:t>
        </w:r>
      </w:hyperlink>
      <w:r>
        <w:t xml:space="preserve"> (or at the start of the playlist for this CWM, see below).</w:t>
      </w:r>
    </w:p>
    <w:p w14:paraId="2851A814" w14:textId="77777777" w:rsidR="000A57CE" w:rsidRDefault="000A57CE" w:rsidP="000A57CE"/>
    <w:p w14:paraId="5FA9BF46" w14:textId="77777777" w:rsidR="000A57CE" w:rsidRDefault="000A57CE" w:rsidP="000A57CE">
      <w:r>
        <w:t>The CWM comes in two forms:</w:t>
      </w:r>
    </w:p>
    <w:p w14:paraId="0E1BC4E0" w14:textId="77777777" w:rsidR="000A57CE" w:rsidRDefault="000A57CE" w:rsidP="000A57CE"/>
    <w:p w14:paraId="5A5C787A" w14:textId="77777777" w:rsidR="000A57CE" w:rsidRDefault="000A57CE" w:rsidP="000A57CE">
      <w:pPr>
        <w:pStyle w:val="ListParagraph"/>
        <w:numPr>
          <w:ilvl w:val="0"/>
          <w:numId w:val="1"/>
        </w:numPr>
      </w:pPr>
      <w:r>
        <w:t xml:space="preserve">Lectures or video demonstrations. These are collated in the following playlist (which is also accessible through the A5 CWM page in canvas): </w:t>
      </w:r>
      <w:hyperlink r:id="rId10" w:history="1">
        <w:r>
          <w:rPr>
            <w:rStyle w:val="Hyperlink"/>
          </w:rPr>
          <w:t>https://ox.cloud.panopto.eu/Panopto/Pages/Viewer.aspx?pid=e732614f-0a71-4a2e-bff6-abd800f001cd</w:t>
        </w:r>
      </w:hyperlink>
    </w:p>
    <w:p w14:paraId="2886B584" w14:textId="77777777" w:rsidR="000A57CE" w:rsidRDefault="000A57CE" w:rsidP="000A57CE">
      <w:pPr>
        <w:pStyle w:val="ListParagraph"/>
        <w:numPr>
          <w:ilvl w:val="0"/>
          <w:numId w:val="1"/>
        </w:numPr>
      </w:pPr>
      <w:r>
        <w:t xml:space="preserve">Practical sessions come with instructions and codes and can be found on git: </w:t>
      </w:r>
      <w:hyperlink r:id="rId11" w:history="1">
        <w:r>
          <w:rPr>
            <w:rStyle w:val="Hyperlink"/>
          </w:rPr>
          <w:t>https://github.com/wesarmour/CWM-in-HPC-and-Scientific-Computing-2020</w:t>
        </w:r>
      </w:hyperlink>
      <w:r>
        <w:t xml:space="preserve"> (you can browse code and instructions through this link also).</w:t>
      </w:r>
    </w:p>
    <w:p w14:paraId="52EE5095" w14:textId="77777777" w:rsidR="000A57CE" w:rsidRDefault="000A57CE" w:rsidP="000A57CE"/>
    <w:p w14:paraId="1B9656D9" w14:textId="77777777" w:rsidR="000A57CE" w:rsidRDefault="000A57CE" w:rsidP="000A57CE">
      <w:r>
        <w:t xml:space="preserve">Further information can be found on the CWM page on canvas. I have created a section for the HPC and Scientific Computing CWM at the bottom of the page: </w:t>
      </w:r>
      <w:hyperlink r:id="rId12" w:history="1">
        <w:r>
          <w:rPr>
            <w:rStyle w:val="Hyperlink"/>
          </w:rPr>
          <w:t>https://canvas.ox.ac.uk/courses/17346/modules</w:t>
        </w:r>
      </w:hyperlink>
    </w:p>
    <w:p w14:paraId="718E79D4" w14:textId="77777777" w:rsidR="000A57CE" w:rsidRDefault="000A57CE" w:rsidP="000A57CE">
      <w:r>
        <w:t xml:space="preserve">Here you will find any further information relating to this CWM, PDFs of the lecture slides, PowerPoint Shows of the lectures, notes on practical </w:t>
      </w:r>
      <w:proofErr w:type="gramStart"/>
      <w:r>
        <w:t>sessions</w:t>
      </w:r>
      <w:proofErr w:type="gramEnd"/>
      <w:r>
        <w:t xml:space="preserve"> and also details of the assignment (which will not be assessed this year). </w:t>
      </w:r>
    </w:p>
    <w:p w14:paraId="01E4A04C" w14:textId="77777777" w:rsidR="000A57CE" w:rsidRDefault="000A57CE" w:rsidP="000A57CE"/>
    <w:p w14:paraId="3AE634D7" w14:textId="77777777" w:rsidR="000A57CE" w:rsidRDefault="000A57CE" w:rsidP="000A57CE">
      <w:r>
        <w:t>As mentioned in the introduction video, practical sessions will use the university supercomputer. Once logged in (to arcus-</w:t>
      </w:r>
      <w:proofErr w:type="spellStart"/>
      <w:r>
        <w:t>htc</w:t>
      </w:r>
      <w:proofErr w:type="spellEnd"/>
      <w:r>
        <w:t xml:space="preserve">, through </w:t>
      </w:r>
      <w:proofErr w:type="spellStart"/>
      <w:r>
        <w:t>oscgate</w:t>
      </w:r>
      <w:proofErr w:type="spellEnd"/>
      <w:r>
        <w:t xml:space="preserve">), remember to “ module load git ”, “ git clone </w:t>
      </w:r>
      <w:hyperlink r:id="rId13" w:history="1">
        <w:r>
          <w:rPr>
            <w:rStyle w:val="Hyperlink"/>
          </w:rPr>
          <w:t>https://github.com/wesarmour/CWM-in-HPC-and-Scientific-Computing-2020.git</w:t>
        </w:r>
      </w:hyperlink>
      <w:r>
        <w:t xml:space="preserve"> ” and then git pull </w:t>
      </w:r>
      <w:r>
        <w:lastRenderedPageBreak/>
        <w:t xml:space="preserve">before starting each new practical session (this is to ensure you are working with the most up-to-date version of the practical). This is covered in the introduction video (above) and further details are contained in the instructions for each practical.  </w:t>
      </w:r>
    </w:p>
    <w:p w14:paraId="2C85DC8C" w14:textId="77777777" w:rsidR="000A57CE" w:rsidRDefault="000A57CE" w:rsidP="000A57CE"/>
    <w:p w14:paraId="266AB96F" w14:textId="77777777" w:rsidR="000A57CE" w:rsidRDefault="000A57CE" w:rsidP="000A57CE">
      <w:r>
        <w:t xml:space="preserve">Support for practical sessions will be provided through slack. Ania, Fred, Ian, Jacob and myself will be available to answer your questions on slack during the times outlined in the introduction video (also in PDF format here: </w:t>
      </w:r>
      <w:hyperlink r:id="rId14" w:history="1">
        <w:r>
          <w:rPr>
            <w:rStyle w:val="Hyperlink"/>
          </w:rPr>
          <w:t>https://canvas.ox.ac.uk/courses/17346/files/1392795?module_item_id=653473</w:t>
        </w:r>
      </w:hyperlink>
      <w:r>
        <w:t xml:space="preserve"> ). Instructions for using slack can be found on canvas: </w:t>
      </w:r>
      <w:hyperlink r:id="rId15" w:history="1">
        <w:r>
          <w:rPr>
            <w:rStyle w:val="Hyperlink"/>
          </w:rPr>
          <w:t>https://canvas.ox.ac.uk/courses/17346/files/1388237?module_item_id=651265</w:t>
        </w:r>
      </w:hyperlink>
      <w:r>
        <w:t xml:space="preserve"> (thank you Ania). </w:t>
      </w:r>
    </w:p>
    <w:p w14:paraId="6758913E" w14:textId="77777777" w:rsidR="000A57CE" w:rsidRDefault="000A57CE" w:rsidP="000A57CE"/>
    <w:p w14:paraId="4BC8E106" w14:textId="77777777" w:rsidR="000A57CE" w:rsidRDefault="000A57CE" w:rsidP="000A57CE">
      <w:pPr>
        <w:pStyle w:val="PlainText"/>
      </w:pPr>
      <w:r>
        <w:t xml:space="preserve">You can join the slack workspace for the CWM by following this link: </w:t>
      </w:r>
      <w:hyperlink r:id="rId16" w:history="1">
        <w:r>
          <w:rPr>
            <w:rStyle w:val="Hyperlink"/>
          </w:rPr>
          <w:t>https://join.slack.com/t/hpc-cwm/shared_invite/zt-ey3icmcl-v3pROBZZkpGoHMmuW1_PUg</w:t>
        </w:r>
      </w:hyperlink>
    </w:p>
    <w:p w14:paraId="746D736D" w14:textId="77777777" w:rsidR="000A57CE" w:rsidRDefault="000A57CE" w:rsidP="000A57CE"/>
    <w:p w14:paraId="25F20B0B" w14:textId="77777777" w:rsidR="000A57CE" w:rsidRDefault="000A57CE" w:rsidP="000A57CE">
      <w:r>
        <w:t>All that remains to say is that I hope you enjoy this week’s CWM and I look forward to talking with you on slack.</w:t>
      </w:r>
    </w:p>
    <w:p w14:paraId="519E74F2" w14:textId="77777777" w:rsidR="000A57CE" w:rsidRDefault="000A57CE" w:rsidP="000A57CE"/>
    <w:p w14:paraId="46F93A7C" w14:textId="77777777" w:rsidR="000A57CE" w:rsidRDefault="000A57CE" w:rsidP="000A57CE">
      <w:r>
        <w:t>Best wishes,</w:t>
      </w:r>
    </w:p>
    <w:p w14:paraId="62458754" w14:textId="77777777" w:rsidR="000A57CE" w:rsidRDefault="000A57CE" w:rsidP="000A57CE"/>
    <w:p w14:paraId="20658B04" w14:textId="77777777" w:rsidR="000A57CE" w:rsidRDefault="000A57CE" w:rsidP="000A57CE">
      <w:r>
        <w:t>Wes.</w:t>
      </w:r>
    </w:p>
    <w:p w14:paraId="7C5A71F1" w14:textId="77777777" w:rsidR="000A57CE" w:rsidRDefault="000A57CE"/>
    <w:sectPr w:rsidR="000A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21E52"/>
    <w:multiLevelType w:val="hybridMultilevel"/>
    <w:tmpl w:val="8AD2FA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CE"/>
    <w:rsid w:val="000A57CE"/>
    <w:rsid w:val="00CC0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986B"/>
  <w15:chartTrackingRefBased/>
  <w15:docId w15:val="{E473481B-C626-45D3-BFF0-99345F09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7CE"/>
    <w:rPr>
      <w:color w:val="0563C1" w:themeColor="hyperlink"/>
      <w:u w:val="single"/>
    </w:rPr>
  </w:style>
  <w:style w:type="character" w:styleId="UnresolvedMention">
    <w:name w:val="Unresolved Mention"/>
    <w:basedOn w:val="DefaultParagraphFont"/>
    <w:uiPriority w:val="99"/>
    <w:semiHidden/>
    <w:unhideWhenUsed/>
    <w:rsid w:val="000A57CE"/>
    <w:rPr>
      <w:color w:val="605E5C"/>
      <w:shd w:val="clear" w:color="auto" w:fill="E1DFDD"/>
    </w:rPr>
  </w:style>
  <w:style w:type="paragraph" w:styleId="PlainText">
    <w:name w:val="Plain Text"/>
    <w:basedOn w:val="Normal"/>
    <w:link w:val="PlainTextChar"/>
    <w:uiPriority w:val="99"/>
    <w:semiHidden/>
    <w:unhideWhenUsed/>
    <w:rsid w:val="000A57C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A57CE"/>
    <w:rPr>
      <w:rFonts w:ascii="Calibri" w:hAnsi="Calibri"/>
      <w:szCs w:val="21"/>
    </w:rPr>
  </w:style>
  <w:style w:type="paragraph" w:styleId="ListParagraph">
    <w:name w:val="List Paragraph"/>
    <w:basedOn w:val="Normal"/>
    <w:uiPriority w:val="34"/>
    <w:qFormat/>
    <w:rsid w:val="000A57CE"/>
    <w:pPr>
      <w:spacing w:after="0" w:line="240" w:lineRule="auto"/>
      <w:ind w:left="720"/>
    </w:pPr>
  </w:style>
  <w:style w:type="character" w:customStyle="1" w:styleId="Heading1Char">
    <w:name w:val="Heading 1 Char"/>
    <w:basedOn w:val="DefaultParagraphFont"/>
    <w:link w:val="Heading1"/>
    <w:uiPriority w:val="9"/>
    <w:rsid w:val="000A57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7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87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armour@eng.ox.ac.uk" TargetMode="External"/><Relationship Id="rId13" Type="http://schemas.openxmlformats.org/officeDocument/2006/relationships/hyperlink" Target="https://github.com/wesarmour/CWM-in-HPC-and-Scientific-Computing-2020.gi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anvas.ox.ac.uk/courses/17346/modul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oin.slack.com/t/hpc-cwm/shared_invite/zt-ey3icmcl-v3pROBZZkpGoHMmuW1_PU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esarmour/CWM-in-HPC-and-Scientific-Computing-2020" TargetMode="External"/><Relationship Id="rId5" Type="http://schemas.openxmlformats.org/officeDocument/2006/relationships/styles" Target="styles.xml"/><Relationship Id="rId15" Type="http://schemas.openxmlformats.org/officeDocument/2006/relationships/hyperlink" Target="https://canvas.ox.ac.uk/courses/17346/files/1388237?module_item_id=651265" TargetMode="External"/><Relationship Id="rId10" Type="http://schemas.openxmlformats.org/officeDocument/2006/relationships/hyperlink" Target="https://ox.cloud.panopto.eu/Panopto/Pages/Viewer.aspx?pid=e732614f-0a71-4a2e-bff6-abd800f001cd" TargetMode="External"/><Relationship Id="rId4" Type="http://schemas.openxmlformats.org/officeDocument/2006/relationships/numbering" Target="numbering.xml"/><Relationship Id="rId9" Type="http://schemas.openxmlformats.org/officeDocument/2006/relationships/hyperlink" Target="https://ox.cloud.panopto.eu/Panopto/Pages/Viewer.aspx?id=a58a5c6d-d8a5-4df0-a231-abda013a796f" TargetMode="External"/><Relationship Id="rId14" Type="http://schemas.openxmlformats.org/officeDocument/2006/relationships/hyperlink" Target="https://canvas.ox.ac.uk/courses/17346/files/1392795?module_item_id=653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3E70DD9CB01644826790A9CAD4F8E5" ma:contentTypeVersion="13" ma:contentTypeDescription="Create a new document." ma:contentTypeScope="" ma:versionID="805d77d56822558672a4af0e44697781">
  <xsd:schema xmlns:xsd="http://www.w3.org/2001/XMLSchema" xmlns:xs="http://www.w3.org/2001/XMLSchema" xmlns:p="http://schemas.microsoft.com/office/2006/metadata/properties" xmlns:ns3="12da1371-c0bd-46af-a584-d0ca56511368" xmlns:ns4="cb9691b9-6864-4b4e-9d45-a7fab6b1f025" targetNamespace="http://schemas.microsoft.com/office/2006/metadata/properties" ma:root="true" ma:fieldsID="aa6fb50b5de259b4654fa968830be838" ns3:_="" ns4:_="">
    <xsd:import namespace="12da1371-c0bd-46af-a584-d0ca56511368"/>
    <xsd:import namespace="cb9691b9-6864-4b4e-9d45-a7fab6b1f02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a1371-c0bd-46af-a584-d0ca56511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9691b9-6864-4b4e-9d45-a7fab6b1f02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30ADC-27E1-49DD-B220-4F7892C49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a1371-c0bd-46af-a584-d0ca56511368"/>
    <ds:schemaRef ds:uri="cb9691b9-6864-4b4e-9d45-a7fab6b1f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1DD59B-049A-4A51-BEC5-E9F0FE597CF9}">
  <ds:schemaRefs>
    <ds:schemaRef ds:uri="http://schemas.microsoft.com/sharepoint/v3/contenttype/forms"/>
  </ds:schemaRefs>
</ds:datastoreItem>
</file>

<file path=customXml/itemProps3.xml><?xml version="1.0" encoding="utf-8"?>
<ds:datastoreItem xmlns:ds="http://schemas.openxmlformats.org/officeDocument/2006/customXml" ds:itemID="{E941D672-EDC0-41C4-B682-7E0EEE3E91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Wesley Armour</cp:lastModifiedBy>
  <cp:revision>1</cp:revision>
  <dcterms:created xsi:type="dcterms:W3CDTF">2020-06-14T20:15:00Z</dcterms:created>
  <dcterms:modified xsi:type="dcterms:W3CDTF">2020-06-14T20:21:00Z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0x010100453E70DD9CB01644826790A9CAD4F8E5</vt:lpwstr>
  </property>
</Properties>
</file>