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1B47A" w14:textId="4FAC4481" w:rsidR="00BA248C" w:rsidRPr="0093361C" w:rsidRDefault="00BA248C" w:rsidP="00BA248C">
      <w:pPr>
        <w:spacing w:after="0" w:line="240" w:lineRule="auto"/>
        <w:jc w:val="center"/>
        <w:rPr>
          <w:rFonts w:eastAsia="Times New Roman" w:cstheme="minorHAnsi"/>
          <w:sz w:val="24"/>
          <w:szCs w:val="24"/>
          <w:lang w:val="es-MX" w:eastAsia="es-MX"/>
        </w:rPr>
      </w:pPr>
      <w:r w:rsidRPr="0093361C">
        <w:rPr>
          <w:rFonts w:eastAsia="Times New Roman" w:cstheme="minorHAnsi"/>
          <w:b/>
          <w:bCs/>
          <w:color w:val="000000"/>
          <w:sz w:val="46"/>
          <w:szCs w:val="46"/>
          <w:lang w:val="es-MX" w:eastAsia="es-MX"/>
        </w:rPr>
        <w:t>Instituto Politécnico Nacional</w:t>
      </w:r>
    </w:p>
    <w:p w14:paraId="11A587A9" w14:textId="77777777" w:rsidR="00BA248C" w:rsidRPr="0093361C" w:rsidRDefault="00BA248C" w:rsidP="00BA248C">
      <w:pPr>
        <w:spacing w:after="0" w:line="240" w:lineRule="auto"/>
        <w:jc w:val="center"/>
        <w:rPr>
          <w:rFonts w:eastAsia="Times New Roman" w:cstheme="minorHAnsi"/>
          <w:sz w:val="24"/>
          <w:szCs w:val="24"/>
          <w:lang w:val="es-MX" w:eastAsia="es-MX"/>
        </w:rPr>
      </w:pPr>
      <w:r w:rsidRPr="0093361C">
        <w:rPr>
          <w:rFonts w:eastAsia="Times New Roman" w:cstheme="minorHAnsi"/>
          <w:b/>
          <w:bCs/>
          <w:color w:val="000000"/>
          <w:sz w:val="46"/>
          <w:szCs w:val="46"/>
          <w:lang w:val="es-MX" w:eastAsia="es-MX"/>
        </w:rPr>
        <w:t>Unidad Profesional Interdisciplinaria de Ciencias Sociales y Administrativas</w:t>
      </w:r>
    </w:p>
    <w:p w14:paraId="165221FC" w14:textId="77777777" w:rsidR="00BA248C" w:rsidRPr="0093361C" w:rsidRDefault="00BA248C" w:rsidP="00BA248C">
      <w:pPr>
        <w:spacing w:after="240" w:line="240" w:lineRule="auto"/>
        <w:rPr>
          <w:rFonts w:eastAsia="Times New Roman" w:cstheme="minorHAnsi"/>
          <w:sz w:val="24"/>
          <w:szCs w:val="24"/>
          <w:lang w:val="es-MX" w:eastAsia="es-MX"/>
        </w:rPr>
      </w:pPr>
      <w:r w:rsidRPr="0093361C">
        <w:rPr>
          <w:rFonts w:eastAsia="Times New Roman" w:cstheme="minorHAnsi"/>
          <w:sz w:val="24"/>
          <w:szCs w:val="24"/>
          <w:lang w:val="es-MX" w:eastAsia="es-MX"/>
        </w:rPr>
        <w:br/>
      </w:r>
      <w:r w:rsidRPr="0093361C">
        <w:rPr>
          <w:rFonts w:eastAsia="Times New Roman" w:cstheme="minorHAnsi"/>
          <w:sz w:val="24"/>
          <w:szCs w:val="24"/>
          <w:lang w:val="es-MX" w:eastAsia="es-MX"/>
        </w:rPr>
        <w:br/>
      </w:r>
    </w:p>
    <w:p w14:paraId="67EE6DE0" w14:textId="77777777" w:rsidR="00BA248C" w:rsidRPr="0093361C" w:rsidRDefault="00BA248C" w:rsidP="00BA248C">
      <w:pPr>
        <w:spacing w:after="0" w:line="240" w:lineRule="auto"/>
        <w:jc w:val="center"/>
        <w:rPr>
          <w:rFonts w:eastAsia="Times New Roman" w:cstheme="minorHAnsi"/>
          <w:sz w:val="24"/>
          <w:szCs w:val="24"/>
          <w:lang w:val="es-MX" w:eastAsia="es-MX"/>
        </w:rPr>
      </w:pPr>
      <w:r w:rsidRPr="0093361C">
        <w:rPr>
          <w:rFonts w:eastAsia="Times New Roman" w:cstheme="minorHAnsi"/>
          <w:b/>
          <w:bCs/>
          <w:color w:val="000000"/>
          <w:sz w:val="46"/>
          <w:szCs w:val="46"/>
          <w:lang w:val="es-MX" w:eastAsia="es-MX"/>
        </w:rPr>
        <w:t>Licenciatura en Administración Industrial</w:t>
      </w:r>
    </w:p>
    <w:p w14:paraId="0AC27EBF" w14:textId="2CCFCADD" w:rsidR="00BA248C" w:rsidRPr="0093361C" w:rsidRDefault="00BA248C" w:rsidP="00BA248C">
      <w:pPr>
        <w:spacing w:after="240" w:line="240" w:lineRule="auto"/>
        <w:rPr>
          <w:rFonts w:eastAsia="Times New Roman" w:cstheme="minorHAnsi"/>
          <w:sz w:val="24"/>
          <w:szCs w:val="24"/>
          <w:lang w:val="es-MX" w:eastAsia="es-MX"/>
        </w:rPr>
      </w:pPr>
    </w:p>
    <w:p w14:paraId="29ACCA37" w14:textId="77777777" w:rsidR="00BA248C" w:rsidRPr="0093361C" w:rsidRDefault="00BA248C" w:rsidP="00BA248C">
      <w:pPr>
        <w:spacing w:after="240" w:line="240" w:lineRule="auto"/>
        <w:rPr>
          <w:rFonts w:eastAsia="Times New Roman" w:cstheme="minorHAnsi"/>
          <w:sz w:val="24"/>
          <w:szCs w:val="24"/>
          <w:lang w:val="es-MX" w:eastAsia="es-MX"/>
        </w:rPr>
      </w:pPr>
    </w:p>
    <w:p w14:paraId="40FA2675" w14:textId="6CB976D3" w:rsidR="00BA248C" w:rsidRPr="0093361C" w:rsidRDefault="00BA248C" w:rsidP="00BA248C">
      <w:pPr>
        <w:spacing w:after="240" w:line="240" w:lineRule="auto"/>
        <w:rPr>
          <w:rFonts w:eastAsia="Times New Roman" w:cstheme="minorHAnsi"/>
          <w:sz w:val="24"/>
          <w:szCs w:val="24"/>
          <w:lang w:val="es-MX" w:eastAsia="es-MX"/>
        </w:rPr>
      </w:pPr>
    </w:p>
    <w:p w14:paraId="57A2288D" w14:textId="59B7BE72" w:rsidR="00BA248C" w:rsidRDefault="00BA248C" w:rsidP="00BA248C">
      <w:pPr>
        <w:spacing w:after="0" w:line="240" w:lineRule="auto"/>
        <w:jc w:val="center"/>
        <w:rPr>
          <w:rFonts w:eastAsia="Times New Roman" w:cstheme="minorHAnsi"/>
          <w:b/>
          <w:bCs/>
          <w:color w:val="000000"/>
          <w:sz w:val="46"/>
          <w:szCs w:val="46"/>
          <w:lang w:val="es-MX" w:eastAsia="es-MX"/>
        </w:rPr>
      </w:pPr>
      <w:r w:rsidRPr="0093361C">
        <w:rPr>
          <w:rFonts w:eastAsia="Times New Roman" w:cstheme="minorHAnsi"/>
          <w:b/>
          <w:bCs/>
          <w:color w:val="000000"/>
          <w:sz w:val="46"/>
          <w:szCs w:val="46"/>
          <w:lang w:val="es-MX" w:eastAsia="es-MX"/>
        </w:rPr>
        <w:t>Esquema de Pensamiento Computacional</w:t>
      </w:r>
    </w:p>
    <w:p w14:paraId="27C8C020" w14:textId="77777777" w:rsidR="00070837" w:rsidRPr="0093361C" w:rsidRDefault="00070837" w:rsidP="00BA248C">
      <w:pPr>
        <w:spacing w:after="0" w:line="240" w:lineRule="auto"/>
        <w:jc w:val="center"/>
        <w:rPr>
          <w:rFonts w:eastAsia="Times New Roman" w:cstheme="minorHAnsi"/>
          <w:b/>
          <w:bCs/>
          <w:color w:val="000000"/>
          <w:sz w:val="46"/>
          <w:szCs w:val="46"/>
          <w:lang w:val="es-MX" w:eastAsia="es-MX"/>
        </w:rPr>
      </w:pPr>
    </w:p>
    <w:p w14:paraId="79120F2D" w14:textId="7DE7D85E" w:rsidR="00D874B8" w:rsidRPr="0093361C" w:rsidRDefault="00D874B8" w:rsidP="00BA248C">
      <w:pPr>
        <w:spacing w:after="0" w:line="240" w:lineRule="auto"/>
        <w:jc w:val="center"/>
        <w:rPr>
          <w:rFonts w:eastAsia="Times New Roman" w:cstheme="minorHAnsi"/>
          <w:b/>
          <w:bCs/>
          <w:color w:val="000000"/>
          <w:sz w:val="46"/>
          <w:szCs w:val="46"/>
          <w:lang w:val="es-MX" w:eastAsia="es-MX"/>
        </w:rPr>
      </w:pPr>
    </w:p>
    <w:p w14:paraId="42647879" w14:textId="77777777" w:rsidR="00D874B8" w:rsidRPr="0093361C" w:rsidRDefault="00D874B8" w:rsidP="00BA248C">
      <w:pPr>
        <w:spacing w:after="0" w:line="240" w:lineRule="auto"/>
        <w:jc w:val="center"/>
        <w:rPr>
          <w:rFonts w:eastAsia="Times New Roman" w:cstheme="minorHAnsi"/>
          <w:b/>
          <w:bCs/>
          <w:color w:val="000000"/>
          <w:sz w:val="46"/>
          <w:szCs w:val="46"/>
          <w:lang w:val="es-MX" w:eastAsia="es-MX"/>
        </w:rPr>
      </w:pPr>
    </w:p>
    <w:p w14:paraId="2E69A53F" w14:textId="5FE66F8B" w:rsidR="00D874B8" w:rsidRDefault="00D874B8" w:rsidP="00BA248C">
      <w:pPr>
        <w:spacing w:after="0" w:line="240" w:lineRule="auto"/>
        <w:jc w:val="center"/>
        <w:rPr>
          <w:rFonts w:eastAsia="Times New Roman" w:cstheme="minorHAnsi"/>
          <w:b/>
          <w:bCs/>
          <w:color w:val="000000"/>
          <w:sz w:val="46"/>
          <w:szCs w:val="46"/>
          <w:lang w:val="es-MX" w:eastAsia="es-MX"/>
        </w:rPr>
      </w:pPr>
      <w:r w:rsidRPr="0093361C">
        <w:rPr>
          <w:rFonts w:eastAsia="Times New Roman" w:cstheme="minorHAnsi"/>
          <w:b/>
          <w:bCs/>
          <w:color w:val="000000"/>
          <w:sz w:val="46"/>
          <w:szCs w:val="46"/>
          <w:lang w:val="es-MX" w:eastAsia="es-MX"/>
        </w:rPr>
        <w:t>Izquierdo Espinoza Angélica Lizbeth</w:t>
      </w:r>
    </w:p>
    <w:p w14:paraId="45ECEDFD" w14:textId="578E4B88" w:rsidR="00070837" w:rsidRPr="0093361C" w:rsidRDefault="00070837" w:rsidP="00BA248C">
      <w:pPr>
        <w:spacing w:after="0" w:line="240" w:lineRule="auto"/>
        <w:jc w:val="center"/>
        <w:rPr>
          <w:rFonts w:eastAsia="Times New Roman" w:cstheme="minorHAnsi"/>
          <w:b/>
          <w:bCs/>
          <w:color w:val="000000"/>
          <w:sz w:val="46"/>
          <w:szCs w:val="46"/>
          <w:lang w:val="es-MX" w:eastAsia="es-MX"/>
        </w:rPr>
      </w:pPr>
      <w:r>
        <w:rPr>
          <w:rFonts w:eastAsia="Times New Roman" w:cstheme="minorHAnsi"/>
          <w:b/>
          <w:bCs/>
          <w:color w:val="000000"/>
          <w:sz w:val="46"/>
          <w:szCs w:val="46"/>
          <w:lang w:val="es-MX" w:eastAsia="es-MX"/>
        </w:rPr>
        <w:t xml:space="preserve">Maldonado </w:t>
      </w:r>
      <w:proofErr w:type="spellStart"/>
      <w:r>
        <w:rPr>
          <w:rFonts w:eastAsia="Times New Roman" w:cstheme="minorHAnsi"/>
          <w:b/>
          <w:bCs/>
          <w:color w:val="000000"/>
          <w:sz w:val="46"/>
          <w:szCs w:val="46"/>
          <w:lang w:val="es-MX" w:eastAsia="es-MX"/>
        </w:rPr>
        <w:t>Velazquez</w:t>
      </w:r>
      <w:proofErr w:type="spellEnd"/>
      <w:r>
        <w:rPr>
          <w:rFonts w:eastAsia="Times New Roman" w:cstheme="minorHAnsi"/>
          <w:b/>
          <w:bCs/>
          <w:color w:val="000000"/>
          <w:sz w:val="46"/>
          <w:szCs w:val="46"/>
          <w:lang w:val="es-MX" w:eastAsia="es-MX"/>
        </w:rPr>
        <w:t xml:space="preserve"> César </w:t>
      </w:r>
      <w:proofErr w:type="spellStart"/>
      <w:r>
        <w:rPr>
          <w:rFonts w:eastAsia="Times New Roman" w:cstheme="minorHAnsi"/>
          <w:b/>
          <w:bCs/>
          <w:color w:val="000000"/>
          <w:sz w:val="46"/>
          <w:szCs w:val="46"/>
          <w:lang w:val="es-MX" w:eastAsia="es-MX"/>
        </w:rPr>
        <w:t>Invin</w:t>
      </w:r>
      <w:proofErr w:type="spellEnd"/>
    </w:p>
    <w:p w14:paraId="2651FFB0" w14:textId="4DAA4C47" w:rsidR="00D874B8" w:rsidRPr="0093361C" w:rsidRDefault="00D874B8" w:rsidP="00BA248C">
      <w:pPr>
        <w:spacing w:after="0" w:line="240" w:lineRule="auto"/>
        <w:jc w:val="center"/>
        <w:rPr>
          <w:rFonts w:eastAsia="Times New Roman" w:cstheme="minorHAnsi"/>
          <w:b/>
          <w:bCs/>
          <w:color w:val="000000"/>
          <w:sz w:val="46"/>
          <w:szCs w:val="46"/>
          <w:lang w:val="es-MX" w:eastAsia="es-MX"/>
        </w:rPr>
      </w:pPr>
      <w:r w:rsidRPr="0093361C">
        <w:rPr>
          <w:rFonts w:eastAsia="Times New Roman" w:cstheme="minorHAnsi"/>
          <w:b/>
          <w:bCs/>
          <w:color w:val="000000"/>
          <w:sz w:val="46"/>
          <w:szCs w:val="46"/>
          <w:lang w:val="es-MX" w:eastAsia="es-MX"/>
        </w:rPr>
        <w:t>Salinas López Rosa Abigail</w:t>
      </w:r>
    </w:p>
    <w:p w14:paraId="193D2E51" w14:textId="6788B6B2" w:rsidR="00D874B8" w:rsidRPr="0093361C" w:rsidRDefault="00D874B8" w:rsidP="00BA248C">
      <w:pPr>
        <w:spacing w:after="0" w:line="240" w:lineRule="auto"/>
        <w:jc w:val="center"/>
        <w:rPr>
          <w:rFonts w:eastAsia="Times New Roman" w:cstheme="minorHAnsi"/>
          <w:b/>
          <w:bCs/>
          <w:color w:val="000000"/>
          <w:sz w:val="46"/>
          <w:szCs w:val="46"/>
          <w:lang w:val="es-MX" w:eastAsia="es-MX"/>
        </w:rPr>
      </w:pPr>
      <w:r w:rsidRPr="0093361C">
        <w:rPr>
          <w:rFonts w:eastAsia="Times New Roman" w:cstheme="minorHAnsi"/>
          <w:b/>
          <w:bCs/>
          <w:color w:val="000000"/>
          <w:sz w:val="46"/>
          <w:szCs w:val="46"/>
          <w:lang w:val="es-MX" w:eastAsia="es-MX"/>
        </w:rPr>
        <w:t>Sosa Hernández César Manuel</w:t>
      </w:r>
    </w:p>
    <w:p w14:paraId="11C97908" w14:textId="77777777" w:rsidR="00D874B8" w:rsidRPr="0093361C" w:rsidRDefault="00D874B8" w:rsidP="00BA248C">
      <w:pPr>
        <w:spacing w:after="0" w:line="240" w:lineRule="auto"/>
        <w:jc w:val="center"/>
        <w:rPr>
          <w:rFonts w:eastAsia="Times New Roman" w:cstheme="minorHAnsi"/>
          <w:sz w:val="24"/>
          <w:szCs w:val="24"/>
          <w:lang w:val="es-MX" w:eastAsia="es-MX"/>
        </w:rPr>
      </w:pPr>
    </w:p>
    <w:p w14:paraId="37412C9F"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3AFD7F70"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155D6AF7"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3346FCA4"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30C5DC6C"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427BFC55"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7D28C086"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7B4B4403"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0A2550E4"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p w14:paraId="58EEC00D" w14:textId="77777777" w:rsidR="00BA248C" w:rsidRPr="0093361C" w:rsidRDefault="00BA248C" w:rsidP="00BA248C">
      <w:pPr>
        <w:pStyle w:val="NormalWeb"/>
        <w:spacing w:before="0" w:beforeAutospacing="0" w:after="0" w:afterAutospacing="0"/>
        <w:jc w:val="both"/>
        <w:rPr>
          <w:rFonts w:asciiTheme="minorHAnsi" w:hAnsiTheme="minorHAnsi" w:cstheme="minorHAnsi"/>
        </w:rPr>
      </w:pPr>
    </w:p>
    <w:sdt>
      <w:sdtPr>
        <w:rPr>
          <w:rFonts w:asciiTheme="minorHAnsi" w:eastAsiaTheme="minorHAnsi" w:hAnsiTheme="minorHAnsi" w:cstheme="minorHAnsi"/>
          <w:color w:val="auto"/>
          <w:sz w:val="22"/>
          <w:szCs w:val="22"/>
          <w:lang w:val="es-ES" w:eastAsia="en-US"/>
        </w:rPr>
        <w:id w:val="-1724971836"/>
        <w:docPartObj>
          <w:docPartGallery w:val="Table of Contents"/>
          <w:docPartUnique/>
        </w:docPartObj>
      </w:sdtPr>
      <w:sdtEndPr>
        <w:rPr>
          <w:b/>
          <w:bCs/>
        </w:rPr>
      </w:sdtEndPr>
      <w:sdtContent>
        <w:p w14:paraId="2E3755B0" w14:textId="7DD921EE" w:rsidR="00BA248C" w:rsidRPr="0093361C" w:rsidRDefault="00BA248C">
          <w:pPr>
            <w:pStyle w:val="TtuloTDC"/>
            <w:rPr>
              <w:rFonts w:asciiTheme="minorHAnsi" w:hAnsiTheme="minorHAnsi" w:cstheme="minorHAnsi"/>
            </w:rPr>
          </w:pPr>
          <w:r w:rsidRPr="0093361C">
            <w:rPr>
              <w:rFonts w:asciiTheme="minorHAnsi" w:hAnsiTheme="minorHAnsi" w:cstheme="minorHAnsi"/>
              <w:lang w:val="es-ES"/>
            </w:rPr>
            <w:t>Contenido</w:t>
          </w:r>
        </w:p>
        <w:p w14:paraId="32012466" w14:textId="0F920B46" w:rsidR="00070837" w:rsidRDefault="00BA248C">
          <w:pPr>
            <w:pStyle w:val="TDC1"/>
            <w:tabs>
              <w:tab w:val="right" w:leader="dot" w:pos="10790"/>
            </w:tabs>
            <w:rPr>
              <w:rFonts w:eastAsiaTheme="minorEastAsia"/>
              <w:noProof/>
              <w:kern w:val="2"/>
              <w:lang w:val="es-MX" w:eastAsia="es-MX"/>
              <w14:ligatures w14:val="standardContextual"/>
            </w:rPr>
          </w:pPr>
          <w:r w:rsidRPr="0093361C">
            <w:rPr>
              <w:rFonts w:cstheme="minorHAnsi"/>
            </w:rPr>
            <w:fldChar w:fldCharType="begin"/>
          </w:r>
          <w:r w:rsidRPr="0093361C">
            <w:rPr>
              <w:rFonts w:cstheme="minorHAnsi"/>
            </w:rPr>
            <w:instrText xml:space="preserve"> TOC \o "1-3" \h \z \u </w:instrText>
          </w:r>
          <w:r w:rsidRPr="0093361C">
            <w:rPr>
              <w:rFonts w:cstheme="minorHAnsi"/>
            </w:rPr>
            <w:fldChar w:fldCharType="separate"/>
          </w:r>
          <w:hyperlink w:anchor="_Toc146745882" w:history="1">
            <w:r w:rsidR="00070837" w:rsidRPr="00BF7665">
              <w:rPr>
                <w:rStyle w:val="Hipervnculo"/>
                <w:rFonts w:cstheme="minorHAnsi"/>
                <w:noProof/>
                <w:lang w:val="es-MX"/>
              </w:rPr>
              <w:t>Introducción</w:t>
            </w:r>
            <w:r w:rsidR="00070837">
              <w:rPr>
                <w:noProof/>
                <w:webHidden/>
              </w:rPr>
              <w:tab/>
            </w:r>
            <w:r w:rsidR="00070837">
              <w:rPr>
                <w:noProof/>
                <w:webHidden/>
              </w:rPr>
              <w:fldChar w:fldCharType="begin"/>
            </w:r>
            <w:r w:rsidR="00070837">
              <w:rPr>
                <w:noProof/>
                <w:webHidden/>
              </w:rPr>
              <w:instrText xml:space="preserve"> PAGEREF _Toc146745882 \h </w:instrText>
            </w:r>
            <w:r w:rsidR="00070837">
              <w:rPr>
                <w:noProof/>
                <w:webHidden/>
              </w:rPr>
            </w:r>
            <w:r w:rsidR="00070837">
              <w:rPr>
                <w:noProof/>
                <w:webHidden/>
              </w:rPr>
              <w:fldChar w:fldCharType="separate"/>
            </w:r>
            <w:r w:rsidR="00070837">
              <w:rPr>
                <w:noProof/>
                <w:webHidden/>
              </w:rPr>
              <w:t>3</w:t>
            </w:r>
            <w:r w:rsidR="00070837">
              <w:rPr>
                <w:noProof/>
                <w:webHidden/>
              </w:rPr>
              <w:fldChar w:fldCharType="end"/>
            </w:r>
          </w:hyperlink>
        </w:p>
        <w:p w14:paraId="70DE298E" w14:textId="5F46A01B" w:rsidR="00070837" w:rsidRDefault="00070837">
          <w:pPr>
            <w:pStyle w:val="TDC1"/>
            <w:tabs>
              <w:tab w:val="right" w:leader="dot" w:pos="10790"/>
            </w:tabs>
            <w:rPr>
              <w:rFonts w:eastAsiaTheme="minorEastAsia"/>
              <w:noProof/>
              <w:kern w:val="2"/>
              <w:lang w:val="es-MX" w:eastAsia="es-MX"/>
              <w14:ligatures w14:val="standardContextual"/>
            </w:rPr>
          </w:pPr>
          <w:hyperlink w:anchor="_Toc146745883" w:history="1">
            <w:r w:rsidRPr="00BF7665">
              <w:rPr>
                <w:rStyle w:val="Hipervnculo"/>
                <w:rFonts w:cstheme="minorHAnsi"/>
                <w:noProof/>
                <w:lang w:val="es-MX"/>
              </w:rPr>
              <w:t>Desarrollo</w:t>
            </w:r>
            <w:r>
              <w:rPr>
                <w:noProof/>
                <w:webHidden/>
              </w:rPr>
              <w:tab/>
            </w:r>
            <w:r>
              <w:rPr>
                <w:noProof/>
                <w:webHidden/>
              </w:rPr>
              <w:fldChar w:fldCharType="begin"/>
            </w:r>
            <w:r>
              <w:rPr>
                <w:noProof/>
                <w:webHidden/>
              </w:rPr>
              <w:instrText xml:space="preserve"> PAGEREF _Toc146745883 \h </w:instrText>
            </w:r>
            <w:r>
              <w:rPr>
                <w:noProof/>
                <w:webHidden/>
              </w:rPr>
            </w:r>
            <w:r>
              <w:rPr>
                <w:noProof/>
                <w:webHidden/>
              </w:rPr>
              <w:fldChar w:fldCharType="separate"/>
            </w:r>
            <w:r>
              <w:rPr>
                <w:noProof/>
                <w:webHidden/>
              </w:rPr>
              <w:t>9</w:t>
            </w:r>
            <w:r>
              <w:rPr>
                <w:noProof/>
                <w:webHidden/>
              </w:rPr>
              <w:fldChar w:fldCharType="end"/>
            </w:r>
          </w:hyperlink>
        </w:p>
        <w:p w14:paraId="15ED17E3" w14:textId="4907D2DE" w:rsidR="00070837" w:rsidRDefault="00070837">
          <w:pPr>
            <w:pStyle w:val="TDC1"/>
            <w:tabs>
              <w:tab w:val="right" w:leader="dot" w:pos="10790"/>
            </w:tabs>
            <w:rPr>
              <w:rFonts w:eastAsiaTheme="minorEastAsia"/>
              <w:noProof/>
              <w:kern w:val="2"/>
              <w:lang w:val="es-MX" w:eastAsia="es-MX"/>
              <w14:ligatures w14:val="standardContextual"/>
            </w:rPr>
          </w:pPr>
          <w:hyperlink w:anchor="_Toc146745884" w:history="1">
            <w:r w:rsidRPr="00BF7665">
              <w:rPr>
                <w:rStyle w:val="Hipervnculo"/>
                <w:rFonts w:cstheme="minorHAnsi"/>
                <w:noProof/>
                <w:lang w:val="es-MX"/>
              </w:rPr>
              <w:t>Esquema del pensamiento computacional</w:t>
            </w:r>
            <w:r>
              <w:rPr>
                <w:noProof/>
                <w:webHidden/>
              </w:rPr>
              <w:tab/>
            </w:r>
            <w:r>
              <w:rPr>
                <w:noProof/>
                <w:webHidden/>
              </w:rPr>
              <w:fldChar w:fldCharType="begin"/>
            </w:r>
            <w:r>
              <w:rPr>
                <w:noProof/>
                <w:webHidden/>
              </w:rPr>
              <w:instrText xml:space="preserve"> PAGEREF _Toc146745884 \h </w:instrText>
            </w:r>
            <w:r>
              <w:rPr>
                <w:noProof/>
                <w:webHidden/>
              </w:rPr>
            </w:r>
            <w:r>
              <w:rPr>
                <w:noProof/>
                <w:webHidden/>
              </w:rPr>
              <w:fldChar w:fldCharType="separate"/>
            </w:r>
            <w:r>
              <w:rPr>
                <w:noProof/>
                <w:webHidden/>
              </w:rPr>
              <w:t>9</w:t>
            </w:r>
            <w:r>
              <w:rPr>
                <w:noProof/>
                <w:webHidden/>
              </w:rPr>
              <w:fldChar w:fldCharType="end"/>
            </w:r>
          </w:hyperlink>
        </w:p>
        <w:p w14:paraId="43BA1723" w14:textId="1EAA9346" w:rsidR="00070837" w:rsidRDefault="00070837">
          <w:pPr>
            <w:pStyle w:val="TDC2"/>
            <w:tabs>
              <w:tab w:val="right" w:leader="dot" w:pos="10790"/>
            </w:tabs>
            <w:rPr>
              <w:rFonts w:eastAsiaTheme="minorEastAsia"/>
              <w:noProof/>
              <w:kern w:val="2"/>
              <w:lang w:val="es-MX" w:eastAsia="es-MX"/>
              <w14:ligatures w14:val="standardContextual"/>
            </w:rPr>
          </w:pPr>
          <w:hyperlink w:anchor="_Toc146745885" w:history="1">
            <w:r w:rsidRPr="00BF7665">
              <w:rPr>
                <w:rStyle w:val="Hipervnculo"/>
                <w:rFonts w:cstheme="minorHAnsi"/>
                <w:noProof/>
                <w:lang w:val="es-MX"/>
              </w:rPr>
              <w:t>Usos del pensamiento computacional</w:t>
            </w:r>
            <w:r>
              <w:rPr>
                <w:noProof/>
                <w:webHidden/>
              </w:rPr>
              <w:tab/>
            </w:r>
            <w:r>
              <w:rPr>
                <w:noProof/>
                <w:webHidden/>
              </w:rPr>
              <w:fldChar w:fldCharType="begin"/>
            </w:r>
            <w:r>
              <w:rPr>
                <w:noProof/>
                <w:webHidden/>
              </w:rPr>
              <w:instrText xml:space="preserve"> PAGEREF _Toc146745885 \h </w:instrText>
            </w:r>
            <w:r>
              <w:rPr>
                <w:noProof/>
                <w:webHidden/>
              </w:rPr>
            </w:r>
            <w:r>
              <w:rPr>
                <w:noProof/>
                <w:webHidden/>
              </w:rPr>
              <w:fldChar w:fldCharType="separate"/>
            </w:r>
            <w:r>
              <w:rPr>
                <w:noProof/>
                <w:webHidden/>
              </w:rPr>
              <w:t>10</w:t>
            </w:r>
            <w:r>
              <w:rPr>
                <w:noProof/>
                <w:webHidden/>
              </w:rPr>
              <w:fldChar w:fldCharType="end"/>
            </w:r>
          </w:hyperlink>
        </w:p>
        <w:p w14:paraId="551671FB" w14:textId="15F950E2" w:rsidR="00070837" w:rsidRDefault="00070837">
          <w:pPr>
            <w:pStyle w:val="TDC2"/>
            <w:tabs>
              <w:tab w:val="right" w:leader="dot" w:pos="10790"/>
            </w:tabs>
            <w:rPr>
              <w:rFonts w:eastAsiaTheme="minorEastAsia"/>
              <w:noProof/>
              <w:kern w:val="2"/>
              <w:lang w:val="es-MX" w:eastAsia="es-MX"/>
              <w14:ligatures w14:val="standardContextual"/>
            </w:rPr>
          </w:pPr>
          <w:hyperlink w:anchor="_Toc146745886" w:history="1">
            <w:r w:rsidRPr="00BF7665">
              <w:rPr>
                <w:rStyle w:val="Hipervnculo"/>
                <w:rFonts w:cstheme="minorHAnsi"/>
                <w:noProof/>
                <w:lang w:val="es-MX"/>
              </w:rPr>
              <w:t>Metodología del pensamiento computational</w:t>
            </w:r>
            <w:r>
              <w:rPr>
                <w:noProof/>
                <w:webHidden/>
              </w:rPr>
              <w:tab/>
            </w:r>
            <w:r>
              <w:rPr>
                <w:noProof/>
                <w:webHidden/>
              </w:rPr>
              <w:fldChar w:fldCharType="begin"/>
            </w:r>
            <w:r>
              <w:rPr>
                <w:noProof/>
                <w:webHidden/>
              </w:rPr>
              <w:instrText xml:space="preserve"> PAGEREF _Toc146745886 \h </w:instrText>
            </w:r>
            <w:r>
              <w:rPr>
                <w:noProof/>
                <w:webHidden/>
              </w:rPr>
            </w:r>
            <w:r>
              <w:rPr>
                <w:noProof/>
                <w:webHidden/>
              </w:rPr>
              <w:fldChar w:fldCharType="separate"/>
            </w:r>
            <w:r>
              <w:rPr>
                <w:noProof/>
                <w:webHidden/>
              </w:rPr>
              <w:t>11</w:t>
            </w:r>
            <w:r>
              <w:rPr>
                <w:noProof/>
                <w:webHidden/>
              </w:rPr>
              <w:fldChar w:fldCharType="end"/>
            </w:r>
          </w:hyperlink>
        </w:p>
        <w:p w14:paraId="591F82F9" w14:textId="6763256A" w:rsidR="00070837" w:rsidRDefault="00070837">
          <w:pPr>
            <w:pStyle w:val="TDC1"/>
            <w:tabs>
              <w:tab w:val="right" w:leader="dot" w:pos="10790"/>
            </w:tabs>
            <w:rPr>
              <w:rFonts w:eastAsiaTheme="minorEastAsia"/>
              <w:noProof/>
              <w:kern w:val="2"/>
              <w:lang w:val="es-MX" w:eastAsia="es-MX"/>
              <w14:ligatures w14:val="standardContextual"/>
            </w:rPr>
          </w:pPr>
          <w:hyperlink w:anchor="_Toc146745887" w:history="1">
            <w:r w:rsidRPr="00BF7665">
              <w:rPr>
                <w:rStyle w:val="Hipervnculo"/>
                <w:rFonts w:cstheme="minorHAnsi"/>
                <w:noProof/>
                <w:lang w:val="es-MX"/>
              </w:rPr>
              <w:t>Tipos de datos (estructurados, no estructurados y semiestructurados)</w:t>
            </w:r>
            <w:r>
              <w:rPr>
                <w:noProof/>
                <w:webHidden/>
              </w:rPr>
              <w:tab/>
            </w:r>
            <w:r>
              <w:rPr>
                <w:noProof/>
                <w:webHidden/>
              </w:rPr>
              <w:fldChar w:fldCharType="begin"/>
            </w:r>
            <w:r>
              <w:rPr>
                <w:noProof/>
                <w:webHidden/>
              </w:rPr>
              <w:instrText xml:space="preserve"> PAGEREF _Toc146745887 \h </w:instrText>
            </w:r>
            <w:r>
              <w:rPr>
                <w:noProof/>
                <w:webHidden/>
              </w:rPr>
            </w:r>
            <w:r>
              <w:rPr>
                <w:noProof/>
                <w:webHidden/>
              </w:rPr>
              <w:fldChar w:fldCharType="separate"/>
            </w:r>
            <w:r>
              <w:rPr>
                <w:noProof/>
                <w:webHidden/>
              </w:rPr>
              <w:t>11</w:t>
            </w:r>
            <w:r>
              <w:rPr>
                <w:noProof/>
                <w:webHidden/>
              </w:rPr>
              <w:fldChar w:fldCharType="end"/>
            </w:r>
          </w:hyperlink>
        </w:p>
        <w:p w14:paraId="28F06DAA" w14:textId="3797C796" w:rsidR="00070837" w:rsidRDefault="00070837">
          <w:pPr>
            <w:pStyle w:val="TDC2"/>
            <w:tabs>
              <w:tab w:val="right" w:leader="dot" w:pos="10790"/>
            </w:tabs>
            <w:rPr>
              <w:rFonts w:eastAsiaTheme="minorEastAsia"/>
              <w:noProof/>
              <w:kern w:val="2"/>
              <w:lang w:val="es-MX" w:eastAsia="es-MX"/>
              <w14:ligatures w14:val="standardContextual"/>
            </w:rPr>
          </w:pPr>
          <w:hyperlink w:anchor="_Toc146745888" w:history="1">
            <w:r w:rsidRPr="00BF7665">
              <w:rPr>
                <w:rStyle w:val="Hipervnculo"/>
                <w:rFonts w:cstheme="minorHAnsi"/>
                <w:noProof/>
                <w:lang w:val="es-MX"/>
              </w:rPr>
              <w:t>Los datos, su clasificación e importancia</w:t>
            </w:r>
            <w:r>
              <w:rPr>
                <w:noProof/>
                <w:webHidden/>
              </w:rPr>
              <w:tab/>
            </w:r>
            <w:r>
              <w:rPr>
                <w:noProof/>
                <w:webHidden/>
              </w:rPr>
              <w:fldChar w:fldCharType="begin"/>
            </w:r>
            <w:r>
              <w:rPr>
                <w:noProof/>
                <w:webHidden/>
              </w:rPr>
              <w:instrText xml:space="preserve"> PAGEREF _Toc146745888 \h </w:instrText>
            </w:r>
            <w:r>
              <w:rPr>
                <w:noProof/>
                <w:webHidden/>
              </w:rPr>
            </w:r>
            <w:r>
              <w:rPr>
                <w:noProof/>
                <w:webHidden/>
              </w:rPr>
              <w:fldChar w:fldCharType="separate"/>
            </w:r>
            <w:r>
              <w:rPr>
                <w:noProof/>
                <w:webHidden/>
              </w:rPr>
              <w:t>12</w:t>
            </w:r>
            <w:r>
              <w:rPr>
                <w:noProof/>
                <w:webHidden/>
              </w:rPr>
              <w:fldChar w:fldCharType="end"/>
            </w:r>
          </w:hyperlink>
        </w:p>
        <w:p w14:paraId="2AABD91E" w14:textId="5E6CC05D" w:rsidR="00070837" w:rsidRDefault="00070837">
          <w:pPr>
            <w:pStyle w:val="TDC2"/>
            <w:tabs>
              <w:tab w:val="right" w:leader="dot" w:pos="10790"/>
            </w:tabs>
            <w:rPr>
              <w:rFonts w:eastAsiaTheme="minorEastAsia"/>
              <w:noProof/>
              <w:kern w:val="2"/>
              <w:lang w:val="es-MX" w:eastAsia="es-MX"/>
              <w14:ligatures w14:val="standardContextual"/>
            </w:rPr>
          </w:pPr>
          <w:hyperlink w:anchor="_Toc146745889" w:history="1">
            <w:r w:rsidRPr="00BF7665">
              <w:rPr>
                <w:rStyle w:val="Hipervnculo"/>
                <w:rFonts w:cstheme="minorHAnsi"/>
                <w:noProof/>
                <w:lang w:val="es-MX"/>
              </w:rPr>
              <w:t>Detección de patrones en los datos</w:t>
            </w:r>
            <w:r>
              <w:rPr>
                <w:noProof/>
                <w:webHidden/>
              </w:rPr>
              <w:tab/>
            </w:r>
            <w:r>
              <w:rPr>
                <w:noProof/>
                <w:webHidden/>
              </w:rPr>
              <w:fldChar w:fldCharType="begin"/>
            </w:r>
            <w:r>
              <w:rPr>
                <w:noProof/>
                <w:webHidden/>
              </w:rPr>
              <w:instrText xml:space="preserve"> PAGEREF _Toc146745889 \h </w:instrText>
            </w:r>
            <w:r>
              <w:rPr>
                <w:noProof/>
                <w:webHidden/>
              </w:rPr>
            </w:r>
            <w:r>
              <w:rPr>
                <w:noProof/>
                <w:webHidden/>
              </w:rPr>
              <w:fldChar w:fldCharType="separate"/>
            </w:r>
            <w:r>
              <w:rPr>
                <w:noProof/>
                <w:webHidden/>
              </w:rPr>
              <w:t>13</w:t>
            </w:r>
            <w:r>
              <w:rPr>
                <w:noProof/>
                <w:webHidden/>
              </w:rPr>
              <w:fldChar w:fldCharType="end"/>
            </w:r>
          </w:hyperlink>
        </w:p>
        <w:p w14:paraId="1DB51CE2" w14:textId="1FE056DC" w:rsidR="00070837" w:rsidRDefault="00070837">
          <w:pPr>
            <w:pStyle w:val="TDC1"/>
            <w:tabs>
              <w:tab w:val="right" w:leader="dot" w:pos="10790"/>
            </w:tabs>
            <w:rPr>
              <w:rFonts w:eastAsiaTheme="minorEastAsia"/>
              <w:noProof/>
              <w:kern w:val="2"/>
              <w:lang w:val="es-MX" w:eastAsia="es-MX"/>
              <w14:ligatures w14:val="standardContextual"/>
            </w:rPr>
          </w:pPr>
          <w:hyperlink w:anchor="_Toc146745890" w:history="1">
            <w:r w:rsidRPr="00BF7665">
              <w:rPr>
                <w:rStyle w:val="Hipervnculo"/>
                <w:rFonts w:cstheme="minorHAnsi"/>
                <w:noProof/>
                <w:lang w:val="es-MX"/>
              </w:rPr>
              <w:t>Fuentes de Big Data</w:t>
            </w:r>
            <w:r>
              <w:rPr>
                <w:noProof/>
                <w:webHidden/>
              </w:rPr>
              <w:tab/>
            </w:r>
            <w:r>
              <w:rPr>
                <w:noProof/>
                <w:webHidden/>
              </w:rPr>
              <w:fldChar w:fldCharType="begin"/>
            </w:r>
            <w:r>
              <w:rPr>
                <w:noProof/>
                <w:webHidden/>
              </w:rPr>
              <w:instrText xml:space="preserve"> PAGEREF _Toc146745890 \h </w:instrText>
            </w:r>
            <w:r>
              <w:rPr>
                <w:noProof/>
                <w:webHidden/>
              </w:rPr>
            </w:r>
            <w:r>
              <w:rPr>
                <w:noProof/>
                <w:webHidden/>
              </w:rPr>
              <w:fldChar w:fldCharType="separate"/>
            </w:r>
            <w:r>
              <w:rPr>
                <w:noProof/>
                <w:webHidden/>
              </w:rPr>
              <w:t>14</w:t>
            </w:r>
            <w:r>
              <w:rPr>
                <w:noProof/>
                <w:webHidden/>
              </w:rPr>
              <w:fldChar w:fldCharType="end"/>
            </w:r>
          </w:hyperlink>
        </w:p>
        <w:p w14:paraId="4821BA6E" w14:textId="17AD4691" w:rsidR="00070837" w:rsidRDefault="00070837">
          <w:pPr>
            <w:pStyle w:val="TDC2"/>
            <w:tabs>
              <w:tab w:val="right" w:leader="dot" w:pos="10790"/>
            </w:tabs>
            <w:rPr>
              <w:rFonts w:eastAsiaTheme="minorEastAsia"/>
              <w:noProof/>
              <w:kern w:val="2"/>
              <w:lang w:val="es-MX" w:eastAsia="es-MX"/>
              <w14:ligatures w14:val="standardContextual"/>
            </w:rPr>
          </w:pPr>
          <w:hyperlink w:anchor="_Toc146745891" w:history="1">
            <w:r w:rsidRPr="00BF7665">
              <w:rPr>
                <w:rStyle w:val="Hipervnculo"/>
                <w:rFonts w:cstheme="minorHAnsi"/>
                <w:noProof/>
                <w:lang w:val="es-MX"/>
              </w:rPr>
              <w:t>Tipos de fuentes del Big Data</w:t>
            </w:r>
            <w:r>
              <w:rPr>
                <w:noProof/>
                <w:webHidden/>
              </w:rPr>
              <w:tab/>
            </w:r>
            <w:r>
              <w:rPr>
                <w:noProof/>
                <w:webHidden/>
              </w:rPr>
              <w:fldChar w:fldCharType="begin"/>
            </w:r>
            <w:r>
              <w:rPr>
                <w:noProof/>
                <w:webHidden/>
              </w:rPr>
              <w:instrText xml:space="preserve"> PAGEREF _Toc146745891 \h </w:instrText>
            </w:r>
            <w:r>
              <w:rPr>
                <w:noProof/>
                <w:webHidden/>
              </w:rPr>
            </w:r>
            <w:r>
              <w:rPr>
                <w:noProof/>
                <w:webHidden/>
              </w:rPr>
              <w:fldChar w:fldCharType="separate"/>
            </w:r>
            <w:r>
              <w:rPr>
                <w:noProof/>
                <w:webHidden/>
              </w:rPr>
              <w:t>14</w:t>
            </w:r>
            <w:r>
              <w:rPr>
                <w:noProof/>
                <w:webHidden/>
              </w:rPr>
              <w:fldChar w:fldCharType="end"/>
            </w:r>
          </w:hyperlink>
        </w:p>
        <w:p w14:paraId="50F9EDDE" w14:textId="538DF437" w:rsidR="00070837" w:rsidRDefault="00070837">
          <w:pPr>
            <w:pStyle w:val="TDC2"/>
            <w:tabs>
              <w:tab w:val="right" w:leader="dot" w:pos="10790"/>
            </w:tabs>
            <w:rPr>
              <w:rFonts w:eastAsiaTheme="minorEastAsia"/>
              <w:noProof/>
              <w:kern w:val="2"/>
              <w:lang w:val="es-MX" w:eastAsia="es-MX"/>
              <w14:ligatures w14:val="standardContextual"/>
            </w:rPr>
          </w:pPr>
          <w:hyperlink w:anchor="_Toc146745892" w:history="1">
            <w:r w:rsidRPr="00BF7665">
              <w:rPr>
                <w:rStyle w:val="Hipervnculo"/>
                <w:noProof/>
                <w:lang w:val="es-MX"/>
              </w:rPr>
              <w:t>Selección de fuentes</w:t>
            </w:r>
            <w:r>
              <w:rPr>
                <w:noProof/>
                <w:webHidden/>
              </w:rPr>
              <w:tab/>
            </w:r>
            <w:r>
              <w:rPr>
                <w:noProof/>
                <w:webHidden/>
              </w:rPr>
              <w:fldChar w:fldCharType="begin"/>
            </w:r>
            <w:r>
              <w:rPr>
                <w:noProof/>
                <w:webHidden/>
              </w:rPr>
              <w:instrText xml:space="preserve"> PAGEREF _Toc146745892 \h </w:instrText>
            </w:r>
            <w:r>
              <w:rPr>
                <w:noProof/>
                <w:webHidden/>
              </w:rPr>
            </w:r>
            <w:r>
              <w:rPr>
                <w:noProof/>
                <w:webHidden/>
              </w:rPr>
              <w:fldChar w:fldCharType="separate"/>
            </w:r>
            <w:r>
              <w:rPr>
                <w:noProof/>
                <w:webHidden/>
              </w:rPr>
              <w:t>15</w:t>
            </w:r>
            <w:r>
              <w:rPr>
                <w:noProof/>
                <w:webHidden/>
              </w:rPr>
              <w:fldChar w:fldCharType="end"/>
            </w:r>
          </w:hyperlink>
        </w:p>
        <w:p w14:paraId="1F274AAC" w14:textId="073434D4" w:rsidR="00070837" w:rsidRDefault="00070837">
          <w:pPr>
            <w:pStyle w:val="TDC1"/>
            <w:tabs>
              <w:tab w:val="right" w:leader="dot" w:pos="10790"/>
            </w:tabs>
            <w:rPr>
              <w:rFonts w:eastAsiaTheme="minorEastAsia"/>
              <w:noProof/>
              <w:kern w:val="2"/>
              <w:lang w:val="es-MX" w:eastAsia="es-MX"/>
              <w14:ligatures w14:val="standardContextual"/>
            </w:rPr>
          </w:pPr>
          <w:hyperlink w:anchor="_Toc146745893" w:history="1">
            <w:r w:rsidRPr="00BF7665">
              <w:rPr>
                <w:rStyle w:val="Hipervnculo"/>
                <w:rFonts w:cstheme="minorHAnsi"/>
                <w:noProof/>
                <w:lang w:val="es-MX"/>
              </w:rPr>
              <w:t>Transacciones de datos</w:t>
            </w:r>
            <w:r>
              <w:rPr>
                <w:noProof/>
                <w:webHidden/>
              </w:rPr>
              <w:tab/>
            </w:r>
            <w:r>
              <w:rPr>
                <w:noProof/>
                <w:webHidden/>
              </w:rPr>
              <w:fldChar w:fldCharType="begin"/>
            </w:r>
            <w:r>
              <w:rPr>
                <w:noProof/>
                <w:webHidden/>
              </w:rPr>
              <w:instrText xml:space="preserve"> PAGEREF _Toc146745893 \h </w:instrText>
            </w:r>
            <w:r>
              <w:rPr>
                <w:noProof/>
                <w:webHidden/>
              </w:rPr>
            </w:r>
            <w:r>
              <w:rPr>
                <w:noProof/>
                <w:webHidden/>
              </w:rPr>
              <w:fldChar w:fldCharType="separate"/>
            </w:r>
            <w:r>
              <w:rPr>
                <w:noProof/>
                <w:webHidden/>
              </w:rPr>
              <w:t>16</w:t>
            </w:r>
            <w:r>
              <w:rPr>
                <w:noProof/>
                <w:webHidden/>
              </w:rPr>
              <w:fldChar w:fldCharType="end"/>
            </w:r>
          </w:hyperlink>
        </w:p>
        <w:p w14:paraId="416866FA" w14:textId="0FE2FD32" w:rsidR="00070837" w:rsidRDefault="00070837">
          <w:pPr>
            <w:pStyle w:val="TDC2"/>
            <w:tabs>
              <w:tab w:val="right" w:leader="dot" w:pos="10790"/>
            </w:tabs>
            <w:rPr>
              <w:rFonts w:eastAsiaTheme="minorEastAsia"/>
              <w:noProof/>
              <w:kern w:val="2"/>
              <w:lang w:val="es-MX" w:eastAsia="es-MX"/>
              <w14:ligatures w14:val="standardContextual"/>
            </w:rPr>
          </w:pPr>
          <w:hyperlink w:anchor="_Toc146745894" w:history="1">
            <w:r w:rsidRPr="00BF7665">
              <w:rPr>
                <w:rStyle w:val="Hipervnculo"/>
                <w:rFonts w:cstheme="minorHAnsi"/>
                <w:noProof/>
              </w:rPr>
              <w:t>Tipos de transacciones</w:t>
            </w:r>
            <w:r>
              <w:rPr>
                <w:noProof/>
                <w:webHidden/>
              </w:rPr>
              <w:tab/>
            </w:r>
            <w:r>
              <w:rPr>
                <w:noProof/>
                <w:webHidden/>
              </w:rPr>
              <w:fldChar w:fldCharType="begin"/>
            </w:r>
            <w:r>
              <w:rPr>
                <w:noProof/>
                <w:webHidden/>
              </w:rPr>
              <w:instrText xml:space="preserve"> PAGEREF _Toc146745894 \h </w:instrText>
            </w:r>
            <w:r>
              <w:rPr>
                <w:noProof/>
                <w:webHidden/>
              </w:rPr>
            </w:r>
            <w:r>
              <w:rPr>
                <w:noProof/>
                <w:webHidden/>
              </w:rPr>
              <w:fldChar w:fldCharType="separate"/>
            </w:r>
            <w:r>
              <w:rPr>
                <w:noProof/>
                <w:webHidden/>
              </w:rPr>
              <w:t>16</w:t>
            </w:r>
            <w:r>
              <w:rPr>
                <w:noProof/>
                <w:webHidden/>
              </w:rPr>
              <w:fldChar w:fldCharType="end"/>
            </w:r>
          </w:hyperlink>
        </w:p>
        <w:p w14:paraId="5D434B07" w14:textId="40026B6D" w:rsidR="00070837" w:rsidRDefault="00070837">
          <w:pPr>
            <w:pStyle w:val="TDC2"/>
            <w:tabs>
              <w:tab w:val="right" w:leader="dot" w:pos="10790"/>
            </w:tabs>
            <w:rPr>
              <w:rFonts w:eastAsiaTheme="minorEastAsia"/>
              <w:noProof/>
              <w:kern w:val="2"/>
              <w:lang w:val="es-MX" w:eastAsia="es-MX"/>
              <w14:ligatures w14:val="standardContextual"/>
            </w:rPr>
          </w:pPr>
          <w:hyperlink w:anchor="_Toc146745895" w:history="1">
            <w:r w:rsidRPr="00BF7665">
              <w:rPr>
                <w:rStyle w:val="Hipervnculo"/>
                <w:rFonts w:cstheme="minorHAnsi"/>
                <w:noProof/>
                <w:lang w:val="es-MX"/>
              </w:rPr>
              <w:t>Transacciones de datos entre organizaciones</w:t>
            </w:r>
            <w:r>
              <w:rPr>
                <w:noProof/>
                <w:webHidden/>
              </w:rPr>
              <w:tab/>
            </w:r>
            <w:r>
              <w:rPr>
                <w:noProof/>
                <w:webHidden/>
              </w:rPr>
              <w:fldChar w:fldCharType="begin"/>
            </w:r>
            <w:r>
              <w:rPr>
                <w:noProof/>
                <w:webHidden/>
              </w:rPr>
              <w:instrText xml:space="preserve"> PAGEREF _Toc146745895 \h </w:instrText>
            </w:r>
            <w:r>
              <w:rPr>
                <w:noProof/>
                <w:webHidden/>
              </w:rPr>
            </w:r>
            <w:r>
              <w:rPr>
                <w:noProof/>
                <w:webHidden/>
              </w:rPr>
              <w:fldChar w:fldCharType="separate"/>
            </w:r>
            <w:r>
              <w:rPr>
                <w:noProof/>
                <w:webHidden/>
              </w:rPr>
              <w:t>17</w:t>
            </w:r>
            <w:r>
              <w:rPr>
                <w:noProof/>
                <w:webHidden/>
              </w:rPr>
              <w:fldChar w:fldCharType="end"/>
            </w:r>
          </w:hyperlink>
        </w:p>
        <w:p w14:paraId="79A22CF2" w14:textId="2821012C" w:rsidR="00070837" w:rsidRDefault="00070837">
          <w:pPr>
            <w:pStyle w:val="TDC1"/>
            <w:tabs>
              <w:tab w:val="right" w:leader="dot" w:pos="10790"/>
            </w:tabs>
            <w:rPr>
              <w:rFonts w:eastAsiaTheme="minorEastAsia"/>
              <w:noProof/>
              <w:kern w:val="2"/>
              <w:lang w:val="es-MX" w:eastAsia="es-MX"/>
              <w14:ligatures w14:val="standardContextual"/>
            </w:rPr>
          </w:pPr>
          <w:hyperlink w:anchor="_Toc146745896" w:history="1">
            <w:r w:rsidRPr="00BF7665">
              <w:rPr>
                <w:rStyle w:val="Hipervnculo"/>
                <w:noProof/>
                <w:lang w:val="es-MX"/>
              </w:rPr>
              <w:t>Conclusion</w:t>
            </w:r>
            <w:r>
              <w:rPr>
                <w:noProof/>
                <w:webHidden/>
              </w:rPr>
              <w:tab/>
            </w:r>
            <w:r>
              <w:rPr>
                <w:noProof/>
                <w:webHidden/>
              </w:rPr>
              <w:fldChar w:fldCharType="begin"/>
            </w:r>
            <w:r>
              <w:rPr>
                <w:noProof/>
                <w:webHidden/>
              </w:rPr>
              <w:instrText xml:space="preserve"> PAGEREF _Toc146745896 \h </w:instrText>
            </w:r>
            <w:r>
              <w:rPr>
                <w:noProof/>
                <w:webHidden/>
              </w:rPr>
            </w:r>
            <w:r>
              <w:rPr>
                <w:noProof/>
                <w:webHidden/>
              </w:rPr>
              <w:fldChar w:fldCharType="separate"/>
            </w:r>
            <w:r>
              <w:rPr>
                <w:noProof/>
                <w:webHidden/>
              </w:rPr>
              <w:t>18</w:t>
            </w:r>
            <w:r>
              <w:rPr>
                <w:noProof/>
                <w:webHidden/>
              </w:rPr>
              <w:fldChar w:fldCharType="end"/>
            </w:r>
          </w:hyperlink>
        </w:p>
        <w:p w14:paraId="5DA34536" w14:textId="7264496D" w:rsidR="00070837" w:rsidRDefault="00070837">
          <w:pPr>
            <w:pStyle w:val="TDC1"/>
            <w:tabs>
              <w:tab w:val="right" w:leader="dot" w:pos="10790"/>
            </w:tabs>
            <w:rPr>
              <w:rFonts w:eastAsiaTheme="minorEastAsia"/>
              <w:noProof/>
              <w:kern w:val="2"/>
              <w:lang w:val="es-MX" w:eastAsia="es-MX"/>
              <w14:ligatures w14:val="standardContextual"/>
            </w:rPr>
          </w:pPr>
          <w:hyperlink w:anchor="_Toc146745897" w:history="1">
            <w:r w:rsidRPr="00BF7665">
              <w:rPr>
                <w:rStyle w:val="Hipervnculo"/>
                <w:rFonts w:cstheme="minorHAnsi"/>
                <w:noProof/>
                <w:lang w:val="es-MX"/>
              </w:rPr>
              <w:t>Referencias</w:t>
            </w:r>
            <w:r>
              <w:rPr>
                <w:noProof/>
                <w:webHidden/>
              </w:rPr>
              <w:tab/>
            </w:r>
            <w:r>
              <w:rPr>
                <w:noProof/>
                <w:webHidden/>
              </w:rPr>
              <w:fldChar w:fldCharType="begin"/>
            </w:r>
            <w:r>
              <w:rPr>
                <w:noProof/>
                <w:webHidden/>
              </w:rPr>
              <w:instrText xml:space="preserve"> PAGEREF _Toc146745897 \h </w:instrText>
            </w:r>
            <w:r>
              <w:rPr>
                <w:noProof/>
                <w:webHidden/>
              </w:rPr>
            </w:r>
            <w:r>
              <w:rPr>
                <w:noProof/>
                <w:webHidden/>
              </w:rPr>
              <w:fldChar w:fldCharType="separate"/>
            </w:r>
            <w:r>
              <w:rPr>
                <w:noProof/>
                <w:webHidden/>
              </w:rPr>
              <w:t>19</w:t>
            </w:r>
            <w:r>
              <w:rPr>
                <w:noProof/>
                <w:webHidden/>
              </w:rPr>
              <w:fldChar w:fldCharType="end"/>
            </w:r>
          </w:hyperlink>
        </w:p>
        <w:p w14:paraId="1BDF00B4" w14:textId="5BA307DA" w:rsidR="00BA248C" w:rsidRPr="0093361C" w:rsidRDefault="00BA248C">
          <w:pPr>
            <w:rPr>
              <w:rFonts w:cstheme="minorHAnsi"/>
            </w:rPr>
          </w:pPr>
          <w:r w:rsidRPr="0093361C">
            <w:rPr>
              <w:rFonts w:cstheme="minorHAnsi"/>
              <w:b/>
              <w:bCs/>
              <w:lang w:val="es-ES"/>
            </w:rPr>
            <w:fldChar w:fldCharType="end"/>
          </w:r>
        </w:p>
      </w:sdtContent>
    </w:sdt>
    <w:p w14:paraId="7BE3AF4A" w14:textId="237BA17B" w:rsidR="00BA248C" w:rsidRPr="0093361C" w:rsidRDefault="00BA248C" w:rsidP="00BA248C">
      <w:pPr>
        <w:pStyle w:val="NormalWeb"/>
        <w:spacing w:before="0" w:beforeAutospacing="0" w:after="0" w:afterAutospacing="0"/>
        <w:jc w:val="both"/>
        <w:rPr>
          <w:rFonts w:asciiTheme="minorHAnsi" w:hAnsiTheme="minorHAnsi" w:cstheme="minorHAnsi"/>
          <w:color w:val="000000"/>
        </w:rPr>
      </w:pPr>
      <w:r w:rsidRPr="0093361C">
        <w:rPr>
          <w:rFonts w:asciiTheme="minorHAnsi" w:hAnsiTheme="minorHAnsi" w:cstheme="minorHAnsi"/>
        </w:rPr>
        <w:br/>
      </w:r>
    </w:p>
    <w:p w14:paraId="76B02E76"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15C16927"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66AB29B5"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7C4970B8"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9E32D1B"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228C91A"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059B0C09"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776521F"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E22074E"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8ACAD66"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2FA39328"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1554ED0C"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F1CB6F1"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6E77C0F5"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40A40E8E"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8185E93"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6F959CD9"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2D7DE01C"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B3083CF"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0478C8B7"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10A5423"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0D1CE87F"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6487654D"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55EEA3CE"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AD6F3FA"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25A41E21"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2B31ECF2"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1B766410"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4096E71E"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794AB553"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25DA1D7C"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7DC0A8DF"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0C663CB" w14:textId="77777777"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32226E4A" w14:textId="2BE66D44" w:rsidR="00BA248C" w:rsidRPr="0093361C" w:rsidRDefault="00BA248C" w:rsidP="00F37BA3">
      <w:pPr>
        <w:pStyle w:val="NormalWeb"/>
        <w:spacing w:before="0" w:beforeAutospacing="0" w:after="0" w:afterAutospacing="0"/>
        <w:jc w:val="both"/>
        <w:rPr>
          <w:rFonts w:asciiTheme="minorHAnsi" w:hAnsiTheme="minorHAnsi" w:cstheme="minorHAnsi"/>
          <w:color w:val="000000"/>
        </w:rPr>
      </w:pPr>
    </w:p>
    <w:p w14:paraId="0121D474" w14:textId="1E0132DC" w:rsidR="00BA248C" w:rsidRPr="0093361C" w:rsidRDefault="0018155C" w:rsidP="00F96F04">
      <w:pPr>
        <w:pStyle w:val="Ttulo1"/>
        <w:spacing w:line="240" w:lineRule="auto"/>
        <w:rPr>
          <w:rFonts w:asciiTheme="minorHAnsi" w:hAnsiTheme="minorHAnsi" w:cstheme="minorHAnsi"/>
          <w:lang w:val="es-MX"/>
        </w:rPr>
      </w:pPr>
      <w:bookmarkStart w:id="0" w:name="_Toc146745882"/>
      <w:r w:rsidRPr="0093361C">
        <w:rPr>
          <w:rFonts w:asciiTheme="minorHAnsi" w:hAnsiTheme="minorHAnsi" w:cstheme="minorHAnsi"/>
          <w:lang w:val="es-MX"/>
        </w:rPr>
        <w:t>Introd</w:t>
      </w:r>
      <w:r w:rsidR="00BA248C" w:rsidRPr="0093361C">
        <w:rPr>
          <w:rFonts w:asciiTheme="minorHAnsi" w:hAnsiTheme="minorHAnsi" w:cstheme="minorHAnsi"/>
          <w:lang w:val="es-MX"/>
        </w:rPr>
        <w:t>ucción</w:t>
      </w:r>
      <w:bookmarkEnd w:id="0"/>
    </w:p>
    <w:p w14:paraId="7D29505F" w14:textId="0ADDFC39" w:rsidR="00F37BA3" w:rsidRPr="0093361C" w:rsidRDefault="00F37BA3" w:rsidP="00F96F04">
      <w:pPr>
        <w:pStyle w:val="NormalWeb"/>
        <w:spacing w:before="0" w:beforeAutospacing="0" w:after="0" w:afterAutospacing="0"/>
        <w:jc w:val="both"/>
        <w:rPr>
          <w:rFonts w:asciiTheme="minorHAnsi" w:hAnsiTheme="minorHAnsi" w:cstheme="minorHAnsi"/>
          <w:sz w:val="28"/>
          <w:szCs w:val="28"/>
        </w:rPr>
      </w:pPr>
      <w:r w:rsidRPr="0093361C">
        <w:rPr>
          <w:rFonts w:asciiTheme="minorHAnsi" w:hAnsiTheme="minorHAnsi" w:cstheme="minorHAnsi"/>
          <w:color w:val="000000"/>
        </w:rPr>
        <w:t>Los datos son características de algo que no tienen sentido alguno y no han sido sometidos a ningún proceso lógico o aritmético, estos están clasificados en datos estructurados, semiestructurados y no estructurados.</w:t>
      </w:r>
    </w:p>
    <w:p w14:paraId="34FD564E" w14:textId="437BB8E0" w:rsidR="00F37BA3" w:rsidRPr="0093361C" w:rsidRDefault="00F37BA3" w:rsidP="00F96F04">
      <w:pPr>
        <w:pStyle w:val="NormalWeb"/>
        <w:spacing w:before="0" w:beforeAutospacing="0" w:after="0" w:afterAutospacing="0"/>
        <w:jc w:val="both"/>
        <w:rPr>
          <w:rFonts w:asciiTheme="minorHAnsi" w:hAnsiTheme="minorHAnsi" w:cstheme="minorHAnsi"/>
          <w:sz w:val="28"/>
          <w:szCs w:val="28"/>
        </w:rPr>
      </w:pPr>
      <w:r w:rsidRPr="0093361C">
        <w:rPr>
          <w:rFonts w:asciiTheme="minorHAnsi" w:hAnsiTheme="minorHAnsi" w:cstheme="minorHAnsi"/>
          <w:color w:val="000000"/>
        </w:rPr>
        <w:t>Aquellos datos que han sido estudiados para darles sentido, sometiéndose a un proceso lógico o aritmético se le conoce como información, que nos sirve para</w:t>
      </w:r>
      <w:r w:rsidR="0091794F" w:rsidRPr="0093361C">
        <w:rPr>
          <w:rFonts w:asciiTheme="minorHAnsi" w:hAnsiTheme="minorHAnsi" w:cstheme="minorHAnsi"/>
          <w:color w:val="000000"/>
        </w:rPr>
        <w:t xml:space="preserve"> tomar</w:t>
      </w:r>
      <w:r w:rsidRPr="0093361C">
        <w:rPr>
          <w:rFonts w:asciiTheme="minorHAnsi" w:hAnsiTheme="minorHAnsi" w:cstheme="minorHAnsi"/>
          <w:color w:val="000000"/>
        </w:rPr>
        <w:t xml:space="preserve"> diferentes decisiones dependiendo el tipo de datos que estamos manejando y el proceso es la serie de pasos lógicos o aritméticos donde se estudian los datos.</w:t>
      </w:r>
    </w:p>
    <w:p w14:paraId="2C078E63" w14:textId="3D6E97DD" w:rsidR="00B85D0D" w:rsidRPr="0093361C" w:rsidRDefault="00B85D0D" w:rsidP="00F96F04">
      <w:pPr>
        <w:spacing w:line="240" w:lineRule="auto"/>
        <w:jc w:val="both"/>
        <w:rPr>
          <w:rFonts w:cstheme="minorHAnsi"/>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1696"/>
        <w:gridCol w:w="1980"/>
        <w:gridCol w:w="2229"/>
        <w:gridCol w:w="2012"/>
        <w:gridCol w:w="1578"/>
        <w:gridCol w:w="38"/>
      </w:tblGrid>
      <w:tr w:rsidR="00E93471" w:rsidRPr="0093361C" w14:paraId="2B8E6A16" w14:textId="77777777" w:rsidTr="00C43794">
        <w:trPr>
          <w:jc w:val="center"/>
        </w:trPr>
        <w:tc>
          <w:tcPr>
            <w:tcW w:w="1271" w:type="dxa"/>
          </w:tcPr>
          <w:p w14:paraId="2FD67BFE" w14:textId="450CA6EA" w:rsidR="00E93471" w:rsidRPr="0093361C" w:rsidRDefault="00E93471" w:rsidP="00F96F04">
            <w:pPr>
              <w:rPr>
                <w:rFonts w:cstheme="minorHAnsi"/>
                <w:sz w:val="28"/>
                <w:szCs w:val="28"/>
                <w:lang w:val="es-MX"/>
              </w:rPr>
            </w:pPr>
            <w:r w:rsidRPr="0093361C">
              <w:rPr>
                <w:rFonts w:cstheme="minorHAnsi"/>
                <w:sz w:val="28"/>
                <w:szCs w:val="28"/>
                <w:lang w:val="es-MX"/>
              </w:rPr>
              <w:t>0</w:t>
            </w:r>
          </w:p>
        </w:tc>
        <w:tc>
          <w:tcPr>
            <w:tcW w:w="1701" w:type="dxa"/>
            <w:vAlign w:val="center"/>
          </w:tcPr>
          <w:p w14:paraId="525F8734" w14:textId="3CC93C82" w:rsidR="00E93471" w:rsidRPr="0093361C" w:rsidRDefault="00E66522"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1" behindDoc="1" locked="0" layoutInCell="1" allowOverlap="1" wp14:anchorId="0E33BD84" wp14:editId="49CED0D1">
                      <wp:simplePos x="0" y="0"/>
                      <wp:positionH relativeFrom="column">
                        <wp:posOffset>462280</wp:posOffset>
                      </wp:positionH>
                      <wp:positionV relativeFrom="paragraph">
                        <wp:posOffset>3175</wp:posOffset>
                      </wp:positionV>
                      <wp:extent cx="514350" cy="247650"/>
                      <wp:effectExtent l="0" t="19050" r="38100" b="38100"/>
                      <wp:wrapNone/>
                      <wp:docPr id="2114843246" name="Flecha: a la derecha 2114843246"/>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F11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14843246" o:spid="_x0000_s1026" type="#_x0000_t13" style="position:absolute;margin-left:36.4pt;margin-top:.25pt;width:40.5pt;height: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" adj="16400" fillcolor="#4472c4 [3204]" strokecolor="#09101d [484]" strokeweight="1pt"/>
                  </w:pict>
                </mc:Fallback>
              </mc:AlternateContent>
            </w:r>
            <w:r w:rsidRPr="0093361C">
              <w:rPr>
                <w:rFonts w:cstheme="minorHAnsi"/>
                <w:sz w:val="28"/>
                <w:szCs w:val="28"/>
                <w:lang w:val="es-MX"/>
              </w:rPr>
              <w:t xml:space="preserve">   </w:t>
            </w:r>
            <w:r w:rsidR="009D4E9C" w:rsidRPr="0093361C">
              <w:rPr>
                <w:rFonts w:cstheme="minorHAnsi"/>
                <w:sz w:val="28"/>
                <w:szCs w:val="28"/>
                <w:lang w:val="es-MX"/>
              </w:rPr>
              <w:t>Bit</w:t>
            </w:r>
          </w:p>
        </w:tc>
        <w:tc>
          <w:tcPr>
            <w:tcW w:w="1985" w:type="dxa"/>
          </w:tcPr>
          <w:p w14:paraId="35D2BE1E" w14:textId="45B1F014" w:rsidR="00E93471" w:rsidRPr="0093361C" w:rsidRDefault="009D4E9C" w:rsidP="00F96F04">
            <w:pPr>
              <w:rPr>
                <w:rFonts w:cstheme="minorHAnsi"/>
                <w:sz w:val="28"/>
                <w:szCs w:val="28"/>
                <w:lang w:val="es-MX"/>
              </w:rPr>
            </w:pPr>
            <w:r w:rsidRPr="0093361C">
              <w:rPr>
                <w:rFonts w:cstheme="minorHAnsi"/>
                <w:sz w:val="28"/>
                <w:szCs w:val="28"/>
                <w:lang w:val="es-MX"/>
              </w:rPr>
              <w:t>Byte</w:t>
            </w:r>
          </w:p>
        </w:tc>
        <w:tc>
          <w:tcPr>
            <w:tcW w:w="2235" w:type="dxa"/>
          </w:tcPr>
          <w:p w14:paraId="70D451C6" w14:textId="3CBED06B" w:rsidR="00E93471" w:rsidRPr="0093361C" w:rsidRDefault="005817AB" w:rsidP="00F96F04">
            <w:pPr>
              <w:rPr>
                <w:rFonts w:cstheme="minorHAnsi"/>
                <w:sz w:val="28"/>
                <w:szCs w:val="28"/>
                <w:lang w:val="es-MX"/>
              </w:rPr>
            </w:pPr>
            <w:r w:rsidRPr="0093361C">
              <w:rPr>
                <w:rFonts w:cstheme="minorHAnsi"/>
                <w:sz w:val="28"/>
                <w:szCs w:val="28"/>
                <w:lang w:val="es-MX"/>
              </w:rPr>
              <w:t>KB</w:t>
            </w:r>
          </w:p>
        </w:tc>
        <w:tc>
          <w:tcPr>
            <w:tcW w:w="2017" w:type="dxa"/>
          </w:tcPr>
          <w:p w14:paraId="1C5200B5" w14:textId="68640415" w:rsidR="00E93471" w:rsidRPr="0093361C" w:rsidRDefault="00154ADA"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4" behindDoc="1" locked="0" layoutInCell="1" allowOverlap="1" wp14:anchorId="64967778" wp14:editId="34A3B580">
                      <wp:simplePos x="0" y="0"/>
                      <wp:positionH relativeFrom="column">
                        <wp:posOffset>657225</wp:posOffset>
                      </wp:positionH>
                      <wp:positionV relativeFrom="paragraph">
                        <wp:posOffset>46355</wp:posOffset>
                      </wp:positionV>
                      <wp:extent cx="514350" cy="247650"/>
                      <wp:effectExtent l="0" t="19050" r="38100" b="38100"/>
                      <wp:wrapNone/>
                      <wp:docPr id="692701979" name="Flecha: a la derecha 692701979"/>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7A3B" id="Flecha: a la derecha 692701979" o:spid="_x0000_s1026" type="#_x0000_t13" style="position:absolute;margin-left:51.75pt;margin-top:3.65pt;width:40.5pt;height:19.5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" adj="16400" fillcolor="#4472c4 [3204]" strokecolor="#09101d [484]" strokeweight="1pt"/>
                  </w:pict>
                </mc:Fallback>
              </mc:AlternateContent>
            </w:r>
            <w:r w:rsidR="007E0B65" w:rsidRPr="0093361C">
              <w:rPr>
                <w:rFonts w:cstheme="minorHAnsi"/>
                <w:sz w:val="28"/>
                <w:szCs w:val="28"/>
                <w:lang w:val="es-MX"/>
              </w:rPr>
              <w:t>MB</w:t>
            </w:r>
          </w:p>
        </w:tc>
        <w:tc>
          <w:tcPr>
            <w:tcW w:w="1581" w:type="dxa"/>
            <w:gridSpan w:val="2"/>
          </w:tcPr>
          <w:p w14:paraId="10F1E943" w14:textId="52A12546" w:rsidR="00E93471" w:rsidRPr="0093361C" w:rsidRDefault="00C51C1A" w:rsidP="00F96F04">
            <w:pPr>
              <w:rPr>
                <w:rFonts w:cstheme="minorHAnsi"/>
                <w:sz w:val="28"/>
                <w:szCs w:val="28"/>
                <w:lang w:val="es-MX"/>
              </w:rPr>
            </w:pPr>
            <w:r w:rsidRPr="0093361C">
              <w:rPr>
                <w:rFonts w:cstheme="minorHAnsi"/>
                <w:sz w:val="28"/>
                <w:szCs w:val="28"/>
                <w:lang w:val="es-MX"/>
              </w:rPr>
              <w:t>GB</w:t>
            </w:r>
          </w:p>
        </w:tc>
      </w:tr>
      <w:tr w:rsidR="00E93471" w:rsidRPr="0093361C" w14:paraId="2F8D4D18" w14:textId="77777777" w:rsidTr="00C43794">
        <w:trPr>
          <w:gridAfter w:val="1"/>
          <w:wAfter w:w="38" w:type="dxa"/>
          <w:jc w:val="center"/>
        </w:trPr>
        <w:tc>
          <w:tcPr>
            <w:tcW w:w="1271" w:type="dxa"/>
          </w:tcPr>
          <w:p w14:paraId="1188910E" w14:textId="6F82F8B2" w:rsidR="00E93471" w:rsidRPr="0093361C" w:rsidRDefault="00E66522"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0" behindDoc="0" locked="0" layoutInCell="1" allowOverlap="1" wp14:anchorId="37B03C84" wp14:editId="1BC0597B">
                      <wp:simplePos x="0" y="0"/>
                      <wp:positionH relativeFrom="column">
                        <wp:posOffset>194945</wp:posOffset>
                      </wp:positionH>
                      <wp:positionV relativeFrom="paragraph">
                        <wp:posOffset>-179705</wp:posOffset>
                      </wp:positionV>
                      <wp:extent cx="609600" cy="314325"/>
                      <wp:effectExtent l="0" t="19050" r="38100" b="47625"/>
                      <wp:wrapNone/>
                      <wp:docPr id="163627992" name="Flecha: a la derecha 163627992"/>
                      <wp:cNvGraphicFramePr/>
                      <a:graphic xmlns:a="http://schemas.openxmlformats.org/drawingml/2006/main">
                        <a:graphicData uri="http://schemas.microsoft.com/office/word/2010/wordprocessingShape">
                          <wps:wsp>
                            <wps:cNvSpPr/>
                            <wps:spPr>
                              <a:xfrm>
                                <a:off x="0" y="0"/>
                                <a:ext cx="609600" cy="3143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C1FCC3" id="Flecha: a la derecha 163627992" o:spid="_x0000_s1026" type="#_x0000_t13" style="position:absolute;margin-left:15.35pt;margin-top:-14.15pt;width:48pt;height:24.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" adj="16031" fillcolor="#4472c4 [3204]" strokecolor="#09101d [484]" strokeweight="1pt"/>
                  </w:pict>
                </mc:Fallback>
              </mc:AlternateContent>
            </w:r>
            <w:r w:rsidR="00E93471" w:rsidRPr="0093361C">
              <w:rPr>
                <w:rFonts w:cstheme="minorHAnsi"/>
                <w:sz w:val="28"/>
                <w:szCs w:val="28"/>
                <w:lang w:val="es-MX"/>
              </w:rPr>
              <w:t>1</w:t>
            </w:r>
          </w:p>
        </w:tc>
        <w:tc>
          <w:tcPr>
            <w:tcW w:w="1701" w:type="dxa"/>
          </w:tcPr>
          <w:p w14:paraId="3F318F5E" w14:textId="77777777" w:rsidR="00E93471" w:rsidRPr="0093361C" w:rsidRDefault="00E93471" w:rsidP="00F96F04">
            <w:pPr>
              <w:rPr>
                <w:rFonts w:cstheme="minorHAnsi"/>
                <w:sz w:val="28"/>
                <w:szCs w:val="28"/>
                <w:lang w:val="es-MX"/>
              </w:rPr>
            </w:pPr>
          </w:p>
        </w:tc>
        <w:tc>
          <w:tcPr>
            <w:tcW w:w="1985" w:type="dxa"/>
          </w:tcPr>
          <w:p w14:paraId="6B55D559" w14:textId="267D972C" w:rsidR="00E93471" w:rsidRPr="0093361C" w:rsidRDefault="00E66522"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2" behindDoc="1" locked="0" layoutInCell="1" allowOverlap="1" wp14:anchorId="770217DE" wp14:editId="6E1EBBD6">
                      <wp:simplePos x="0" y="0"/>
                      <wp:positionH relativeFrom="column">
                        <wp:posOffset>555625</wp:posOffset>
                      </wp:positionH>
                      <wp:positionV relativeFrom="paragraph">
                        <wp:posOffset>-139065</wp:posOffset>
                      </wp:positionV>
                      <wp:extent cx="514350" cy="247650"/>
                      <wp:effectExtent l="0" t="19050" r="38100" b="38100"/>
                      <wp:wrapNone/>
                      <wp:docPr id="319635996" name="Flecha: a la derecha 319635996"/>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81A79" id="Flecha: a la derecha 319635996" o:spid="_x0000_s1026" type="#_x0000_t13" style="position:absolute;margin-left:43.75pt;margin-top:-10.95pt;width:40.5pt;height:19.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" adj="16400" fillcolor="#4472c4 [3204]" strokecolor="#09101d [484]" strokeweight="1pt"/>
                  </w:pict>
                </mc:Fallback>
              </mc:AlternateContent>
            </w:r>
            <w:r w:rsidR="00E329C2" w:rsidRPr="0093361C">
              <w:rPr>
                <w:rFonts w:cstheme="minorHAnsi"/>
                <w:sz w:val="28"/>
                <w:szCs w:val="28"/>
                <w:lang w:val="es-MX"/>
              </w:rPr>
              <w:t>8 bits</w:t>
            </w:r>
          </w:p>
        </w:tc>
        <w:tc>
          <w:tcPr>
            <w:tcW w:w="2235" w:type="dxa"/>
          </w:tcPr>
          <w:p w14:paraId="56E6AD1E" w14:textId="70174FD3" w:rsidR="00E93471" w:rsidRPr="0093361C" w:rsidRDefault="00E66522"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3" behindDoc="1" locked="0" layoutInCell="1" allowOverlap="1" wp14:anchorId="626FF0FF" wp14:editId="43574638">
                      <wp:simplePos x="0" y="0"/>
                      <wp:positionH relativeFrom="column">
                        <wp:posOffset>624840</wp:posOffset>
                      </wp:positionH>
                      <wp:positionV relativeFrom="paragraph">
                        <wp:posOffset>-139065</wp:posOffset>
                      </wp:positionV>
                      <wp:extent cx="514350" cy="247650"/>
                      <wp:effectExtent l="0" t="19050" r="38100" b="38100"/>
                      <wp:wrapNone/>
                      <wp:docPr id="1744446700" name="Flecha: a la derecha 1744446700"/>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8F6D" id="Flecha: a la derecha 1744446700" o:spid="_x0000_s1026" type="#_x0000_t13" style="position:absolute;margin-left:49.2pt;margin-top:-10.95pt;width:40.5pt;height:19.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" adj="16400" fillcolor="#4472c4 [3204]" strokecolor="#09101d [484]" strokeweight="1pt"/>
                  </w:pict>
                </mc:Fallback>
              </mc:AlternateContent>
            </w:r>
            <w:r w:rsidR="005817AB" w:rsidRPr="0093361C">
              <w:rPr>
                <w:rFonts w:cstheme="minorHAnsi"/>
                <w:sz w:val="28"/>
                <w:szCs w:val="28"/>
                <w:lang w:val="es-MX"/>
              </w:rPr>
              <w:t xml:space="preserve">1024 </w:t>
            </w:r>
            <w:r w:rsidR="00293F36" w:rsidRPr="0093361C">
              <w:rPr>
                <w:rFonts w:cstheme="minorHAnsi"/>
                <w:sz w:val="28"/>
                <w:szCs w:val="28"/>
                <w:lang w:val="es-MX"/>
              </w:rPr>
              <w:t>bytes</w:t>
            </w:r>
          </w:p>
        </w:tc>
        <w:tc>
          <w:tcPr>
            <w:tcW w:w="2017" w:type="dxa"/>
          </w:tcPr>
          <w:p w14:paraId="6A8C466A" w14:textId="66836449" w:rsidR="00E93471" w:rsidRPr="0093361C" w:rsidRDefault="00C51C1A" w:rsidP="00F96F04">
            <w:pPr>
              <w:rPr>
                <w:rFonts w:cstheme="minorHAnsi"/>
                <w:sz w:val="28"/>
                <w:szCs w:val="28"/>
                <w:lang w:val="es-MX"/>
              </w:rPr>
            </w:pPr>
            <w:r w:rsidRPr="0093361C">
              <w:rPr>
                <w:rFonts w:cstheme="minorHAnsi"/>
                <w:sz w:val="28"/>
                <w:szCs w:val="28"/>
                <w:lang w:val="es-MX"/>
              </w:rPr>
              <w:t>1024 KB</w:t>
            </w:r>
          </w:p>
        </w:tc>
        <w:tc>
          <w:tcPr>
            <w:tcW w:w="1581" w:type="dxa"/>
          </w:tcPr>
          <w:p w14:paraId="22764DA4" w14:textId="44233736" w:rsidR="00E93471" w:rsidRPr="0093361C" w:rsidRDefault="00C51C1A" w:rsidP="00F96F04">
            <w:pPr>
              <w:rPr>
                <w:rFonts w:cstheme="minorHAnsi"/>
                <w:sz w:val="28"/>
                <w:szCs w:val="28"/>
                <w:lang w:val="es-MX"/>
              </w:rPr>
            </w:pPr>
            <w:r w:rsidRPr="0093361C">
              <w:rPr>
                <w:rFonts w:cstheme="minorHAnsi"/>
                <w:sz w:val="28"/>
                <w:szCs w:val="28"/>
                <w:lang w:val="es-MX"/>
              </w:rPr>
              <w:t xml:space="preserve">1024 </w:t>
            </w:r>
            <w:r w:rsidR="0050189C" w:rsidRPr="0093361C">
              <w:rPr>
                <w:rFonts w:cstheme="minorHAnsi"/>
                <w:sz w:val="28"/>
                <w:szCs w:val="28"/>
                <w:lang w:val="es-MX"/>
              </w:rPr>
              <w:t>MB</w:t>
            </w:r>
          </w:p>
        </w:tc>
      </w:tr>
    </w:tbl>
    <w:p w14:paraId="7381F54C" w14:textId="77620073" w:rsidR="00CF7780" w:rsidRPr="0093361C" w:rsidRDefault="00CF7780" w:rsidP="00F96F04">
      <w:pPr>
        <w:spacing w:line="240" w:lineRule="auto"/>
        <w:rPr>
          <w:rFonts w:cstheme="minorHAnsi"/>
          <w:lang w:val="es-MX"/>
        </w:rPr>
      </w:pPr>
    </w:p>
    <w:p w14:paraId="127D4297" w14:textId="4A5B2BA7" w:rsidR="00E66522" w:rsidRPr="0093361C" w:rsidRDefault="007A49FF" w:rsidP="00F96F04">
      <w:pPr>
        <w:spacing w:line="240" w:lineRule="auto"/>
        <w:rPr>
          <w:rFonts w:cstheme="minorHAnsi"/>
          <w:lang w:val="es-MX"/>
        </w:rPr>
      </w:pPr>
      <w:r w:rsidRPr="0093361C">
        <w:rPr>
          <w:rFonts w:cstheme="minorHAnsi"/>
          <w:noProof/>
          <w:sz w:val="28"/>
          <w:szCs w:val="28"/>
          <w:lang w:val="es-MX" w:eastAsia="es-MX"/>
        </w:rPr>
        <mc:AlternateContent>
          <mc:Choice Requires="wps">
            <w:drawing>
              <wp:anchor distT="0" distB="0" distL="114300" distR="114300" simplePos="0" relativeHeight="251658250" behindDoc="0" locked="0" layoutInCell="1" allowOverlap="1" wp14:anchorId="6E8E5B9F" wp14:editId="19FDE771">
                <wp:simplePos x="0" y="0"/>
                <wp:positionH relativeFrom="column">
                  <wp:posOffset>6257925</wp:posOffset>
                </wp:positionH>
                <wp:positionV relativeFrom="paragraph">
                  <wp:posOffset>588010</wp:posOffset>
                </wp:positionV>
                <wp:extent cx="304800" cy="533400"/>
                <wp:effectExtent l="19050" t="0" r="19050" b="38100"/>
                <wp:wrapNone/>
                <wp:docPr id="946474110" name="Flecha: hacia abajo 946474110"/>
                <wp:cNvGraphicFramePr/>
                <a:graphic xmlns:a="http://schemas.openxmlformats.org/drawingml/2006/main">
                  <a:graphicData uri="http://schemas.microsoft.com/office/word/2010/wordprocessingShape">
                    <wps:wsp>
                      <wps:cNvSpPr/>
                      <wps:spPr>
                        <a:xfrm>
                          <a:off x="0" y="0"/>
                          <a:ext cx="304800" cy="533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2E0C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946474110" o:spid="_x0000_s1026" type="#_x0000_t67" style="position:absolute;margin-left:492.75pt;margin-top:46.3pt;width:24pt;height:42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" adj="15429" fillcolor="#4472c4 [3204]" strokecolor="#09101d [484]" strokeweight="1pt"/>
            </w:pict>
          </mc:Fallback>
        </mc:AlternateContent>
      </w:r>
    </w:p>
    <w:tbl>
      <w:tblPr>
        <w:tblStyle w:val="Tablaconcuadrcula"/>
        <w:tblW w:w="110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01"/>
        <w:gridCol w:w="1985"/>
        <w:gridCol w:w="2235"/>
        <w:gridCol w:w="2017"/>
        <w:gridCol w:w="1843"/>
      </w:tblGrid>
      <w:tr w:rsidR="00F8560E" w:rsidRPr="0093361C" w14:paraId="3D1656C4" w14:textId="77777777" w:rsidTr="007A49FF">
        <w:trPr>
          <w:jc w:val="center"/>
        </w:trPr>
        <w:tc>
          <w:tcPr>
            <w:tcW w:w="1271" w:type="dxa"/>
          </w:tcPr>
          <w:p w14:paraId="452A4513" w14:textId="77777777" w:rsidR="00F8560E" w:rsidRPr="0093361C" w:rsidRDefault="00F8560E" w:rsidP="00F96F04">
            <w:pPr>
              <w:rPr>
                <w:rFonts w:cstheme="minorHAnsi"/>
                <w:sz w:val="28"/>
                <w:szCs w:val="28"/>
                <w:lang w:val="es-MX"/>
              </w:rPr>
            </w:pPr>
            <w:r w:rsidRPr="0093361C">
              <w:rPr>
                <w:rFonts w:cstheme="minorHAnsi"/>
                <w:sz w:val="28"/>
                <w:szCs w:val="28"/>
                <w:lang w:val="es-MX"/>
              </w:rPr>
              <w:t>0</w:t>
            </w:r>
          </w:p>
        </w:tc>
        <w:tc>
          <w:tcPr>
            <w:tcW w:w="1701" w:type="dxa"/>
            <w:vAlign w:val="center"/>
          </w:tcPr>
          <w:p w14:paraId="01A8D0C8" w14:textId="356D3995" w:rsidR="00F8560E" w:rsidRPr="0093361C" w:rsidRDefault="00F8560E"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6" behindDoc="1" locked="0" layoutInCell="1" allowOverlap="1" wp14:anchorId="7478B795" wp14:editId="5627BFAC">
                      <wp:simplePos x="0" y="0"/>
                      <wp:positionH relativeFrom="column">
                        <wp:posOffset>462280</wp:posOffset>
                      </wp:positionH>
                      <wp:positionV relativeFrom="paragraph">
                        <wp:posOffset>3175</wp:posOffset>
                      </wp:positionV>
                      <wp:extent cx="514350" cy="247650"/>
                      <wp:effectExtent l="0" t="19050" r="38100" b="38100"/>
                      <wp:wrapNone/>
                      <wp:docPr id="1101124854" name="Flecha: a la derecha 1101124854"/>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60B1F" id="Flecha: a la derecha 1101124854" o:spid="_x0000_s1026" type="#_x0000_t13" style="position:absolute;margin-left:36.4pt;margin-top:.25pt;width:40.5pt;height:19.5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" adj="16400" fillcolor="#4472c4 [3204]" strokecolor="#09101d [484]" strokeweight="1pt"/>
                  </w:pict>
                </mc:Fallback>
              </mc:AlternateContent>
            </w:r>
            <w:r w:rsidRPr="0093361C">
              <w:rPr>
                <w:rFonts w:cstheme="minorHAnsi"/>
                <w:sz w:val="28"/>
                <w:szCs w:val="28"/>
                <w:lang w:val="es-MX"/>
              </w:rPr>
              <w:t xml:space="preserve">   Byte</w:t>
            </w:r>
          </w:p>
        </w:tc>
        <w:tc>
          <w:tcPr>
            <w:tcW w:w="1985" w:type="dxa"/>
          </w:tcPr>
          <w:p w14:paraId="445E4B31" w14:textId="619E31F7" w:rsidR="00F8560E" w:rsidRPr="0093361C" w:rsidRDefault="00EB4C4D" w:rsidP="00F96F04">
            <w:pPr>
              <w:rPr>
                <w:rFonts w:cstheme="minorHAnsi"/>
                <w:sz w:val="28"/>
                <w:szCs w:val="28"/>
                <w:lang w:val="es-MX"/>
              </w:rPr>
            </w:pPr>
            <w:r w:rsidRPr="0093361C">
              <w:rPr>
                <w:rFonts w:cstheme="minorHAnsi"/>
                <w:sz w:val="28"/>
                <w:szCs w:val="28"/>
                <w:lang w:val="es-MX"/>
              </w:rPr>
              <w:t>Campo</w:t>
            </w:r>
          </w:p>
        </w:tc>
        <w:tc>
          <w:tcPr>
            <w:tcW w:w="2235" w:type="dxa"/>
          </w:tcPr>
          <w:p w14:paraId="70777C07" w14:textId="1AA672A7" w:rsidR="00F8560E" w:rsidRPr="0093361C" w:rsidRDefault="00EB4C4D" w:rsidP="00F96F04">
            <w:pPr>
              <w:rPr>
                <w:rFonts w:cstheme="minorHAnsi"/>
                <w:sz w:val="28"/>
                <w:szCs w:val="28"/>
                <w:lang w:val="es-MX"/>
              </w:rPr>
            </w:pPr>
            <w:r w:rsidRPr="0093361C">
              <w:rPr>
                <w:rFonts w:cstheme="minorHAnsi"/>
                <w:sz w:val="28"/>
                <w:szCs w:val="28"/>
                <w:lang w:val="es-MX"/>
              </w:rPr>
              <w:t>Registro</w:t>
            </w:r>
          </w:p>
        </w:tc>
        <w:tc>
          <w:tcPr>
            <w:tcW w:w="2017" w:type="dxa"/>
          </w:tcPr>
          <w:p w14:paraId="32DE0D0F" w14:textId="629072D7" w:rsidR="00F8560E" w:rsidRPr="0093361C" w:rsidRDefault="00F8560E"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9" behindDoc="1" locked="0" layoutInCell="1" allowOverlap="1" wp14:anchorId="4DF0FCBB" wp14:editId="311C6435">
                      <wp:simplePos x="0" y="0"/>
                      <wp:positionH relativeFrom="column">
                        <wp:posOffset>657225</wp:posOffset>
                      </wp:positionH>
                      <wp:positionV relativeFrom="paragraph">
                        <wp:posOffset>46355</wp:posOffset>
                      </wp:positionV>
                      <wp:extent cx="514350" cy="247650"/>
                      <wp:effectExtent l="0" t="19050" r="38100" b="38100"/>
                      <wp:wrapNone/>
                      <wp:docPr id="285268152" name="Flecha: a la derecha 285268152"/>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259" id="Flecha: a la derecha 285268152" o:spid="_x0000_s1026" type="#_x0000_t13" style="position:absolute;margin-left:51.75pt;margin-top:3.65pt;width:40.5pt;height:19.5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" adj="16400" fillcolor="#4472c4 [3204]" strokecolor="#09101d [484]" strokeweight="1pt"/>
                  </w:pict>
                </mc:Fallback>
              </mc:AlternateContent>
            </w:r>
            <w:r w:rsidR="00EB4C4D" w:rsidRPr="0093361C">
              <w:rPr>
                <w:rFonts w:cstheme="minorHAnsi"/>
                <w:sz w:val="28"/>
                <w:szCs w:val="28"/>
                <w:lang w:val="es-MX"/>
              </w:rPr>
              <w:t>Archivo</w:t>
            </w:r>
          </w:p>
        </w:tc>
        <w:tc>
          <w:tcPr>
            <w:tcW w:w="1843" w:type="dxa"/>
          </w:tcPr>
          <w:p w14:paraId="0BA7BD50" w14:textId="3675A76D" w:rsidR="00F8560E" w:rsidRPr="0093361C" w:rsidRDefault="00EB4C4D" w:rsidP="00F96F04">
            <w:pPr>
              <w:rPr>
                <w:rFonts w:cstheme="minorHAnsi"/>
                <w:sz w:val="28"/>
                <w:szCs w:val="28"/>
                <w:lang w:val="es-MX"/>
              </w:rPr>
            </w:pPr>
            <w:r w:rsidRPr="0093361C">
              <w:rPr>
                <w:rFonts w:cstheme="minorHAnsi"/>
                <w:sz w:val="28"/>
                <w:szCs w:val="28"/>
                <w:lang w:val="es-MX"/>
              </w:rPr>
              <w:t>Base de datos</w:t>
            </w:r>
          </w:p>
        </w:tc>
      </w:tr>
      <w:tr w:rsidR="00F8560E" w:rsidRPr="0093361C" w14:paraId="4825FD71" w14:textId="77777777" w:rsidTr="007A49FF">
        <w:trPr>
          <w:jc w:val="center"/>
        </w:trPr>
        <w:tc>
          <w:tcPr>
            <w:tcW w:w="1271" w:type="dxa"/>
          </w:tcPr>
          <w:p w14:paraId="1D0B7998" w14:textId="77777777" w:rsidR="00F8560E" w:rsidRPr="0093361C" w:rsidRDefault="00F8560E"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5" behindDoc="0" locked="0" layoutInCell="1" allowOverlap="1" wp14:anchorId="293D09AA" wp14:editId="25A89261">
                      <wp:simplePos x="0" y="0"/>
                      <wp:positionH relativeFrom="column">
                        <wp:posOffset>194945</wp:posOffset>
                      </wp:positionH>
                      <wp:positionV relativeFrom="paragraph">
                        <wp:posOffset>-179705</wp:posOffset>
                      </wp:positionV>
                      <wp:extent cx="609600" cy="314325"/>
                      <wp:effectExtent l="0" t="19050" r="38100" b="47625"/>
                      <wp:wrapNone/>
                      <wp:docPr id="447476037" name="Flecha: a la derecha 447476037"/>
                      <wp:cNvGraphicFramePr/>
                      <a:graphic xmlns:a="http://schemas.openxmlformats.org/drawingml/2006/main">
                        <a:graphicData uri="http://schemas.microsoft.com/office/word/2010/wordprocessingShape">
                          <wps:wsp>
                            <wps:cNvSpPr/>
                            <wps:spPr>
                              <a:xfrm>
                                <a:off x="0" y="0"/>
                                <a:ext cx="609600" cy="3143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1283D3" id="Flecha: a la derecha 447476037" o:spid="_x0000_s1026" type="#_x0000_t13" style="position:absolute;margin-left:15.35pt;margin-top:-14.15pt;width:48pt;height:24.7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" adj="16031" fillcolor="#4472c4 [3204]" strokecolor="#09101d [484]" strokeweight="1pt"/>
                  </w:pict>
                </mc:Fallback>
              </mc:AlternateContent>
            </w:r>
            <w:r w:rsidRPr="0093361C">
              <w:rPr>
                <w:rFonts w:cstheme="minorHAnsi"/>
                <w:sz w:val="28"/>
                <w:szCs w:val="28"/>
                <w:lang w:val="es-MX"/>
              </w:rPr>
              <w:t>1</w:t>
            </w:r>
          </w:p>
        </w:tc>
        <w:tc>
          <w:tcPr>
            <w:tcW w:w="1701" w:type="dxa"/>
          </w:tcPr>
          <w:p w14:paraId="5C446E45" w14:textId="753EF0D8" w:rsidR="00F8560E" w:rsidRPr="0093361C" w:rsidRDefault="00EB4C4D" w:rsidP="00F96F04">
            <w:pPr>
              <w:rPr>
                <w:rFonts w:cstheme="minorHAnsi"/>
                <w:sz w:val="28"/>
                <w:szCs w:val="28"/>
                <w:lang w:val="es-MX"/>
              </w:rPr>
            </w:pPr>
            <w:r w:rsidRPr="0093361C">
              <w:rPr>
                <w:rFonts w:cstheme="minorHAnsi"/>
                <w:sz w:val="28"/>
                <w:szCs w:val="28"/>
                <w:lang w:val="es-MX"/>
              </w:rPr>
              <w:t xml:space="preserve">   8 bits</w:t>
            </w:r>
          </w:p>
        </w:tc>
        <w:tc>
          <w:tcPr>
            <w:tcW w:w="1985" w:type="dxa"/>
          </w:tcPr>
          <w:p w14:paraId="484733CB" w14:textId="3A2D3AC4" w:rsidR="00F8560E" w:rsidRPr="0093361C" w:rsidRDefault="00F8560E"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7" behindDoc="1" locked="0" layoutInCell="1" allowOverlap="1" wp14:anchorId="4F0461FD" wp14:editId="762FFD13">
                      <wp:simplePos x="0" y="0"/>
                      <wp:positionH relativeFrom="column">
                        <wp:posOffset>555625</wp:posOffset>
                      </wp:positionH>
                      <wp:positionV relativeFrom="paragraph">
                        <wp:posOffset>-139065</wp:posOffset>
                      </wp:positionV>
                      <wp:extent cx="514350" cy="247650"/>
                      <wp:effectExtent l="0" t="19050" r="38100" b="38100"/>
                      <wp:wrapNone/>
                      <wp:docPr id="1675803946" name="Flecha: a la derecha 1675803946"/>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266BA" id="Flecha: a la derecha 1675803946" o:spid="_x0000_s1026" type="#_x0000_t13" style="position:absolute;margin-left:43.75pt;margin-top:-10.95pt;width:40.5pt;height:19.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" adj="16400" fillcolor="#4472c4 [3204]" strokecolor="#09101d [484]" strokeweight="1pt"/>
                  </w:pict>
                </mc:Fallback>
              </mc:AlternateContent>
            </w:r>
          </w:p>
        </w:tc>
        <w:tc>
          <w:tcPr>
            <w:tcW w:w="2235" w:type="dxa"/>
          </w:tcPr>
          <w:p w14:paraId="6E9ACDB5" w14:textId="49652739" w:rsidR="00F8560E" w:rsidRPr="0093361C" w:rsidRDefault="00F8560E" w:rsidP="00F96F04">
            <w:pPr>
              <w:rPr>
                <w:rFonts w:cstheme="minorHAnsi"/>
                <w:sz w:val="28"/>
                <w:szCs w:val="28"/>
                <w:lang w:val="es-MX"/>
              </w:rPr>
            </w:pPr>
            <w:r w:rsidRPr="0093361C">
              <w:rPr>
                <w:rFonts w:cstheme="minorHAnsi"/>
                <w:noProof/>
                <w:sz w:val="28"/>
                <w:szCs w:val="28"/>
                <w:lang w:val="es-MX" w:eastAsia="es-MX"/>
              </w:rPr>
              <mc:AlternateContent>
                <mc:Choice Requires="wps">
                  <w:drawing>
                    <wp:anchor distT="0" distB="0" distL="114300" distR="114300" simplePos="0" relativeHeight="251658248" behindDoc="1" locked="0" layoutInCell="1" allowOverlap="1" wp14:anchorId="2A0CBDC3" wp14:editId="45D89F0E">
                      <wp:simplePos x="0" y="0"/>
                      <wp:positionH relativeFrom="column">
                        <wp:posOffset>624840</wp:posOffset>
                      </wp:positionH>
                      <wp:positionV relativeFrom="paragraph">
                        <wp:posOffset>-139065</wp:posOffset>
                      </wp:positionV>
                      <wp:extent cx="514350" cy="247650"/>
                      <wp:effectExtent l="0" t="19050" r="38100" b="38100"/>
                      <wp:wrapNone/>
                      <wp:docPr id="1969830652" name="Flecha: a la derecha 1969830652"/>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4D065" id="Flecha: a la derecha 1969830652" o:spid="_x0000_s1026" type="#_x0000_t13" style="position:absolute;margin-left:49.2pt;margin-top:-10.95pt;width:40.5pt;height:19.5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" adj="16400" fillcolor="#4472c4 [3204]" strokecolor="#09101d [484]" strokeweight="1pt"/>
                  </w:pict>
                </mc:Fallback>
              </mc:AlternateContent>
            </w:r>
          </w:p>
        </w:tc>
        <w:tc>
          <w:tcPr>
            <w:tcW w:w="2017" w:type="dxa"/>
          </w:tcPr>
          <w:p w14:paraId="43D28639" w14:textId="08298FFD" w:rsidR="00F8560E" w:rsidRPr="0093361C" w:rsidRDefault="00F8560E" w:rsidP="00F96F04">
            <w:pPr>
              <w:rPr>
                <w:rFonts w:cstheme="minorHAnsi"/>
                <w:sz w:val="28"/>
                <w:szCs w:val="28"/>
                <w:lang w:val="es-MX"/>
              </w:rPr>
            </w:pPr>
          </w:p>
        </w:tc>
        <w:tc>
          <w:tcPr>
            <w:tcW w:w="1843" w:type="dxa"/>
          </w:tcPr>
          <w:p w14:paraId="7E742114" w14:textId="4E19AEFE" w:rsidR="00F8560E" w:rsidRPr="0093361C" w:rsidRDefault="00F8560E" w:rsidP="00F96F04">
            <w:pPr>
              <w:rPr>
                <w:rFonts w:cstheme="minorHAnsi"/>
                <w:sz w:val="28"/>
                <w:szCs w:val="28"/>
                <w:lang w:val="es-MX"/>
              </w:rPr>
            </w:pPr>
          </w:p>
        </w:tc>
      </w:tr>
    </w:tbl>
    <w:p w14:paraId="46D3C49B" w14:textId="14B8838E" w:rsidR="00005C39" w:rsidRPr="0093361C" w:rsidRDefault="00F8560E" w:rsidP="00F96F04">
      <w:pPr>
        <w:spacing w:line="240" w:lineRule="auto"/>
        <w:rPr>
          <w:rFonts w:cstheme="minorHAnsi"/>
          <w:lang w:val="es-MX"/>
        </w:rPr>
      </w:pPr>
      <w:r w:rsidRPr="0093361C">
        <w:rPr>
          <w:rFonts w:cstheme="minorHAnsi"/>
          <w:lang w:val="es-MX"/>
        </w:rPr>
        <w:t xml:space="preserve">   </w:t>
      </w:r>
    </w:p>
    <w:p w14:paraId="7065F0F7" w14:textId="5699E145" w:rsidR="00E66522" w:rsidRPr="0093361C" w:rsidRDefault="00E66522" w:rsidP="00F96F04">
      <w:pPr>
        <w:spacing w:line="240" w:lineRule="auto"/>
        <w:rPr>
          <w:rFonts w:cstheme="minorHAnsi"/>
          <w:lang w:val="es-MX"/>
        </w:rPr>
      </w:pPr>
    </w:p>
    <w:p w14:paraId="17BBBCA6" w14:textId="33FFF0C6" w:rsidR="00F96F04" w:rsidRPr="0093361C" w:rsidRDefault="007A49FF" w:rsidP="00F96F04">
      <w:pPr>
        <w:tabs>
          <w:tab w:val="left" w:pos="9090"/>
        </w:tabs>
        <w:spacing w:line="240" w:lineRule="auto"/>
        <w:rPr>
          <w:rFonts w:cstheme="minorHAnsi"/>
          <w:sz w:val="28"/>
          <w:szCs w:val="28"/>
          <w:lang w:val="es-MX"/>
        </w:rPr>
      </w:pPr>
      <w:r w:rsidRPr="0093361C">
        <w:rPr>
          <w:rFonts w:cstheme="minorHAnsi"/>
          <w:lang w:val="es-MX"/>
        </w:rPr>
        <w:tab/>
        <w:t xml:space="preserve">         </w:t>
      </w:r>
      <w:r w:rsidRPr="0093361C">
        <w:rPr>
          <w:rFonts w:cstheme="minorHAnsi"/>
          <w:sz w:val="24"/>
          <w:szCs w:val="24"/>
          <w:lang w:val="es-MX"/>
        </w:rPr>
        <w:t xml:space="preserve">   </w:t>
      </w:r>
      <w:r w:rsidRPr="0093361C">
        <w:rPr>
          <w:rFonts w:cstheme="minorHAnsi"/>
          <w:sz w:val="28"/>
          <w:szCs w:val="28"/>
          <w:lang w:val="es-MX"/>
        </w:rPr>
        <w:t>Sistema</w:t>
      </w:r>
    </w:p>
    <w:p w14:paraId="3A08A4C3" w14:textId="3F643690" w:rsidR="00626A5B" w:rsidRPr="0093361C" w:rsidRDefault="00626A5B"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Campo: </w:t>
      </w:r>
      <w:r w:rsidRPr="0093361C">
        <w:rPr>
          <w:rFonts w:cstheme="minorHAnsi"/>
          <w:sz w:val="24"/>
          <w:szCs w:val="24"/>
          <w:lang w:val="es-MX"/>
        </w:rPr>
        <w:t>Lugar donde se</w:t>
      </w:r>
      <w:r w:rsidR="000C1989" w:rsidRPr="0093361C">
        <w:rPr>
          <w:rFonts w:cstheme="minorHAnsi"/>
          <w:sz w:val="24"/>
          <w:szCs w:val="24"/>
          <w:lang w:val="es-MX"/>
        </w:rPr>
        <w:t xml:space="preserve"> almacena la información con uno o más bytes</w:t>
      </w:r>
      <w:r w:rsidR="00676AD4" w:rsidRPr="0093361C">
        <w:rPr>
          <w:rFonts w:cstheme="minorHAnsi"/>
          <w:sz w:val="24"/>
          <w:szCs w:val="24"/>
          <w:lang w:val="es-MX"/>
        </w:rPr>
        <w:t>. Ejemplo:</w:t>
      </w:r>
    </w:p>
    <w:tbl>
      <w:tblPr>
        <w:tblStyle w:val="Tablaconcuadrcula"/>
        <w:tblW w:w="0" w:type="auto"/>
        <w:tblBorders>
          <w:top w:val="single" w:sz="12" w:space="0" w:color="FFC000"/>
          <w:left w:val="single" w:sz="12" w:space="0" w:color="FFC000"/>
          <w:bottom w:val="single" w:sz="12" w:space="0" w:color="FFC000"/>
          <w:right w:val="single" w:sz="12" w:space="0" w:color="FFC000"/>
          <w:insideH w:val="single" w:sz="12" w:space="0" w:color="FFC000"/>
          <w:insideV w:val="single" w:sz="12" w:space="0" w:color="FFC000"/>
        </w:tblBorders>
        <w:tblLook w:val="04A0" w:firstRow="1" w:lastRow="0" w:firstColumn="1" w:lastColumn="0" w:noHBand="0" w:noVBand="1"/>
      </w:tblPr>
      <w:tblGrid>
        <w:gridCol w:w="2685"/>
        <w:gridCol w:w="1128"/>
        <w:gridCol w:w="4536"/>
      </w:tblGrid>
      <w:tr w:rsidR="00524807" w:rsidRPr="0093361C" w14:paraId="7C0A3D76" w14:textId="77777777" w:rsidTr="00824A38">
        <w:tc>
          <w:tcPr>
            <w:tcW w:w="2685" w:type="dxa"/>
          </w:tcPr>
          <w:p w14:paraId="7C178F63" w14:textId="455D4DF1" w:rsidR="00524807" w:rsidRPr="0093361C" w:rsidRDefault="00524807" w:rsidP="00F96F04">
            <w:pPr>
              <w:tabs>
                <w:tab w:val="left" w:pos="9090"/>
              </w:tabs>
              <w:rPr>
                <w:rFonts w:cstheme="minorHAnsi"/>
                <w:b/>
                <w:bCs/>
                <w:sz w:val="24"/>
                <w:szCs w:val="24"/>
                <w:lang w:val="es-MX"/>
              </w:rPr>
            </w:pPr>
            <w:r w:rsidRPr="0093361C">
              <w:rPr>
                <w:rFonts w:cstheme="minorHAnsi"/>
                <w:b/>
                <w:bCs/>
                <w:sz w:val="24"/>
                <w:szCs w:val="24"/>
                <w:lang w:val="es-MX"/>
              </w:rPr>
              <w:t>Campo</w:t>
            </w:r>
          </w:p>
        </w:tc>
        <w:tc>
          <w:tcPr>
            <w:tcW w:w="1128" w:type="dxa"/>
          </w:tcPr>
          <w:p w14:paraId="2EE4CB57" w14:textId="364B118E" w:rsidR="00524807" w:rsidRPr="0093361C" w:rsidRDefault="00524807" w:rsidP="00F96F04">
            <w:pPr>
              <w:tabs>
                <w:tab w:val="left" w:pos="9090"/>
              </w:tabs>
              <w:rPr>
                <w:rFonts w:cstheme="minorHAnsi"/>
                <w:b/>
                <w:bCs/>
                <w:sz w:val="24"/>
                <w:szCs w:val="24"/>
                <w:lang w:val="es-MX"/>
              </w:rPr>
            </w:pPr>
            <w:r w:rsidRPr="0093361C">
              <w:rPr>
                <w:rFonts w:cstheme="minorHAnsi"/>
                <w:b/>
                <w:bCs/>
                <w:sz w:val="24"/>
                <w:szCs w:val="24"/>
                <w:lang w:val="es-MX"/>
              </w:rPr>
              <w:t>Tipo</w:t>
            </w:r>
          </w:p>
        </w:tc>
        <w:tc>
          <w:tcPr>
            <w:tcW w:w="4536" w:type="dxa"/>
          </w:tcPr>
          <w:p w14:paraId="1A59A48C" w14:textId="526A34E3" w:rsidR="00524807" w:rsidRPr="0093361C" w:rsidRDefault="00524807" w:rsidP="00F96F04">
            <w:pPr>
              <w:tabs>
                <w:tab w:val="left" w:pos="9090"/>
              </w:tabs>
              <w:rPr>
                <w:rFonts w:cstheme="minorHAnsi"/>
                <w:b/>
                <w:bCs/>
                <w:sz w:val="24"/>
                <w:szCs w:val="24"/>
                <w:lang w:val="es-MX"/>
              </w:rPr>
            </w:pPr>
            <w:r w:rsidRPr="0093361C">
              <w:rPr>
                <w:rFonts w:cstheme="minorHAnsi"/>
                <w:b/>
                <w:bCs/>
                <w:sz w:val="24"/>
                <w:szCs w:val="24"/>
                <w:lang w:val="es-MX"/>
              </w:rPr>
              <w:t>Ejemplo</w:t>
            </w:r>
          </w:p>
        </w:tc>
      </w:tr>
      <w:tr w:rsidR="00524807" w:rsidRPr="0093361C" w14:paraId="4A94CBD0" w14:textId="77777777" w:rsidTr="00824A38">
        <w:tc>
          <w:tcPr>
            <w:tcW w:w="2685" w:type="dxa"/>
          </w:tcPr>
          <w:p w14:paraId="2FE4D752" w14:textId="6AC09BD3" w:rsidR="00524807" w:rsidRPr="0093361C" w:rsidRDefault="00524807" w:rsidP="00F96F04">
            <w:pPr>
              <w:tabs>
                <w:tab w:val="left" w:pos="9090"/>
              </w:tabs>
              <w:rPr>
                <w:rFonts w:cstheme="minorHAnsi"/>
                <w:sz w:val="24"/>
                <w:szCs w:val="24"/>
                <w:lang w:val="es-MX"/>
              </w:rPr>
            </w:pPr>
            <w:r w:rsidRPr="0093361C">
              <w:rPr>
                <w:rFonts w:cstheme="minorHAnsi"/>
                <w:sz w:val="24"/>
                <w:szCs w:val="24"/>
                <w:lang w:val="es-MX"/>
              </w:rPr>
              <w:t>Boleta (10)</w:t>
            </w:r>
          </w:p>
        </w:tc>
        <w:tc>
          <w:tcPr>
            <w:tcW w:w="1128" w:type="dxa"/>
          </w:tcPr>
          <w:p w14:paraId="79253D93" w14:textId="216E7FB3" w:rsidR="00524807" w:rsidRPr="0093361C" w:rsidRDefault="007B2EB7"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24B839F9" w14:textId="6ED9164E" w:rsidR="00524807" w:rsidRPr="0093361C" w:rsidRDefault="00F71D69" w:rsidP="00F96F04">
            <w:pPr>
              <w:tabs>
                <w:tab w:val="left" w:pos="9090"/>
              </w:tabs>
              <w:rPr>
                <w:rFonts w:cstheme="minorHAnsi"/>
                <w:sz w:val="24"/>
                <w:szCs w:val="24"/>
                <w:lang w:val="es-MX"/>
              </w:rPr>
            </w:pPr>
            <w:r w:rsidRPr="0093361C">
              <w:rPr>
                <w:rFonts w:cstheme="minorHAnsi"/>
                <w:sz w:val="24"/>
                <w:szCs w:val="24"/>
                <w:lang w:val="es-MX"/>
              </w:rPr>
              <w:t>2023602030</w:t>
            </w:r>
          </w:p>
        </w:tc>
      </w:tr>
      <w:tr w:rsidR="00524807" w:rsidRPr="0093361C" w14:paraId="5DDB73CE" w14:textId="77777777" w:rsidTr="00824A38">
        <w:tc>
          <w:tcPr>
            <w:tcW w:w="2685" w:type="dxa"/>
          </w:tcPr>
          <w:p w14:paraId="495BD9E8" w14:textId="22193C23" w:rsidR="00524807" w:rsidRPr="0093361C" w:rsidRDefault="00454B1E" w:rsidP="00F96F04">
            <w:pPr>
              <w:tabs>
                <w:tab w:val="left" w:pos="9090"/>
              </w:tabs>
              <w:rPr>
                <w:rFonts w:cstheme="minorHAnsi"/>
                <w:sz w:val="24"/>
                <w:szCs w:val="24"/>
                <w:lang w:val="es-MX"/>
              </w:rPr>
            </w:pPr>
            <w:r w:rsidRPr="0093361C">
              <w:rPr>
                <w:rFonts w:cstheme="minorHAnsi"/>
                <w:sz w:val="24"/>
                <w:szCs w:val="24"/>
                <w:lang w:val="es-MX"/>
              </w:rPr>
              <w:t>Nombre (15)</w:t>
            </w:r>
          </w:p>
        </w:tc>
        <w:tc>
          <w:tcPr>
            <w:tcW w:w="1128" w:type="dxa"/>
          </w:tcPr>
          <w:p w14:paraId="63C36FF9" w14:textId="49BF895A" w:rsidR="00524807" w:rsidRPr="0093361C" w:rsidRDefault="007B2EB7"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5BAB835D" w14:textId="485B8A06" w:rsidR="00524807" w:rsidRPr="0093361C" w:rsidRDefault="00F71D69" w:rsidP="00F96F04">
            <w:pPr>
              <w:tabs>
                <w:tab w:val="left" w:pos="9090"/>
              </w:tabs>
              <w:rPr>
                <w:rFonts w:cstheme="minorHAnsi"/>
                <w:sz w:val="24"/>
                <w:szCs w:val="24"/>
                <w:lang w:val="es-MX"/>
              </w:rPr>
            </w:pPr>
            <w:r w:rsidRPr="0093361C">
              <w:rPr>
                <w:rFonts w:cstheme="minorHAnsi"/>
                <w:sz w:val="24"/>
                <w:szCs w:val="24"/>
                <w:lang w:val="es-MX"/>
              </w:rPr>
              <w:t>César Manuel</w:t>
            </w:r>
          </w:p>
        </w:tc>
      </w:tr>
      <w:tr w:rsidR="00F71D69" w:rsidRPr="0093361C" w14:paraId="0925EFCA" w14:textId="77777777" w:rsidTr="00824A38">
        <w:tc>
          <w:tcPr>
            <w:tcW w:w="2685" w:type="dxa"/>
          </w:tcPr>
          <w:p w14:paraId="46F68AB0" w14:textId="0B33893A"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Apellido paterno (20)</w:t>
            </w:r>
          </w:p>
        </w:tc>
        <w:tc>
          <w:tcPr>
            <w:tcW w:w="1128" w:type="dxa"/>
          </w:tcPr>
          <w:p w14:paraId="7B336E81" w14:textId="211D8644"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7F2352A1" w14:textId="447EDD61" w:rsidR="00F71D69" w:rsidRPr="0093361C" w:rsidRDefault="00017CDD" w:rsidP="00F96F04">
            <w:pPr>
              <w:tabs>
                <w:tab w:val="left" w:pos="9090"/>
              </w:tabs>
              <w:rPr>
                <w:rFonts w:cstheme="minorHAnsi"/>
                <w:sz w:val="24"/>
                <w:szCs w:val="24"/>
                <w:lang w:val="es-MX"/>
              </w:rPr>
            </w:pPr>
            <w:r w:rsidRPr="0093361C">
              <w:rPr>
                <w:rFonts w:cstheme="minorHAnsi"/>
                <w:sz w:val="24"/>
                <w:szCs w:val="24"/>
                <w:lang w:val="es-MX"/>
              </w:rPr>
              <w:t xml:space="preserve">Sosa </w:t>
            </w:r>
          </w:p>
        </w:tc>
      </w:tr>
      <w:tr w:rsidR="00F71D69" w:rsidRPr="0093361C" w14:paraId="665BA57F" w14:textId="77777777" w:rsidTr="00824A38">
        <w:tc>
          <w:tcPr>
            <w:tcW w:w="2685" w:type="dxa"/>
          </w:tcPr>
          <w:p w14:paraId="0F6CD142" w14:textId="4AEB64E9"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Apellido materno (20)</w:t>
            </w:r>
          </w:p>
        </w:tc>
        <w:tc>
          <w:tcPr>
            <w:tcW w:w="1128" w:type="dxa"/>
          </w:tcPr>
          <w:p w14:paraId="5CA47F48" w14:textId="04B4A930"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2DB3D0BD" w14:textId="2BDAF9A5" w:rsidR="00F71D69" w:rsidRPr="0093361C" w:rsidRDefault="00017CDD" w:rsidP="00F96F04">
            <w:pPr>
              <w:tabs>
                <w:tab w:val="left" w:pos="9090"/>
              </w:tabs>
              <w:rPr>
                <w:rFonts w:cstheme="minorHAnsi"/>
                <w:sz w:val="24"/>
                <w:szCs w:val="24"/>
                <w:lang w:val="es-MX"/>
              </w:rPr>
            </w:pPr>
            <w:r w:rsidRPr="0093361C">
              <w:rPr>
                <w:rFonts w:cstheme="minorHAnsi"/>
                <w:sz w:val="24"/>
                <w:szCs w:val="24"/>
                <w:lang w:val="es-MX"/>
              </w:rPr>
              <w:t>Hernández</w:t>
            </w:r>
          </w:p>
        </w:tc>
      </w:tr>
      <w:tr w:rsidR="00524807" w:rsidRPr="0093361C" w14:paraId="772E6CEA" w14:textId="77777777" w:rsidTr="00824A38">
        <w:tc>
          <w:tcPr>
            <w:tcW w:w="2685" w:type="dxa"/>
          </w:tcPr>
          <w:p w14:paraId="64E8D3DF" w14:textId="015CAC49" w:rsidR="00524807" w:rsidRPr="0093361C" w:rsidRDefault="0082524E" w:rsidP="00F96F04">
            <w:pPr>
              <w:tabs>
                <w:tab w:val="left" w:pos="9090"/>
              </w:tabs>
              <w:rPr>
                <w:rFonts w:cstheme="minorHAnsi"/>
                <w:sz w:val="24"/>
                <w:szCs w:val="24"/>
                <w:lang w:val="es-MX"/>
              </w:rPr>
            </w:pPr>
            <w:r w:rsidRPr="0093361C">
              <w:rPr>
                <w:rFonts w:cstheme="minorHAnsi"/>
                <w:sz w:val="24"/>
                <w:szCs w:val="24"/>
                <w:lang w:val="es-MX"/>
              </w:rPr>
              <w:t>Edad (2)</w:t>
            </w:r>
          </w:p>
        </w:tc>
        <w:tc>
          <w:tcPr>
            <w:tcW w:w="1128" w:type="dxa"/>
          </w:tcPr>
          <w:p w14:paraId="531510F0" w14:textId="4859B18F" w:rsidR="00524807" w:rsidRPr="0093361C" w:rsidRDefault="00F71D69" w:rsidP="00F96F04">
            <w:pPr>
              <w:tabs>
                <w:tab w:val="left" w:pos="9090"/>
              </w:tabs>
              <w:rPr>
                <w:rFonts w:cstheme="minorHAnsi"/>
                <w:sz w:val="24"/>
                <w:szCs w:val="24"/>
                <w:lang w:val="es-MX"/>
              </w:rPr>
            </w:pPr>
            <w:r w:rsidRPr="0093361C">
              <w:rPr>
                <w:rFonts w:cstheme="minorHAnsi"/>
                <w:sz w:val="24"/>
                <w:szCs w:val="24"/>
                <w:lang w:val="es-MX"/>
              </w:rPr>
              <w:t>Número</w:t>
            </w:r>
          </w:p>
        </w:tc>
        <w:tc>
          <w:tcPr>
            <w:tcW w:w="4536" w:type="dxa"/>
          </w:tcPr>
          <w:p w14:paraId="6A37BBD9" w14:textId="6AD0390D" w:rsidR="00524807" w:rsidRPr="0093361C" w:rsidRDefault="00017CDD" w:rsidP="00F96F04">
            <w:pPr>
              <w:tabs>
                <w:tab w:val="left" w:pos="9090"/>
              </w:tabs>
              <w:rPr>
                <w:rFonts w:cstheme="minorHAnsi"/>
                <w:sz w:val="24"/>
                <w:szCs w:val="24"/>
                <w:lang w:val="es-MX"/>
              </w:rPr>
            </w:pPr>
            <w:r w:rsidRPr="0093361C">
              <w:rPr>
                <w:rFonts w:cstheme="minorHAnsi"/>
                <w:sz w:val="24"/>
                <w:szCs w:val="24"/>
                <w:lang w:val="es-MX"/>
              </w:rPr>
              <w:t>18</w:t>
            </w:r>
          </w:p>
        </w:tc>
      </w:tr>
      <w:tr w:rsidR="00F71D69" w:rsidRPr="0093361C" w14:paraId="742726E1" w14:textId="77777777" w:rsidTr="00824A38">
        <w:tc>
          <w:tcPr>
            <w:tcW w:w="2685" w:type="dxa"/>
          </w:tcPr>
          <w:p w14:paraId="4B153B3A" w14:textId="4948BB37"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Género (1)</w:t>
            </w:r>
          </w:p>
        </w:tc>
        <w:tc>
          <w:tcPr>
            <w:tcW w:w="1128" w:type="dxa"/>
          </w:tcPr>
          <w:p w14:paraId="088E0168" w14:textId="44B71080"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4AD8A462" w14:textId="536312A9" w:rsidR="00F71D69" w:rsidRPr="0093361C" w:rsidRDefault="00017CDD" w:rsidP="00F96F04">
            <w:pPr>
              <w:tabs>
                <w:tab w:val="left" w:pos="9090"/>
              </w:tabs>
              <w:rPr>
                <w:rFonts w:cstheme="minorHAnsi"/>
                <w:sz w:val="24"/>
                <w:szCs w:val="24"/>
                <w:lang w:val="es-MX"/>
              </w:rPr>
            </w:pPr>
            <w:r w:rsidRPr="0093361C">
              <w:rPr>
                <w:rFonts w:cstheme="minorHAnsi"/>
                <w:sz w:val="24"/>
                <w:szCs w:val="24"/>
                <w:lang w:val="es-MX"/>
              </w:rPr>
              <w:t>H</w:t>
            </w:r>
          </w:p>
        </w:tc>
      </w:tr>
      <w:tr w:rsidR="00F71D69" w:rsidRPr="0093361C" w14:paraId="72E5CF71" w14:textId="77777777" w:rsidTr="00824A38">
        <w:tc>
          <w:tcPr>
            <w:tcW w:w="2685" w:type="dxa"/>
          </w:tcPr>
          <w:p w14:paraId="1D0B796E" w14:textId="69E3C675"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CURP (18)</w:t>
            </w:r>
          </w:p>
        </w:tc>
        <w:tc>
          <w:tcPr>
            <w:tcW w:w="1128" w:type="dxa"/>
          </w:tcPr>
          <w:p w14:paraId="5C3E35D2" w14:textId="3E00E334"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59A3905B" w14:textId="48535186" w:rsidR="00F71D69" w:rsidRPr="0093361C" w:rsidRDefault="00017CDD" w:rsidP="00F96F04">
            <w:pPr>
              <w:tabs>
                <w:tab w:val="left" w:pos="9090"/>
              </w:tabs>
              <w:rPr>
                <w:rFonts w:cstheme="minorHAnsi"/>
                <w:sz w:val="24"/>
                <w:szCs w:val="24"/>
                <w:lang w:val="es-MX"/>
              </w:rPr>
            </w:pPr>
            <w:r w:rsidRPr="0093361C">
              <w:rPr>
                <w:rFonts w:cstheme="minorHAnsi"/>
                <w:sz w:val="24"/>
                <w:szCs w:val="24"/>
                <w:lang w:val="es-MX"/>
              </w:rPr>
              <w:t>SOHC040925HDFSRSA4</w:t>
            </w:r>
          </w:p>
        </w:tc>
      </w:tr>
      <w:tr w:rsidR="00F71D69" w:rsidRPr="0093361C" w14:paraId="78BAC506" w14:textId="77777777" w:rsidTr="00824A38">
        <w:tc>
          <w:tcPr>
            <w:tcW w:w="2685" w:type="dxa"/>
          </w:tcPr>
          <w:p w14:paraId="64809AE3" w14:textId="5B50979B"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RFC (13)</w:t>
            </w:r>
          </w:p>
        </w:tc>
        <w:tc>
          <w:tcPr>
            <w:tcW w:w="1128" w:type="dxa"/>
          </w:tcPr>
          <w:p w14:paraId="34C2DAA5" w14:textId="43192086"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324AC029" w14:textId="7286CCA5" w:rsidR="00F71D69" w:rsidRPr="0093361C" w:rsidRDefault="00017CDD" w:rsidP="00F96F04">
            <w:pPr>
              <w:tabs>
                <w:tab w:val="left" w:pos="9090"/>
              </w:tabs>
              <w:rPr>
                <w:rFonts w:cstheme="minorHAnsi"/>
                <w:sz w:val="24"/>
                <w:szCs w:val="24"/>
                <w:lang w:val="es-MX"/>
              </w:rPr>
            </w:pPr>
            <w:r w:rsidRPr="0093361C">
              <w:rPr>
                <w:rFonts w:cstheme="minorHAnsi"/>
                <w:sz w:val="24"/>
                <w:szCs w:val="24"/>
                <w:lang w:val="es-MX"/>
              </w:rPr>
              <w:t>SOHC040925</w:t>
            </w:r>
            <w:r w:rsidR="00493343" w:rsidRPr="0093361C">
              <w:rPr>
                <w:rFonts w:cstheme="minorHAnsi"/>
                <w:sz w:val="24"/>
                <w:szCs w:val="24"/>
                <w:lang w:val="es-MX"/>
              </w:rPr>
              <w:t>F29</w:t>
            </w:r>
          </w:p>
        </w:tc>
      </w:tr>
      <w:tr w:rsidR="00F71D69" w:rsidRPr="0093361C" w14:paraId="0E0F1A42" w14:textId="77777777" w:rsidTr="00824A38">
        <w:tc>
          <w:tcPr>
            <w:tcW w:w="2685" w:type="dxa"/>
          </w:tcPr>
          <w:p w14:paraId="325B28F6" w14:textId="717FE0D9"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Correo (40)</w:t>
            </w:r>
          </w:p>
        </w:tc>
        <w:tc>
          <w:tcPr>
            <w:tcW w:w="1128" w:type="dxa"/>
          </w:tcPr>
          <w:p w14:paraId="6E3F2D98" w14:textId="36019E54"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08C52452" w14:textId="20B629DE" w:rsidR="00F71D69" w:rsidRPr="0093361C" w:rsidRDefault="00450C37" w:rsidP="00F96F04">
            <w:pPr>
              <w:tabs>
                <w:tab w:val="left" w:pos="9090"/>
              </w:tabs>
              <w:rPr>
                <w:rFonts w:cstheme="minorHAnsi"/>
                <w:sz w:val="24"/>
                <w:szCs w:val="24"/>
                <w:lang w:val="es-MX"/>
              </w:rPr>
            </w:pPr>
            <w:r w:rsidRPr="0093361C">
              <w:rPr>
                <w:rFonts w:cstheme="minorHAnsi"/>
                <w:sz w:val="24"/>
                <w:szCs w:val="24"/>
                <w:lang w:val="es-MX"/>
              </w:rPr>
              <w:t>cesar27668@gmail.com</w:t>
            </w:r>
          </w:p>
        </w:tc>
      </w:tr>
      <w:tr w:rsidR="00F71D69" w:rsidRPr="0093361C" w14:paraId="637D59FF" w14:textId="77777777" w:rsidTr="00824A38">
        <w:tc>
          <w:tcPr>
            <w:tcW w:w="2685" w:type="dxa"/>
          </w:tcPr>
          <w:p w14:paraId="707B975C" w14:textId="1548DF25"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lastRenderedPageBreak/>
              <w:t>Teléfono (10)</w:t>
            </w:r>
          </w:p>
        </w:tc>
        <w:tc>
          <w:tcPr>
            <w:tcW w:w="1128" w:type="dxa"/>
          </w:tcPr>
          <w:p w14:paraId="506AA79F" w14:textId="7723DAB3"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26AD5AB3" w14:textId="6BA7E187" w:rsidR="00F71D69" w:rsidRPr="0093361C" w:rsidRDefault="00450C37" w:rsidP="00F96F04">
            <w:pPr>
              <w:tabs>
                <w:tab w:val="left" w:pos="9090"/>
              </w:tabs>
              <w:rPr>
                <w:rFonts w:cstheme="minorHAnsi"/>
                <w:sz w:val="24"/>
                <w:szCs w:val="24"/>
                <w:lang w:val="es-MX"/>
              </w:rPr>
            </w:pPr>
            <w:r w:rsidRPr="0093361C">
              <w:rPr>
                <w:rFonts w:cstheme="minorHAnsi"/>
                <w:sz w:val="24"/>
                <w:szCs w:val="24"/>
                <w:lang w:val="es-MX"/>
              </w:rPr>
              <w:t>5510825120</w:t>
            </w:r>
          </w:p>
        </w:tc>
      </w:tr>
      <w:tr w:rsidR="00F71D69" w:rsidRPr="0093361C" w14:paraId="7E116365" w14:textId="77777777" w:rsidTr="00824A38">
        <w:tc>
          <w:tcPr>
            <w:tcW w:w="2685" w:type="dxa"/>
          </w:tcPr>
          <w:p w14:paraId="36C364F5" w14:textId="1357A4FE"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Fecha de nacimiento (8)</w:t>
            </w:r>
          </w:p>
        </w:tc>
        <w:tc>
          <w:tcPr>
            <w:tcW w:w="1128" w:type="dxa"/>
          </w:tcPr>
          <w:p w14:paraId="0104D3C3" w14:textId="3589EB3B" w:rsidR="00F71D69" w:rsidRPr="0093361C" w:rsidRDefault="00F71D69" w:rsidP="00F96F04">
            <w:pPr>
              <w:tabs>
                <w:tab w:val="left" w:pos="9090"/>
              </w:tabs>
              <w:rPr>
                <w:rFonts w:cstheme="minorHAnsi"/>
                <w:sz w:val="24"/>
                <w:szCs w:val="24"/>
                <w:lang w:val="es-MX"/>
              </w:rPr>
            </w:pPr>
            <w:r w:rsidRPr="0093361C">
              <w:rPr>
                <w:rFonts w:cstheme="minorHAnsi"/>
                <w:sz w:val="24"/>
                <w:szCs w:val="24"/>
                <w:lang w:val="es-MX"/>
              </w:rPr>
              <w:t>Texto</w:t>
            </w:r>
          </w:p>
        </w:tc>
        <w:tc>
          <w:tcPr>
            <w:tcW w:w="4536" w:type="dxa"/>
          </w:tcPr>
          <w:p w14:paraId="313CA1A1" w14:textId="1D55CEE9" w:rsidR="00F71D69" w:rsidRPr="0093361C" w:rsidRDefault="00450C37" w:rsidP="00F96F04">
            <w:pPr>
              <w:tabs>
                <w:tab w:val="left" w:pos="9090"/>
              </w:tabs>
              <w:rPr>
                <w:rFonts w:cstheme="minorHAnsi"/>
                <w:sz w:val="24"/>
                <w:szCs w:val="24"/>
                <w:lang w:val="es-MX"/>
              </w:rPr>
            </w:pPr>
            <w:r w:rsidRPr="0093361C">
              <w:rPr>
                <w:rFonts w:cstheme="minorHAnsi"/>
                <w:sz w:val="24"/>
                <w:szCs w:val="24"/>
                <w:lang w:val="es-MX"/>
              </w:rPr>
              <w:t>25//09/</w:t>
            </w:r>
            <w:r w:rsidR="00824A38" w:rsidRPr="0093361C">
              <w:rPr>
                <w:rFonts w:cstheme="minorHAnsi"/>
                <w:sz w:val="24"/>
                <w:szCs w:val="24"/>
                <w:lang w:val="es-MX"/>
              </w:rPr>
              <w:t>04</w:t>
            </w:r>
          </w:p>
        </w:tc>
      </w:tr>
    </w:tbl>
    <w:p w14:paraId="1D91F00F" w14:textId="77777777" w:rsidR="00676AD4" w:rsidRPr="0093361C" w:rsidRDefault="00676AD4" w:rsidP="00F96F04">
      <w:pPr>
        <w:tabs>
          <w:tab w:val="left" w:pos="9090"/>
        </w:tabs>
        <w:spacing w:line="240" w:lineRule="auto"/>
        <w:rPr>
          <w:rFonts w:cstheme="minorHAnsi"/>
          <w:sz w:val="24"/>
          <w:szCs w:val="24"/>
          <w:lang w:val="es-MX"/>
        </w:rPr>
      </w:pPr>
    </w:p>
    <w:p w14:paraId="6F586A3B" w14:textId="5A13AF23" w:rsidR="00DC2822" w:rsidRPr="0093361C" w:rsidRDefault="00DC2822" w:rsidP="00F96F04">
      <w:pPr>
        <w:tabs>
          <w:tab w:val="left" w:pos="9090"/>
        </w:tabs>
        <w:spacing w:line="240" w:lineRule="auto"/>
        <w:rPr>
          <w:rFonts w:cstheme="minorHAnsi"/>
          <w:sz w:val="24"/>
          <w:szCs w:val="24"/>
          <w:lang w:val="es-MX"/>
        </w:rPr>
      </w:pPr>
      <w:r w:rsidRPr="0093361C">
        <w:rPr>
          <w:rFonts w:cstheme="minorHAnsi"/>
          <w:noProof/>
          <w:sz w:val="24"/>
          <w:szCs w:val="24"/>
          <w:lang w:val="es-MX" w:eastAsia="es-MX"/>
        </w:rPr>
        <w:drawing>
          <wp:inline distT="0" distB="0" distL="0" distR="0" wp14:anchorId="4032A4E3" wp14:editId="581A5440">
            <wp:extent cx="6115050" cy="2962275"/>
            <wp:effectExtent l="0" t="0" r="0" b="47625"/>
            <wp:docPr id="7971071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8F82C6F" w14:textId="1F7E2438" w:rsidR="00C85983" w:rsidRPr="0093361C" w:rsidRDefault="00C85983" w:rsidP="00F96F04">
      <w:pPr>
        <w:tabs>
          <w:tab w:val="left" w:pos="9090"/>
        </w:tabs>
        <w:spacing w:line="240" w:lineRule="auto"/>
        <w:rPr>
          <w:rFonts w:cstheme="minorHAnsi"/>
          <w:b/>
          <w:bCs/>
          <w:sz w:val="28"/>
          <w:szCs w:val="28"/>
          <w:lang w:val="es-MX"/>
        </w:rPr>
      </w:pPr>
      <w:r w:rsidRPr="0093361C">
        <w:rPr>
          <w:rFonts w:cstheme="minorHAnsi"/>
          <w:b/>
          <w:bCs/>
          <w:sz w:val="28"/>
          <w:szCs w:val="28"/>
          <w:lang w:val="es-MX"/>
        </w:rPr>
        <w:t xml:space="preserve">Pasos para hacer una base de datos en </w:t>
      </w:r>
      <w:r w:rsidR="00DA4B95" w:rsidRPr="0093361C">
        <w:rPr>
          <w:rFonts w:cstheme="minorHAnsi"/>
          <w:b/>
          <w:bCs/>
          <w:sz w:val="28"/>
          <w:szCs w:val="28"/>
          <w:lang w:val="es-MX"/>
        </w:rPr>
        <w:t>A</w:t>
      </w:r>
      <w:r w:rsidRPr="0093361C">
        <w:rPr>
          <w:rFonts w:cstheme="minorHAnsi"/>
          <w:b/>
          <w:bCs/>
          <w:sz w:val="28"/>
          <w:szCs w:val="28"/>
          <w:lang w:val="es-MX"/>
        </w:rPr>
        <w:t>ccess</w:t>
      </w:r>
      <w:r w:rsidR="00DA4B95" w:rsidRPr="0093361C">
        <w:rPr>
          <w:rFonts w:cstheme="minorHAnsi"/>
          <w:b/>
          <w:bCs/>
          <w:sz w:val="28"/>
          <w:szCs w:val="28"/>
          <w:lang w:val="es-MX"/>
        </w:rPr>
        <w:t>:</w:t>
      </w:r>
    </w:p>
    <w:p w14:paraId="11131D49" w14:textId="690234D2" w:rsidR="00FD3F55" w:rsidRPr="0093361C" w:rsidRDefault="00FD3F55"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1: </w:t>
      </w:r>
      <w:r w:rsidR="00F96F04" w:rsidRPr="0093361C">
        <w:rPr>
          <w:rFonts w:cstheme="minorHAnsi"/>
          <w:sz w:val="24"/>
          <w:szCs w:val="24"/>
          <w:lang w:val="es-MX"/>
        </w:rPr>
        <w:t>B</w:t>
      </w:r>
      <w:r w:rsidRPr="0093361C">
        <w:rPr>
          <w:rFonts w:cstheme="minorHAnsi"/>
          <w:sz w:val="24"/>
          <w:szCs w:val="24"/>
          <w:lang w:val="es-MX"/>
        </w:rPr>
        <w:t>usca la aplicación de Access en tu ordenador</w:t>
      </w:r>
      <w:r w:rsidR="00AF5D79" w:rsidRPr="0093361C">
        <w:rPr>
          <w:rFonts w:cstheme="minorHAnsi"/>
          <w:sz w:val="24"/>
          <w:szCs w:val="24"/>
          <w:lang w:val="es-MX"/>
        </w:rPr>
        <w:t xml:space="preserve"> y ábrela.</w:t>
      </w:r>
    </w:p>
    <w:p w14:paraId="23645C4F" w14:textId="38C6B16F" w:rsidR="00AF5D79" w:rsidRPr="0093361C" w:rsidRDefault="00AF5D79" w:rsidP="00F96F04">
      <w:pPr>
        <w:tabs>
          <w:tab w:val="left" w:pos="9090"/>
        </w:tabs>
        <w:spacing w:line="240" w:lineRule="auto"/>
        <w:jc w:val="center"/>
        <w:rPr>
          <w:rFonts w:cstheme="minorHAnsi"/>
          <w:sz w:val="24"/>
          <w:szCs w:val="24"/>
          <w:lang w:val="es-MX"/>
        </w:rPr>
      </w:pPr>
      <w:r w:rsidRPr="0093361C">
        <w:rPr>
          <w:rFonts w:cstheme="minorHAnsi"/>
          <w:noProof/>
          <w:lang w:val="es-MX" w:eastAsia="es-MX"/>
        </w:rPr>
        <w:drawing>
          <wp:inline distT="0" distB="0" distL="0" distR="0" wp14:anchorId="3991BCF3" wp14:editId="08F4417B">
            <wp:extent cx="5261864" cy="3288665"/>
            <wp:effectExtent l="0" t="0" r="0" b="6985"/>
            <wp:docPr id="56579474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4747" name="Imagen 1" descr="Interfaz de usuario gráfica, Sitio web&#10;&#10;Descripción generada automáticamente"/>
                    <pic:cNvPicPr/>
                  </pic:nvPicPr>
                  <pic:blipFill>
                    <a:blip r:embed="rId13"/>
                    <a:stretch>
                      <a:fillRect/>
                    </a:stretch>
                  </pic:blipFill>
                  <pic:spPr>
                    <a:xfrm>
                      <a:off x="0" y="0"/>
                      <a:ext cx="5266095" cy="3291310"/>
                    </a:xfrm>
                    <a:prstGeom prst="rect">
                      <a:avLst/>
                    </a:prstGeom>
                  </pic:spPr>
                </pic:pic>
              </a:graphicData>
            </a:graphic>
          </wp:inline>
        </w:drawing>
      </w:r>
    </w:p>
    <w:p w14:paraId="6F083C77" w14:textId="77777777" w:rsidR="00997DF7" w:rsidRPr="0093361C" w:rsidRDefault="00997DF7" w:rsidP="00F96F04">
      <w:pPr>
        <w:tabs>
          <w:tab w:val="left" w:pos="9090"/>
        </w:tabs>
        <w:spacing w:line="240" w:lineRule="auto"/>
        <w:rPr>
          <w:rFonts w:cstheme="minorHAnsi"/>
          <w:b/>
          <w:bCs/>
          <w:sz w:val="24"/>
          <w:szCs w:val="24"/>
          <w:lang w:val="es-MX"/>
        </w:rPr>
      </w:pPr>
    </w:p>
    <w:p w14:paraId="0BC0D2F5" w14:textId="77777777" w:rsidR="00997DF7" w:rsidRPr="0093361C" w:rsidRDefault="00997DF7" w:rsidP="00F96F04">
      <w:pPr>
        <w:tabs>
          <w:tab w:val="left" w:pos="9090"/>
        </w:tabs>
        <w:spacing w:line="240" w:lineRule="auto"/>
        <w:rPr>
          <w:rFonts w:cstheme="minorHAnsi"/>
          <w:b/>
          <w:bCs/>
          <w:sz w:val="24"/>
          <w:szCs w:val="24"/>
          <w:lang w:val="es-MX"/>
        </w:rPr>
      </w:pPr>
    </w:p>
    <w:p w14:paraId="170C6F89" w14:textId="77777777" w:rsidR="00997DF7" w:rsidRPr="0093361C" w:rsidRDefault="00997DF7" w:rsidP="00F96F04">
      <w:pPr>
        <w:tabs>
          <w:tab w:val="left" w:pos="9090"/>
        </w:tabs>
        <w:spacing w:line="240" w:lineRule="auto"/>
        <w:rPr>
          <w:rFonts w:cstheme="minorHAnsi"/>
          <w:b/>
          <w:bCs/>
          <w:sz w:val="24"/>
          <w:szCs w:val="24"/>
          <w:lang w:val="es-MX"/>
        </w:rPr>
      </w:pPr>
    </w:p>
    <w:p w14:paraId="00A02A86" w14:textId="77777777" w:rsidR="00997DF7" w:rsidRPr="0093361C" w:rsidRDefault="00997DF7" w:rsidP="00F96F04">
      <w:pPr>
        <w:tabs>
          <w:tab w:val="left" w:pos="9090"/>
        </w:tabs>
        <w:spacing w:line="240" w:lineRule="auto"/>
        <w:rPr>
          <w:rFonts w:cstheme="minorHAnsi"/>
          <w:b/>
          <w:bCs/>
          <w:sz w:val="24"/>
          <w:szCs w:val="24"/>
          <w:lang w:val="es-MX"/>
        </w:rPr>
      </w:pPr>
    </w:p>
    <w:p w14:paraId="64F8C304" w14:textId="77777777" w:rsidR="00997DF7" w:rsidRPr="0093361C" w:rsidRDefault="00997DF7" w:rsidP="00F96F04">
      <w:pPr>
        <w:tabs>
          <w:tab w:val="left" w:pos="9090"/>
        </w:tabs>
        <w:spacing w:line="240" w:lineRule="auto"/>
        <w:rPr>
          <w:rFonts w:cstheme="minorHAnsi"/>
          <w:b/>
          <w:bCs/>
          <w:sz w:val="24"/>
          <w:szCs w:val="24"/>
          <w:lang w:val="es-MX"/>
        </w:rPr>
      </w:pPr>
    </w:p>
    <w:p w14:paraId="5BC93035" w14:textId="77777777" w:rsidR="00997DF7" w:rsidRPr="0093361C" w:rsidRDefault="00997DF7" w:rsidP="00F96F04">
      <w:pPr>
        <w:tabs>
          <w:tab w:val="left" w:pos="9090"/>
        </w:tabs>
        <w:spacing w:line="240" w:lineRule="auto"/>
        <w:rPr>
          <w:rFonts w:cstheme="minorHAnsi"/>
          <w:b/>
          <w:bCs/>
          <w:sz w:val="24"/>
          <w:szCs w:val="24"/>
          <w:lang w:val="es-MX"/>
        </w:rPr>
      </w:pPr>
    </w:p>
    <w:p w14:paraId="1133FDCE" w14:textId="504B4189" w:rsidR="009220E3" w:rsidRPr="0093361C" w:rsidRDefault="00B71491" w:rsidP="00997DF7">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2: </w:t>
      </w:r>
      <w:r w:rsidRPr="0093361C">
        <w:rPr>
          <w:rFonts w:cstheme="minorHAnsi"/>
          <w:sz w:val="24"/>
          <w:szCs w:val="24"/>
          <w:lang w:val="es-MX"/>
        </w:rPr>
        <w:t xml:space="preserve">Una abierta la aplicación </w:t>
      </w:r>
      <w:r w:rsidR="00B46794" w:rsidRPr="0093361C">
        <w:rPr>
          <w:rFonts w:cstheme="minorHAnsi"/>
          <w:sz w:val="24"/>
          <w:szCs w:val="24"/>
          <w:lang w:val="es-MX"/>
        </w:rPr>
        <w:t>dirígete</w:t>
      </w:r>
      <w:r w:rsidR="00EA7365" w:rsidRPr="0093361C">
        <w:rPr>
          <w:rFonts w:cstheme="minorHAnsi"/>
          <w:sz w:val="24"/>
          <w:szCs w:val="24"/>
          <w:lang w:val="es-MX"/>
        </w:rPr>
        <w:t xml:space="preserve"> </w:t>
      </w:r>
      <w:r w:rsidR="00B46794" w:rsidRPr="0093361C">
        <w:rPr>
          <w:rFonts w:cstheme="minorHAnsi"/>
          <w:sz w:val="24"/>
          <w:szCs w:val="24"/>
          <w:lang w:val="es-MX"/>
        </w:rPr>
        <w:t>a “base de datos en blanco”.</w:t>
      </w:r>
    </w:p>
    <w:p w14:paraId="0DA376BE" w14:textId="5668F51A" w:rsidR="009220E3" w:rsidRPr="0093361C" w:rsidRDefault="00F614AD" w:rsidP="00F96F04">
      <w:pPr>
        <w:tabs>
          <w:tab w:val="left" w:pos="9090"/>
        </w:tabs>
        <w:spacing w:line="240" w:lineRule="auto"/>
        <w:jc w:val="center"/>
        <w:rPr>
          <w:rFonts w:cstheme="minorHAnsi"/>
          <w:sz w:val="24"/>
          <w:szCs w:val="24"/>
          <w:lang w:val="es-MX"/>
        </w:rPr>
      </w:pPr>
      <w:r w:rsidRPr="0093361C">
        <w:rPr>
          <w:rFonts w:cstheme="minorHAnsi"/>
          <w:noProof/>
          <w:lang w:val="es-MX" w:eastAsia="es-MX"/>
        </w:rPr>
        <mc:AlternateContent>
          <mc:Choice Requires="wps">
            <w:drawing>
              <wp:anchor distT="0" distB="0" distL="114300" distR="114300" simplePos="0" relativeHeight="251659274" behindDoc="0" locked="0" layoutInCell="1" allowOverlap="1" wp14:anchorId="138FC3E2" wp14:editId="5F4B57F7">
                <wp:simplePos x="0" y="0"/>
                <wp:positionH relativeFrom="column">
                  <wp:posOffset>1362075</wp:posOffset>
                </wp:positionH>
                <wp:positionV relativeFrom="paragraph">
                  <wp:posOffset>418465</wp:posOffset>
                </wp:positionV>
                <wp:extent cx="720000" cy="720000"/>
                <wp:effectExtent l="19050" t="19050" r="23495" b="19050"/>
                <wp:wrapNone/>
                <wp:docPr id="1610349417" name="Elipse 8"/>
                <wp:cNvGraphicFramePr/>
                <a:graphic xmlns:a="http://schemas.openxmlformats.org/drawingml/2006/main">
                  <a:graphicData uri="http://schemas.microsoft.com/office/word/2010/wordprocessingShape">
                    <wps:wsp>
                      <wps:cNvSpPr/>
                      <wps:spPr>
                        <a:xfrm>
                          <a:off x="0" y="0"/>
                          <a:ext cx="720000" cy="720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937C6" id="Elipse 8" o:spid="_x0000_s1026" style="position:absolute;margin-left:107.25pt;margin-top:32.95pt;width:56.7pt;height:56.7pt;z-index:251659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" filled="f" strokecolor="red" strokeweight="2.25pt">
                <v:stroke joinstyle="miter"/>
              </v:oval>
            </w:pict>
          </mc:Fallback>
        </mc:AlternateContent>
      </w:r>
      <w:r w:rsidR="009220E3" w:rsidRPr="0093361C">
        <w:rPr>
          <w:rFonts w:cstheme="minorHAnsi"/>
          <w:noProof/>
          <w:lang w:val="es-MX" w:eastAsia="es-MX"/>
        </w:rPr>
        <w:drawing>
          <wp:inline distT="0" distB="0" distL="0" distR="0" wp14:anchorId="590F3AC4" wp14:editId="7206E38F">
            <wp:extent cx="5400000" cy="3242565"/>
            <wp:effectExtent l="0" t="0" r="0" b="0"/>
            <wp:docPr id="1764292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9227" name="Imagen 1" descr="Interfaz de usuario gráfica&#10;&#10;Descripción generada automáticamente"/>
                    <pic:cNvPicPr/>
                  </pic:nvPicPr>
                  <pic:blipFill rotWithShape="1">
                    <a:blip r:embed="rId14"/>
                    <a:srcRect b="3924"/>
                    <a:stretch/>
                  </pic:blipFill>
                  <pic:spPr bwMode="auto">
                    <a:xfrm>
                      <a:off x="0" y="0"/>
                      <a:ext cx="5400000" cy="3242565"/>
                    </a:xfrm>
                    <a:prstGeom prst="rect">
                      <a:avLst/>
                    </a:prstGeom>
                    <a:ln>
                      <a:noFill/>
                    </a:ln>
                    <a:extLst>
                      <a:ext uri="{53640926-AAD7-44D8-BBD7-CCE9431645EC}">
                        <a14:shadowObscured xmlns:a14="http://schemas.microsoft.com/office/drawing/2010/main"/>
                      </a:ext>
                    </a:extLst>
                  </pic:spPr>
                </pic:pic>
              </a:graphicData>
            </a:graphic>
          </wp:inline>
        </w:drawing>
      </w:r>
    </w:p>
    <w:p w14:paraId="73D1E228" w14:textId="71617165" w:rsidR="00201F0D" w:rsidRPr="0093361C" w:rsidRDefault="00493AF7"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3: </w:t>
      </w:r>
      <w:r w:rsidRPr="0093361C">
        <w:rPr>
          <w:rFonts w:cstheme="minorHAnsi"/>
          <w:sz w:val="24"/>
          <w:szCs w:val="24"/>
          <w:lang w:val="es-MX"/>
        </w:rPr>
        <w:t xml:space="preserve">Se </w:t>
      </w:r>
      <w:r w:rsidR="00C64C0A" w:rsidRPr="0093361C">
        <w:rPr>
          <w:rFonts w:cstheme="minorHAnsi"/>
          <w:sz w:val="24"/>
          <w:szCs w:val="24"/>
          <w:lang w:val="es-MX"/>
        </w:rPr>
        <w:t>desplegará</w:t>
      </w:r>
      <w:r w:rsidRPr="0093361C">
        <w:rPr>
          <w:rFonts w:cstheme="minorHAnsi"/>
          <w:sz w:val="24"/>
          <w:szCs w:val="24"/>
          <w:lang w:val="es-MX"/>
        </w:rPr>
        <w:t xml:space="preserve"> un</w:t>
      </w:r>
      <w:r w:rsidR="00C64C0A" w:rsidRPr="0093361C">
        <w:rPr>
          <w:rFonts w:cstheme="minorHAnsi"/>
          <w:sz w:val="24"/>
          <w:szCs w:val="24"/>
          <w:lang w:val="es-MX"/>
        </w:rPr>
        <w:t xml:space="preserve">a pestaña donde te pedirá cambiar el nombre del archivo, lo omitirás y le pones crear. </w:t>
      </w:r>
    </w:p>
    <w:p w14:paraId="2B25B296" w14:textId="60B00B71" w:rsidR="00201F0D" w:rsidRPr="0093361C" w:rsidRDefault="00201F0D" w:rsidP="00F96F04">
      <w:pPr>
        <w:tabs>
          <w:tab w:val="left" w:pos="9090"/>
        </w:tabs>
        <w:spacing w:line="240" w:lineRule="auto"/>
        <w:jc w:val="center"/>
        <w:rPr>
          <w:rFonts w:cstheme="minorHAnsi"/>
          <w:sz w:val="24"/>
          <w:szCs w:val="24"/>
          <w:lang w:val="es-MX"/>
        </w:rPr>
      </w:pPr>
      <w:r w:rsidRPr="0093361C">
        <w:rPr>
          <w:rFonts w:cstheme="minorHAnsi"/>
          <w:noProof/>
          <w:lang w:val="es-MX" w:eastAsia="es-MX"/>
        </w:rPr>
        <mc:AlternateContent>
          <mc:Choice Requires="wps">
            <w:drawing>
              <wp:anchor distT="0" distB="0" distL="114300" distR="114300" simplePos="0" relativeHeight="251661322" behindDoc="0" locked="0" layoutInCell="1" allowOverlap="1" wp14:anchorId="5CB3EA48" wp14:editId="6C4EC5D0">
                <wp:simplePos x="0" y="0"/>
                <wp:positionH relativeFrom="column">
                  <wp:posOffset>3571875</wp:posOffset>
                </wp:positionH>
                <wp:positionV relativeFrom="paragraph">
                  <wp:posOffset>1315085</wp:posOffset>
                </wp:positionV>
                <wp:extent cx="720000" cy="720000"/>
                <wp:effectExtent l="19050" t="19050" r="23495" b="23495"/>
                <wp:wrapNone/>
                <wp:docPr id="28022093" name="Elipse 8"/>
                <wp:cNvGraphicFramePr/>
                <a:graphic xmlns:a="http://schemas.openxmlformats.org/drawingml/2006/main">
                  <a:graphicData uri="http://schemas.microsoft.com/office/word/2010/wordprocessingShape">
                    <wps:wsp>
                      <wps:cNvSpPr/>
                      <wps:spPr>
                        <a:xfrm>
                          <a:off x="0" y="0"/>
                          <a:ext cx="720000" cy="720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AD31F" id="Elipse 8" o:spid="_x0000_s1026" style="position:absolute;margin-left:281.25pt;margin-top:103.55pt;width:56.7pt;height:56.7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" filled="f" strokecolor="red" strokeweight="2.25pt">
                <v:stroke joinstyle="miter"/>
              </v:oval>
            </w:pict>
          </mc:Fallback>
        </mc:AlternateContent>
      </w:r>
      <w:r w:rsidRPr="0093361C">
        <w:rPr>
          <w:rFonts w:cstheme="minorHAnsi"/>
          <w:noProof/>
          <w:lang w:val="es-MX" w:eastAsia="es-MX"/>
        </w:rPr>
        <w:drawing>
          <wp:inline distT="0" distB="0" distL="0" distR="0" wp14:anchorId="79DA3040" wp14:editId="4FBECC55">
            <wp:extent cx="5400000" cy="3232500"/>
            <wp:effectExtent l="0" t="0" r="0" b="6350"/>
            <wp:docPr id="49645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54817" name=""/>
                    <pic:cNvPicPr/>
                  </pic:nvPicPr>
                  <pic:blipFill rotWithShape="1">
                    <a:blip r:embed="rId15"/>
                    <a:srcRect b="4222"/>
                    <a:stretch/>
                  </pic:blipFill>
                  <pic:spPr bwMode="auto">
                    <a:xfrm>
                      <a:off x="0" y="0"/>
                      <a:ext cx="5400000" cy="3232500"/>
                    </a:xfrm>
                    <a:prstGeom prst="rect">
                      <a:avLst/>
                    </a:prstGeom>
                    <a:ln>
                      <a:noFill/>
                    </a:ln>
                    <a:extLst>
                      <a:ext uri="{53640926-AAD7-44D8-BBD7-CCE9431645EC}">
                        <a14:shadowObscured xmlns:a14="http://schemas.microsoft.com/office/drawing/2010/main"/>
                      </a:ext>
                    </a:extLst>
                  </pic:spPr>
                </pic:pic>
              </a:graphicData>
            </a:graphic>
          </wp:inline>
        </w:drawing>
      </w:r>
    </w:p>
    <w:p w14:paraId="48082739" w14:textId="52BDFAF1" w:rsidR="00C61CA8" w:rsidRPr="0093361C" w:rsidRDefault="00C61CA8"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4: </w:t>
      </w:r>
      <w:r w:rsidR="004C3090" w:rsidRPr="0093361C">
        <w:rPr>
          <w:rFonts w:cstheme="minorHAnsi"/>
          <w:sz w:val="24"/>
          <w:szCs w:val="24"/>
          <w:lang w:val="es-MX"/>
        </w:rPr>
        <w:t xml:space="preserve">Ya una vez </w:t>
      </w:r>
      <w:r w:rsidR="00EC2E86" w:rsidRPr="0093361C">
        <w:rPr>
          <w:rFonts w:cstheme="minorHAnsi"/>
          <w:sz w:val="24"/>
          <w:szCs w:val="24"/>
          <w:lang w:val="es-MX"/>
        </w:rPr>
        <w:t xml:space="preserve">creado vamos cambiar el nombre de la pestaña, </w:t>
      </w:r>
      <w:r w:rsidR="00BF1B87" w:rsidRPr="0093361C">
        <w:rPr>
          <w:rFonts w:cstheme="minorHAnsi"/>
          <w:sz w:val="24"/>
          <w:szCs w:val="24"/>
          <w:lang w:val="es-MX"/>
        </w:rPr>
        <w:t>nos vamos a donde dice Tabla1 en la parte de arriba</w:t>
      </w:r>
      <w:r w:rsidR="00F75ED5" w:rsidRPr="0093361C">
        <w:rPr>
          <w:rFonts w:cstheme="minorHAnsi"/>
          <w:sz w:val="24"/>
          <w:szCs w:val="24"/>
          <w:lang w:val="es-MX"/>
        </w:rPr>
        <w:t>.</w:t>
      </w:r>
    </w:p>
    <w:p w14:paraId="33C249BA" w14:textId="77777777" w:rsidR="00F75ED5" w:rsidRPr="0093361C" w:rsidRDefault="00F75ED5" w:rsidP="00F96F04">
      <w:pPr>
        <w:tabs>
          <w:tab w:val="left" w:pos="9090"/>
        </w:tabs>
        <w:spacing w:line="240" w:lineRule="auto"/>
        <w:jc w:val="center"/>
        <w:rPr>
          <w:rFonts w:cstheme="minorHAnsi"/>
          <w:noProof/>
          <w:lang w:val="es-MX"/>
        </w:rPr>
      </w:pPr>
    </w:p>
    <w:p w14:paraId="01251DAA" w14:textId="20E79A5A" w:rsidR="00F75ED5" w:rsidRPr="0093361C" w:rsidRDefault="00F75ED5" w:rsidP="00F96F04">
      <w:pPr>
        <w:tabs>
          <w:tab w:val="left" w:pos="9090"/>
        </w:tabs>
        <w:spacing w:line="240" w:lineRule="auto"/>
        <w:jc w:val="center"/>
        <w:rPr>
          <w:rFonts w:cstheme="minorHAnsi"/>
          <w:sz w:val="24"/>
          <w:szCs w:val="24"/>
          <w:lang w:val="es-MX"/>
        </w:rPr>
      </w:pPr>
      <w:r w:rsidRPr="0093361C">
        <w:rPr>
          <w:rFonts w:cstheme="minorHAnsi"/>
          <w:noProof/>
          <w:lang w:val="es-MX" w:eastAsia="es-MX"/>
        </w:rPr>
        <mc:AlternateContent>
          <mc:Choice Requires="wps">
            <w:drawing>
              <wp:anchor distT="0" distB="0" distL="114300" distR="114300" simplePos="0" relativeHeight="251663370" behindDoc="0" locked="0" layoutInCell="1" allowOverlap="1" wp14:anchorId="7019393F" wp14:editId="4DB9D353">
                <wp:simplePos x="0" y="0"/>
                <wp:positionH relativeFrom="column">
                  <wp:posOffset>1419225</wp:posOffset>
                </wp:positionH>
                <wp:positionV relativeFrom="paragraph">
                  <wp:posOffset>466090</wp:posOffset>
                </wp:positionV>
                <wp:extent cx="576580" cy="557530"/>
                <wp:effectExtent l="19050" t="19050" r="13970" b="13970"/>
                <wp:wrapNone/>
                <wp:docPr id="434231126" name="Elipse 8"/>
                <wp:cNvGraphicFramePr/>
                <a:graphic xmlns:a="http://schemas.openxmlformats.org/drawingml/2006/main">
                  <a:graphicData uri="http://schemas.microsoft.com/office/word/2010/wordprocessingShape">
                    <wps:wsp>
                      <wps:cNvSpPr/>
                      <wps:spPr>
                        <a:xfrm>
                          <a:off x="0" y="0"/>
                          <a:ext cx="576580" cy="55753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DDAEF" id="Elipse 8" o:spid="_x0000_s1026" style="position:absolute;margin-left:111.75pt;margin-top:36.7pt;width:45.4pt;height:43.9pt;z-index:251663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" filled="f" strokecolor="red" strokeweight="2.25pt">
                <v:stroke joinstyle="miter"/>
              </v:oval>
            </w:pict>
          </mc:Fallback>
        </mc:AlternateContent>
      </w:r>
      <w:r w:rsidRPr="0093361C">
        <w:rPr>
          <w:rFonts w:cstheme="minorHAnsi"/>
          <w:noProof/>
          <w:lang w:val="es-MX" w:eastAsia="es-MX"/>
        </w:rPr>
        <w:drawing>
          <wp:inline distT="0" distB="0" distL="0" distR="0" wp14:anchorId="75A9D242" wp14:editId="788B145F">
            <wp:extent cx="5400000" cy="3232856"/>
            <wp:effectExtent l="0" t="0" r="0" b="5715"/>
            <wp:docPr id="104772904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9048" name="Imagen 1" descr="Una captura de pantalla de una computadora&#10;&#10;Descripción generada automáticamente"/>
                    <pic:cNvPicPr/>
                  </pic:nvPicPr>
                  <pic:blipFill rotWithShape="1">
                    <a:blip r:embed="rId16"/>
                    <a:srcRect b="4211"/>
                    <a:stretch/>
                  </pic:blipFill>
                  <pic:spPr bwMode="auto">
                    <a:xfrm>
                      <a:off x="0" y="0"/>
                      <a:ext cx="5400000" cy="3232856"/>
                    </a:xfrm>
                    <a:prstGeom prst="rect">
                      <a:avLst/>
                    </a:prstGeom>
                    <a:ln>
                      <a:noFill/>
                    </a:ln>
                    <a:extLst>
                      <a:ext uri="{53640926-AAD7-44D8-BBD7-CCE9431645EC}">
                        <a14:shadowObscured xmlns:a14="http://schemas.microsoft.com/office/drawing/2010/main"/>
                      </a:ext>
                    </a:extLst>
                  </pic:spPr>
                </pic:pic>
              </a:graphicData>
            </a:graphic>
          </wp:inline>
        </w:drawing>
      </w:r>
    </w:p>
    <w:p w14:paraId="5C5704F5" w14:textId="1FD5A177" w:rsidR="006D6072" w:rsidRPr="0093361C" w:rsidRDefault="00F25A8A"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5: </w:t>
      </w:r>
      <w:r w:rsidR="00E36213" w:rsidRPr="0093361C">
        <w:rPr>
          <w:rFonts w:cstheme="minorHAnsi"/>
          <w:sz w:val="24"/>
          <w:szCs w:val="24"/>
          <w:lang w:val="es-MX"/>
        </w:rPr>
        <w:t xml:space="preserve">Damos </w:t>
      </w:r>
      <w:r w:rsidR="00C14F46" w:rsidRPr="0093361C">
        <w:rPr>
          <w:rFonts w:cstheme="minorHAnsi"/>
          <w:sz w:val="24"/>
          <w:szCs w:val="24"/>
          <w:lang w:val="es-MX"/>
        </w:rPr>
        <w:t>clic</w:t>
      </w:r>
      <w:r w:rsidR="00E36213" w:rsidRPr="0093361C">
        <w:rPr>
          <w:rFonts w:cstheme="minorHAnsi"/>
          <w:sz w:val="24"/>
          <w:szCs w:val="24"/>
          <w:lang w:val="es-MX"/>
        </w:rPr>
        <w:t xml:space="preserve"> derecho con el mouse</w:t>
      </w:r>
      <w:r w:rsidR="00C14F46" w:rsidRPr="0093361C">
        <w:rPr>
          <w:rFonts w:cstheme="minorHAnsi"/>
          <w:sz w:val="24"/>
          <w:szCs w:val="24"/>
          <w:lang w:val="es-MX"/>
        </w:rPr>
        <w:t xml:space="preserve"> y presionamos guardar.</w:t>
      </w:r>
    </w:p>
    <w:p w14:paraId="4F786C39" w14:textId="0C263D39" w:rsidR="00C14F46" w:rsidRPr="0093361C" w:rsidRDefault="006D6072" w:rsidP="00F96F04">
      <w:pPr>
        <w:tabs>
          <w:tab w:val="left" w:pos="9090"/>
        </w:tabs>
        <w:spacing w:line="240" w:lineRule="auto"/>
        <w:jc w:val="center"/>
        <w:rPr>
          <w:rFonts w:cstheme="minorHAnsi"/>
          <w:sz w:val="24"/>
          <w:szCs w:val="24"/>
          <w:lang w:val="es-MX"/>
        </w:rPr>
      </w:pPr>
      <w:r w:rsidRPr="0093361C">
        <w:rPr>
          <w:rFonts w:cstheme="minorHAnsi"/>
          <w:noProof/>
          <w:lang w:val="es-MX" w:eastAsia="es-MX"/>
        </w:rPr>
        <mc:AlternateContent>
          <mc:Choice Requires="wps">
            <w:drawing>
              <wp:anchor distT="0" distB="0" distL="114300" distR="114300" simplePos="0" relativeHeight="251665418" behindDoc="0" locked="0" layoutInCell="1" allowOverlap="1" wp14:anchorId="32075AF8" wp14:editId="5948D274">
                <wp:simplePos x="0" y="0"/>
                <wp:positionH relativeFrom="column">
                  <wp:posOffset>1743075</wp:posOffset>
                </wp:positionH>
                <wp:positionV relativeFrom="paragraph">
                  <wp:posOffset>563245</wp:posOffset>
                </wp:positionV>
                <wp:extent cx="557530" cy="500380"/>
                <wp:effectExtent l="19050" t="19050" r="13970" b="13970"/>
                <wp:wrapNone/>
                <wp:docPr id="1436951883" name="Elipse 8"/>
                <wp:cNvGraphicFramePr/>
                <a:graphic xmlns:a="http://schemas.openxmlformats.org/drawingml/2006/main">
                  <a:graphicData uri="http://schemas.microsoft.com/office/word/2010/wordprocessingShape">
                    <wps:wsp>
                      <wps:cNvSpPr/>
                      <wps:spPr>
                        <a:xfrm>
                          <a:off x="0" y="0"/>
                          <a:ext cx="557530" cy="50038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9CAFB" id="Elipse 8" o:spid="_x0000_s1026" style="position:absolute;margin-left:137.25pt;margin-top:44.35pt;width:43.9pt;height:39.4pt;z-index:251665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" filled="f" strokecolor="red" strokeweight="2.25pt">
                <v:stroke joinstyle="miter"/>
              </v:oval>
            </w:pict>
          </mc:Fallback>
        </mc:AlternateContent>
      </w:r>
      <w:r w:rsidRPr="0093361C">
        <w:rPr>
          <w:rFonts w:cstheme="minorHAnsi"/>
          <w:noProof/>
          <w:lang w:val="es-MX" w:eastAsia="es-MX"/>
        </w:rPr>
        <w:drawing>
          <wp:inline distT="0" distB="0" distL="0" distR="0" wp14:anchorId="428AB1C8" wp14:editId="01BA31D3">
            <wp:extent cx="5400000" cy="3217500"/>
            <wp:effectExtent l="0" t="0" r="0" b="2540"/>
            <wp:docPr id="172605121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51213" name="Imagen 1" descr="Una captura de pantalla de una computadora&#10;&#10;Descripción generada automáticamente"/>
                    <pic:cNvPicPr/>
                  </pic:nvPicPr>
                  <pic:blipFill rotWithShape="1">
                    <a:blip r:embed="rId17"/>
                    <a:srcRect b="4667"/>
                    <a:stretch/>
                  </pic:blipFill>
                  <pic:spPr bwMode="auto">
                    <a:xfrm>
                      <a:off x="0" y="0"/>
                      <a:ext cx="5400000" cy="3217500"/>
                    </a:xfrm>
                    <a:prstGeom prst="rect">
                      <a:avLst/>
                    </a:prstGeom>
                    <a:ln>
                      <a:noFill/>
                    </a:ln>
                    <a:extLst>
                      <a:ext uri="{53640926-AAD7-44D8-BBD7-CCE9431645EC}">
                        <a14:shadowObscured xmlns:a14="http://schemas.microsoft.com/office/drawing/2010/main"/>
                      </a:ext>
                    </a:extLst>
                  </pic:spPr>
                </pic:pic>
              </a:graphicData>
            </a:graphic>
          </wp:inline>
        </w:drawing>
      </w:r>
    </w:p>
    <w:p w14:paraId="3E695E2C" w14:textId="0927DE2B" w:rsidR="00C14F46" w:rsidRPr="0093361C" w:rsidRDefault="00D41A9D"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6: </w:t>
      </w:r>
      <w:r w:rsidRPr="0093361C">
        <w:rPr>
          <w:rFonts w:cstheme="minorHAnsi"/>
          <w:sz w:val="24"/>
          <w:szCs w:val="24"/>
          <w:lang w:val="es-MX"/>
        </w:rPr>
        <w:t>Se desplegará una pestaña para poder cambiar el nombre, colocas el nombre que desees</w:t>
      </w:r>
      <w:r w:rsidR="00A058E8" w:rsidRPr="0093361C">
        <w:rPr>
          <w:rFonts w:cstheme="minorHAnsi"/>
          <w:sz w:val="24"/>
          <w:szCs w:val="24"/>
          <w:lang w:val="es-MX"/>
        </w:rPr>
        <w:t xml:space="preserve"> </w:t>
      </w:r>
      <w:r w:rsidR="000D6ACD" w:rsidRPr="0093361C">
        <w:rPr>
          <w:rFonts w:cstheme="minorHAnsi"/>
          <w:sz w:val="24"/>
          <w:szCs w:val="24"/>
          <w:lang w:val="es-MX"/>
        </w:rPr>
        <w:t>y pones aceptar.</w:t>
      </w:r>
    </w:p>
    <w:p w14:paraId="405AF180" w14:textId="77777777" w:rsidR="000D6ACD" w:rsidRPr="0093361C" w:rsidRDefault="000D6ACD" w:rsidP="00F96F04">
      <w:pPr>
        <w:tabs>
          <w:tab w:val="left" w:pos="9090"/>
        </w:tabs>
        <w:spacing w:line="240" w:lineRule="auto"/>
        <w:rPr>
          <w:rFonts w:cstheme="minorHAnsi"/>
          <w:noProof/>
          <w:lang w:val="es-MX"/>
        </w:rPr>
      </w:pPr>
    </w:p>
    <w:p w14:paraId="091DF69D" w14:textId="3AF2D240" w:rsidR="000D6ACD" w:rsidRPr="0093361C" w:rsidRDefault="00131C09" w:rsidP="00F96F04">
      <w:pPr>
        <w:tabs>
          <w:tab w:val="left" w:pos="9090"/>
        </w:tabs>
        <w:spacing w:line="240" w:lineRule="auto"/>
        <w:jc w:val="center"/>
        <w:rPr>
          <w:rFonts w:cstheme="minorHAnsi"/>
          <w:sz w:val="24"/>
          <w:szCs w:val="24"/>
          <w:lang w:val="es-MX"/>
        </w:rPr>
      </w:pPr>
      <w:r w:rsidRPr="0093361C">
        <w:rPr>
          <w:rFonts w:cstheme="minorHAnsi"/>
          <w:noProof/>
          <w:lang w:val="es-MX" w:eastAsia="es-MX"/>
        </w:rPr>
        <w:lastRenderedPageBreak/>
        <mc:AlternateContent>
          <mc:Choice Requires="wps">
            <w:drawing>
              <wp:anchor distT="0" distB="0" distL="114300" distR="114300" simplePos="0" relativeHeight="251667466" behindDoc="0" locked="0" layoutInCell="1" allowOverlap="1" wp14:anchorId="1078B34D" wp14:editId="2C9B48A1">
                <wp:simplePos x="0" y="0"/>
                <wp:positionH relativeFrom="column">
                  <wp:posOffset>2495550</wp:posOffset>
                </wp:positionH>
                <wp:positionV relativeFrom="paragraph">
                  <wp:posOffset>828040</wp:posOffset>
                </wp:positionV>
                <wp:extent cx="720000" cy="720000"/>
                <wp:effectExtent l="19050" t="19050" r="23495" b="23495"/>
                <wp:wrapNone/>
                <wp:docPr id="1628247063" name="Elipse 8"/>
                <wp:cNvGraphicFramePr/>
                <a:graphic xmlns:a="http://schemas.openxmlformats.org/drawingml/2006/main">
                  <a:graphicData uri="http://schemas.microsoft.com/office/word/2010/wordprocessingShape">
                    <wps:wsp>
                      <wps:cNvSpPr/>
                      <wps:spPr>
                        <a:xfrm>
                          <a:off x="0" y="0"/>
                          <a:ext cx="720000" cy="720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F280F" id="Elipse 8" o:spid="_x0000_s1026" style="position:absolute;margin-left:196.5pt;margin-top:65.2pt;width:56.7pt;height:56.7pt;z-index:251667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" filled="f" strokecolor="red" strokeweight="2.25pt">
                <v:stroke joinstyle="miter"/>
              </v:oval>
            </w:pict>
          </mc:Fallback>
        </mc:AlternateContent>
      </w:r>
      <w:r w:rsidR="000D6ACD" w:rsidRPr="0093361C">
        <w:rPr>
          <w:rFonts w:cstheme="minorHAnsi"/>
          <w:noProof/>
          <w:lang w:val="es-MX" w:eastAsia="es-MX"/>
        </w:rPr>
        <w:drawing>
          <wp:inline distT="0" distB="0" distL="0" distR="0" wp14:anchorId="43BECA34" wp14:editId="72EC5E2E">
            <wp:extent cx="5399024" cy="3219450"/>
            <wp:effectExtent l="0" t="0" r="0" b="0"/>
            <wp:docPr id="55658615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6151" name="Imagen 1" descr="Una captura de pantalla de una computadora&#10;&#10;Descripción generada automáticamente"/>
                    <pic:cNvPicPr/>
                  </pic:nvPicPr>
                  <pic:blipFill rotWithShape="1">
                    <a:blip r:embed="rId18"/>
                    <a:srcRect b="4592"/>
                    <a:stretch/>
                  </pic:blipFill>
                  <pic:spPr bwMode="auto">
                    <a:xfrm>
                      <a:off x="0" y="0"/>
                      <a:ext cx="5400000" cy="3220032"/>
                    </a:xfrm>
                    <a:prstGeom prst="rect">
                      <a:avLst/>
                    </a:prstGeom>
                    <a:ln>
                      <a:noFill/>
                    </a:ln>
                    <a:extLst>
                      <a:ext uri="{53640926-AAD7-44D8-BBD7-CCE9431645EC}">
                        <a14:shadowObscured xmlns:a14="http://schemas.microsoft.com/office/drawing/2010/main"/>
                      </a:ext>
                    </a:extLst>
                  </pic:spPr>
                </pic:pic>
              </a:graphicData>
            </a:graphic>
          </wp:inline>
        </w:drawing>
      </w:r>
    </w:p>
    <w:p w14:paraId="33A3CA35" w14:textId="05B678CC" w:rsidR="00661F17" w:rsidRPr="0093361C" w:rsidRDefault="00642F46"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7: </w:t>
      </w:r>
      <w:r w:rsidRPr="0093361C">
        <w:rPr>
          <w:rFonts w:cstheme="minorHAnsi"/>
          <w:sz w:val="24"/>
          <w:szCs w:val="24"/>
          <w:lang w:val="es-MX"/>
        </w:rPr>
        <w:t xml:space="preserve">Ahora agregaremos nuestros campos, para este caso agregaremos 10, </w:t>
      </w:r>
      <w:r w:rsidR="00D52D58" w:rsidRPr="0093361C">
        <w:rPr>
          <w:rFonts w:cstheme="minorHAnsi"/>
          <w:sz w:val="24"/>
          <w:szCs w:val="24"/>
          <w:lang w:val="es-MX"/>
        </w:rPr>
        <w:t>daremos clic derec</w:t>
      </w:r>
      <w:r w:rsidR="000C3B4C" w:rsidRPr="0093361C">
        <w:rPr>
          <w:rFonts w:cstheme="minorHAnsi"/>
          <w:sz w:val="24"/>
          <w:szCs w:val="24"/>
          <w:lang w:val="es-MX"/>
        </w:rPr>
        <w:t xml:space="preserve">ho en “Haga clic </w:t>
      </w:r>
      <w:r w:rsidR="003C2133" w:rsidRPr="0093361C">
        <w:rPr>
          <w:rFonts w:cstheme="minorHAnsi"/>
          <w:sz w:val="24"/>
          <w:szCs w:val="24"/>
          <w:lang w:val="es-MX"/>
        </w:rPr>
        <w:t>para agregar”</w:t>
      </w:r>
      <w:r w:rsidR="001148BB" w:rsidRPr="0093361C">
        <w:rPr>
          <w:rFonts w:cstheme="minorHAnsi"/>
          <w:sz w:val="24"/>
          <w:szCs w:val="24"/>
          <w:lang w:val="es-MX"/>
        </w:rPr>
        <w:t xml:space="preserve"> y </w:t>
      </w:r>
      <w:r w:rsidR="00A54805" w:rsidRPr="0093361C">
        <w:rPr>
          <w:rFonts w:cstheme="minorHAnsi"/>
          <w:sz w:val="24"/>
          <w:szCs w:val="24"/>
          <w:lang w:val="es-MX"/>
        </w:rPr>
        <w:t>seleccionamos</w:t>
      </w:r>
      <w:r w:rsidR="001148BB" w:rsidRPr="0093361C">
        <w:rPr>
          <w:rFonts w:cstheme="minorHAnsi"/>
          <w:sz w:val="24"/>
          <w:szCs w:val="24"/>
          <w:lang w:val="es-MX"/>
        </w:rPr>
        <w:t xml:space="preserve"> el tipo de dato que será</w:t>
      </w:r>
      <w:r w:rsidR="004F261E" w:rsidRPr="0093361C">
        <w:rPr>
          <w:rFonts w:cstheme="minorHAnsi"/>
          <w:sz w:val="24"/>
          <w:szCs w:val="24"/>
          <w:lang w:val="es-MX"/>
        </w:rPr>
        <w:t xml:space="preserve"> y le asi</w:t>
      </w:r>
      <w:r w:rsidR="00B31689" w:rsidRPr="0093361C">
        <w:rPr>
          <w:rFonts w:cstheme="minorHAnsi"/>
          <w:sz w:val="24"/>
          <w:szCs w:val="24"/>
          <w:lang w:val="es-MX"/>
        </w:rPr>
        <w:t>gnamos nombre</w:t>
      </w:r>
      <w:r w:rsidR="00665653" w:rsidRPr="0093361C">
        <w:rPr>
          <w:rFonts w:cstheme="minorHAnsi"/>
          <w:sz w:val="24"/>
          <w:szCs w:val="24"/>
          <w:lang w:val="es-MX"/>
        </w:rPr>
        <w:t xml:space="preserve"> (repetimos este paso para los diez campos)</w:t>
      </w:r>
      <w:r w:rsidR="001148BB" w:rsidRPr="0093361C">
        <w:rPr>
          <w:rFonts w:cstheme="minorHAnsi"/>
          <w:sz w:val="24"/>
          <w:szCs w:val="24"/>
          <w:lang w:val="es-MX"/>
        </w:rPr>
        <w:t>.</w:t>
      </w:r>
    </w:p>
    <w:p w14:paraId="5F7C5939" w14:textId="12D9411E" w:rsidR="001148BB" w:rsidRPr="0093361C" w:rsidRDefault="00661F17" w:rsidP="00F96F04">
      <w:pPr>
        <w:tabs>
          <w:tab w:val="left" w:pos="9090"/>
        </w:tabs>
        <w:spacing w:line="240" w:lineRule="auto"/>
        <w:jc w:val="center"/>
        <w:rPr>
          <w:rFonts w:cstheme="minorHAnsi"/>
          <w:sz w:val="24"/>
          <w:szCs w:val="24"/>
          <w:lang w:val="es-MX"/>
        </w:rPr>
      </w:pPr>
      <w:r w:rsidRPr="0093361C">
        <w:rPr>
          <w:rFonts w:cstheme="minorHAnsi"/>
          <w:noProof/>
          <w:lang w:val="es-MX" w:eastAsia="es-MX"/>
        </w:rPr>
        <w:drawing>
          <wp:inline distT="0" distB="0" distL="0" distR="0" wp14:anchorId="6B6CEC0F" wp14:editId="10D9E956">
            <wp:extent cx="5399024" cy="3228975"/>
            <wp:effectExtent l="0" t="0" r="0" b="0"/>
            <wp:docPr id="190480069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00698" name="Imagen 1" descr="Una captura de pantalla de una computadora&#10;&#10;Descripción generada automáticamente"/>
                    <pic:cNvPicPr/>
                  </pic:nvPicPr>
                  <pic:blipFill rotWithShape="1">
                    <a:blip r:embed="rId19"/>
                    <a:srcRect b="4309"/>
                    <a:stretch/>
                  </pic:blipFill>
                  <pic:spPr bwMode="auto">
                    <a:xfrm>
                      <a:off x="0" y="0"/>
                      <a:ext cx="5400000" cy="3229559"/>
                    </a:xfrm>
                    <a:prstGeom prst="rect">
                      <a:avLst/>
                    </a:prstGeom>
                    <a:ln>
                      <a:noFill/>
                    </a:ln>
                    <a:extLst>
                      <a:ext uri="{53640926-AAD7-44D8-BBD7-CCE9431645EC}">
                        <a14:shadowObscured xmlns:a14="http://schemas.microsoft.com/office/drawing/2010/main"/>
                      </a:ext>
                    </a:extLst>
                  </pic:spPr>
                </pic:pic>
              </a:graphicData>
            </a:graphic>
          </wp:inline>
        </w:drawing>
      </w:r>
    </w:p>
    <w:p w14:paraId="208B39F4" w14:textId="6079C7D0" w:rsidR="00A54805" w:rsidRPr="0093361C" w:rsidRDefault="00A54805"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8: </w:t>
      </w:r>
      <w:r w:rsidR="00B037FE" w:rsidRPr="0093361C">
        <w:rPr>
          <w:rFonts w:cstheme="minorHAnsi"/>
          <w:sz w:val="24"/>
          <w:szCs w:val="24"/>
          <w:lang w:val="es-MX"/>
        </w:rPr>
        <w:t>Una vez agregados los campos deseados copiamos y pegamos nuestros datos de una fuente de información.</w:t>
      </w:r>
    </w:p>
    <w:p w14:paraId="7492612A" w14:textId="77777777" w:rsidR="001F2FED" w:rsidRPr="0093361C" w:rsidRDefault="001F2FED" w:rsidP="00F96F04">
      <w:pPr>
        <w:tabs>
          <w:tab w:val="left" w:pos="9090"/>
        </w:tabs>
        <w:spacing w:line="240" w:lineRule="auto"/>
        <w:jc w:val="center"/>
        <w:rPr>
          <w:rFonts w:cstheme="minorHAnsi"/>
          <w:noProof/>
          <w:lang w:val="es-MX"/>
        </w:rPr>
      </w:pPr>
    </w:p>
    <w:p w14:paraId="27C9FE44" w14:textId="65F49F5B" w:rsidR="00B037FE" w:rsidRPr="0093361C" w:rsidRDefault="001F2FED" w:rsidP="00F96F04">
      <w:pPr>
        <w:tabs>
          <w:tab w:val="left" w:pos="9090"/>
        </w:tabs>
        <w:spacing w:line="240" w:lineRule="auto"/>
        <w:jc w:val="center"/>
        <w:rPr>
          <w:rFonts w:cstheme="minorHAnsi"/>
          <w:b/>
          <w:bCs/>
          <w:sz w:val="24"/>
          <w:szCs w:val="24"/>
          <w:lang w:val="es-MX"/>
        </w:rPr>
      </w:pPr>
      <w:r w:rsidRPr="0093361C">
        <w:rPr>
          <w:rFonts w:cstheme="minorHAnsi"/>
          <w:noProof/>
          <w:lang w:val="es-MX" w:eastAsia="es-MX"/>
        </w:rPr>
        <w:lastRenderedPageBreak/>
        <w:drawing>
          <wp:inline distT="0" distB="0" distL="0" distR="0" wp14:anchorId="5BED8710" wp14:editId="7CC67E9F">
            <wp:extent cx="5399024" cy="3219450"/>
            <wp:effectExtent l="0" t="0" r="0" b="0"/>
            <wp:docPr id="11956276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768" name="Imagen 1" descr="Una captura de pantalla de una computadora&#10;&#10;Descripción generada automáticamente"/>
                    <pic:cNvPicPr/>
                  </pic:nvPicPr>
                  <pic:blipFill rotWithShape="1">
                    <a:blip r:embed="rId20"/>
                    <a:srcRect b="4592"/>
                    <a:stretch/>
                  </pic:blipFill>
                  <pic:spPr bwMode="auto">
                    <a:xfrm>
                      <a:off x="0" y="0"/>
                      <a:ext cx="5400000" cy="3220032"/>
                    </a:xfrm>
                    <a:prstGeom prst="rect">
                      <a:avLst/>
                    </a:prstGeom>
                    <a:ln>
                      <a:noFill/>
                    </a:ln>
                    <a:extLst>
                      <a:ext uri="{53640926-AAD7-44D8-BBD7-CCE9431645EC}">
                        <a14:shadowObscured xmlns:a14="http://schemas.microsoft.com/office/drawing/2010/main"/>
                      </a:ext>
                    </a:extLst>
                  </pic:spPr>
                </pic:pic>
              </a:graphicData>
            </a:graphic>
          </wp:inline>
        </w:drawing>
      </w:r>
    </w:p>
    <w:p w14:paraId="08A2D67A" w14:textId="4573D5E3" w:rsidR="00B33EE2" w:rsidRPr="0093361C" w:rsidRDefault="00B33EE2" w:rsidP="00F96F04">
      <w:pPr>
        <w:tabs>
          <w:tab w:val="left" w:pos="9090"/>
        </w:tabs>
        <w:spacing w:line="240" w:lineRule="auto"/>
        <w:rPr>
          <w:rFonts w:cstheme="minorHAnsi"/>
          <w:sz w:val="24"/>
          <w:szCs w:val="24"/>
          <w:lang w:val="es-MX"/>
        </w:rPr>
      </w:pPr>
      <w:r w:rsidRPr="0093361C">
        <w:rPr>
          <w:rFonts w:cstheme="minorHAnsi"/>
          <w:b/>
          <w:bCs/>
          <w:sz w:val="24"/>
          <w:szCs w:val="24"/>
          <w:lang w:val="es-MX"/>
        </w:rPr>
        <w:t xml:space="preserve">Paso 9: </w:t>
      </w:r>
      <w:r w:rsidRPr="0093361C">
        <w:rPr>
          <w:rFonts w:cstheme="minorHAnsi"/>
          <w:sz w:val="24"/>
          <w:szCs w:val="24"/>
          <w:lang w:val="es-MX"/>
        </w:rPr>
        <w:t xml:space="preserve">Para crear la base datos a un formulario, dirígete a la pestaña “Crear” y luego asistente para formularios y te </w:t>
      </w:r>
      <w:proofErr w:type="spellStart"/>
      <w:r w:rsidRPr="0093361C">
        <w:rPr>
          <w:rFonts w:cstheme="minorHAnsi"/>
          <w:sz w:val="24"/>
          <w:szCs w:val="24"/>
          <w:lang w:val="es-MX"/>
        </w:rPr>
        <w:t>dsplegara</w:t>
      </w:r>
      <w:proofErr w:type="spellEnd"/>
      <w:r w:rsidRPr="0093361C">
        <w:rPr>
          <w:rFonts w:cstheme="minorHAnsi"/>
          <w:sz w:val="24"/>
          <w:szCs w:val="24"/>
          <w:lang w:val="es-MX"/>
        </w:rPr>
        <w:t xml:space="preserve"> el formulario.</w:t>
      </w:r>
    </w:p>
    <w:p w14:paraId="20E62C9F" w14:textId="487FC06C" w:rsidR="00B33EE2" w:rsidRPr="0093361C" w:rsidRDefault="00B33EE2" w:rsidP="00F96F04">
      <w:pPr>
        <w:tabs>
          <w:tab w:val="left" w:pos="9090"/>
        </w:tabs>
        <w:spacing w:line="240" w:lineRule="auto"/>
        <w:rPr>
          <w:rFonts w:cstheme="minorHAnsi"/>
          <w:noProof/>
          <w:lang w:val="es-MX"/>
        </w:rPr>
      </w:pPr>
    </w:p>
    <w:p w14:paraId="6E46E560" w14:textId="6805C5ED" w:rsidR="00B33EE2" w:rsidRPr="0093361C" w:rsidRDefault="00FD50BC" w:rsidP="00F96F04">
      <w:pPr>
        <w:tabs>
          <w:tab w:val="left" w:pos="9090"/>
        </w:tabs>
        <w:spacing w:line="240" w:lineRule="auto"/>
        <w:jc w:val="center"/>
        <w:rPr>
          <w:rFonts w:cstheme="minorHAnsi"/>
          <w:sz w:val="24"/>
          <w:szCs w:val="24"/>
          <w:lang w:val="es-MX"/>
        </w:rPr>
      </w:pPr>
      <w:r w:rsidRPr="0093361C">
        <w:rPr>
          <w:rFonts w:cstheme="minorHAnsi"/>
          <w:noProof/>
          <w:lang w:val="es-MX" w:eastAsia="es-MX"/>
        </w:rPr>
        <mc:AlternateContent>
          <mc:Choice Requires="wps">
            <w:drawing>
              <wp:anchor distT="0" distB="0" distL="114300" distR="114300" simplePos="0" relativeHeight="251669514" behindDoc="0" locked="0" layoutInCell="1" allowOverlap="1" wp14:anchorId="45D798EC" wp14:editId="0265292B">
                <wp:simplePos x="0" y="0"/>
                <wp:positionH relativeFrom="column">
                  <wp:posOffset>3038475</wp:posOffset>
                </wp:positionH>
                <wp:positionV relativeFrom="paragraph">
                  <wp:posOffset>27305</wp:posOffset>
                </wp:positionV>
                <wp:extent cx="720000" cy="720000"/>
                <wp:effectExtent l="19050" t="19050" r="23495" b="23495"/>
                <wp:wrapNone/>
                <wp:docPr id="680965427" name="Elipse 8"/>
                <wp:cNvGraphicFramePr/>
                <a:graphic xmlns:a="http://schemas.openxmlformats.org/drawingml/2006/main">
                  <a:graphicData uri="http://schemas.microsoft.com/office/word/2010/wordprocessingShape">
                    <wps:wsp>
                      <wps:cNvSpPr/>
                      <wps:spPr>
                        <a:xfrm>
                          <a:off x="0" y="0"/>
                          <a:ext cx="720000" cy="720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FB95C" id="Elipse 8" o:spid="_x0000_s1026" style="position:absolute;margin-left:239.25pt;margin-top:2.15pt;width:56.7pt;height:56.7pt;z-index:251669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" filled="f" strokecolor="red" strokeweight="2.25pt">
                <v:stroke joinstyle="miter"/>
              </v:oval>
            </w:pict>
          </mc:Fallback>
        </mc:AlternateContent>
      </w:r>
      <w:r w:rsidR="00B33EE2" w:rsidRPr="0093361C">
        <w:rPr>
          <w:rFonts w:cstheme="minorHAnsi"/>
          <w:noProof/>
          <w:lang w:val="es-MX" w:eastAsia="es-MX"/>
        </w:rPr>
        <w:drawing>
          <wp:inline distT="0" distB="0" distL="0" distR="0" wp14:anchorId="298D8007" wp14:editId="635A5F87">
            <wp:extent cx="5400000" cy="3247500"/>
            <wp:effectExtent l="0" t="0" r="0" b="0"/>
            <wp:docPr id="582996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96476" name=""/>
                    <pic:cNvPicPr/>
                  </pic:nvPicPr>
                  <pic:blipFill rotWithShape="1">
                    <a:blip r:embed="rId21"/>
                    <a:srcRect b="3778"/>
                    <a:stretch/>
                  </pic:blipFill>
                  <pic:spPr bwMode="auto">
                    <a:xfrm>
                      <a:off x="0" y="0"/>
                      <a:ext cx="5400000" cy="3247500"/>
                    </a:xfrm>
                    <a:prstGeom prst="rect">
                      <a:avLst/>
                    </a:prstGeom>
                    <a:ln>
                      <a:noFill/>
                    </a:ln>
                    <a:extLst>
                      <a:ext uri="{53640926-AAD7-44D8-BBD7-CCE9431645EC}">
                        <a14:shadowObscured xmlns:a14="http://schemas.microsoft.com/office/drawing/2010/main"/>
                      </a:ext>
                    </a:extLst>
                  </pic:spPr>
                </pic:pic>
              </a:graphicData>
            </a:graphic>
          </wp:inline>
        </w:drawing>
      </w:r>
    </w:p>
    <w:p w14:paraId="2B658842" w14:textId="634CECA9" w:rsidR="00B33EE2" w:rsidRPr="0093361C" w:rsidRDefault="00B33EE2" w:rsidP="00F96F04">
      <w:pPr>
        <w:tabs>
          <w:tab w:val="left" w:pos="9090"/>
        </w:tabs>
        <w:spacing w:line="240" w:lineRule="auto"/>
        <w:jc w:val="center"/>
        <w:rPr>
          <w:rFonts w:cstheme="minorHAnsi"/>
          <w:sz w:val="24"/>
          <w:szCs w:val="24"/>
          <w:lang w:val="es-MX"/>
        </w:rPr>
      </w:pPr>
      <w:r w:rsidRPr="0093361C">
        <w:rPr>
          <w:rFonts w:cstheme="minorHAnsi"/>
          <w:noProof/>
          <w:lang w:val="es-MX" w:eastAsia="es-MX"/>
        </w:rPr>
        <w:lastRenderedPageBreak/>
        <w:drawing>
          <wp:inline distT="0" distB="0" distL="0" distR="0" wp14:anchorId="19200C87" wp14:editId="1A66B1DC">
            <wp:extent cx="5400000" cy="3217500"/>
            <wp:effectExtent l="0" t="0" r="0" b="2540"/>
            <wp:docPr id="914295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95234" name=""/>
                    <pic:cNvPicPr/>
                  </pic:nvPicPr>
                  <pic:blipFill rotWithShape="1">
                    <a:blip r:embed="rId22"/>
                    <a:srcRect b="4667"/>
                    <a:stretch/>
                  </pic:blipFill>
                  <pic:spPr bwMode="auto">
                    <a:xfrm>
                      <a:off x="0" y="0"/>
                      <a:ext cx="5400000" cy="3217500"/>
                    </a:xfrm>
                    <a:prstGeom prst="rect">
                      <a:avLst/>
                    </a:prstGeom>
                    <a:ln>
                      <a:noFill/>
                    </a:ln>
                    <a:extLst>
                      <a:ext uri="{53640926-AAD7-44D8-BBD7-CCE9431645EC}">
                        <a14:shadowObscured xmlns:a14="http://schemas.microsoft.com/office/drawing/2010/main"/>
                      </a:ext>
                    </a:extLst>
                  </pic:spPr>
                </pic:pic>
              </a:graphicData>
            </a:graphic>
          </wp:inline>
        </w:drawing>
      </w:r>
    </w:p>
    <w:p w14:paraId="17F0AECB" w14:textId="77777777" w:rsidR="00F96F04" w:rsidRPr="0093361C" w:rsidRDefault="00F96F04" w:rsidP="0093361C">
      <w:pPr>
        <w:pStyle w:val="Ttulo1"/>
        <w:spacing w:line="240" w:lineRule="auto"/>
        <w:jc w:val="both"/>
        <w:rPr>
          <w:rFonts w:asciiTheme="minorHAnsi" w:hAnsiTheme="minorHAnsi" w:cstheme="minorHAnsi"/>
          <w:lang w:val="es-MX"/>
        </w:rPr>
      </w:pPr>
      <w:bookmarkStart w:id="1" w:name="_Toc146745883"/>
      <w:r w:rsidRPr="0093361C">
        <w:rPr>
          <w:rFonts w:asciiTheme="minorHAnsi" w:hAnsiTheme="minorHAnsi" w:cstheme="minorHAnsi"/>
          <w:lang w:val="es-MX"/>
        </w:rPr>
        <w:t>Desarrollo</w:t>
      </w:r>
      <w:bookmarkEnd w:id="1"/>
    </w:p>
    <w:p w14:paraId="42FC1A97" w14:textId="3CED6667" w:rsidR="00150264" w:rsidRPr="0093361C" w:rsidRDefault="00150264" w:rsidP="0093361C">
      <w:pPr>
        <w:pStyle w:val="Ttulo1"/>
        <w:jc w:val="both"/>
        <w:rPr>
          <w:rFonts w:asciiTheme="minorHAnsi" w:hAnsiTheme="minorHAnsi" w:cstheme="minorHAnsi"/>
          <w:lang w:val="es-MX"/>
        </w:rPr>
      </w:pPr>
      <w:bookmarkStart w:id="2" w:name="_Toc146745884"/>
      <w:r w:rsidRPr="0093361C">
        <w:rPr>
          <w:rFonts w:asciiTheme="minorHAnsi" w:hAnsiTheme="minorHAnsi" w:cstheme="minorHAnsi"/>
          <w:lang w:val="es-MX"/>
        </w:rPr>
        <w:t>Esquema del pensamiento computacional</w:t>
      </w:r>
      <w:bookmarkEnd w:id="2"/>
    </w:p>
    <w:p w14:paraId="1C13311B" w14:textId="6FF14268" w:rsidR="00150264" w:rsidRPr="00150264" w:rsidRDefault="00150264" w:rsidP="0093361C">
      <w:pPr>
        <w:jc w:val="both"/>
        <w:rPr>
          <w:rFonts w:cstheme="minorHAnsi"/>
          <w:sz w:val="24"/>
          <w:szCs w:val="24"/>
          <w:lang w:val="es-MX"/>
        </w:rPr>
      </w:pPr>
      <w:r w:rsidRPr="0093361C">
        <w:rPr>
          <w:rFonts w:cstheme="minorHAnsi"/>
          <w:sz w:val="24"/>
          <w:szCs w:val="24"/>
          <w:lang w:val="es-MX"/>
        </w:rPr>
        <w:t>E</w:t>
      </w:r>
      <w:r w:rsidRPr="00150264">
        <w:rPr>
          <w:rFonts w:cstheme="minorHAnsi"/>
          <w:sz w:val="24"/>
          <w:szCs w:val="24"/>
          <w:lang w:val="es-MX"/>
        </w:rPr>
        <w:t>l pensamiento computacional es un enfoque de resolución de problemas que se basa en los principios y procesos utilizados en la informática y la programación. No se trata solo de programar, sino de desarrollar habilidades analíticas y lógicas que pueden aplicarse en una amplia variedad de situaciones. A continuación, se presenta un esquema general del pensamiento computacional, que consta de cuatro elementos clave.</w:t>
      </w:r>
    </w:p>
    <w:p w14:paraId="274F9FD8" w14:textId="77777777" w:rsidR="00150264" w:rsidRPr="00150264" w:rsidRDefault="00150264" w:rsidP="0093361C">
      <w:pPr>
        <w:numPr>
          <w:ilvl w:val="0"/>
          <w:numId w:val="13"/>
        </w:numPr>
        <w:jc w:val="both"/>
        <w:rPr>
          <w:rFonts w:cstheme="minorHAnsi"/>
          <w:sz w:val="24"/>
          <w:szCs w:val="24"/>
          <w:lang w:val="es-MX"/>
        </w:rPr>
      </w:pPr>
      <w:r w:rsidRPr="00150264">
        <w:rPr>
          <w:rFonts w:cstheme="minorHAnsi"/>
          <w:b/>
          <w:bCs/>
          <w:sz w:val="24"/>
          <w:szCs w:val="24"/>
          <w:lang w:val="es-MX"/>
        </w:rPr>
        <w:t>Descomposición (Descomposición):</w:t>
      </w:r>
    </w:p>
    <w:p w14:paraId="34B3DC70"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Dividir un problema complejo en problemas más pequeños y manejables.</w:t>
      </w:r>
    </w:p>
    <w:p w14:paraId="731C8CA7"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Identificar los componentes clave del problema.</w:t>
      </w:r>
    </w:p>
    <w:p w14:paraId="294CC5F3"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Analizar cómo estos componentes interactúan entre sí.</w:t>
      </w:r>
    </w:p>
    <w:p w14:paraId="0152C8AF" w14:textId="77777777" w:rsidR="00150264" w:rsidRPr="00150264" w:rsidRDefault="00150264" w:rsidP="0093361C">
      <w:pPr>
        <w:numPr>
          <w:ilvl w:val="0"/>
          <w:numId w:val="13"/>
        </w:numPr>
        <w:jc w:val="both"/>
        <w:rPr>
          <w:rFonts w:cstheme="minorHAnsi"/>
          <w:sz w:val="24"/>
          <w:szCs w:val="24"/>
          <w:lang w:val="es-MX"/>
        </w:rPr>
      </w:pPr>
      <w:r w:rsidRPr="00150264">
        <w:rPr>
          <w:rFonts w:cstheme="minorHAnsi"/>
          <w:b/>
          <w:bCs/>
          <w:sz w:val="24"/>
          <w:szCs w:val="24"/>
          <w:lang w:val="es-MX"/>
        </w:rPr>
        <w:t>Reconocimiento de Patrones:</w:t>
      </w:r>
    </w:p>
    <w:p w14:paraId="5FE98709"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Identificar similitudes y diferencias en los datos o en los problemas.</w:t>
      </w:r>
    </w:p>
    <w:p w14:paraId="1CEE5D95"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Encontrar patrones y tendencias en los datos.</w:t>
      </w:r>
    </w:p>
    <w:p w14:paraId="7F88DEFD"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Utilice la experiencia previa para reconocer problemas similares y aplicar soluciones conocidas.</w:t>
      </w:r>
    </w:p>
    <w:p w14:paraId="40DF8326" w14:textId="77777777" w:rsidR="00150264" w:rsidRPr="00150264" w:rsidRDefault="00150264" w:rsidP="0093361C">
      <w:pPr>
        <w:numPr>
          <w:ilvl w:val="0"/>
          <w:numId w:val="13"/>
        </w:numPr>
        <w:jc w:val="both"/>
        <w:rPr>
          <w:rFonts w:cstheme="minorHAnsi"/>
          <w:sz w:val="24"/>
          <w:szCs w:val="24"/>
          <w:lang w:val="es-MX"/>
        </w:rPr>
      </w:pPr>
      <w:r w:rsidRPr="00150264">
        <w:rPr>
          <w:rFonts w:cstheme="minorHAnsi"/>
          <w:b/>
          <w:bCs/>
          <w:sz w:val="24"/>
          <w:szCs w:val="24"/>
          <w:lang w:val="es-MX"/>
        </w:rPr>
        <w:t>Abstracción (Abstracción):</w:t>
      </w:r>
    </w:p>
    <w:p w14:paraId="59B730BB"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Simplificar un</w:t>
      </w:r>
    </w:p>
    <w:p w14:paraId="63D54D4C"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Representar un problema de manera abstracta para facilitar su comprensión y resolución.</w:t>
      </w:r>
    </w:p>
    <w:p w14:paraId="090354DF"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Crear modelos y diagramas que representen el concepto.</w:t>
      </w:r>
    </w:p>
    <w:p w14:paraId="5FDBB6F1" w14:textId="77777777" w:rsidR="00150264" w:rsidRPr="00150264" w:rsidRDefault="00150264" w:rsidP="0093361C">
      <w:pPr>
        <w:numPr>
          <w:ilvl w:val="0"/>
          <w:numId w:val="13"/>
        </w:numPr>
        <w:jc w:val="both"/>
        <w:rPr>
          <w:rFonts w:cstheme="minorHAnsi"/>
          <w:sz w:val="24"/>
          <w:szCs w:val="24"/>
          <w:lang w:val="es-MX"/>
        </w:rPr>
      </w:pPr>
      <w:r w:rsidRPr="00150264">
        <w:rPr>
          <w:rFonts w:cstheme="minorHAnsi"/>
          <w:b/>
          <w:bCs/>
          <w:sz w:val="24"/>
          <w:szCs w:val="24"/>
          <w:lang w:val="es-MX"/>
        </w:rPr>
        <w:t>Algoritmos (Algoritmos):</w:t>
      </w:r>
    </w:p>
    <w:p w14:paraId="0B0623C8"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lastRenderedPageBreak/>
        <w:t>Desarrollar una serie de pasos o instrucciones lógicas para resolver un problema.</w:t>
      </w:r>
    </w:p>
    <w:p w14:paraId="0597562C"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Crear procedimientos y procesos sistemáticos para lograr un objetivo.</w:t>
      </w:r>
    </w:p>
    <w:p w14:paraId="19D19766" w14:textId="77777777" w:rsidR="00150264" w:rsidRPr="00150264" w:rsidRDefault="00150264" w:rsidP="0093361C">
      <w:pPr>
        <w:numPr>
          <w:ilvl w:val="1"/>
          <w:numId w:val="13"/>
        </w:numPr>
        <w:jc w:val="both"/>
        <w:rPr>
          <w:rFonts w:cstheme="minorHAnsi"/>
          <w:sz w:val="24"/>
          <w:szCs w:val="24"/>
          <w:lang w:val="es-MX"/>
        </w:rPr>
      </w:pPr>
      <w:r w:rsidRPr="00150264">
        <w:rPr>
          <w:rFonts w:cstheme="minorHAnsi"/>
          <w:sz w:val="24"/>
          <w:szCs w:val="24"/>
          <w:lang w:val="es-MX"/>
        </w:rPr>
        <w:t>Refinar y ajustar los algoritmos para mejorar la eficiencia y la eficacia.</w:t>
      </w:r>
    </w:p>
    <w:p w14:paraId="18A9ED7D" w14:textId="77777777" w:rsidR="00150264" w:rsidRPr="00150264" w:rsidRDefault="00150264" w:rsidP="0093361C">
      <w:pPr>
        <w:jc w:val="both"/>
        <w:rPr>
          <w:rFonts w:cstheme="minorHAnsi"/>
          <w:sz w:val="24"/>
          <w:szCs w:val="24"/>
          <w:lang w:val="es-MX"/>
        </w:rPr>
      </w:pPr>
      <w:r w:rsidRPr="00150264">
        <w:rPr>
          <w:rFonts w:cstheme="minorHAnsi"/>
          <w:sz w:val="24"/>
          <w:szCs w:val="24"/>
          <w:lang w:val="es-MX"/>
        </w:rPr>
        <w:t>Estos elementos del pensamiento computacional no necesariamente se</w:t>
      </w:r>
    </w:p>
    <w:p w14:paraId="4A08882F" w14:textId="77777777" w:rsidR="00150264" w:rsidRPr="00150264" w:rsidRDefault="00150264" w:rsidP="0093361C">
      <w:pPr>
        <w:jc w:val="both"/>
        <w:rPr>
          <w:rFonts w:cstheme="minorHAnsi"/>
          <w:sz w:val="24"/>
          <w:szCs w:val="24"/>
          <w:lang w:val="es-MX"/>
        </w:rPr>
      </w:pPr>
      <w:r w:rsidRPr="00150264">
        <w:rPr>
          <w:rFonts w:cstheme="minorHAnsi"/>
          <w:sz w:val="24"/>
          <w:szCs w:val="24"/>
          <w:lang w:val="es-MX"/>
        </w:rPr>
        <w:t>El pensamiento computacional es una habilidad valiosa en la era digital, ya que permite a las personas abordar problemas complejos de manera más estructurada y eficiente, tomar decisiones informadas y desarrollar soluciones innovadoras. Además, es una habilidad fundamental para la programación y la informática, ya que proporciona las bases para la creación de algoritmos y la resolución de problemas con código.</w:t>
      </w:r>
    </w:p>
    <w:p w14:paraId="23AF0ABF" w14:textId="77777777" w:rsidR="00150264" w:rsidRPr="0093361C" w:rsidRDefault="00150264" w:rsidP="0093361C">
      <w:pPr>
        <w:jc w:val="both"/>
        <w:rPr>
          <w:rFonts w:cstheme="minorHAnsi"/>
          <w:sz w:val="24"/>
          <w:szCs w:val="24"/>
          <w:lang w:val="es-MX"/>
        </w:rPr>
      </w:pPr>
    </w:p>
    <w:p w14:paraId="076E7332" w14:textId="77777777" w:rsidR="00F96F04" w:rsidRPr="0093361C" w:rsidRDefault="00F96F04" w:rsidP="0093361C">
      <w:pPr>
        <w:pStyle w:val="Ttulo2"/>
        <w:spacing w:line="240" w:lineRule="auto"/>
        <w:jc w:val="both"/>
        <w:rPr>
          <w:rFonts w:asciiTheme="minorHAnsi" w:hAnsiTheme="minorHAnsi" w:cstheme="minorHAnsi"/>
          <w:sz w:val="24"/>
          <w:szCs w:val="24"/>
          <w:lang w:val="es-MX"/>
        </w:rPr>
      </w:pPr>
      <w:bookmarkStart w:id="3" w:name="_Toc146745885"/>
      <w:r w:rsidRPr="0093361C">
        <w:rPr>
          <w:rFonts w:asciiTheme="minorHAnsi" w:hAnsiTheme="minorHAnsi" w:cstheme="minorHAnsi"/>
          <w:sz w:val="24"/>
          <w:szCs w:val="24"/>
          <w:lang w:val="es-MX"/>
        </w:rPr>
        <w:t>Usos del pensamiento computacional</w:t>
      </w:r>
      <w:bookmarkEnd w:id="3"/>
    </w:p>
    <w:p w14:paraId="334609A6" w14:textId="77777777" w:rsidR="00F96F04" w:rsidRPr="0093361C" w:rsidRDefault="00F96F04" w:rsidP="0093361C">
      <w:pPr>
        <w:pStyle w:val="Prrafodelista"/>
        <w:numPr>
          <w:ilvl w:val="1"/>
          <w:numId w:val="2"/>
        </w:numPr>
        <w:tabs>
          <w:tab w:val="left" w:pos="9090"/>
        </w:tabs>
        <w:spacing w:line="240" w:lineRule="auto"/>
        <w:jc w:val="both"/>
        <w:rPr>
          <w:rFonts w:cstheme="minorHAnsi"/>
          <w:sz w:val="24"/>
          <w:szCs w:val="24"/>
          <w:lang w:val="es-MX"/>
        </w:rPr>
      </w:pPr>
      <w:r w:rsidRPr="0093361C">
        <w:rPr>
          <w:rFonts w:cstheme="minorHAnsi"/>
          <w:sz w:val="24"/>
          <w:szCs w:val="24"/>
          <w:lang w:val="es-MX"/>
        </w:rPr>
        <w:t>Hace referencia a un proceso mental, y por tanto a los humanos. Somos nosotros, y no los ordenadores, los que podemos realizar "pensamiento computacional", o utilizarlo para guiar nuestros pasos.</w:t>
      </w:r>
    </w:p>
    <w:p w14:paraId="20ECFFE5" w14:textId="77777777" w:rsidR="00F96F04" w:rsidRPr="0093361C" w:rsidRDefault="00F96F04" w:rsidP="0093361C">
      <w:pPr>
        <w:pStyle w:val="Prrafodelista"/>
        <w:numPr>
          <w:ilvl w:val="1"/>
          <w:numId w:val="2"/>
        </w:numPr>
        <w:tabs>
          <w:tab w:val="left" w:pos="9090"/>
        </w:tabs>
        <w:spacing w:line="240" w:lineRule="auto"/>
        <w:jc w:val="both"/>
        <w:rPr>
          <w:rFonts w:cstheme="minorHAnsi"/>
          <w:sz w:val="24"/>
          <w:szCs w:val="24"/>
          <w:lang w:val="es-MX"/>
        </w:rPr>
      </w:pPr>
      <w:r w:rsidRPr="0093361C">
        <w:rPr>
          <w:rFonts w:cstheme="minorHAnsi"/>
          <w:sz w:val="24"/>
          <w:szCs w:val="24"/>
          <w:lang w:val="es-MX"/>
        </w:rPr>
        <w:t>Está orientado a la formulación y solución de problemas. Esto es, no hace referencia a cualquier tipo de proceso mental, sino que está enfocado precisamente en cómo formular y resolver problemas de una cierta manera. Por supuesto, el término se puede extender, y utilizar en otros contextos, pero la acepción más habitual está orientada específicamente a cómo formular problemas y soluciones a estos problemas.</w:t>
      </w:r>
    </w:p>
    <w:p w14:paraId="3F21BED2" w14:textId="77777777" w:rsidR="00F96F04" w:rsidRPr="0093361C" w:rsidRDefault="00F96F04" w:rsidP="0093361C">
      <w:pPr>
        <w:pStyle w:val="Prrafodelista"/>
        <w:numPr>
          <w:ilvl w:val="1"/>
          <w:numId w:val="2"/>
        </w:numPr>
        <w:tabs>
          <w:tab w:val="left" w:pos="9090"/>
        </w:tabs>
        <w:spacing w:line="240" w:lineRule="auto"/>
        <w:jc w:val="both"/>
        <w:rPr>
          <w:rFonts w:cstheme="minorHAnsi"/>
          <w:sz w:val="24"/>
          <w:szCs w:val="24"/>
          <w:lang w:val="es-MX"/>
        </w:rPr>
      </w:pPr>
      <w:r w:rsidRPr="0093361C">
        <w:rPr>
          <w:rFonts w:cstheme="minorHAnsi"/>
          <w:sz w:val="24"/>
          <w:szCs w:val="24"/>
          <w:lang w:val="es-MX"/>
        </w:rPr>
        <w:t>Pero la palabra "problema" (y por tanto, "formulación de problema" o "solución de problema") pueden entenderse en un sentido muy amplio, y abarcan una gran cantidad de tópicos. Van desde los clásicos problemas matemáticos, con una solución exacta, a los problemas del mundo real, como la falta de agua en un pueblo, o la necesidad de conocer cuándo se empezó a usar una palabra, que pueden abordarse, aunque parezcan muy diferentes, usando los mismos principios.</w:t>
      </w:r>
    </w:p>
    <w:p w14:paraId="0CA254D6" w14:textId="77777777" w:rsidR="00F96F04" w:rsidRPr="0093361C" w:rsidRDefault="00F96F04" w:rsidP="0093361C">
      <w:pPr>
        <w:pStyle w:val="Prrafodelista"/>
        <w:numPr>
          <w:ilvl w:val="1"/>
          <w:numId w:val="2"/>
        </w:numPr>
        <w:tabs>
          <w:tab w:val="left" w:pos="9090"/>
        </w:tabs>
        <w:spacing w:line="240" w:lineRule="auto"/>
        <w:jc w:val="both"/>
        <w:rPr>
          <w:rFonts w:cstheme="minorHAnsi"/>
          <w:sz w:val="24"/>
          <w:szCs w:val="24"/>
          <w:lang w:val="es-MX"/>
        </w:rPr>
      </w:pPr>
      <w:r w:rsidRPr="0093361C">
        <w:rPr>
          <w:rFonts w:cstheme="minorHAnsi"/>
          <w:sz w:val="24"/>
          <w:szCs w:val="24"/>
          <w:lang w:val="es-MX"/>
        </w:rPr>
        <w:t>Eso sí, la definición del problema tiene que estar expresada de forma precisa, para que se pueda comprobar que la solución efectivamente lo es. Y ha de estar formulada de una forma en que las TIC nos puedan ayudar, o al menos, en que esa sea una opción (aunque luego encontremos una solución que no implique el uso de TIC).</w:t>
      </w:r>
    </w:p>
    <w:p w14:paraId="4A9D415A" w14:textId="77777777" w:rsidR="00F96F04" w:rsidRPr="0093361C" w:rsidRDefault="00F96F04" w:rsidP="0093361C">
      <w:pPr>
        <w:tabs>
          <w:tab w:val="left" w:pos="9090"/>
        </w:tabs>
        <w:spacing w:line="240" w:lineRule="auto"/>
        <w:jc w:val="both"/>
        <w:rPr>
          <w:rFonts w:cstheme="minorHAnsi"/>
          <w:sz w:val="24"/>
          <w:szCs w:val="24"/>
          <w:lang w:val="es-MX"/>
        </w:rPr>
      </w:pPr>
      <w:r w:rsidRPr="0093361C">
        <w:rPr>
          <w:rFonts w:cstheme="minorHAnsi"/>
          <w:sz w:val="24"/>
          <w:szCs w:val="24"/>
          <w:lang w:val="es-MX"/>
        </w:rPr>
        <w:t>Dicho con otras palabras, podríamos considerar que el pensamiento computacional consiste en:</w:t>
      </w:r>
    </w:p>
    <w:p w14:paraId="0DE0E899" w14:textId="77777777" w:rsidR="00F96F04" w:rsidRPr="0093361C" w:rsidRDefault="00F96F04" w:rsidP="0093361C">
      <w:pPr>
        <w:tabs>
          <w:tab w:val="left" w:pos="9090"/>
        </w:tabs>
        <w:spacing w:line="240" w:lineRule="auto"/>
        <w:jc w:val="both"/>
        <w:rPr>
          <w:rFonts w:cstheme="minorHAnsi"/>
          <w:sz w:val="24"/>
          <w:szCs w:val="24"/>
          <w:lang w:val="es-MX"/>
        </w:rPr>
      </w:pPr>
      <w:r w:rsidRPr="0093361C">
        <w:rPr>
          <w:rFonts w:cstheme="minorHAnsi"/>
          <w:sz w:val="24"/>
          <w:szCs w:val="24"/>
          <w:lang w:val="es-MX"/>
        </w:rPr>
        <w:t>"Pensar con ideas y datos, combinarlos con la ayuda de las TIC y de esta forma resolver problemas"</w:t>
      </w:r>
    </w:p>
    <w:p w14:paraId="0847F354" w14:textId="77777777" w:rsidR="00F96F04" w:rsidRPr="0093361C" w:rsidRDefault="00F96F04" w:rsidP="0093361C">
      <w:pPr>
        <w:tabs>
          <w:tab w:val="left" w:pos="9090"/>
        </w:tabs>
        <w:spacing w:line="240" w:lineRule="auto"/>
        <w:jc w:val="both"/>
        <w:rPr>
          <w:rFonts w:cstheme="minorHAnsi"/>
          <w:sz w:val="24"/>
          <w:szCs w:val="24"/>
          <w:lang w:val="es-MX"/>
        </w:rPr>
      </w:pPr>
      <w:r w:rsidRPr="0093361C">
        <w:rPr>
          <w:rFonts w:cstheme="minorHAnsi"/>
          <w:sz w:val="24"/>
          <w:szCs w:val="24"/>
          <w:lang w:val="es-MX"/>
        </w:rPr>
        <w:t>En este caso, es importante resaltar que cuando decimos "con la ayuda de las TIC" no nos referimos únicamente a los programas de ordenador más habituales. Es muy posible que la mejor solución para un problema incluya el uso de una herramienta especializada, o incluso el desarrollo de una nueva herramienta. No todo el mundo podrá realizar este desarrollo, pero cuanto mejor podamos especificar la solución de forma que alguien que sepa realizar herramientas lo entienda, o cuando más cerca estemos de construirla nosotros mismos, más cerca estaremos de resolver el problema.</w:t>
      </w:r>
    </w:p>
    <w:p w14:paraId="4B4E8467" w14:textId="77777777" w:rsidR="00F96F04" w:rsidRPr="0093361C" w:rsidRDefault="00F96F04" w:rsidP="0093361C">
      <w:pPr>
        <w:tabs>
          <w:tab w:val="left" w:pos="9090"/>
        </w:tabs>
        <w:spacing w:line="240" w:lineRule="auto"/>
        <w:jc w:val="both"/>
        <w:rPr>
          <w:rFonts w:cstheme="minorHAnsi"/>
          <w:sz w:val="24"/>
          <w:szCs w:val="24"/>
          <w:lang w:val="es-MX"/>
        </w:rPr>
      </w:pPr>
      <w:r w:rsidRPr="0093361C">
        <w:rPr>
          <w:rFonts w:cstheme="minorHAnsi"/>
          <w:sz w:val="24"/>
          <w:szCs w:val="24"/>
          <w:lang w:val="es-MX"/>
        </w:rPr>
        <w:t>En muchos casos, el apoyo TIC puede venir no sólo por el lado de las herramientas, sino también por la posibilidad de encontrar y usar datos que sin ellas no teníamos a nuestra disposición. Y por supuesto, también puede consistir en reelaborar estos datos mediante las herramientas adecuadas. En general, se trata de combinar herramientas y accesibilidad a datos e información de la forma más conveniente para resolver nuestro problema.</w:t>
      </w:r>
    </w:p>
    <w:p w14:paraId="1E3A47AD" w14:textId="0E80E83D" w:rsidR="00F96F04" w:rsidRPr="0093361C" w:rsidRDefault="00F96F04" w:rsidP="0093361C">
      <w:pPr>
        <w:pStyle w:val="Ttulo2"/>
        <w:spacing w:line="240" w:lineRule="auto"/>
        <w:jc w:val="both"/>
        <w:rPr>
          <w:rFonts w:asciiTheme="minorHAnsi" w:hAnsiTheme="minorHAnsi" w:cstheme="minorHAnsi"/>
          <w:lang w:val="es-MX"/>
        </w:rPr>
      </w:pPr>
      <w:bookmarkStart w:id="4" w:name="_Toc146745886"/>
      <w:r w:rsidRPr="0093361C">
        <w:rPr>
          <w:rFonts w:asciiTheme="minorHAnsi" w:hAnsiTheme="minorHAnsi" w:cstheme="minorHAnsi"/>
          <w:lang w:val="es-MX"/>
        </w:rPr>
        <w:lastRenderedPageBreak/>
        <w:t xml:space="preserve">Metodología del pensamiento </w:t>
      </w:r>
      <w:proofErr w:type="spellStart"/>
      <w:r w:rsidR="00D874B8" w:rsidRPr="0093361C">
        <w:rPr>
          <w:rFonts w:asciiTheme="minorHAnsi" w:hAnsiTheme="minorHAnsi" w:cstheme="minorHAnsi"/>
          <w:lang w:val="es-MX"/>
        </w:rPr>
        <w:t>computational</w:t>
      </w:r>
      <w:bookmarkEnd w:id="4"/>
      <w:proofErr w:type="spellEnd"/>
    </w:p>
    <w:p w14:paraId="6F41DE7E" w14:textId="4C40446C" w:rsidR="00F96F04" w:rsidRPr="0093361C" w:rsidRDefault="00F96F04" w:rsidP="0093361C">
      <w:pPr>
        <w:pStyle w:val="NormalWeb"/>
        <w:spacing w:before="0" w:beforeAutospacing="0" w:after="0" w:afterAutospacing="0"/>
        <w:jc w:val="both"/>
        <w:rPr>
          <w:rFonts w:asciiTheme="minorHAnsi" w:hAnsiTheme="minorHAnsi" w:cstheme="minorHAnsi"/>
        </w:rPr>
      </w:pPr>
      <w:r w:rsidRPr="0093361C">
        <w:rPr>
          <w:rFonts w:asciiTheme="minorHAnsi" w:hAnsiTheme="minorHAnsi" w:cstheme="minorHAnsi"/>
          <w:color w:val="000000"/>
        </w:rPr>
        <w:t>El desarrollo del Pensamiento Computacional es indispensable para mejorar las condiciones sociales y de empleabilidad de las personas. Este tipo de pensamiento incentiva el uso de la abstracción, planificación, la descomposición de los problemas en las partes que los constituyen, el aprendizaje de habilidades para la especificación, análisis y la solución de problemas. Además de contribuir con la formación del pensamiento crítico, la creatividad y la cooperación entre los alumnos. Sin embargo, en la actualidad no se cuentan con metodologías robustas y escalables que permitan estudiar las enormes bases de código fuente existentes, producto de ejercicios, exámenes y tareas para reconocer los patrones de aprendizaje predominantes y determinar el cumplimiento de objetivos, competencias y metas planteadas.</w:t>
      </w:r>
    </w:p>
    <w:p w14:paraId="4D018A13" w14:textId="77777777" w:rsidR="00F96F04" w:rsidRPr="0093361C" w:rsidRDefault="00F96F04" w:rsidP="0093361C">
      <w:pPr>
        <w:pStyle w:val="NormalWeb"/>
        <w:spacing w:before="0" w:beforeAutospacing="0" w:after="0" w:afterAutospacing="0"/>
        <w:jc w:val="both"/>
        <w:rPr>
          <w:rFonts w:asciiTheme="minorHAnsi" w:hAnsiTheme="minorHAnsi" w:cstheme="minorHAnsi"/>
          <w:color w:val="000000"/>
        </w:rPr>
      </w:pPr>
      <w:r w:rsidRPr="0093361C">
        <w:rPr>
          <w:rFonts w:asciiTheme="minorHAnsi" w:hAnsiTheme="minorHAnsi" w:cstheme="minorHAnsi"/>
          <w:color w:val="000000"/>
        </w:rPr>
        <w:t>Como consecuencia, se requiere efectuar el análisis exhaustivo de habilidades, conocimientos, resultados y niveles de aprendizaje de alumnos para identificar los puntos de mejora de los objetivos de aprendizaje, planes de estudio, ejercicios y el desarrollo de las habilidades de los estudiantes.  Como consecuencia, esta investigación tiene por fin definir una metodología de análisis avanzado del código fuente generado por los estudiantes con el fin de correlacionar los objetivos de aprendizaje con las habilidades de Pensamiento Computacional desarrolladas por los alumnos de forma automática.</w:t>
      </w:r>
    </w:p>
    <w:p w14:paraId="28146768" w14:textId="0314AB10" w:rsidR="007912FE" w:rsidRPr="0093361C" w:rsidRDefault="007912FE" w:rsidP="0093361C">
      <w:pPr>
        <w:pStyle w:val="Ttulo1"/>
        <w:jc w:val="both"/>
        <w:rPr>
          <w:rFonts w:asciiTheme="minorHAnsi" w:hAnsiTheme="minorHAnsi" w:cstheme="minorHAnsi"/>
          <w:lang w:val="es-MX"/>
        </w:rPr>
      </w:pPr>
      <w:bookmarkStart w:id="5" w:name="_Toc146745887"/>
      <w:r w:rsidRPr="0093361C">
        <w:rPr>
          <w:rFonts w:asciiTheme="minorHAnsi" w:hAnsiTheme="minorHAnsi" w:cstheme="minorHAnsi"/>
          <w:lang w:val="es-MX"/>
        </w:rPr>
        <w:t>Tipos de datos (estructurados, no estructurados y semiestructurados)</w:t>
      </w:r>
      <w:bookmarkEnd w:id="5"/>
    </w:p>
    <w:p w14:paraId="5B9AA7BE" w14:textId="4924CCCC" w:rsidR="007912FE" w:rsidRPr="0093361C" w:rsidRDefault="007912FE" w:rsidP="0093361C">
      <w:pPr>
        <w:jc w:val="both"/>
        <w:rPr>
          <w:rFonts w:cstheme="minorHAnsi"/>
          <w:sz w:val="24"/>
          <w:szCs w:val="24"/>
          <w:lang w:val="es-MX"/>
        </w:rPr>
      </w:pPr>
      <w:r w:rsidRPr="0093361C">
        <w:rPr>
          <w:rFonts w:cstheme="minorHAnsi"/>
          <w:sz w:val="24"/>
          <w:szCs w:val="24"/>
          <w:lang w:val="es-MX"/>
        </w:rPr>
        <w:t>En informática y en el contexto de la gestión de datos, los tipos de datos se pueden clasificar en tres categorías principales según su estructura y organización: datos estructurados, datos no estructurados y datos semiestructurados. Aquí tienes una descripción de cada uno de estos tipos:</w:t>
      </w:r>
    </w:p>
    <w:p w14:paraId="51ACAF92" w14:textId="23D18973" w:rsidR="007912FE" w:rsidRPr="0093361C" w:rsidRDefault="007912FE" w:rsidP="0093361C">
      <w:pPr>
        <w:pStyle w:val="Prrafodelista"/>
        <w:numPr>
          <w:ilvl w:val="0"/>
          <w:numId w:val="6"/>
        </w:numPr>
        <w:jc w:val="both"/>
        <w:rPr>
          <w:rFonts w:cstheme="minorHAnsi"/>
          <w:b/>
          <w:bCs/>
          <w:sz w:val="24"/>
          <w:szCs w:val="24"/>
          <w:lang w:val="es-MX"/>
        </w:rPr>
      </w:pPr>
      <w:r w:rsidRPr="0093361C">
        <w:rPr>
          <w:rFonts w:cstheme="minorHAnsi"/>
          <w:b/>
          <w:bCs/>
          <w:sz w:val="24"/>
          <w:szCs w:val="24"/>
          <w:lang w:val="es-MX"/>
        </w:rPr>
        <w:t>Datos estructurados:</w:t>
      </w:r>
    </w:p>
    <w:p w14:paraId="68D86567"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Definición: Los datos estructurados son aquellos que tienen una organización predefinida y se almacenan en un formato específico, lo que facilita su búsqueda, procesamiento y análisis.</w:t>
      </w:r>
    </w:p>
    <w:p w14:paraId="50B719CD"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Ejemplos: Bases de datos relacionales, hojas de cálculo, tablas SQL, documentos XML con esquemas definidos.</w:t>
      </w:r>
    </w:p>
    <w:p w14:paraId="274BE8AA" w14:textId="0FD0207F" w:rsidR="007912FE" w:rsidRPr="0093361C" w:rsidRDefault="007912FE" w:rsidP="0093361C">
      <w:pPr>
        <w:pStyle w:val="Prrafodelista"/>
        <w:numPr>
          <w:ilvl w:val="0"/>
          <w:numId w:val="6"/>
        </w:numPr>
        <w:jc w:val="both"/>
        <w:rPr>
          <w:rFonts w:cstheme="minorHAnsi"/>
          <w:b/>
          <w:bCs/>
          <w:sz w:val="24"/>
          <w:szCs w:val="24"/>
          <w:lang w:val="es-MX"/>
        </w:rPr>
      </w:pPr>
      <w:r w:rsidRPr="0093361C">
        <w:rPr>
          <w:rFonts w:cstheme="minorHAnsi"/>
          <w:b/>
          <w:bCs/>
          <w:sz w:val="24"/>
          <w:szCs w:val="24"/>
          <w:lang w:val="es-MX"/>
        </w:rPr>
        <w:t>Datos No Estructurados:</w:t>
      </w:r>
    </w:p>
    <w:p w14:paraId="26299441"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Definición: Los datos no estructurados son aquellos que carecen de una organización predefinida y no siguen un formato específico. Estos datos suelen ser más difíciles de manejar debido a su falta de estructura.</w:t>
      </w:r>
    </w:p>
    <w:p w14:paraId="24295AEE"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Ejemplos: Texto libre en documentos,</w:t>
      </w:r>
    </w:p>
    <w:p w14:paraId="3E7119B8" w14:textId="2E395F72" w:rsidR="007912FE" w:rsidRPr="0093361C" w:rsidRDefault="007912FE" w:rsidP="0093361C">
      <w:pPr>
        <w:pStyle w:val="Prrafodelista"/>
        <w:numPr>
          <w:ilvl w:val="0"/>
          <w:numId w:val="6"/>
        </w:numPr>
        <w:jc w:val="both"/>
        <w:rPr>
          <w:rFonts w:cstheme="minorHAnsi"/>
          <w:b/>
          <w:bCs/>
          <w:sz w:val="24"/>
          <w:szCs w:val="24"/>
          <w:lang w:val="es-MX"/>
        </w:rPr>
      </w:pPr>
      <w:r w:rsidRPr="0093361C">
        <w:rPr>
          <w:rFonts w:cstheme="minorHAnsi"/>
          <w:b/>
          <w:bCs/>
          <w:sz w:val="24"/>
          <w:szCs w:val="24"/>
          <w:lang w:val="es-MX"/>
        </w:rPr>
        <w:t>Datos Semiestructurados:</w:t>
      </w:r>
    </w:p>
    <w:p w14:paraId="13F47373"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Definición: Los datos semiestructurados son una categoría intermedia que combina características de datos estructurados y no estructurados. Tienen cierta estructura, pero no cumplen totalmente con un esquema rígido. A menudo, los datos semiestructurados se organizan mediante etiquetas o marcas que permiten una cierta organización.</w:t>
      </w:r>
    </w:p>
    <w:p w14:paraId="23FDC0D2"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t xml:space="preserve">Ejemplos: Documentos HTML, documentos JSON, archivos XML sin un esquema fijo, datos en formato </w:t>
      </w:r>
      <w:proofErr w:type="spellStart"/>
      <w:r w:rsidRPr="0093361C">
        <w:rPr>
          <w:rFonts w:cstheme="minorHAnsi"/>
          <w:sz w:val="24"/>
          <w:szCs w:val="24"/>
          <w:lang w:val="es-MX"/>
        </w:rPr>
        <w:t>CSV</w:t>
      </w:r>
      <w:proofErr w:type="spellEnd"/>
      <w:r w:rsidRPr="0093361C">
        <w:rPr>
          <w:rFonts w:cstheme="minorHAnsi"/>
          <w:sz w:val="24"/>
          <w:szCs w:val="24"/>
          <w:lang w:val="es-MX"/>
        </w:rPr>
        <w:t xml:space="preserve"> con encabezados.</w:t>
      </w:r>
    </w:p>
    <w:p w14:paraId="63DDF57E" w14:textId="21F501B4" w:rsidR="007912FE" w:rsidRPr="0093361C" w:rsidRDefault="007912FE" w:rsidP="0093361C">
      <w:pPr>
        <w:jc w:val="both"/>
        <w:rPr>
          <w:rFonts w:cstheme="minorHAnsi"/>
          <w:sz w:val="24"/>
          <w:szCs w:val="24"/>
          <w:lang w:val="es-MX"/>
        </w:rPr>
      </w:pPr>
      <w:r w:rsidRPr="0093361C">
        <w:rPr>
          <w:rFonts w:cstheme="minorHAnsi"/>
          <w:sz w:val="24"/>
          <w:szCs w:val="24"/>
          <w:lang w:val="es-MX"/>
        </w:rPr>
        <w:t>Es importante destacar que la clasificación de los datos en estas categorías a menudo depende del contexto y del uso previsto. Además, la gestión de datos semiestructurados puede requerir herramientas y técnicas específicas para aprovechar su potencial, como análisis de texto para datos no estructurados o consultas XML para datos semiestructurados.</w:t>
      </w:r>
    </w:p>
    <w:p w14:paraId="551FBF75" w14:textId="77777777" w:rsidR="007912FE" w:rsidRPr="0093361C" w:rsidRDefault="007912FE" w:rsidP="0093361C">
      <w:pPr>
        <w:jc w:val="both"/>
        <w:rPr>
          <w:rFonts w:cstheme="minorHAnsi"/>
          <w:sz w:val="24"/>
          <w:szCs w:val="24"/>
          <w:lang w:val="es-MX"/>
        </w:rPr>
      </w:pPr>
      <w:r w:rsidRPr="0093361C">
        <w:rPr>
          <w:rFonts w:cstheme="minorHAnsi"/>
          <w:sz w:val="24"/>
          <w:szCs w:val="24"/>
          <w:lang w:val="es-MX"/>
        </w:rPr>
        <w:lastRenderedPageBreak/>
        <w:t>En el mundo actual de la informática y el análisis de datos, la capacidad de trabajar con datos de múltiples tipos y estructuras es fundamental para comprender y aprovechar la información disponible. Por lo tanto, la gestión efectiva de datos estructurados, semiestructurados y no estructurados es esencial en una variedad de aplicaciones y sectores.</w:t>
      </w:r>
    </w:p>
    <w:p w14:paraId="45F5602C" w14:textId="407026A5" w:rsidR="00997DF7" w:rsidRPr="0093361C" w:rsidRDefault="00997DF7" w:rsidP="0093361C">
      <w:pPr>
        <w:pStyle w:val="Ttulo2"/>
        <w:jc w:val="both"/>
        <w:rPr>
          <w:rFonts w:asciiTheme="minorHAnsi" w:hAnsiTheme="minorHAnsi" w:cstheme="minorHAnsi"/>
          <w:lang w:val="es-MX"/>
        </w:rPr>
      </w:pPr>
      <w:bookmarkStart w:id="6" w:name="_Toc146745888"/>
      <w:r w:rsidRPr="0093361C">
        <w:rPr>
          <w:rFonts w:asciiTheme="minorHAnsi" w:hAnsiTheme="minorHAnsi" w:cstheme="minorHAnsi"/>
          <w:lang w:val="es-MX"/>
        </w:rPr>
        <w:t>Los datos, su clasificación e importancia</w:t>
      </w:r>
      <w:bookmarkEnd w:id="6"/>
    </w:p>
    <w:p w14:paraId="23482E94" w14:textId="77777777" w:rsidR="00997DF7" w:rsidRPr="00997DF7" w:rsidRDefault="00997DF7" w:rsidP="0093361C">
      <w:pPr>
        <w:jc w:val="both"/>
        <w:rPr>
          <w:rFonts w:cstheme="minorHAnsi"/>
          <w:sz w:val="24"/>
          <w:szCs w:val="24"/>
          <w:lang w:val="es-MX"/>
        </w:rPr>
      </w:pPr>
      <w:r w:rsidRPr="00997DF7">
        <w:rPr>
          <w:rFonts w:cstheme="minorHAnsi"/>
          <w:sz w:val="24"/>
          <w:szCs w:val="24"/>
          <w:lang w:val="es-MX"/>
        </w:rPr>
        <w:t>Los datos son la base fundamental de la información y desempeñan un papel crucial en prácticamente todos los aspectos de la vida moderna y la toma de decisiones. Clasificar los datos y comprender su importancia es esencial para su gestión y uso adecuado. A continuación, se presenta una clasificación de datos comunes y se explora su importancia:</w:t>
      </w:r>
    </w:p>
    <w:p w14:paraId="232FB717"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Clasificación de Datos:</w:t>
      </w:r>
    </w:p>
    <w:p w14:paraId="788FA03B"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Personales:</w:t>
      </w:r>
      <w:r w:rsidRPr="00997DF7">
        <w:rPr>
          <w:rFonts w:cstheme="minorHAnsi"/>
          <w:sz w:val="24"/>
          <w:szCs w:val="24"/>
          <w:lang w:val="es-MX"/>
        </w:rPr>
        <w:t xml:space="preserve"> Estos datos se refieren a información sobre individuos, como nombres, direcciones, números de teléfono y números de identificación. Son fundamentales para muchas aplicaciones, como la gestión de clientes y la administración de servicios.</w:t>
      </w:r>
    </w:p>
    <w:p w14:paraId="3902DE16"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Empresariales:</w:t>
      </w:r>
      <w:r w:rsidRPr="00997DF7">
        <w:rPr>
          <w:rFonts w:cstheme="minorHAnsi"/>
          <w:sz w:val="24"/>
          <w:szCs w:val="24"/>
          <w:lang w:val="es-MX"/>
        </w:rPr>
        <w:t xml:space="preserve"> Estos datos incluyen información sobre empresas y organizaciones, como estados financieros, informes de ventas, inventarios y registros de empleados. Son cruciales para la toma de decisiones empresariales y la planificación estratégica.</w:t>
      </w:r>
    </w:p>
    <w:p w14:paraId="3E0EC623"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Científicos y de Investigación:</w:t>
      </w:r>
      <w:r w:rsidRPr="00997DF7">
        <w:rPr>
          <w:rFonts w:cstheme="minorHAnsi"/>
          <w:sz w:val="24"/>
          <w:szCs w:val="24"/>
          <w:lang w:val="es-MX"/>
        </w:rPr>
        <w:t xml:space="preserve"> Estos datos abarcan resultados de experimentos, observaciones científicas, datos climáticos, estadísticas de salud y más. Son esenciales para avanzar en la investigación y la ciencia.</w:t>
      </w:r>
    </w:p>
    <w:p w14:paraId="57D405E1"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Geoespaciales:</w:t>
      </w:r>
      <w:r w:rsidRPr="00997DF7">
        <w:rPr>
          <w:rFonts w:cstheme="minorHAnsi"/>
          <w:sz w:val="24"/>
          <w:szCs w:val="24"/>
          <w:lang w:val="es-MX"/>
        </w:rPr>
        <w:t xml:space="preserve"> Estos datos se relacionan con ubicaciones geográficas y mapas, como datos de GPS, información de mapas y datos de geolocalización. Son vitales para la navegación, la logística y la planificación urbana.</w:t>
      </w:r>
    </w:p>
    <w:p w14:paraId="7BF2686B"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de Redes Sociales:</w:t>
      </w:r>
      <w:r w:rsidRPr="00997DF7">
        <w:rPr>
          <w:rFonts w:cstheme="minorHAnsi"/>
          <w:sz w:val="24"/>
          <w:szCs w:val="24"/>
          <w:lang w:val="es-MX"/>
        </w:rPr>
        <w:t xml:space="preserve"> Incluyen datos generados por usuarios en plataformas de redes sociales, como publicaciones, comentarios, gustos y seguidores. Son valiosos para la comprensión de tendencias y la participación del usuario.</w:t>
      </w:r>
    </w:p>
    <w:p w14:paraId="1D9CCF5A" w14:textId="77777777"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Financieros:</w:t>
      </w:r>
      <w:r w:rsidRPr="00997DF7">
        <w:rPr>
          <w:rFonts w:cstheme="minorHAnsi"/>
          <w:sz w:val="24"/>
          <w:szCs w:val="24"/>
          <w:lang w:val="es-MX"/>
        </w:rPr>
        <w:t xml:space="preserve"> Estos datos comprenden transacciones bancarias, inversiones, informes crediticios y más. Son críticos para la gestión financiera personal y empresarial.</w:t>
      </w:r>
    </w:p>
    <w:p w14:paraId="23CB7A8D" w14:textId="126AC4BD" w:rsidR="00997DF7" w:rsidRPr="00997DF7"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Médicos y de Salud:</w:t>
      </w:r>
      <w:r w:rsidRPr="00997DF7">
        <w:rPr>
          <w:rFonts w:cstheme="minorHAnsi"/>
          <w:sz w:val="24"/>
          <w:szCs w:val="24"/>
          <w:lang w:val="es-MX"/>
        </w:rPr>
        <w:t xml:space="preserve"> Incluyen registros médicos, diagnósticos, resultados de pruebas y datos de pacientes. Son esenciales para la </w:t>
      </w:r>
      <w:r w:rsidRPr="0093361C">
        <w:rPr>
          <w:rFonts w:cstheme="minorHAnsi"/>
          <w:sz w:val="24"/>
          <w:szCs w:val="24"/>
          <w:lang w:val="es-MX"/>
        </w:rPr>
        <w:t>atención y la investigación médicas</w:t>
      </w:r>
      <w:r w:rsidRPr="00997DF7">
        <w:rPr>
          <w:rFonts w:cstheme="minorHAnsi"/>
          <w:sz w:val="24"/>
          <w:szCs w:val="24"/>
          <w:lang w:val="es-MX"/>
        </w:rPr>
        <w:t>.</w:t>
      </w:r>
    </w:p>
    <w:p w14:paraId="5029384E" w14:textId="77777777" w:rsidR="00997DF7" w:rsidRPr="0093361C" w:rsidRDefault="00997DF7" w:rsidP="0093361C">
      <w:pPr>
        <w:numPr>
          <w:ilvl w:val="0"/>
          <w:numId w:val="7"/>
        </w:numPr>
        <w:jc w:val="both"/>
        <w:rPr>
          <w:rFonts w:cstheme="minorHAnsi"/>
          <w:sz w:val="24"/>
          <w:szCs w:val="24"/>
          <w:lang w:val="es-MX"/>
        </w:rPr>
      </w:pPr>
      <w:r w:rsidRPr="00997DF7">
        <w:rPr>
          <w:rFonts w:cstheme="minorHAnsi"/>
          <w:b/>
          <w:bCs/>
          <w:sz w:val="24"/>
          <w:szCs w:val="24"/>
          <w:lang w:val="es-MX"/>
        </w:rPr>
        <w:t>Datos de Sensores e Internet de las Cosas (</w:t>
      </w:r>
      <w:proofErr w:type="spellStart"/>
      <w:r w:rsidRPr="00997DF7">
        <w:rPr>
          <w:rFonts w:cstheme="minorHAnsi"/>
          <w:b/>
          <w:bCs/>
          <w:sz w:val="24"/>
          <w:szCs w:val="24"/>
          <w:lang w:val="es-MX"/>
        </w:rPr>
        <w:t>IoT</w:t>
      </w:r>
      <w:proofErr w:type="spellEnd"/>
      <w:r w:rsidRPr="00997DF7">
        <w:rPr>
          <w:rFonts w:cstheme="minorHAnsi"/>
          <w:b/>
          <w:bCs/>
          <w:sz w:val="24"/>
          <w:szCs w:val="24"/>
          <w:lang w:val="es-MX"/>
        </w:rPr>
        <w:t>):</w:t>
      </w:r>
      <w:r w:rsidRPr="00997DF7">
        <w:rPr>
          <w:rFonts w:cstheme="minorHAnsi"/>
          <w:sz w:val="24"/>
          <w:szCs w:val="24"/>
          <w:lang w:val="es-MX"/>
        </w:rPr>
        <w:t xml:space="preserve"> Estos datos provienen de sensores en dispositivos y sistemas conectados, como medidores inteligentes, cámaras de seguridad y vehículos autónomos. Son fundamentales para la automatización y la toma de decisiones en tiempo real.</w:t>
      </w:r>
    </w:p>
    <w:p w14:paraId="3F00F6B3" w14:textId="77777777" w:rsidR="00997DF7" w:rsidRPr="00997DF7" w:rsidRDefault="00997DF7" w:rsidP="0093361C">
      <w:pPr>
        <w:numPr>
          <w:ilvl w:val="0"/>
          <w:numId w:val="7"/>
        </w:numPr>
        <w:jc w:val="both"/>
        <w:rPr>
          <w:rFonts w:cstheme="minorHAnsi"/>
          <w:sz w:val="24"/>
          <w:szCs w:val="24"/>
          <w:lang w:val="es-MX"/>
        </w:rPr>
      </w:pPr>
    </w:p>
    <w:p w14:paraId="5861F44E"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Importancia de los Datos:</w:t>
      </w:r>
    </w:p>
    <w:p w14:paraId="40E64AB9"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Toma de Decisiones:</w:t>
      </w:r>
      <w:r w:rsidRPr="00997DF7">
        <w:rPr>
          <w:rFonts w:cstheme="minorHAnsi"/>
          <w:sz w:val="24"/>
          <w:szCs w:val="24"/>
          <w:lang w:val="es-MX"/>
        </w:rPr>
        <w:t xml:space="preserve"> Los datos informan y respaldan la toma de decisiones en empresas, gobiernos y organizaciones. Las decisiones basadas en datos tienden a ser más precisas y efectivas.</w:t>
      </w:r>
    </w:p>
    <w:p w14:paraId="5DCD74BF"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lastRenderedPageBreak/>
        <w:t>Innovación:</w:t>
      </w:r>
      <w:r w:rsidRPr="00997DF7">
        <w:rPr>
          <w:rFonts w:cstheme="minorHAnsi"/>
          <w:sz w:val="24"/>
          <w:szCs w:val="24"/>
          <w:lang w:val="es-MX"/>
        </w:rPr>
        <w:t xml:space="preserve"> Los datos impulsan la innovación al proporcionar información sobre tendencias, necesidades del mercado y oportunidades no exploradas.</w:t>
      </w:r>
    </w:p>
    <w:p w14:paraId="2E049F8D"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Personalización:</w:t>
      </w:r>
      <w:r w:rsidRPr="00997DF7">
        <w:rPr>
          <w:rFonts w:cstheme="minorHAnsi"/>
          <w:sz w:val="24"/>
          <w:szCs w:val="24"/>
          <w:lang w:val="es-MX"/>
        </w:rPr>
        <w:t xml:space="preserve"> Los datos permiten la personalización de productos y servicios para satisfacer las necesidades individuales de los clientes.</w:t>
      </w:r>
    </w:p>
    <w:p w14:paraId="0269A7BD"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Eficiencia Operativa:</w:t>
      </w:r>
      <w:r w:rsidRPr="00997DF7">
        <w:rPr>
          <w:rFonts w:cstheme="minorHAnsi"/>
          <w:sz w:val="24"/>
          <w:szCs w:val="24"/>
          <w:lang w:val="es-MX"/>
        </w:rPr>
        <w:t xml:space="preserve"> Ayudan a optimizar procesos y recursos, reduciendo costos y aumentando la eficiencia.</w:t>
      </w:r>
    </w:p>
    <w:p w14:paraId="2A54A406"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Descubrimiento de Patrones:</w:t>
      </w:r>
      <w:r w:rsidRPr="00997DF7">
        <w:rPr>
          <w:rFonts w:cstheme="minorHAnsi"/>
          <w:sz w:val="24"/>
          <w:szCs w:val="24"/>
          <w:lang w:val="es-MX"/>
        </w:rPr>
        <w:t xml:space="preserve"> Los análisis de datos revelan patrones, tendencias y correlaciones que pueden llevar a una comprensión más profunda de diversos fenómenos.</w:t>
      </w:r>
    </w:p>
    <w:p w14:paraId="0C255406"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Predicciones y Pronósticos:</w:t>
      </w:r>
      <w:r w:rsidRPr="00997DF7">
        <w:rPr>
          <w:rFonts w:cstheme="minorHAnsi"/>
          <w:sz w:val="24"/>
          <w:szCs w:val="24"/>
          <w:lang w:val="es-MX"/>
        </w:rPr>
        <w:t xml:space="preserve"> Los datos se utilizan para predecir resultados futuros en campos como el clima, la economía y la salud.</w:t>
      </w:r>
    </w:p>
    <w:p w14:paraId="0F152C7F" w14:textId="77777777" w:rsidR="00997DF7" w:rsidRPr="00997DF7" w:rsidRDefault="00997DF7" w:rsidP="0093361C">
      <w:pPr>
        <w:numPr>
          <w:ilvl w:val="0"/>
          <w:numId w:val="8"/>
        </w:numPr>
        <w:jc w:val="both"/>
        <w:rPr>
          <w:rFonts w:cstheme="minorHAnsi"/>
          <w:sz w:val="24"/>
          <w:szCs w:val="24"/>
          <w:lang w:val="es-MX"/>
        </w:rPr>
      </w:pPr>
      <w:r w:rsidRPr="00997DF7">
        <w:rPr>
          <w:rFonts w:cstheme="minorHAnsi"/>
          <w:b/>
          <w:bCs/>
          <w:sz w:val="24"/>
          <w:szCs w:val="24"/>
          <w:lang w:val="es-MX"/>
        </w:rPr>
        <w:t>Seguridad:</w:t>
      </w:r>
      <w:r w:rsidRPr="00997DF7">
        <w:rPr>
          <w:rFonts w:cstheme="minorHAnsi"/>
          <w:sz w:val="24"/>
          <w:szCs w:val="24"/>
          <w:lang w:val="es-MX"/>
        </w:rPr>
        <w:t xml:space="preserve"> La seguridad de datos es esencial para proteger la información confidencial y garantizar la privacidad de las personas.</w:t>
      </w:r>
    </w:p>
    <w:p w14:paraId="3A58AE19" w14:textId="77777777" w:rsidR="00997DF7" w:rsidRPr="0093361C" w:rsidRDefault="00997DF7" w:rsidP="0093361C">
      <w:pPr>
        <w:jc w:val="both"/>
        <w:rPr>
          <w:rFonts w:cstheme="minorHAnsi"/>
          <w:sz w:val="24"/>
          <w:szCs w:val="24"/>
          <w:lang w:val="es-MX"/>
        </w:rPr>
      </w:pPr>
      <w:r w:rsidRPr="00997DF7">
        <w:rPr>
          <w:rFonts w:cstheme="minorHAnsi"/>
          <w:sz w:val="24"/>
          <w:szCs w:val="24"/>
          <w:lang w:val="es-MX"/>
        </w:rPr>
        <w:t>En resumen, los datos son una herramienta valiosa que impulsa el progreso en una amplia variedad de campos. La clasificación y la gestión adecuada de los datos son esenciales para aprovechar su potencial y obtener información valiosa para la toma de decisiones y la mejora continua.</w:t>
      </w:r>
    </w:p>
    <w:p w14:paraId="5DEBFCFD" w14:textId="62648057" w:rsidR="00997DF7" w:rsidRPr="0093361C" w:rsidRDefault="00997DF7" w:rsidP="0093361C">
      <w:pPr>
        <w:pStyle w:val="Ttulo2"/>
        <w:jc w:val="both"/>
        <w:rPr>
          <w:rFonts w:asciiTheme="minorHAnsi" w:hAnsiTheme="minorHAnsi" w:cstheme="minorHAnsi"/>
          <w:lang w:val="es-MX"/>
        </w:rPr>
      </w:pPr>
      <w:bookmarkStart w:id="7" w:name="_Toc146745889"/>
      <w:r w:rsidRPr="0093361C">
        <w:rPr>
          <w:rFonts w:asciiTheme="minorHAnsi" w:hAnsiTheme="minorHAnsi" w:cstheme="minorHAnsi"/>
          <w:lang w:val="es-MX"/>
        </w:rPr>
        <w:t>Detección de patrones en los datos</w:t>
      </w:r>
      <w:bookmarkEnd w:id="7"/>
    </w:p>
    <w:p w14:paraId="05ED980C" w14:textId="77777777" w:rsidR="00997DF7" w:rsidRPr="00997DF7" w:rsidRDefault="00997DF7" w:rsidP="0093361C">
      <w:pPr>
        <w:jc w:val="both"/>
        <w:rPr>
          <w:rFonts w:cstheme="minorHAnsi"/>
          <w:sz w:val="24"/>
          <w:szCs w:val="24"/>
          <w:lang w:val="es-MX"/>
        </w:rPr>
      </w:pPr>
      <w:r w:rsidRPr="00997DF7">
        <w:rPr>
          <w:rFonts w:cstheme="minorHAnsi"/>
          <w:sz w:val="24"/>
          <w:szCs w:val="24"/>
          <w:lang w:val="es-MX"/>
        </w:rPr>
        <w:t xml:space="preserve">a detección de patrones en los datos es un proceso fundamental en la ciencia de datos y el aprendizaje automático (machine </w:t>
      </w:r>
      <w:proofErr w:type="spellStart"/>
      <w:r w:rsidRPr="00997DF7">
        <w:rPr>
          <w:rFonts w:cstheme="minorHAnsi"/>
          <w:sz w:val="24"/>
          <w:szCs w:val="24"/>
          <w:lang w:val="es-MX"/>
        </w:rPr>
        <w:t>learning</w:t>
      </w:r>
      <w:proofErr w:type="spellEnd"/>
      <w:r w:rsidRPr="00997DF7">
        <w:rPr>
          <w:rFonts w:cstheme="minorHAnsi"/>
          <w:sz w:val="24"/>
          <w:szCs w:val="24"/>
          <w:lang w:val="es-MX"/>
        </w:rPr>
        <w:t>). Consiste en identificar relaciones, tendencias, estructuras o comportamientos recurrentes en un conjunto de datos con el objetivo de obtener información valiosa, realizar predicciones o tomar decisiones basadas en estos patrones identificados. Aquí hay una descripción general de cómo se lleva a cabo este proceso:</w:t>
      </w:r>
    </w:p>
    <w:p w14:paraId="06EEC866"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1. Recopilación de datos:</w:t>
      </w:r>
      <w:r w:rsidRPr="00997DF7">
        <w:rPr>
          <w:rFonts w:cstheme="minorHAnsi"/>
          <w:sz w:val="24"/>
          <w:szCs w:val="24"/>
          <w:lang w:val="es-MX"/>
        </w:rPr>
        <w:t xml:space="preserve"> El primer paso es recopilar datos relevantes para el problema o la pregunta que se está investigando. Estos datos pueden provenir de diversas fuentes, como bases de datos, sensores, encuestas o registros históricos.</w:t>
      </w:r>
    </w:p>
    <w:p w14:paraId="118AA1D6"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2. Preprocesamiento de datos:</w:t>
      </w:r>
      <w:r w:rsidRPr="00997DF7">
        <w:rPr>
          <w:rFonts w:cstheme="minorHAnsi"/>
          <w:sz w:val="24"/>
          <w:szCs w:val="24"/>
          <w:lang w:val="es-MX"/>
        </w:rPr>
        <w:t xml:space="preserve"> Antes de buscar patrones, es importante limpiar y preparar los datos. Esto implica eliminar valores atípicos, manejar datos faltantes, normalizar datos numéricos y codificar variables categóricas, entre otras tareas.</w:t>
      </w:r>
    </w:p>
    <w:p w14:paraId="0E6F4BBD"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3. Exploración de datos:</w:t>
      </w:r>
      <w:r w:rsidRPr="00997DF7">
        <w:rPr>
          <w:rFonts w:cstheme="minorHAnsi"/>
          <w:sz w:val="24"/>
          <w:szCs w:val="24"/>
          <w:lang w:val="es-MX"/>
        </w:rPr>
        <w:t xml:space="preserve"> En esta etapa, se realiza un análisis exploratorio de los datos para comprender mejor su estructura y características. Esto puede incluir la generación de estadísticas descriptivas, visualizaciones de datos y la identificación de posibles patrones visuales.</w:t>
      </w:r>
    </w:p>
    <w:p w14:paraId="5EB93F97"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4. Selección de características:</w:t>
      </w:r>
      <w:r w:rsidRPr="00997DF7">
        <w:rPr>
          <w:rFonts w:cstheme="minorHAnsi"/>
          <w:sz w:val="24"/>
          <w:szCs w:val="24"/>
          <w:lang w:val="es-MX"/>
        </w:rPr>
        <w:t xml:space="preserve"> En algunos casos, es necesario seleccionar un subconjunto de características (variables) que sean más relevantes para la detección de patrones. Esto puede ayudar a reducir la dimensionalidad de los datos y mejorar la eficiencia del proceso.</w:t>
      </w:r>
    </w:p>
    <w:p w14:paraId="03C96AF6"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5. Aplicación de técnicas de detección de patrones:</w:t>
      </w:r>
    </w:p>
    <w:p w14:paraId="61191072" w14:textId="77777777" w:rsidR="00997DF7" w:rsidRPr="00997DF7" w:rsidRDefault="00997DF7" w:rsidP="0093361C">
      <w:pPr>
        <w:numPr>
          <w:ilvl w:val="0"/>
          <w:numId w:val="9"/>
        </w:numPr>
        <w:jc w:val="both"/>
        <w:rPr>
          <w:rFonts w:cstheme="minorHAnsi"/>
          <w:sz w:val="24"/>
          <w:szCs w:val="24"/>
          <w:lang w:val="es-MX"/>
        </w:rPr>
      </w:pPr>
      <w:proofErr w:type="spellStart"/>
      <w:r w:rsidRPr="00997DF7">
        <w:rPr>
          <w:rFonts w:cstheme="minorHAnsi"/>
          <w:b/>
          <w:bCs/>
          <w:sz w:val="24"/>
          <w:szCs w:val="24"/>
          <w:lang w:val="es-MX"/>
        </w:rPr>
        <w:t>Clustering</w:t>
      </w:r>
      <w:proofErr w:type="spellEnd"/>
      <w:r w:rsidRPr="00997DF7">
        <w:rPr>
          <w:rFonts w:cstheme="minorHAnsi"/>
          <w:b/>
          <w:bCs/>
          <w:sz w:val="24"/>
          <w:szCs w:val="24"/>
          <w:lang w:val="es-MX"/>
        </w:rPr>
        <w:t>:</w:t>
      </w:r>
      <w:r w:rsidRPr="00997DF7">
        <w:rPr>
          <w:rFonts w:cstheme="minorHAnsi"/>
          <w:sz w:val="24"/>
          <w:szCs w:val="24"/>
          <w:lang w:val="es-MX"/>
        </w:rPr>
        <w:t xml:space="preserve"> Se utiliza para agrupar datos similares en grupos o clústeres. Algunos algoritmos de agrupamiento populares incluyen K-</w:t>
      </w:r>
      <w:proofErr w:type="spellStart"/>
      <w:r w:rsidRPr="00997DF7">
        <w:rPr>
          <w:rFonts w:cstheme="minorHAnsi"/>
          <w:sz w:val="24"/>
          <w:szCs w:val="24"/>
          <w:lang w:val="es-MX"/>
        </w:rPr>
        <w:t>Means</w:t>
      </w:r>
      <w:proofErr w:type="spellEnd"/>
      <w:r w:rsidRPr="00997DF7">
        <w:rPr>
          <w:rFonts w:cstheme="minorHAnsi"/>
          <w:sz w:val="24"/>
          <w:szCs w:val="24"/>
          <w:lang w:val="es-MX"/>
        </w:rPr>
        <w:t xml:space="preserve">, </w:t>
      </w:r>
      <w:proofErr w:type="spellStart"/>
      <w:r w:rsidRPr="00997DF7">
        <w:rPr>
          <w:rFonts w:cstheme="minorHAnsi"/>
          <w:sz w:val="24"/>
          <w:szCs w:val="24"/>
          <w:lang w:val="es-MX"/>
        </w:rPr>
        <w:t>DBSCAN</w:t>
      </w:r>
      <w:proofErr w:type="spellEnd"/>
      <w:r w:rsidRPr="00997DF7">
        <w:rPr>
          <w:rFonts w:cstheme="minorHAnsi"/>
          <w:sz w:val="24"/>
          <w:szCs w:val="24"/>
          <w:lang w:val="es-MX"/>
        </w:rPr>
        <w:t xml:space="preserve"> y </w:t>
      </w:r>
      <w:proofErr w:type="spellStart"/>
      <w:r w:rsidRPr="00997DF7">
        <w:rPr>
          <w:rFonts w:cstheme="minorHAnsi"/>
          <w:sz w:val="24"/>
          <w:szCs w:val="24"/>
          <w:lang w:val="es-MX"/>
        </w:rPr>
        <w:t>Hierarchical</w:t>
      </w:r>
      <w:proofErr w:type="spellEnd"/>
      <w:r w:rsidRPr="00997DF7">
        <w:rPr>
          <w:rFonts w:cstheme="minorHAnsi"/>
          <w:sz w:val="24"/>
          <w:szCs w:val="24"/>
          <w:lang w:val="es-MX"/>
        </w:rPr>
        <w:t xml:space="preserve"> </w:t>
      </w:r>
      <w:proofErr w:type="spellStart"/>
      <w:r w:rsidRPr="00997DF7">
        <w:rPr>
          <w:rFonts w:cstheme="minorHAnsi"/>
          <w:sz w:val="24"/>
          <w:szCs w:val="24"/>
          <w:lang w:val="es-MX"/>
        </w:rPr>
        <w:t>Clustering</w:t>
      </w:r>
      <w:proofErr w:type="spellEnd"/>
      <w:r w:rsidRPr="00997DF7">
        <w:rPr>
          <w:rFonts w:cstheme="minorHAnsi"/>
          <w:sz w:val="24"/>
          <w:szCs w:val="24"/>
          <w:lang w:val="es-MX"/>
        </w:rPr>
        <w:t>.</w:t>
      </w:r>
    </w:p>
    <w:p w14:paraId="1998BE48" w14:textId="77777777" w:rsidR="00997DF7" w:rsidRPr="00997DF7" w:rsidRDefault="00997DF7" w:rsidP="0093361C">
      <w:pPr>
        <w:numPr>
          <w:ilvl w:val="0"/>
          <w:numId w:val="9"/>
        </w:numPr>
        <w:jc w:val="both"/>
        <w:rPr>
          <w:rFonts w:cstheme="minorHAnsi"/>
          <w:sz w:val="24"/>
          <w:szCs w:val="24"/>
          <w:lang w:val="es-MX"/>
        </w:rPr>
      </w:pPr>
      <w:r w:rsidRPr="00997DF7">
        <w:rPr>
          <w:rFonts w:cstheme="minorHAnsi"/>
          <w:b/>
          <w:bCs/>
          <w:sz w:val="24"/>
          <w:szCs w:val="24"/>
          <w:lang w:val="es-MX"/>
        </w:rPr>
        <w:lastRenderedPageBreak/>
        <w:t>Clasificación:</w:t>
      </w:r>
      <w:r w:rsidRPr="00997DF7">
        <w:rPr>
          <w:rFonts w:cstheme="minorHAnsi"/>
          <w:sz w:val="24"/>
          <w:szCs w:val="24"/>
          <w:lang w:val="es-MX"/>
        </w:rPr>
        <w:t xml:space="preserve"> Se utiliza para asignar etiquetas o categorías a datos basados ​​en patrones identificados previamente. Los algoritmos de clasificación incluyen Árboles de Decisión, Regresión Logística y Máquinas de Vectores de Soporte (</w:t>
      </w:r>
      <w:proofErr w:type="spellStart"/>
      <w:r w:rsidRPr="00997DF7">
        <w:rPr>
          <w:rFonts w:cstheme="minorHAnsi"/>
          <w:sz w:val="24"/>
          <w:szCs w:val="24"/>
          <w:lang w:val="es-MX"/>
        </w:rPr>
        <w:t>SVM</w:t>
      </w:r>
      <w:proofErr w:type="spellEnd"/>
      <w:r w:rsidRPr="00997DF7">
        <w:rPr>
          <w:rFonts w:cstheme="minorHAnsi"/>
          <w:sz w:val="24"/>
          <w:szCs w:val="24"/>
          <w:lang w:val="es-MX"/>
        </w:rPr>
        <w:t>).</w:t>
      </w:r>
    </w:p>
    <w:p w14:paraId="13C893F8" w14:textId="77777777" w:rsidR="00997DF7" w:rsidRPr="00997DF7" w:rsidRDefault="00997DF7" w:rsidP="0093361C">
      <w:pPr>
        <w:numPr>
          <w:ilvl w:val="0"/>
          <w:numId w:val="9"/>
        </w:numPr>
        <w:jc w:val="both"/>
        <w:rPr>
          <w:rFonts w:cstheme="minorHAnsi"/>
          <w:sz w:val="24"/>
          <w:szCs w:val="24"/>
          <w:lang w:val="es-MX"/>
        </w:rPr>
      </w:pPr>
      <w:r w:rsidRPr="00997DF7">
        <w:rPr>
          <w:rFonts w:cstheme="minorHAnsi"/>
          <w:b/>
          <w:bCs/>
          <w:sz w:val="24"/>
          <w:szCs w:val="24"/>
          <w:lang w:val="es-MX"/>
        </w:rPr>
        <w:t>Regresión:</w:t>
      </w:r>
      <w:r w:rsidRPr="00997DF7">
        <w:rPr>
          <w:rFonts w:cstheme="minorHAnsi"/>
          <w:sz w:val="24"/>
          <w:szCs w:val="24"/>
          <w:lang w:val="es-MX"/>
        </w:rPr>
        <w:t xml:space="preserve"> Se emplea cuando se busca predecir valores numéricos en función de patrones en los datos. La Regresión Lineal y el Bosque Aleatorio son ejemplos de algoritmos de regresión.</w:t>
      </w:r>
    </w:p>
    <w:p w14:paraId="10E15355" w14:textId="77777777" w:rsidR="00997DF7" w:rsidRPr="00997DF7" w:rsidRDefault="00997DF7" w:rsidP="0093361C">
      <w:pPr>
        <w:numPr>
          <w:ilvl w:val="0"/>
          <w:numId w:val="9"/>
        </w:numPr>
        <w:jc w:val="both"/>
        <w:rPr>
          <w:rFonts w:cstheme="minorHAnsi"/>
          <w:sz w:val="24"/>
          <w:szCs w:val="24"/>
          <w:lang w:val="es-MX"/>
        </w:rPr>
      </w:pPr>
      <w:r w:rsidRPr="00997DF7">
        <w:rPr>
          <w:rFonts w:cstheme="minorHAnsi"/>
          <w:b/>
          <w:bCs/>
          <w:sz w:val="24"/>
          <w:szCs w:val="24"/>
          <w:lang w:val="es-MX"/>
        </w:rPr>
        <w:t>Análisis de series temporales:</w:t>
      </w:r>
      <w:r w:rsidRPr="00997DF7">
        <w:rPr>
          <w:rFonts w:cstheme="minorHAnsi"/>
          <w:sz w:val="24"/>
          <w:szCs w:val="24"/>
          <w:lang w:val="es-MX"/>
        </w:rPr>
        <w:t xml:space="preserve"> Se utiliza para identificar patrones en datos secuenciales a lo largo del tiempo. Esto es fundamental en campos como la predicción del clima y las finanzas.</w:t>
      </w:r>
    </w:p>
    <w:p w14:paraId="2F46AD3C" w14:textId="77777777" w:rsidR="00997DF7" w:rsidRPr="00997DF7" w:rsidRDefault="00997DF7" w:rsidP="0093361C">
      <w:pPr>
        <w:numPr>
          <w:ilvl w:val="0"/>
          <w:numId w:val="9"/>
        </w:numPr>
        <w:jc w:val="both"/>
        <w:rPr>
          <w:rFonts w:cstheme="minorHAnsi"/>
          <w:sz w:val="24"/>
          <w:szCs w:val="24"/>
          <w:lang w:val="es-MX"/>
        </w:rPr>
      </w:pPr>
      <w:r w:rsidRPr="00997DF7">
        <w:rPr>
          <w:rFonts w:cstheme="minorHAnsi"/>
          <w:b/>
          <w:bCs/>
          <w:sz w:val="24"/>
          <w:szCs w:val="24"/>
          <w:lang w:val="es-MX"/>
        </w:rPr>
        <w:t>Aprendizaje no supervisado:</w:t>
      </w:r>
      <w:r w:rsidRPr="00997DF7">
        <w:rPr>
          <w:rFonts w:cstheme="minorHAnsi"/>
          <w:sz w:val="24"/>
          <w:szCs w:val="24"/>
          <w:lang w:val="es-MX"/>
        </w:rPr>
        <w:t xml:space="preserve"> Permite descubrir patrones sin etiquetas previas en los datos.</w:t>
      </w:r>
    </w:p>
    <w:p w14:paraId="4570A9F8" w14:textId="77777777" w:rsidR="00997DF7" w:rsidRPr="00997DF7" w:rsidRDefault="00997DF7" w:rsidP="0093361C">
      <w:pPr>
        <w:numPr>
          <w:ilvl w:val="0"/>
          <w:numId w:val="9"/>
        </w:numPr>
        <w:jc w:val="both"/>
        <w:rPr>
          <w:rFonts w:cstheme="minorHAnsi"/>
          <w:sz w:val="24"/>
          <w:szCs w:val="24"/>
          <w:lang w:val="es-MX"/>
        </w:rPr>
      </w:pPr>
      <w:r w:rsidRPr="00997DF7">
        <w:rPr>
          <w:rFonts w:cstheme="minorHAnsi"/>
          <w:b/>
          <w:bCs/>
          <w:sz w:val="24"/>
          <w:szCs w:val="24"/>
          <w:lang w:val="es-MX"/>
        </w:rPr>
        <w:t>Aprendizaje supervisado:</w:t>
      </w:r>
      <w:r w:rsidRPr="00997DF7">
        <w:rPr>
          <w:rFonts w:cstheme="minorHAnsi"/>
          <w:sz w:val="24"/>
          <w:szCs w:val="24"/>
          <w:lang w:val="es-MX"/>
        </w:rPr>
        <w:t xml:space="preserve"> Se utiliza cuando se tienen datos etiquetados y se busca predecir o clasificar en función de esos datos etiquetados.</w:t>
      </w:r>
    </w:p>
    <w:p w14:paraId="0E355A66"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6. Evaluación de modelos:</w:t>
      </w:r>
      <w:r w:rsidRPr="00997DF7">
        <w:rPr>
          <w:rFonts w:cstheme="minorHAnsi"/>
          <w:sz w:val="24"/>
          <w:szCs w:val="24"/>
          <w:lang w:val="es-MX"/>
        </w:rPr>
        <w:t xml:space="preserve"> Es importante evaluar la calidad y la precisión de los patrones detectados utilizando métricas apropiadas. Esto puede implicar la división de los datos en conjuntos de entrenamiento y prueba y la comparación de las predicciones con los resultados reales.</w:t>
      </w:r>
    </w:p>
    <w:p w14:paraId="2FD9C396"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7. Interpretación de resultados:</w:t>
      </w:r>
      <w:r w:rsidRPr="00997DF7">
        <w:rPr>
          <w:rFonts w:cstheme="minorHAnsi"/>
          <w:sz w:val="24"/>
          <w:szCs w:val="24"/>
          <w:lang w:val="es-MX"/>
        </w:rPr>
        <w:t xml:space="preserve"> Una vez que se han identificado los patrones, es fundamental interpretar su significado y su relevancia para la toma de decisiones o la resolución de problemas.</w:t>
      </w:r>
    </w:p>
    <w:p w14:paraId="503124BD" w14:textId="77777777" w:rsidR="00997DF7" w:rsidRPr="00997DF7" w:rsidRDefault="00997DF7" w:rsidP="0093361C">
      <w:pPr>
        <w:jc w:val="both"/>
        <w:rPr>
          <w:rFonts w:cstheme="minorHAnsi"/>
          <w:sz w:val="24"/>
          <w:szCs w:val="24"/>
          <w:lang w:val="es-MX"/>
        </w:rPr>
      </w:pPr>
      <w:r w:rsidRPr="00997DF7">
        <w:rPr>
          <w:rFonts w:cstheme="minorHAnsi"/>
          <w:b/>
          <w:bCs/>
          <w:sz w:val="24"/>
          <w:szCs w:val="24"/>
          <w:lang w:val="es-MX"/>
        </w:rPr>
        <w:t>8. Implementación:</w:t>
      </w:r>
      <w:r w:rsidRPr="00997DF7">
        <w:rPr>
          <w:rFonts w:cstheme="minorHAnsi"/>
          <w:sz w:val="24"/>
          <w:szCs w:val="24"/>
          <w:lang w:val="es-MX"/>
        </w:rPr>
        <w:t xml:space="preserve"> Finalmente, los patrones identificados pueden utilizarse para la toma de decisiones, la automatización de procesos o la creación de modelos predictivos.</w:t>
      </w:r>
    </w:p>
    <w:p w14:paraId="085B38EF" w14:textId="77777777" w:rsidR="00997DF7" w:rsidRPr="00997DF7" w:rsidRDefault="00997DF7" w:rsidP="0093361C">
      <w:pPr>
        <w:jc w:val="both"/>
        <w:rPr>
          <w:rFonts w:cstheme="minorHAnsi"/>
          <w:sz w:val="24"/>
          <w:szCs w:val="24"/>
          <w:lang w:val="es-MX"/>
        </w:rPr>
      </w:pPr>
      <w:r w:rsidRPr="00997DF7">
        <w:rPr>
          <w:rFonts w:cstheme="minorHAnsi"/>
          <w:sz w:val="24"/>
          <w:szCs w:val="24"/>
          <w:lang w:val="es-MX"/>
        </w:rPr>
        <w:t>La detección de patrones en los datos es una habilidad crítica en la ciencia de datos y el aprendizaje automático, y puede aplicarse en una amplia gama de campos, desde la medicina hasta el marketing. Permite extraer conocimientos valiosos y tomar decisiones más informadas.</w:t>
      </w:r>
    </w:p>
    <w:p w14:paraId="42C23614" w14:textId="0FADB5B9" w:rsidR="00997DF7" w:rsidRPr="0093361C" w:rsidRDefault="00997DF7" w:rsidP="0093361C">
      <w:pPr>
        <w:pStyle w:val="Ttulo1"/>
        <w:jc w:val="both"/>
        <w:rPr>
          <w:rFonts w:asciiTheme="minorHAnsi" w:hAnsiTheme="minorHAnsi" w:cstheme="minorHAnsi"/>
          <w:lang w:val="es-MX"/>
        </w:rPr>
      </w:pPr>
      <w:bookmarkStart w:id="8" w:name="_Toc146745890"/>
      <w:r w:rsidRPr="0093361C">
        <w:rPr>
          <w:rFonts w:asciiTheme="minorHAnsi" w:hAnsiTheme="minorHAnsi" w:cstheme="minorHAnsi"/>
          <w:lang w:val="es-MX"/>
        </w:rPr>
        <w:t>Fuentes de Big Data</w:t>
      </w:r>
      <w:bookmarkEnd w:id="8"/>
    </w:p>
    <w:p w14:paraId="2A7C4164" w14:textId="4017D242" w:rsidR="00150264" w:rsidRPr="0093361C" w:rsidRDefault="00150264" w:rsidP="0093361C">
      <w:pPr>
        <w:jc w:val="both"/>
        <w:rPr>
          <w:rFonts w:cstheme="minorHAnsi"/>
          <w:sz w:val="24"/>
          <w:szCs w:val="24"/>
          <w:lang w:val="es-MX"/>
        </w:rPr>
      </w:pPr>
      <w:r w:rsidRPr="00150264">
        <w:rPr>
          <w:rFonts w:cstheme="minorHAnsi"/>
          <w:sz w:val="24"/>
          <w:szCs w:val="24"/>
          <w:lang w:val="es-MX"/>
        </w:rPr>
        <w:t>El Big Data se caracteriza por la gran cantidad de datos que involucra, así como por la diversidad y velocidad a la que se generan estos datos. Las fuentes de Big Data pueden ser muy variadas y provienen de diversas fuentes y canales</w:t>
      </w:r>
      <w:r w:rsidRPr="0093361C">
        <w:rPr>
          <w:rFonts w:cstheme="minorHAnsi"/>
          <w:sz w:val="24"/>
          <w:szCs w:val="24"/>
          <w:lang w:val="es-MX"/>
        </w:rPr>
        <w:t>.</w:t>
      </w:r>
    </w:p>
    <w:p w14:paraId="69BC08C7" w14:textId="627E97B1" w:rsidR="00150264" w:rsidRPr="0093361C" w:rsidRDefault="00150264" w:rsidP="0093361C">
      <w:pPr>
        <w:pStyle w:val="Ttulo2"/>
        <w:jc w:val="both"/>
        <w:rPr>
          <w:rFonts w:asciiTheme="minorHAnsi" w:hAnsiTheme="minorHAnsi" w:cstheme="minorHAnsi"/>
          <w:lang w:val="es-MX"/>
        </w:rPr>
      </w:pPr>
      <w:bookmarkStart w:id="9" w:name="_Toc146745891"/>
      <w:r w:rsidRPr="0093361C">
        <w:rPr>
          <w:rFonts w:asciiTheme="minorHAnsi" w:hAnsiTheme="minorHAnsi" w:cstheme="minorHAnsi"/>
          <w:lang w:val="es-MX"/>
        </w:rPr>
        <w:t>Tipos de fuentes del Big Data</w:t>
      </w:r>
      <w:bookmarkEnd w:id="9"/>
    </w:p>
    <w:p w14:paraId="7BE55EB5"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Redes Sociales:</w:t>
      </w:r>
      <w:r w:rsidRPr="00150264">
        <w:rPr>
          <w:rFonts w:cstheme="minorHAnsi"/>
          <w:sz w:val="24"/>
          <w:szCs w:val="24"/>
          <w:lang w:val="es-MX"/>
        </w:rPr>
        <w:t xml:space="preserve"> Plataformas como Facebook, Twitter, Instagram y LinkedIn generan enormes cantidades de datos en forma de publicaciones, comentarios, me gusta, compartidos y más.</w:t>
      </w:r>
    </w:p>
    <w:p w14:paraId="296F4D9A"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 xml:space="preserve">Sensores y Dispositivos </w:t>
      </w:r>
      <w:proofErr w:type="spellStart"/>
      <w:r w:rsidRPr="00150264">
        <w:rPr>
          <w:rFonts w:cstheme="minorHAnsi"/>
          <w:b/>
          <w:bCs/>
          <w:sz w:val="24"/>
          <w:szCs w:val="24"/>
          <w:lang w:val="es-MX"/>
        </w:rPr>
        <w:t>IoT</w:t>
      </w:r>
      <w:proofErr w:type="spellEnd"/>
      <w:r w:rsidRPr="00150264">
        <w:rPr>
          <w:rFonts w:cstheme="minorHAnsi"/>
          <w:b/>
          <w:bCs/>
          <w:sz w:val="24"/>
          <w:szCs w:val="24"/>
          <w:lang w:val="es-MX"/>
        </w:rPr>
        <w:t xml:space="preserve"> (Internet de las Cosas):</w:t>
      </w:r>
      <w:r w:rsidRPr="00150264">
        <w:rPr>
          <w:rFonts w:cstheme="minorHAnsi"/>
          <w:sz w:val="24"/>
          <w:szCs w:val="24"/>
          <w:lang w:val="es-MX"/>
        </w:rPr>
        <w:t xml:space="preserve"> Dispositivos como sensores ambientales, cámaras de seguridad, medidores inteligentes, vehículos conectados y dispositivos de monitoreo de la salud generan datos constantemente.</w:t>
      </w:r>
    </w:p>
    <w:p w14:paraId="2E00CC90"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Registros de Servidores y Aplicaciones:</w:t>
      </w:r>
      <w:r w:rsidRPr="00150264">
        <w:rPr>
          <w:rFonts w:cstheme="minorHAnsi"/>
          <w:sz w:val="24"/>
          <w:szCs w:val="24"/>
          <w:lang w:val="es-MX"/>
        </w:rPr>
        <w:t xml:space="preserve"> Los registros de servidores web, aplicaciones y sistemas contienen información valiosa sobre el comportamiento del usuario, la actividad del sistema y los errores.</w:t>
      </w:r>
    </w:p>
    <w:p w14:paraId="6FB46BF4"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Transacciones Financieras:</w:t>
      </w:r>
      <w:r w:rsidRPr="00150264">
        <w:rPr>
          <w:rFonts w:cstheme="minorHAnsi"/>
          <w:sz w:val="24"/>
          <w:szCs w:val="24"/>
          <w:lang w:val="es-MX"/>
        </w:rPr>
        <w:t xml:space="preserve"> Las transacciones bancarias, compras en línea y otros registros financieros generan grandes volúmenes de datos.</w:t>
      </w:r>
    </w:p>
    <w:p w14:paraId="779E5FF4"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lastRenderedPageBreak/>
        <w:t>Datos de GPS y Geolocalización:</w:t>
      </w:r>
      <w:r w:rsidRPr="00150264">
        <w:rPr>
          <w:rFonts w:cstheme="minorHAnsi"/>
          <w:sz w:val="24"/>
          <w:szCs w:val="24"/>
          <w:lang w:val="es-MX"/>
        </w:rPr>
        <w:t xml:space="preserve"> Dispositivos GPS en teléfonos móviles y vehículos proporcionan datos de ubicación en tiempo real.</w:t>
      </w:r>
    </w:p>
    <w:p w14:paraId="11D41EA3"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Medios de Comunicación y Entretenimiento:</w:t>
      </w:r>
      <w:r w:rsidRPr="00150264">
        <w:rPr>
          <w:rFonts w:cstheme="minorHAnsi"/>
          <w:sz w:val="24"/>
          <w:szCs w:val="24"/>
          <w:lang w:val="es-MX"/>
        </w:rPr>
        <w:t xml:space="preserve"> La música, el cine, la televisión.</w:t>
      </w:r>
    </w:p>
    <w:p w14:paraId="11A80499"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Registro de Sensores de Maquinaria Industrial:</w:t>
      </w:r>
      <w:r w:rsidRPr="00150264">
        <w:rPr>
          <w:rFonts w:cstheme="minorHAnsi"/>
          <w:sz w:val="24"/>
          <w:szCs w:val="24"/>
          <w:lang w:val="es-MX"/>
        </w:rPr>
        <w:t xml:space="preserve"> En entornos industriales, los sensores y la telemetría generan datos de rendimiento y mantenimiento de la maquinaria.</w:t>
      </w:r>
    </w:p>
    <w:p w14:paraId="75C50997"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Satélites y Telescopios:</w:t>
      </w:r>
      <w:r w:rsidRPr="00150264">
        <w:rPr>
          <w:rFonts w:cstheme="minorHAnsi"/>
          <w:sz w:val="24"/>
          <w:szCs w:val="24"/>
          <w:lang w:val="es-MX"/>
        </w:rPr>
        <w:t xml:space="preserve"> Las observaciones de satélites y teles</w:t>
      </w:r>
    </w:p>
    <w:p w14:paraId="230DE5E9"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Investigación Científica:</w:t>
      </w:r>
      <w:r w:rsidRPr="00150264">
        <w:rPr>
          <w:rFonts w:cstheme="minorHAnsi"/>
          <w:sz w:val="24"/>
          <w:szCs w:val="24"/>
          <w:lang w:val="es-MX"/>
        </w:rPr>
        <w:t xml:space="preserve"> Los experimentos científicos, como los generados en física de partículas, biología y química, producen datos significativos.</w:t>
      </w:r>
    </w:p>
    <w:p w14:paraId="6739DF74"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Historiales Médicos y de Salud:</w:t>
      </w:r>
      <w:r w:rsidRPr="00150264">
        <w:rPr>
          <w:rFonts w:cstheme="minorHAnsi"/>
          <w:sz w:val="24"/>
          <w:szCs w:val="24"/>
          <w:lang w:val="es-MX"/>
        </w:rPr>
        <w:t xml:space="preserve"> Los registros médicos electrónicos, imágenes médicas y datos de dispositivos de seguimiento de la salud generan Big Data en el á</w:t>
      </w:r>
    </w:p>
    <w:p w14:paraId="323E4DBE"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Compras en Línea y Comercio Electrónico:</w:t>
      </w:r>
      <w:r w:rsidRPr="00150264">
        <w:rPr>
          <w:rFonts w:cstheme="minorHAnsi"/>
          <w:sz w:val="24"/>
          <w:szCs w:val="24"/>
          <w:lang w:val="es-MX"/>
        </w:rPr>
        <w:t xml:space="preserve"> Las transacciones en línea y el comportamiento de compra en sitios web y aplicaciones generan datos que se utilizan para análisis de clientes y recomendaciones.</w:t>
      </w:r>
    </w:p>
    <w:p w14:paraId="1B393B61"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Redes de Comunicación:</w:t>
      </w:r>
      <w:r w:rsidRPr="00150264">
        <w:rPr>
          <w:rFonts w:cstheme="minorHAnsi"/>
          <w:sz w:val="24"/>
          <w:szCs w:val="24"/>
          <w:lang w:val="es-MX"/>
        </w:rPr>
        <w:t xml:space="preserve"> Los registros de llamadas telefónicas, mensajes de texto y comunicaciones en línea generan grandes cantidades de datos.</w:t>
      </w:r>
    </w:p>
    <w:p w14:paraId="7DA7CB68"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Encuestas y Opiniones:</w:t>
      </w:r>
      <w:r w:rsidRPr="00150264">
        <w:rPr>
          <w:rFonts w:cstheme="minorHAnsi"/>
          <w:sz w:val="24"/>
          <w:szCs w:val="24"/>
          <w:lang w:val="es-MX"/>
        </w:rPr>
        <w:t xml:space="preserve"> Las respuestas a encuestas y cuestionarios proporcionan información sobre las opiniones y preferencias de las personas.</w:t>
      </w:r>
    </w:p>
    <w:p w14:paraId="29334673" w14:textId="77777777" w:rsidR="00150264" w:rsidRP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Redes de Distribución de Energía:</w:t>
      </w:r>
      <w:r w:rsidRPr="00150264">
        <w:rPr>
          <w:rFonts w:cstheme="minorHAnsi"/>
          <w:sz w:val="24"/>
          <w:szCs w:val="24"/>
          <w:lang w:val="es-MX"/>
        </w:rPr>
        <w:t xml:space="preserve"> Los medidores inteligentes y los sistemas de distribución de energía generan datos sobre el consumo de electricidad y la eficiencia energética.</w:t>
      </w:r>
    </w:p>
    <w:p w14:paraId="578AF3D0" w14:textId="77777777" w:rsidR="00150264" w:rsidRDefault="00150264" w:rsidP="0093361C">
      <w:pPr>
        <w:numPr>
          <w:ilvl w:val="0"/>
          <w:numId w:val="10"/>
        </w:numPr>
        <w:jc w:val="both"/>
        <w:rPr>
          <w:rFonts w:cstheme="minorHAnsi"/>
          <w:sz w:val="24"/>
          <w:szCs w:val="24"/>
          <w:lang w:val="es-MX"/>
        </w:rPr>
      </w:pPr>
      <w:r w:rsidRPr="00150264">
        <w:rPr>
          <w:rFonts w:cstheme="minorHAnsi"/>
          <w:b/>
          <w:bCs/>
          <w:sz w:val="24"/>
          <w:szCs w:val="24"/>
          <w:lang w:val="es-MX"/>
        </w:rPr>
        <w:t>Datos de Redes de Sensores Ambientales:</w:t>
      </w:r>
      <w:r w:rsidRPr="00150264">
        <w:rPr>
          <w:rFonts w:cstheme="minorHAnsi"/>
          <w:sz w:val="24"/>
          <w:szCs w:val="24"/>
          <w:lang w:val="es-MX"/>
        </w:rPr>
        <w:t xml:space="preserve"> Sensores en el medio ambiente proporcionan información sobre la calidad del aire, la temperatura, la humedad, etc.</w:t>
      </w:r>
    </w:p>
    <w:p w14:paraId="40EB6445" w14:textId="35E51378" w:rsidR="0093361C" w:rsidRDefault="0093361C" w:rsidP="0093361C">
      <w:pPr>
        <w:pStyle w:val="Ttulo2"/>
        <w:rPr>
          <w:lang w:val="es-MX"/>
        </w:rPr>
      </w:pPr>
      <w:bookmarkStart w:id="10" w:name="_Toc146745892"/>
      <w:r w:rsidRPr="0093361C">
        <w:rPr>
          <w:lang w:val="es-MX"/>
        </w:rPr>
        <w:t>Selección de fuentes</w:t>
      </w:r>
      <w:bookmarkEnd w:id="10"/>
    </w:p>
    <w:p w14:paraId="32D49A24" w14:textId="77777777" w:rsidR="0093361C" w:rsidRPr="0093361C" w:rsidRDefault="0093361C" w:rsidP="0093361C">
      <w:pPr>
        <w:jc w:val="both"/>
        <w:rPr>
          <w:sz w:val="24"/>
          <w:szCs w:val="24"/>
          <w:lang w:val="es-MX"/>
        </w:rPr>
      </w:pPr>
      <w:r w:rsidRPr="0093361C">
        <w:rPr>
          <w:sz w:val="24"/>
          <w:szCs w:val="24"/>
          <w:lang w:val="es-MX"/>
        </w:rPr>
        <w:t>La selección de fuentes de Big Data es un proceso crítico para garantizar que los datos recopilados sean relevantes y útiles para los objetivos de análisis y las necesidades de la organización. Aquí tienes una guía para la selección de fuentes de Big Data:</w:t>
      </w:r>
    </w:p>
    <w:p w14:paraId="212A387D" w14:textId="77777777" w:rsidR="0093361C" w:rsidRPr="0093361C" w:rsidRDefault="0093361C" w:rsidP="0093361C">
      <w:pPr>
        <w:numPr>
          <w:ilvl w:val="0"/>
          <w:numId w:val="14"/>
        </w:numPr>
        <w:jc w:val="both"/>
        <w:rPr>
          <w:sz w:val="24"/>
          <w:szCs w:val="24"/>
          <w:lang w:val="es-MX"/>
        </w:rPr>
      </w:pPr>
      <w:r w:rsidRPr="0093361C">
        <w:rPr>
          <w:b/>
          <w:bCs/>
          <w:sz w:val="24"/>
          <w:szCs w:val="24"/>
          <w:lang w:val="es-MX"/>
        </w:rPr>
        <w:t>Definición de Objetivos:</w:t>
      </w:r>
      <w:r w:rsidRPr="0093361C">
        <w:rPr>
          <w:sz w:val="24"/>
          <w:szCs w:val="24"/>
          <w:lang w:val="es-MX"/>
        </w:rPr>
        <w:t xml:space="preserve"> Antes de seleccionar fuentes de Big Data, es fundamental comprender los objetivos de tu proyecto o análisis. ¿Qué preguntas estás tratando de responder? ¿Qué problemas estás tratando de resolver? Esto te ayudará a enfocarte en las fuentes de datos relevantes.</w:t>
      </w:r>
    </w:p>
    <w:p w14:paraId="6BC5CBFB" w14:textId="77777777" w:rsidR="0093361C" w:rsidRPr="0093361C" w:rsidRDefault="0093361C" w:rsidP="0093361C">
      <w:pPr>
        <w:numPr>
          <w:ilvl w:val="0"/>
          <w:numId w:val="14"/>
        </w:numPr>
        <w:jc w:val="both"/>
        <w:rPr>
          <w:sz w:val="24"/>
          <w:szCs w:val="24"/>
          <w:lang w:val="es-MX"/>
        </w:rPr>
      </w:pPr>
      <w:r w:rsidRPr="0093361C">
        <w:rPr>
          <w:b/>
          <w:bCs/>
          <w:sz w:val="24"/>
          <w:szCs w:val="24"/>
          <w:lang w:val="es-MX"/>
        </w:rPr>
        <w:t>Identificación de Fuentes Potenciales:</w:t>
      </w:r>
      <w:r w:rsidRPr="0093361C">
        <w:rPr>
          <w:sz w:val="24"/>
          <w:szCs w:val="24"/>
          <w:lang w:val="es-MX"/>
        </w:rPr>
        <w:t xml:space="preserve"> Enumera todas las fuentes de datos posibles que podrían contener información relevante. Esto podría incluir bases de datos internas, fuentes de datos externas, redes sociales, sensores, registros de servidores y más.</w:t>
      </w:r>
    </w:p>
    <w:p w14:paraId="1E2F3B58" w14:textId="77777777" w:rsidR="0093361C" w:rsidRPr="0093361C" w:rsidRDefault="0093361C" w:rsidP="0093361C">
      <w:pPr>
        <w:numPr>
          <w:ilvl w:val="0"/>
          <w:numId w:val="14"/>
        </w:numPr>
        <w:jc w:val="both"/>
        <w:rPr>
          <w:sz w:val="24"/>
          <w:szCs w:val="24"/>
          <w:lang w:val="es-MX"/>
        </w:rPr>
      </w:pPr>
      <w:r w:rsidRPr="0093361C">
        <w:rPr>
          <w:b/>
          <w:bCs/>
          <w:sz w:val="24"/>
          <w:szCs w:val="24"/>
          <w:lang w:val="es-MX"/>
        </w:rPr>
        <w:t>Relevancia de los Datos:</w:t>
      </w:r>
      <w:r w:rsidRPr="0093361C">
        <w:rPr>
          <w:sz w:val="24"/>
          <w:szCs w:val="24"/>
          <w:lang w:val="es-MX"/>
        </w:rPr>
        <w:t xml:space="preserve"> Evalúa la relevancia de cada fuente de datos en relación con tus objetivos. ¿Los datos de esta fuente son realmente útiles para responder tus preguntas o abordar tus problemas? Descarte las fuentes que no sean relevantes.</w:t>
      </w:r>
    </w:p>
    <w:p w14:paraId="15046CD2" w14:textId="77777777" w:rsidR="0093361C" w:rsidRPr="0093361C" w:rsidRDefault="0093361C" w:rsidP="0093361C">
      <w:pPr>
        <w:numPr>
          <w:ilvl w:val="0"/>
          <w:numId w:val="14"/>
        </w:numPr>
        <w:jc w:val="both"/>
        <w:rPr>
          <w:sz w:val="24"/>
          <w:szCs w:val="24"/>
          <w:lang w:val="es-MX"/>
        </w:rPr>
      </w:pPr>
      <w:r w:rsidRPr="0093361C">
        <w:rPr>
          <w:b/>
          <w:bCs/>
          <w:sz w:val="24"/>
          <w:szCs w:val="24"/>
          <w:lang w:val="es-MX"/>
        </w:rPr>
        <w:lastRenderedPageBreak/>
        <w:t>Calidad de los Datos:</w:t>
      </w:r>
      <w:r w:rsidRPr="0093361C">
        <w:rPr>
          <w:sz w:val="24"/>
          <w:szCs w:val="24"/>
          <w:lang w:val="es-MX"/>
        </w:rPr>
        <w:t xml:space="preserve"> Considere la calidad de los datos en cada fuente. Los datos deben ser precisos, actualizados y confiables. Investigue la fuente para determinar la confiabilidad de los datos que proporciona.</w:t>
      </w:r>
    </w:p>
    <w:p w14:paraId="64F70BE5" w14:textId="77777777" w:rsidR="0093361C" w:rsidRPr="0093361C" w:rsidRDefault="0093361C" w:rsidP="0093361C">
      <w:pPr>
        <w:numPr>
          <w:ilvl w:val="0"/>
          <w:numId w:val="14"/>
        </w:numPr>
        <w:jc w:val="both"/>
        <w:rPr>
          <w:sz w:val="24"/>
          <w:szCs w:val="24"/>
          <w:lang w:val="es-MX"/>
        </w:rPr>
      </w:pPr>
      <w:r w:rsidRPr="0093361C">
        <w:rPr>
          <w:b/>
          <w:bCs/>
          <w:sz w:val="24"/>
          <w:szCs w:val="24"/>
          <w:lang w:val="es-MX"/>
        </w:rPr>
        <w:t>Costo y Disponibilidad:</w:t>
      </w:r>
      <w:r w:rsidRPr="0093361C">
        <w:rPr>
          <w:sz w:val="24"/>
          <w:szCs w:val="24"/>
          <w:lang w:val="es-MX"/>
        </w:rPr>
        <w:t xml:space="preserve"> Ten en cuenta el costo asociado con la adquisición y el procesamiento de datos de cada fuente. Además, verifique la disponibilidad de acceso a esas fuentes. Algunas fuentes pueden estar sujetas a restricciones legales o contratos de licencia.</w:t>
      </w:r>
    </w:p>
    <w:p w14:paraId="74902F33" w14:textId="77777777" w:rsidR="0093361C" w:rsidRPr="0093361C" w:rsidRDefault="0093361C" w:rsidP="0093361C">
      <w:pPr>
        <w:numPr>
          <w:ilvl w:val="0"/>
          <w:numId w:val="14"/>
        </w:numPr>
        <w:jc w:val="both"/>
        <w:rPr>
          <w:sz w:val="24"/>
          <w:szCs w:val="24"/>
          <w:lang w:val="es-MX"/>
        </w:rPr>
      </w:pPr>
      <w:r w:rsidRPr="0093361C">
        <w:rPr>
          <w:b/>
          <w:bCs/>
          <w:sz w:val="24"/>
          <w:szCs w:val="24"/>
          <w:lang w:val="es-MX"/>
        </w:rPr>
        <w:t>Formato de Datos:</w:t>
      </w:r>
      <w:r w:rsidRPr="0093361C">
        <w:rPr>
          <w:sz w:val="24"/>
          <w:szCs w:val="24"/>
          <w:lang w:val="es-MX"/>
        </w:rPr>
        <w:t xml:space="preserve"> Asegúrese de que los datos de la fuente se encuentren en un formato que pueda manejar y procesar. Si los datos están en un formato incompatible, es posible que necesites realizar una conversión o transformación.</w:t>
      </w:r>
    </w:p>
    <w:p w14:paraId="5A6F9DA7" w14:textId="77777777" w:rsidR="0093361C" w:rsidRPr="0093361C" w:rsidRDefault="0093361C" w:rsidP="0093361C">
      <w:pPr>
        <w:numPr>
          <w:ilvl w:val="0"/>
          <w:numId w:val="14"/>
        </w:numPr>
        <w:jc w:val="both"/>
        <w:rPr>
          <w:sz w:val="24"/>
          <w:szCs w:val="24"/>
          <w:lang w:val="es-MX"/>
        </w:rPr>
      </w:pPr>
      <w:r w:rsidRPr="0093361C">
        <w:rPr>
          <w:b/>
          <w:bCs/>
          <w:sz w:val="24"/>
          <w:szCs w:val="24"/>
          <w:lang w:val="es-MX"/>
        </w:rPr>
        <w:t>Actualización de Datos:</w:t>
      </w:r>
      <w:r w:rsidRPr="0093361C">
        <w:rPr>
          <w:sz w:val="24"/>
          <w:szCs w:val="24"/>
          <w:lang w:val="es-MX"/>
        </w:rPr>
        <w:t xml:space="preserve"> Considere con qué frecuencia se actualizan los datos en cada fuente. Para ciertos análisis</w:t>
      </w:r>
    </w:p>
    <w:p w14:paraId="06FFFFB1" w14:textId="77777777" w:rsidR="0093361C" w:rsidRPr="0093361C" w:rsidRDefault="0093361C" w:rsidP="0093361C">
      <w:pPr>
        <w:numPr>
          <w:ilvl w:val="0"/>
          <w:numId w:val="14"/>
        </w:numPr>
        <w:jc w:val="both"/>
        <w:rPr>
          <w:sz w:val="24"/>
          <w:szCs w:val="24"/>
          <w:lang w:val="es-MX"/>
        </w:rPr>
      </w:pPr>
      <w:r w:rsidRPr="0093361C">
        <w:rPr>
          <w:b/>
          <w:bCs/>
          <w:sz w:val="24"/>
          <w:szCs w:val="24"/>
          <w:lang w:val="es-MX"/>
        </w:rPr>
        <w:t>Reputación de la Fuente:</w:t>
      </w:r>
      <w:r w:rsidRPr="0093361C">
        <w:rPr>
          <w:sz w:val="24"/>
          <w:szCs w:val="24"/>
          <w:lang w:val="es-MX"/>
        </w:rPr>
        <w:t xml:space="preserve"> Investiga la fuente en busca de su reputación y credibilidad. Algunas fuentes pueden ser más confiables que otras, especialmente en el caso de datos generados por usuarios o fuentes desconocidas.</w:t>
      </w:r>
    </w:p>
    <w:p w14:paraId="2600CB9F" w14:textId="77777777" w:rsidR="0093361C" w:rsidRPr="0093361C" w:rsidRDefault="0093361C" w:rsidP="0093361C">
      <w:pPr>
        <w:numPr>
          <w:ilvl w:val="0"/>
          <w:numId w:val="14"/>
        </w:numPr>
        <w:jc w:val="both"/>
        <w:rPr>
          <w:sz w:val="24"/>
          <w:szCs w:val="24"/>
          <w:lang w:val="es-MX"/>
        </w:rPr>
      </w:pPr>
      <w:r w:rsidRPr="0093361C">
        <w:rPr>
          <w:b/>
          <w:bCs/>
          <w:sz w:val="24"/>
          <w:szCs w:val="24"/>
          <w:lang w:val="es-MX"/>
        </w:rPr>
        <w:t>Seguridad y Cumplimiento:</w:t>
      </w:r>
      <w:r w:rsidRPr="0093361C">
        <w:rPr>
          <w:sz w:val="24"/>
          <w:szCs w:val="24"/>
          <w:lang w:val="es-MX"/>
        </w:rPr>
        <w:t xml:space="preserve"> Asegúrese de que la fuente cumpla con los requisitos de seguridad y privacidad de datos. Esto es especialmente importante cuando se tratan datos sensibles o personales.</w:t>
      </w:r>
    </w:p>
    <w:p w14:paraId="07904D96" w14:textId="77777777" w:rsidR="0093361C" w:rsidRPr="0093361C" w:rsidRDefault="0093361C" w:rsidP="0093361C">
      <w:pPr>
        <w:numPr>
          <w:ilvl w:val="0"/>
          <w:numId w:val="14"/>
        </w:numPr>
        <w:jc w:val="both"/>
        <w:rPr>
          <w:sz w:val="24"/>
          <w:szCs w:val="24"/>
          <w:lang w:val="es-MX"/>
        </w:rPr>
      </w:pPr>
      <w:r w:rsidRPr="0093361C">
        <w:rPr>
          <w:b/>
          <w:bCs/>
          <w:sz w:val="24"/>
          <w:szCs w:val="24"/>
          <w:lang w:val="es-MX"/>
        </w:rPr>
        <w:t>Capacidad de Análisis:</w:t>
      </w:r>
      <w:r w:rsidRPr="0093361C">
        <w:rPr>
          <w:sz w:val="24"/>
          <w:szCs w:val="24"/>
          <w:lang w:val="es-MX"/>
        </w:rPr>
        <w:t xml:space="preserve"> Asegúrese de que tenga las herramientas y la infraestructura necesarias para analizar los datos de la fuente. Algunas fuentes de Big Data pueden requerir tecnologías específicas para su procesamiento.</w:t>
      </w:r>
    </w:p>
    <w:p w14:paraId="3A17D11F" w14:textId="79158820" w:rsidR="0093361C" w:rsidRPr="0093361C" w:rsidRDefault="0093361C" w:rsidP="0093361C">
      <w:pPr>
        <w:numPr>
          <w:ilvl w:val="0"/>
          <w:numId w:val="14"/>
        </w:numPr>
        <w:jc w:val="both"/>
        <w:rPr>
          <w:sz w:val="24"/>
          <w:szCs w:val="24"/>
          <w:lang w:val="es-MX"/>
        </w:rPr>
      </w:pPr>
      <w:r w:rsidRPr="0093361C">
        <w:rPr>
          <w:b/>
          <w:bCs/>
          <w:sz w:val="24"/>
          <w:szCs w:val="24"/>
          <w:lang w:val="es-MX"/>
        </w:rPr>
        <w:t>Respaldo y Redundancia:</w:t>
      </w:r>
      <w:r w:rsidRPr="0093361C">
        <w:rPr>
          <w:sz w:val="24"/>
          <w:szCs w:val="24"/>
          <w:lang w:val="es-MX"/>
        </w:rPr>
        <w:t xml:space="preserve"> Considere la disponibilidad de respaldo y redundancia en caso de que una fuente falle o no esté disponible temporalmente.</w:t>
      </w:r>
    </w:p>
    <w:p w14:paraId="7CC29612" w14:textId="612E3C8C" w:rsidR="00150264" w:rsidRPr="0093361C" w:rsidRDefault="00150264" w:rsidP="0093361C">
      <w:pPr>
        <w:pStyle w:val="Ttulo1"/>
        <w:jc w:val="both"/>
        <w:rPr>
          <w:rFonts w:asciiTheme="minorHAnsi" w:hAnsiTheme="minorHAnsi" w:cstheme="minorHAnsi"/>
          <w:lang w:val="es-MX"/>
        </w:rPr>
      </w:pPr>
      <w:bookmarkStart w:id="11" w:name="_Toc146745893"/>
      <w:r w:rsidRPr="0093361C">
        <w:rPr>
          <w:rFonts w:asciiTheme="minorHAnsi" w:hAnsiTheme="minorHAnsi" w:cstheme="minorHAnsi"/>
          <w:lang w:val="es-MX"/>
        </w:rPr>
        <w:t>Transacciones de datos</w:t>
      </w:r>
      <w:bookmarkEnd w:id="11"/>
    </w:p>
    <w:p w14:paraId="3E00DFCB" w14:textId="5DA18395" w:rsidR="007912FE" w:rsidRPr="0093361C" w:rsidRDefault="00150264" w:rsidP="0093361C">
      <w:pPr>
        <w:jc w:val="both"/>
        <w:rPr>
          <w:rFonts w:cstheme="minorHAnsi"/>
          <w:sz w:val="24"/>
          <w:szCs w:val="24"/>
          <w:lang w:val="es-MX"/>
        </w:rPr>
      </w:pPr>
      <w:r w:rsidRPr="0093361C">
        <w:rPr>
          <w:rFonts w:cstheme="minorHAnsi"/>
          <w:sz w:val="24"/>
          <w:szCs w:val="24"/>
          <w:lang w:val="es-MX"/>
        </w:rPr>
        <w:t>Las transacciones de datos se refieren al proceso de enviar, recibir o manipular datos entre sistemas, aplicaciones o componentes de software de una manera controlada y coherente. Estas transacciones aseguran que las operaciones de datos se realizan de manera confiable, y que si algo falla durante el proceso, los datos pueden regresar a su estado original (conocido como "</w:t>
      </w:r>
      <w:proofErr w:type="spellStart"/>
      <w:r w:rsidRPr="0093361C">
        <w:rPr>
          <w:rFonts w:cstheme="minorHAnsi"/>
          <w:sz w:val="24"/>
          <w:szCs w:val="24"/>
          <w:lang w:val="es-MX"/>
        </w:rPr>
        <w:t>rollback</w:t>
      </w:r>
      <w:proofErr w:type="spellEnd"/>
      <w:r w:rsidRPr="0093361C">
        <w:rPr>
          <w:rFonts w:cstheme="minorHAnsi"/>
          <w:sz w:val="24"/>
          <w:szCs w:val="24"/>
          <w:lang w:val="es-MX"/>
        </w:rPr>
        <w:t>") para evitar pérdida de información o inconsistencias en los datos.</w:t>
      </w:r>
    </w:p>
    <w:p w14:paraId="04D5CC1A" w14:textId="08AD9119" w:rsidR="00150264" w:rsidRPr="0093361C" w:rsidRDefault="00150264" w:rsidP="0093361C">
      <w:pPr>
        <w:pStyle w:val="Ttulo2"/>
        <w:jc w:val="both"/>
        <w:rPr>
          <w:rFonts w:asciiTheme="minorHAnsi" w:hAnsiTheme="minorHAnsi" w:cstheme="minorHAnsi"/>
          <w:lang w:val="es-MX"/>
        </w:rPr>
      </w:pPr>
      <w:bookmarkStart w:id="12" w:name="_Toc146745894"/>
      <w:proofErr w:type="spellStart"/>
      <w:r w:rsidRPr="0093361C">
        <w:rPr>
          <w:rFonts w:asciiTheme="minorHAnsi" w:hAnsiTheme="minorHAnsi" w:cstheme="minorHAnsi"/>
        </w:rPr>
        <w:t>Tipos</w:t>
      </w:r>
      <w:proofErr w:type="spellEnd"/>
      <w:r w:rsidRPr="0093361C">
        <w:rPr>
          <w:rFonts w:asciiTheme="minorHAnsi" w:hAnsiTheme="minorHAnsi" w:cstheme="minorHAnsi"/>
        </w:rPr>
        <w:t xml:space="preserve"> de </w:t>
      </w:r>
      <w:proofErr w:type="spellStart"/>
      <w:r w:rsidRPr="0093361C">
        <w:rPr>
          <w:rFonts w:asciiTheme="minorHAnsi" w:hAnsiTheme="minorHAnsi" w:cstheme="minorHAnsi"/>
        </w:rPr>
        <w:t>transacciones</w:t>
      </w:r>
      <w:bookmarkEnd w:id="12"/>
      <w:proofErr w:type="spellEnd"/>
    </w:p>
    <w:p w14:paraId="42F53FFA" w14:textId="77777777" w:rsidR="00150264" w:rsidRPr="00150264" w:rsidRDefault="00150264" w:rsidP="0093361C">
      <w:pPr>
        <w:numPr>
          <w:ilvl w:val="0"/>
          <w:numId w:val="11"/>
        </w:numPr>
        <w:jc w:val="both"/>
        <w:rPr>
          <w:rFonts w:cstheme="minorHAnsi"/>
          <w:sz w:val="24"/>
          <w:szCs w:val="24"/>
          <w:lang w:val="es-MX"/>
        </w:rPr>
      </w:pPr>
      <w:proofErr w:type="spellStart"/>
      <w:r w:rsidRPr="00150264">
        <w:rPr>
          <w:rFonts w:cstheme="minorHAnsi"/>
          <w:b/>
          <w:bCs/>
          <w:sz w:val="24"/>
          <w:szCs w:val="24"/>
          <w:lang w:val="es-MX"/>
        </w:rPr>
        <w:t>ACID</w:t>
      </w:r>
      <w:proofErr w:type="spellEnd"/>
      <w:r w:rsidRPr="00150264">
        <w:rPr>
          <w:rFonts w:cstheme="minorHAnsi"/>
          <w:b/>
          <w:bCs/>
          <w:sz w:val="24"/>
          <w:szCs w:val="24"/>
          <w:lang w:val="es-MX"/>
        </w:rPr>
        <w:t>:</w:t>
      </w:r>
      <w:r w:rsidRPr="00150264">
        <w:rPr>
          <w:rFonts w:cstheme="minorHAnsi"/>
          <w:sz w:val="24"/>
          <w:szCs w:val="24"/>
          <w:lang w:val="es-MX"/>
        </w:rPr>
        <w:t xml:space="preserve"> Es un acrónimo que se utiliza para describir las propiedades que deben cumplir las transacciones de datos para garantizar su integridad y consistencia. ÁCIDO significa:</w:t>
      </w:r>
    </w:p>
    <w:p w14:paraId="55A42246" w14:textId="77777777" w:rsidR="00150264" w:rsidRPr="00150264" w:rsidRDefault="00150264" w:rsidP="0093361C">
      <w:pPr>
        <w:numPr>
          <w:ilvl w:val="1"/>
          <w:numId w:val="11"/>
        </w:numPr>
        <w:jc w:val="both"/>
        <w:rPr>
          <w:rFonts w:cstheme="minorHAnsi"/>
          <w:sz w:val="24"/>
          <w:szCs w:val="24"/>
          <w:lang w:val="es-MX"/>
        </w:rPr>
      </w:pPr>
      <w:r w:rsidRPr="00150264">
        <w:rPr>
          <w:rFonts w:cstheme="minorHAnsi"/>
          <w:b/>
          <w:bCs/>
          <w:sz w:val="24"/>
          <w:szCs w:val="24"/>
          <w:lang w:val="es-MX"/>
        </w:rPr>
        <w:t>Atomicidad (</w:t>
      </w:r>
      <w:proofErr w:type="spellStart"/>
      <w:r w:rsidRPr="00150264">
        <w:rPr>
          <w:rFonts w:cstheme="minorHAnsi"/>
          <w:b/>
          <w:bCs/>
          <w:sz w:val="24"/>
          <w:szCs w:val="24"/>
          <w:lang w:val="es-MX"/>
        </w:rPr>
        <w:t>Atomicity</w:t>
      </w:r>
      <w:proofErr w:type="spellEnd"/>
      <w:r w:rsidRPr="00150264">
        <w:rPr>
          <w:rFonts w:cstheme="minorHAnsi"/>
          <w:b/>
          <w:bCs/>
          <w:sz w:val="24"/>
          <w:szCs w:val="24"/>
          <w:lang w:val="es-MX"/>
        </w:rPr>
        <w:t>):</w:t>
      </w:r>
      <w:r w:rsidRPr="00150264">
        <w:rPr>
          <w:rFonts w:cstheme="minorHAnsi"/>
          <w:sz w:val="24"/>
          <w:szCs w:val="24"/>
          <w:lang w:val="es-MX"/>
        </w:rPr>
        <w:t xml:space="preserve"> Una transacción se considera como una operación única e indivisible. Se realiza completamente o no se realiza en absoluto.</w:t>
      </w:r>
    </w:p>
    <w:p w14:paraId="14C3CA13" w14:textId="77777777" w:rsidR="00150264" w:rsidRPr="00150264" w:rsidRDefault="00150264" w:rsidP="0093361C">
      <w:pPr>
        <w:numPr>
          <w:ilvl w:val="1"/>
          <w:numId w:val="11"/>
        </w:numPr>
        <w:jc w:val="both"/>
        <w:rPr>
          <w:rFonts w:cstheme="minorHAnsi"/>
          <w:sz w:val="24"/>
          <w:szCs w:val="24"/>
          <w:lang w:val="es-MX"/>
        </w:rPr>
      </w:pPr>
      <w:r w:rsidRPr="00150264">
        <w:rPr>
          <w:rFonts w:cstheme="minorHAnsi"/>
          <w:b/>
          <w:bCs/>
          <w:sz w:val="24"/>
          <w:szCs w:val="24"/>
          <w:lang w:val="es-MX"/>
        </w:rPr>
        <w:t>Consistencia (</w:t>
      </w:r>
      <w:proofErr w:type="spellStart"/>
      <w:r w:rsidRPr="00150264">
        <w:rPr>
          <w:rFonts w:cstheme="minorHAnsi"/>
          <w:b/>
          <w:bCs/>
          <w:sz w:val="24"/>
          <w:szCs w:val="24"/>
          <w:lang w:val="es-MX"/>
        </w:rPr>
        <w:t>Consistency</w:t>
      </w:r>
      <w:proofErr w:type="spellEnd"/>
      <w:r w:rsidRPr="00150264">
        <w:rPr>
          <w:rFonts w:cstheme="minorHAnsi"/>
          <w:b/>
          <w:bCs/>
          <w:sz w:val="24"/>
          <w:szCs w:val="24"/>
          <w:lang w:val="es-MX"/>
        </w:rPr>
        <w:t>):</w:t>
      </w:r>
      <w:r w:rsidRPr="00150264">
        <w:rPr>
          <w:rFonts w:cstheme="minorHAnsi"/>
          <w:sz w:val="24"/>
          <w:szCs w:val="24"/>
          <w:lang w:val="es-MX"/>
        </w:rPr>
        <w:t xml:space="preserve"> Después de una transacción, los datos deben estar en un estado consistente. Esto significa que deben cumplirse todas las restricciones y reglas de integridad de la base de datos.</w:t>
      </w:r>
    </w:p>
    <w:p w14:paraId="362BEAEF" w14:textId="77777777" w:rsidR="00150264" w:rsidRPr="00150264" w:rsidRDefault="00150264" w:rsidP="0093361C">
      <w:pPr>
        <w:numPr>
          <w:ilvl w:val="1"/>
          <w:numId w:val="11"/>
        </w:numPr>
        <w:jc w:val="both"/>
        <w:rPr>
          <w:rFonts w:cstheme="minorHAnsi"/>
          <w:sz w:val="24"/>
          <w:szCs w:val="24"/>
          <w:lang w:val="es-MX"/>
        </w:rPr>
      </w:pPr>
      <w:r w:rsidRPr="00150264">
        <w:rPr>
          <w:rFonts w:cstheme="minorHAnsi"/>
          <w:b/>
          <w:bCs/>
          <w:sz w:val="24"/>
          <w:szCs w:val="24"/>
          <w:lang w:val="es-MX"/>
        </w:rPr>
        <w:t>Aislamiento (</w:t>
      </w:r>
      <w:proofErr w:type="spellStart"/>
      <w:r w:rsidRPr="00150264">
        <w:rPr>
          <w:rFonts w:cstheme="minorHAnsi"/>
          <w:b/>
          <w:bCs/>
          <w:sz w:val="24"/>
          <w:szCs w:val="24"/>
          <w:lang w:val="es-MX"/>
        </w:rPr>
        <w:t>Isolation</w:t>
      </w:r>
      <w:proofErr w:type="spellEnd"/>
      <w:r w:rsidRPr="00150264">
        <w:rPr>
          <w:rFonts w:cstheme="minorHAnsi"/>
          <w:b/>
          <w:bCs/>
          <w:sz w:val="24"/>
          <w:szCs w:val="24"/>
          <w:lang w:val="es-MX"/>
        </w:rPr>
        <w:t>):</w:t>
      </w:r>
      <w:r w:rsidRPr="00150264">
        <w:rPr>
          <w:rFonts w:cstheme="minorHAnsi"/>
          <w:sz w:val="24"/>
          <w:szCs w:val="24"/>
          <w:lang w:val="es-MX"/>
        </w:rPr>
        <w:t xml:space="preserve"> Las transacciones deben ejecutarse de manera aislada y no deben interferir entre sí. Cada transacción debe ser independiente de las demás.</w:t>
      </w:r>
    </w:p>
    <w:p w14:paraId="4DE096DC" w14:textId="77777777" w:rsidR="00150264" w:rsidRPr="00150264" w:rsidRDefault="00150264" w:rsidP="0093361C">
      <w:pPr>
        <w:numPr>
          <w:ilvl w:val="1"/>
          <w:numId w:val="11"/>
        </w:numPr>
        <w:jc w:val="both"/>
        <w:rPr>
          <w:rFonts w:cstheme="minorHAnsi"/>
          <w:sz w:val="24"/>
          <w:szCs w:val="24"/>
          <w:lang w:val="es-MX"/>
        </w:rPr>
      </w:pPr>
      <w:r w:rsidRPr="00150264">
        <w:rPr>
          <w:rFonts w:cstheme="minorHAnsi"/>
          <w:b/>
          <w:bCs/>
          <w:sz w:val="24"/>
          <w:szCs w:val="24"/>
          <w:lang w:val="es-MX"/>
        </w:rPr>
        <w:lastRenderedPageBreak/>
        <w:t>Durabilidad (</w:t>
      </w:r>
      <w:proofErr w:type="spellStart"/>
      <w:r w:rsidRPr="00150264">
        <w:rPr>
          <w:rFonts w:cstheme="minorHAnsi"/>
          <w:b/>
          <w:bCs/>
          <w:sz w:val="24"/>
          <w:szCs w:val="24"/>
          <w:lang w:val="es-MX"/>
        </w:rPr>
        <w:t>Durability</w:t>
      </w:r>
      <w:proofErr w:type="spellEnd"/>
      <w:r w:rsidRPr="00150264">
        <w:rPr>
          <w:rFonts w:cstheme="minorHAnsi"/>
          <w:b/>
          <w:bCs/>
          <w:sz w:val="24"/>
          <w:szCs w:val="24"/>
          <w:lang w:val="es-MX"/>
        </w:rPr>
        <w:t>):</w:t>
      </w:r>
      <w:r w:rsidRPr="00150264">
        <w:rPr>
          <w:rFonts w:cstheme="minorHAnsi"/>
          <w:sz w:val="24"/>
          <w:szCs w:val="24"/>
          <w:lang w:val="es-MX"/>
        </w:rPr>
        <w:t xml:space="preserve"> Una vez que una transacción se ha completado con éxito, sus efectos deben ser permanentes y resistentes a fallos.</w:t>
      </w:r>
    </w:p>
    <w:p w14:paraId="3C084D10" w14:textId="77777777" w:rsidR="00150264" w:rsidRPr="00150264" w:rsidRDefault="00150264" w:rsidP="0093361C">
      <w:pPr>
        <w:numPr>
          <w:ilvl w:val="0"/>
          <w:numId w:val="11"/>
        </w:numPr>
        <w:jc w:val="both"/>
        <w:rPr>
          <w:rFonts w:cstheme="minorHAnsi"/>
          <w:sz w:val="24"/>
          <w:szCs w:val="24"/>
          <w:lang w:val="es-MX"/>
        </w:rPr>
      </w:pPr>
      <w:proofErr w:type="spellStart"/>
      <w:r w:rsidRPr="00150264">
        <w:rPr>
          <w:rFonts w:cstheme="minorHAnsi"/>
          <w:b/>
          <w:bCs/>
          <w:sz w:val="24"/>
          <w:szCs w:val="24"/>
          <w:lang w:val="es-MX"/>
        </w:rPr>
        <w:t>Commit</w:t>
      </w:r>
      <w:proofErr w:type="spellEnd"/>
      <w:r w:rsidRPr="00150264">
        <w:rPr>
          <w:rFonts w:cstheme="minorHAnsi"/>
          <w:b/>
          <w:bCs/>
          <w:sz w:val="24"/>
          <w:szCs w:val="24"/>
          <w:lang w:val="es-MX"/>
        </w:rPr>
        <w:t xml:space="preserve"> y </w:t>
      </w:r>
      <w:proofErr w:type="spellStart"/>
      <w:r w:rsidRPr="00150264">
        <w:rPr>
          <w:rFonts w:cstheme="minorHAnsi"/>
          <w:b/>
          <w:bCs/>
          <w:sz w:val="24"/>
          <w:szCs w:val="24"/>
          <w:lang w:val="es-MX"/>
        </w:rPr>
        <w:t>Rollback</w:t>
      </w:r>
      <w:proofErr w:type="spellEnd"/>
      <w:r w:rsidRPr="00150264">
        <w:rPr>
          <w:rFonts w:cstheme="minorHAnsi"/>
          <w:b/>
          <w:bCs/>
          <w:sz w:val="24"/>
          <w:szCs w:val="24"/>
          <w:lang w:val="es-MX"/>
        </w:rPr>
        <w:t>:</w:t>
      </w:r>
      <w:r w:rsidRPr="00150264">
        <w:rPr>
          <w:rFonts w:cstheme="minorHAnsi"/>
          <w:sz w:val="24"/>
          <w:szCs w:val="24"/>
          <w:lang w:val="es-MX"/>
        </w:rPr>
        <w:t xml:space="preserve"> En una transacción, el término "</w:t>
      </w:r>
      <w:proofErr w:type="spellStart"/>
      <w:r w:rsidRPr="00150264">
        <w:rPr>
          <w:rFonts w:cstheme="minorHAnsi"/>
          <w:sz w:val="24"/>
          <w:szCs w:val="24"/>
          <w:lang w:val="es-MX"/>
        </w:rPr>
        <w:t>commit</w:t>
      </w:r>
      <w:proofErr w:type="spellEnd"/>
      <w:r w:rsidRPr="00150264">
        <w:rPr>
          <w:rFonts w:cstheme="minorHAnsi"/>
          <w:sz w:val="24"/>
          <w:szCs w:val="24"/>
          <w:lang w:val="es-MX"/>
        </w:rPr>
        <w:t>" se refiere a la confirmación de que los cambios realizados en los datos durante la transacción son permanentes y deben conservarse. Si algo sale mal durante la transacción o se produce un error, se utiliza la acción "</w:t>
      </w:r>
      <w:proofErr w:type="spellStart"/>
      <w:r w:rsidRPr="00150264">
        <w:rPr>
          <w:rFonts w:cstheme="minorHAnsi"/>
          <w:sz w:val="24"/>
          <w:szCs w:val="24"/>
          <w:lang w:val="es-MX"/>
        </w:rPr>
        <w:t>rollback</w:t>
      </w:r>
      <w:proofErr w:type="spellEnd"/>
      <w:r w:rsidRPr="00150264">
        <w:rPr>
          <w:rFonts w:cstheme="minorHAnsi"/>
          <w:sz w:val="24"/>
          <w:szCs w:val="24"/>
          <w:lang w:val="es-MX"/>
        </w:rPr>
        <w:t>" para deshacer los cambios y devolver los datos a su estado original.</w:t>
      </w:r>
    </w:p>
    <w:p w14:paraId="2581422B" w14:textId="77777777" w:rsidR="00150264" w:rsidRPr="00150264" w:rsidRDefault="00150264" w:rsidP="0093361C">
      <w:pPr>
        <w:numPr>
          <w:ilvl w:val="0"/>
          <w:numId w:val="11"/>
        </w:numPr>
        <w:jc w:val="both"/>
        <w:rPr>
          <w:rFonts w:cstheme="minorHAnsi"/>
          <w:sz w:val="24"/>
          <w:szCs w:val="24"/>
          <w:lang w:val="es-MX"/>
        </w:rPr>
      </w:pPr>
      <w:r w:rsidRPr="00150264">
        <w:rPr>
          <w:rFonts w:cstheme="minorHAnsi"/>
          <w:b/>
          <w:bCs/>
          <w:sz w:val="24"/>
          <w:szCs w:val="24"/>
          <w:lang w:val="es-MX"/>
        </w:rPr>
        <w:t>Bloqueo (</w:t>
      </w:r>
      <w:proofErr w:type="spellStart"/>
      <w:r w:rsidRPr="00150264">
        <w:rPr>
          <w:rFonts w:cstheme="minorHAnsi"/>
          <w:b/>
          <w:bCs/>
          <w:sz w:val="24"/>
          <w:szCs w:val="24"/>
          <w:lang w:val="es-MX"/>
        </w:rPr>
        <w:t>Locking</w:t>
      </w:r>
      <w:proofErr w:type="spellEnd"/>
      <w:r w:rsidRPr="00150264">
        <w:rPr>
          <w:rFonts w:cstheme="minorHAnsi"/>
          <w:b/>
          <w:bCs/>
          <w:sz w:val="24"/>
          <w:szCs w:val="24"/>
          <w:lang w:val="es-MX"/>
        </w:rPr>
        <w:t>):</w:t>
      </w:r>
      <w:r w:rsidRPr="00150264">
        <w:rPr>
          <w:rFonts w:cstheme="minorHAnsi"/>
          <w:sz w:val="24"/>
          <w:szCs w:val="24"/>
          <w:lang w:val="es-MX"/>
        </w:rPr>
        <w:t xml:space="preserve"> El bloqueo se utiliza para evitar que múltiples transacciones accedan o modifiquen los mismos datos al mismo tiempo. Puede haber diferentes niveles de bloqueo, desde bloqueo de lectura hasta bloqueo de escritura, para controlar el acceso a los datos de manera adecuada.</w:t>
      </w:r>
    </w:p>
    <w:p w14:paraId="6AD43FEA" w14:textId="77777777" w:rsidR="00150264" w:rsidRPr="00150264" w:rsidRDefault="00150264" w:rsidP="0093361C">
      <w:pPr>
        <w:numPr>
          <w:ilvl w:val="0"/>
          <w:numId w:val="11"/>
        </w:numPr>
        <w:jc w:val="both"/>
        <w:rPr>
          <w:rFonts w:cstheme="minorHAnsi"/>
          <w:sz w:val="24"/>
          <w:szCs w:val="24"/>
          <w:lang w:val="es-MX"/>
        </w:rPr>
      </w:pPr>
      <w:r w:rsidRPr="00150264">
        <w:rPr>
          <w:rFonts w:cstheme="minorHAnsi"/>
          <w:b/>
          <w:bCs/>
          <w:sz w:val="24"/>
          <w:szCs w:val="24"/>
          <w:lang w:val="es-MX"/>
        </w:rPr>
        <w:t>Puntos de Guardado (</w:t>
      </w:r>
      <w:proofErr w:type="spellStart"/>
      <w:r w:rsidRPr="00150264">
        <w:rPr>
          <w:rFonts w:cstheme="minorHAnsi"/>
          <w:b/>
          <w:bCs/>
          <w:sz w:val="24"/>
          <w:szCs w:val="24"/>
          <w:lang w:val="es-MX"/>
        </w:rPr>
        <w:t>Savepoints</w:t>
      </w:r>
      <w:proofErr w:type="spellEnd"/>
      <w:r w:rsidRPr="00150264">
        <w:rPr>
          <w:rFonts w:cstheme="minorHAnsi"/>
          <w:b/>
          <w:bCs/>
          <w:sz w:val="24"/>
          <w:szCs w:val="24"/>
          <w:lang w:val="es-MX"/>
        </w:rPr>
        <w:t>):</w:t>
      </w:r>
      <w:r w:rsidRPr="00150264">
        <w:rPr>
          <w:rFonts w:cstheme="minorHAnsi"/>
          <w:sz w:val="24"/>
          <w:szCs w:val="24"/>
          <w:lang w:val="es-MX"/>
        </w:rPr>
        <w:t xml:space="preserve"> Algunos sistemas de bases de datos permiten establecer puntos de guardado dentro de una transacción. Esto permite realizar un "</w:t>
      </w:r>
      <w:proofErr w:type="spellStart"/>
      <w:r w:rsidRPr="00150264">
        <w:rPr>
          <w:rFonts w:cstheme="minorHAnsi"/>
          <w:sz w:val="24"/>
          <w:szCs w:val="24"/>
          <w:lang w:val="es-MX"/>
        </w:rPr>
        <w:t>rollback</w:t>
      </w:r>
      <w:proofErr w:type="spellEnd"/>
      <w:r w:rsidRPr="00150264">
        <w:rPr>
          <w:rFonts w:cstheme="minorHAnsi"/>
          <w:sz w:val="24"/>
          <w:szCs w:val="24"/>
          <w:lang w:val="es-MX"/>
        </w:rPr>
        <w:t>" parcial a un punto específico en caso de que ocurra un error.</w:t>
      </w:r>
    </w:p>
    <w:p w14:paraId="6BA4DB1B" w14:textId="77777777" w:rsidR="00150264" w:rsidRPr="00150264" w:rsidRDefault="00150264" w:rsidP="0093361C">
      <w:pPr>
        <w:numPr>
          <w:ilvl w:val="0"/>
          <w:numId w:val="11"/>
        </w:numPr>
        <w:jc w:val="both"/>
        <w:rPr>
          <w:rFonts w:cstheme="minorHAnsi"/>
          <w:sz w:val="24"/>
          <w:szCs w:val="24"/>
          <w:lang w:val="es-MX"/>
        </w:rPr>
      </w:pPr>
      <w:r w:rsidRPr="00150264">
        <w:rPr>
          <w:rFonts w:cstheme="minorHAnsi"/>
          <w:b/>
          <w:bCs/>
          <w:sz w:val="24"/>
          <w:szCs w:val="24"/>
          <w:lang w:val="es-MX"/>
        </w:rPr>
        <w:t>Transacciones Anidadas:</w:t>
      </w:r>
      <w:r w:rsidRPr="00150264">
        <w:rPr>
          <w:rFonts w:cstheme="minorHAnsi"/>
          <w:sz w:val="24"/>
          <w:szCs w:val="24"/>
          <w:lang w:val="es-MX"/>
        </w:rPr>
        <w:t xml:space="preserve"> Algunas bases de datos permiten la anidación de transacciones, lo que significa que una transacción puede contener otras transacciones. Esto se utiliza para dividir una operación grande en partes más pequeñas y manejables.</w:t>
      </w:r>
    </w:p>
    <w:p w14:paraId="2E76989D" w14:textId="77777777" w:rsidR="00150264" w:rsidRPr="00150264" w:rsidRDefault="00150264" w:rsidP="0093361C">
      <w:pPr>
        <w:numPr>
          <w:ilvl w:val="0"/>
          <w:numId w:val="11"/>
        </w:numPr>
        <w:jc w:val="both"/>
        <w:rPr>
          <w:rFonts w:cstheme="minorHAnsi"/>
          <w:sz w:val="24"/>
          <w:szCs w:val="24"/>
          <w:lang w:val="es-MX"/>
        </w:rPr>
      </w:pPr>
      <w:r w:rsidRPr="00150264">
        <w:rPr>
          <w:rFonts w:cstheme="minorHAnsi"/>
          <w:b/>
          <w:bCs/>
          <w:sz w:val="24"/>
          <w:szCs w:val="24"/>
          <w:lang w:val="es-MX"/>
        </w:rPr>
        <w:t>Sistemas de Gestión de Bases de Datos (</w:t>
      </w:r>
      <w:proofErr w:type="spellStart"/>
      <w:r w:rsidRPr="00150264">
        <w:rPr>
          <w:rFonts w:cstheme="minorHAnsi"/>
          <w:b/>
          <w:bCs/>
          <w:sz w:val="24"/>
          <w:szCs w:val="24"/>
          <w:lang w:val="es-MX"/>
        </w:rPr>
        <w:t>DBMS</w:t>
      </w:r>
      <w:proofErr w:type="spellEnd"/>
      <w:r w:rsidRPr="00150264">
        <w:rPr>
          <w:rFonts w:cstheme="minorHAnsi"/>
          <w:b/>
          <w:bCs/>
          <w:sz w:val="24"/>
          <w:szCs w:val="24"/>
          <w:lang w:val="es-MX"/>
        </w:rPr>
        <w:t>):</w:t>
      </w:r>
      <w:r w:rsidRPr="00150264">
        <w:rPr>
          <w:rFonts w:cstheme="minorHAnsi"/>
          <w:sz w:val="24"/>
          <w:szCs w:val="24"/>
          <w:lang w:val="es-MX"/>
        </w:rPr>
        <w:t xml:space="preserve"> La mayoría de los sistemas de gestión de bases de datos (</w:t>
      </w:r>
      <w:proofErr w:type="spellStart"/>
      <w:r w:rsidRPr="00150264">
        <w:rPr>
          <w:rFonts w:cstheme="minorHAnsi"/>
          <w:sz w:val="24"/>
          <w:szCs w:val="24"/>
          <w:lang w:val="es-MX"/>
        </w:rPr>
        <w:t>DBMS</w:t>
      </w:r>
      <w:proofErr w:type="spellEnd"/>
      <w:r w:rsidRPr="00150264">
        <w:rPr>
          <w:rFonts w:cstheme="minorHAnsi"/>
          <w:sz w:val="24"/>
          <w:szCs w:val="24"/>
          <w:lang w:val="es-MX"/>
        </w:rPr>
        <w:t xml:space="preserve">) ofrecen soporte para transacciones de datos y cumplen con los principios </w:t>
      </w:r>
      <w:proofErr w:type="spellStart"/>
      <w:r w:rsidRPr="00150264">
        <w:rPr>
          <w:rFonts w:cstheme="minorHAnsi"/>
          <w:sz w:val="24"/>
          <w:szCs w:val="24"/>
          <w:lang w:val="es-MX"/>
        </w:rPr>
        <w:t>ACID</w:t>
      </w:r>
      <w:proofErr w:type="spellEnd"/>
      <w:r w:rsidRPr="00150264">
        <w:rPr>
          <w:rFonts w:cstheme="minorHAnsi"/>
          <w:sz w:val="24"/>
          <w:szCs w:val="24"/>
          <w:lang w:val="es-MX"/>
        </w:rPr>
        <w:t xml:space="preserve">. Los ejemplos de </w:t>
      </w:r>
      <w:proofErr w:type="spellStart"/>
      <w:r w:rsidRPr="00150264">
        <w:rPr>
          <w:rFonts w:cstheme="minorHAnsi"/>
          <w:sz w:val="24"/>
          <w:szCs w:val="24"/>
          <w:lang w:val="es-MX"/>
        </w:rPr>
        <w:t>DBMS</w:t>
      </w:r>
      <w:proofErr w:type="spellEnd"/>
      <w:r w:rsidRPr="00150264">
        <w:rPr>
          <w:rFonts w:cstheme="minorHAnsi"/>
          <w:sz w:val="24"/>
          <w:szCs w:val="24"/>
          <w:lang w:val="es-MX"/>
        </w:rPr>
        <w:t xml:space="preserve"> incluyen MySQL, PostgreSQL, Oracle </w:t>
      </w:r>
      <w:proofErr w:type="spellStart"/>
      <w:r w:rsidRPr="00150264">
        <w:rPr>
          <w:rFonts w:cstheme="minorHAnsi"/>
          <w:sz w:val="24"/>
          <w:szCs w:val="24"/>
          <w:lang w:val="es-MX"/>
        </w:rPr>
        <w:t>Database</w:t>
      </w:r>
      <w:proofErr w:type="spellEnd"/>
      <w:r w:rsidRPr="00150264">
        <w:rPr>
          <w:rFonts w:cstheme="minorHAnsi"/>
          <w:sz w:val="24"/>
          <w:szCs w:val="24"/>
          <w:lang w:val="es-MX"/>
        </w:rPr>
        <w:t xml:space="preserve"> y Microsoft SQL Server.</w:t>
      </w:r>
    </w:p>
    <w:p w14:paraId="16C997FA" w14:textId="77777777" w:rsidR="00150264" w:rsidRPr="0093361C" w:rsidRDefault="00150264" w:rsidP="0093361C">
      <w:pPr>
        <w:jc w:val="both"/>
        <w:rPr>
          <w:rFonts w:cstheme="minorHAnsi"/>
          <w:sz w:val="24"/>
          <w:szCs w:val="24"/>
          <w:lang w:val="es-MX"/>
        </w:rPr>
      </w:pPr>
      <w:r w:rsidRPr="00150264">
        <w:rPr>
          <w:rFonts w:cstheme="minorHAnsi"/>
          <w:sz w:val="24"/>
          <w:szCs w:val="24"/>
          <w:lang w:val="es-MX"/>
        </w:rPr>
        <w:t>Las transacciones de datos son fundamentales en aplicaciones empresariales y sistemas críticos donde la integridad de los datos es esencial. Garantizan que las operaciones se realicen de manera segura y consistente, incluso en condiciones de fallos o conflictos.</w:t>
      </w:r>
    </w:p>
    <w:p w14:paraId="1FEC85F0" w14:textId="6A19B2E8" w:rsidR="00150264" w:rsidRPr="0093361C" w:rsidRDefault="00150264" w:rsidP="0093361C">
      <w:pPr>
        <w:pStyle w:val="Ttulo2"/>
        <w:jc w:val="both"/>
        <w:rPr>
          <w:rFonts w:asciiTheme="minorHAnsi" w:hAnsiTheme="minorHAnsi" w:cstheme="minorHAnsi"/>
          <w:lang w:val="es-MX"/>
        </w:rPr>
      </w:pPr>
      <w:bookmarkStart w:id="13" w:name="_Toc146745895"/>
      <w:r w:rsidRPr="0093361C">
        <w:rPr>
          <w:rFonts w:asciiTheme="minorHAnsi" w:hAnsiTheme="minorHAnsi" w:cstheme="minorHAnsi"/>
          <w:lang w:val="es-MX"/>
        </w:rPr>
        <w:t>Transacciones de datos entre organizaciones</w:t>
      </w:r>
      <w:bookmarkEnd w:id="13"/>
    </w:p>
    <w:p w14:paraId="58C480C2" w14:textId="77777777" w:rsidR="00150264" w:rsidRPr="00150264" w:rsidRDefault="00150264" w:rsidP="0093361C">
      <w:pPr>
        <w:jc w:val="both"/>
        <w:rPr>
          <w:rFonts w:cstheme="minorHAnsi"/>
          <w:sz w:val="24"/>
          <w:szCs w:val="24"/>
          <w:lang w:val="es-MX"/>
        </w:rPr>
      </w:pPr>
      <w:r w:rsidRPr="00150264">
        <w:rPr>
          <w:rFonts w:cstheme="minorHAnsi"/>
          <w:sz w:val="24"/>
          <w:szCs w:val="24"/>
          <w:lang w:val="es-MX"/>
        </w:rPr>
        <w:t>Las transacciones de datos entre organizaciones, también conocidas como intercambio de datos entre empresas o intercambio electrónico de datos (EDI, por sus siglas en inglés), se refieren al proceso de intercambio de información electrónicamente entre diferentes entidades comerciales. Esto permite la transferencia eficiente y automatizada de datos comerciales y documentos, como pedidos, facturas, inventarios y otros registros, de una organización a otra. Aquí hay una descripción general de cómo funcionan estas transacciones de datos entre organizaciones:</w:t>
      </w:r>
    </w:p>
    <w:p w14:paraId="058C87AB"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Establecimiento de conexión:</w:t>
      </w:r>
      <w:r w:rsidRPr="00150264">
        <w:rPr>
          <w:rFonts w:cstheme="minorHAnsi"/>
          <w:sz w:val="24"/>
          <w:szCs w:val="24"/>
          <w:lang w:val="es-MX"/>
        </w:rPr>
        <w:t xml:space="preserve"> Para iniciar el intercambio de datos, las organizaciones deben establecer una conexión electrónica, que puede ser una conexión de red segura o una plataforma de intercambio de datos en línea.</w:t>
      </w:r>
    </w:p>
    <w:p w14:paraId="7B3D61E4"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Acuerdo de Colaboración:</w:t>
      </w:r>
      <w:r w:rsidRPr="00150264">
        <w:rPr>
          <w:rFonts w:cstheme="minorHAnsi"/>
          <w:sz w:val="24"/>
          <w:szCs w:val="24"/>
          <w:lang w:val="es-MX"/>
        </w:rPr>
        <w:t xml:space="preserve"> Las organizaciones deben acordar los términos y condiciones para el intercambio de datos. Esto puede incluir acuerdos sobre el formato de los datos, los estándares a seguir (como </w:t>
      </w:r>
      <w:proofErr w:type="spellStart"/>
      <w:r w:rsidRPr="00150264">
        <w:rPr>
          <w:rFonts w:cstheme="minorHAnsi"/>
          <w:sz w:val="24"/>
          <w:szCs w:val="24"/>
          <w:lang w:val="es-MX"/>
        </w:rPr>
        <w:t>EDIFACT</w:t>
      </w:r>
      <w:proofErr w:type="spellEnd"/>
      <w:r w:rsidRPr="00150264">
        <w:rPr>
          <w:rFonts w:cstheme="minorHAnsi"/>
          <w:sz w:val="24"/>
          <w:szCs w:val="24"/>
          <w:lang w:val="es-MX"/>
        </w:rPr>
        <w:t xml:space="preserve"> o ANSI X12), los protocolos de seguridad y las responsabilidades de cada parte.</w:t>
      </w:r>
    </w:p>
    <w:p w14:paraId="7CE15F8F"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Mapeo de Datos:</w:t>
      </w:r>
      <w:r w:rsidRPr="00150264">
        <w:rPr>
          <w:rFonts w:cstheme="minorHAnsi"/>
          <w:sz w:val="24"/>
          <w:szCs w:val="24"/>
          <w:lang w:val="es-MX"/>
        </w:rPr>
        <w:t xml:space="preserve"> Se realiza un mapeo de los datos para asegurarse de que los datos generados por una organización sean compatibles con el formato requerido por la otra organización. Esto implica la conversión de datos a un formato estándar si es necesario.</w:t>
      </w:r>
    </w:p>
    <w:p w14:paraId="6D1BFB57"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lastRenderedPageBreak/>
        <w:t>Generación y Envío de Datos:</w:t>
      </w:r>
      <w:r w:rsidRPr="00150264">
        <w:rPr>
          <w:rFonts w:cstheme="minorHAnsi"/>
          <w:sz w:val="24"/>
          <w:szCs w:val="24"/>
          <w:lang w:val="es-MX"/>
        </w:rPr>
        <w:t xml:space="preserve"> Una organización genera los datos comerciales, como una factura o un pedido, en un formato específico y luego los envía electrónicamente a la otra organización a través de la conexión establecida.</w:t>
      </w:r>
    </w:p>
    <w:p w14:paraId="65862553"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Recepción y Validación de Datos:</w:t>
      </w:r>
      <w:r w:rsidRPr="00150264">
        <w:rPr>
          <w:rFonts w:cstheme="minorHAnsi"/>
          <w:sz w:val="24"/>
          <w:szCs w:val="24"/>
          <w:lang w:val="es-MX"/>
        </w:rPr>
        <w:t xml:space="preserve"> La organización receptora recibe los datos y realiza validaciones para asegurarse de que los datos sean precisos y cumplan con los requisitos acordados. Esto puede incluir controles de integridad y validaciones de negocio.</w:t>
      </w:r>
    </w:p>
    <w:p w14:paraId="6652D092"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Procesamiento de Datos:</w:t>
      </w:r>
      <w:r w:rsidRPr="00150264">
        <w:rPr>
          <w:rFonts w:cstheme="minorHAnsi"/>
          <w:sz w:val="24"/>
          <w:szCs w:val="24"/>
          <w:lang w:val="es-MX"/>
        </w:rPr>
        <w:t xml:space="preserve"> Una vez que los datos son validados con éxito, la organización receptora procesa los datos según sea necesario. Por ejemplo, puede registrar un pedido, actualizar su inventario o generar una factura.</w:t>
      </w:r>
    </w:p>
    <w:p w14:paraId="12184EB4"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Confirmación y Respuesta:</w:t>
      </w:r>
      <w:r w:rsidRPr="00150264">
        <w:rPr>
          <w:rFonts w:cstheme="minorHAnsi"/>
          <w:sz w:val="24"/>
          <w:szCs w:val="24"/>
          <w:lang w:val="es-MX"/>
        </w:rPr>
        <w:t xml:space="preserve"> La organización receptora puede enviar una confirmación o respuesta electrónica a la organización remitente para informar sobre el estado del procesamiento. Esto ayuda a mantener la transparencia y la visibilidad en el proceso.</w:t>
      </w:r>
    </w:p>
    <w:p w14:paraId="499004D0"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Almacenamiento y Registro:</w:t>
      </w:r>
      <w:r w:rsidRPr="00150264">
        <w:rPr>
          <w:rFonts w:cstheme="minorHAnsi"/>
          <w:sz w:val="24"/>
          <w:szCs w:val="24"/>
          <w:lang w:val="es-MX"/>
        </w:rPr>
        <w:t xml:space="preserve"> Ambas organizaciones deben mantener registros de las transacciones de datos para fines de auditoría, seguimiento y cumplimiento normativo.</w:t>
      </w:r>
    </w:p>
    <w:p w14:paraId="35158CF5"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Seguridad:</w:t>
      </w:r>
      <w:r w:rsidRPr="00150264">
        <w:rPr>
          <w:rFonts w:cstheme="minorHAnsi"/>
          <w:sz w:val="24"/>
          <w:szCs w:val="24"/>
          <w:lang w:val="es-MX"/>
        </w:rPr>
        <w:t xml:space="preserve"> La seguridad es esencial en las transacciones de datos entre organizaciones. Las medidas de seguridad, como la encriptación de datos y el acceso controlado, protegen la confidencialidad y la integridad de la información.</w:t>
      </w:r>
    </w:p>
    <w:p w14:paraId="16CD7457"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Automatización:</w:t>
      </w:r>
      <w:r w:rsidRPr="00150264">
        <w:rPr>
          <w:rFonts w:cstheme="minorHAnsi"/>
          <w:sz w:val="24"/>
          <w:szCs w:val="24"/>
          <w:lang w:val="es-MX"/>
        </w:rPr>
        <w:t xml:space="preserve"> Una de las ventajas clave de las transacciones de datos entre organizaciones es la automatización. Esto ahorra tiempo y reduce errores en comparación con los procesos manuales de intercambio de datos.</w:t>
      </w:r>
    </w:p>
    <w:p w14:paraId="62F4DF35" w14:textId="77777777" w:rsidR="00150264" w:rsidRPr="00150264" w:rsidRDefault="00150264" w:rsidP="0093361C">
      <w:pPr>
        <w:numPr>
          <w:ilvl w:val="0"/>
          <w:numId w:val="12"/>
        </w:numPr>
        <w:jc w:val="both"/>
        <w:rPr>
          <w:rFonts w:cstheme="minorHAnsi"/>
          <w:sz w:val="24"/>
          <w:szCs w:val="24"/>
          <w:lang w:val="es-MX"/>
        </w:rPr>
      </w:pPr>
      <w:r w:rsidRPr="00150264">
        <w:rPr>
          <w:rFonts w:cstheme="minorHAnsi"/>
          <w:b/>
          <w:bCs/>
          <w:sz w:val="24"/>
          <w:szCs w:val="24"/>
          <w:lang w:val="es-MX"/>
        </w:rPr>
        <w:t>Auditoría y Monitoreo:</w:t>
      </w:r>
      <w:r w:rsidRPr="00150264">
        <w:rPr>
          <w:rFonts w:cstheme="minorHAnsi"/>
          <w:sz w:val="24"/>
          <w:szCs w:val="24"/>
          <w:lang w:val="es-MX"/>
        </w:rPr>
        <w:t xml:space="preserve"> Se debe realizar una auditoría y monitoreo regular para garantizar que las transacciones de datos se lleven a cabo de manera eficiente y sin problemas.</w:t>
      </w:r>
    </w:p>
    <w:p w14:paraId="6723D788" w14:textId="77777777" w:rsidR="00150264" w:rsidRPr="00150264" w:rsidRDefault="00150264" w:rsidP="0093361C">
      <w:pPr>
        <w:jc w:val="both"/>
        <w:rPr>
          <w:rFonts w:cstheme="minorHAnsi"/>
          <w:sz w:val="24"/>
          <w:szCs w:val="24"/>
          <w:lang w:val="es-MX"/>
        </w:rPr>
      </w:pPr>
      <w:r w:rsidRPr="00150264">
        <w:rPr>
          <w:rFonts w:cstheme="minorHAnsi"/>
          <w:sz w:val="24"/>
          <w:szCs w:val="24"/>
          <w:lang w:val="es-MX"/>
        </w:rPr>
        <w:t>Las transacciones de datos entre organizaciones son comunes en la cadena de suministro, la gestión de pedidos, la facturación electrónica, la colaboración empresarial y otras áreas donde las empresas deben compartir información de manera eficiente y precisa. Esto mejora la eficiencia y la precisión de las operaciones comerciales y reduce los costos asociados con la gestión manual de documentos y datos.</w:t>
      </w:r>
    </w:p>
    <w:p w14:paraId="680F77E9" w14:textId="261CF476" w:rsidR="00150264" w:rsidRPr="0093361C" w:rsidRDefault="0093361C" w:rsidP="0093361C">
      <w:pPr>
        <w:pStyle w:val="Ttulo1"/>
        <w:rPr>
          <w:rFonts w:asciiTheme="minorHAnsi" w:hAnsiTheme="minorHAnsi"/>
          <w:lang w:val="es-MX"/>
        </w:rPr>
      </w:pPr>
      <w:bookmarkStart w:id="14" w:name="_Toc146745896"/>
      <w:proofErr w:type="spellStart"/>
      <w:r>
        <w:rPr>
          <w:lang w:val="es-MX"/>
        </w:rPr>
        <w:t>Conclusion</w:t>
      </w:r>
      <w:bookmarkEnd w:id="14"/>
      <w:proofErr w:type="spellEnd"/>
    </w:p>
    <w:p w14:paraId="429644FD" w14:textId="77777777" w:rsidR="007912FE" w:rsidRPr="0093361C" w:rsidRDefault="007912FE" w:rsidP="007912FE">
      <w:pPr>
        <w:rPr>
          <w:rFonts w:cstheme="minorHAnsi"/>
          <w:sz w:val="24"/>
          <w:szCs w:val="24"/>
          <w:lang w:val="es-MX"/>
        </w:rPr>
      </w:pPr>
    </w:p>
    <w:p w14:paraId="19E17A60" w14:textId="77777777" w:rsidR="007912FE" w:rsidRPr="0093361C" w:rsidRDefault="007912FE" w:rsidP="007912FE">
      <w:pPr>
        <w:rPr>
          <w:rFonts w:cstheme="minorHAnsi"/>
          <w:sz w:val="24"/>
          <w:szCs w:val="24"/>
          <w:lang w:val="es-MX"/>
        </w:rPr>
      </w:pPr>
    </w:p>
    <w:p w14:paraId="2EC17A5B" w14:textId="3F5770F6" w:rsidR="0018155C" w:rsidRDefault="0018155C" w:rsidP="00F96F04">
      <w:pPr>
        <w:tabs>
          <w:tab w:val="left" w:pos="9090"/>
        </w:tabs>
        <w:spacing w:line="240" w:lineRule="auto"/>
        <w:rPr>
          <w:rFonts w:cstheme="minorHAnsi"/>
          <w:sz w:val="20"/>
          <w:szCs w:val="20"/>
          <w:lang w:val="es-MX"/>
        </w:rPr>
      </w:pPr>
    </w:p>
    <w:p w14:paraId="5A44704D" w14:textId="77777777" w:rsidR="0093361C" w:rsidRDefault="0093361C" w:rsidP="00F96F04">
      <w:pPr>
        <w:tabs>
          <w:tab w:val="left" w:pos="9090"/>
        </w:tabs>
        <w:spacing w:line="240" w:lineRule="auto"/>
        <w:rPr>
          <w:rFonts w:cstheme="minorHAnsi"/>
          <w:sz w:val="20"/>
          <w:szCs w:val="20"/>
          <w:lang w:val="es-MX"/>
        </w:rPr>
      </w:pPr>
    </w:p>
    <w:p w14:paraId="0BAC7BA1" w14:textId="77777777" w:rsidR="0093361C" w:rsidRDefault="0093361C" w:rsidP="00F96F04">
      <w:pPr>
        <w:tabs>
          <w:tab w:val="left" w:pos="9090"/>
        </w:tabs>
        <w:spacing w:line="240" w:lineRule="auto"/>
        <w:rPr>
          <w:rFonts w:cstheme="minorHAnsi"/>
          <w:sz w:val="20"/>
          <w:szCs w:val="20"/>
          <w:lang w:val="es-MX"/>
        </w:rPr>
      </w:pPr>
    </w:p>
    <w:p w14:paraId="369B7E55" w14:textId="77777777" w:rsidR="0093361C" w:rsidRDefault="0093361C" w:rsidP="00F96F04">
      <w:pPr>
        <w:tabs>
          <w:tab w:val="left" w:pos="9090"/>
        </w:tabs>
        <w:spacing w:line="240" w:lineRule="auto"/>
        <w:rPr>
          <w:rFonts w:cstheme="minorHAnsi"/>
          <w:sz w:val="20"/>
          <w:szCs w:val="20"/>
          <w:lang w:val="es-MX"/>
        </w:rPr>
      </w:pPr>
    </w:p>
    <w:p w14:paraId="61280F1D" w14:textId="77777777" w:rsidR="0093361C" w:rsidRPr="0093361C" w:rsidRDefault="0093361C" w:rsidP="00F96F04">
      <w:pPr>
        <w:tabs>
          <w:tab w:val="left" w:pos="9090"/>
        </w:tabs>
        <w:spacing w:line="240" w:lineRule="auto"/>
        <w:rPr>
          <w:rFonts w:cstheme="minorHAnsi"/>
          <w:sz w:val="20"/>
          <w:szCs w:val="20"/>
          <w:lang w:val="es-MX"/>
        </w:rPr>
      </w:pPr>
    </w:p>
    <w:p w14:paraId="3302E74B" w14:textId="013272BA" w:rsidR="0018155C" w:rsidRPr="0093361C" w:rsidRDefault="0018155C" w:rsidP="0018155C">
      <w:pPr>
        <w:pStyle w:val="Ttulo1"/>
        <w:rPr>
          <w:rFonts w:asciiTheme="minorHAnsi" w:hAnsiTheme="minorHAnsi" w:cstheme="minorHAnsi"/>
          <w:lang w:val="es-MX"/>
        </w:rPr>
      </w:pPr>
      <w:bookmarkStart w:id="15" w:name="_Toc146745897"/>
      <w:r w:rsidRPr="0093361C">
        <w:rPr>
          <w:rFonts w:asciiTheme="minorHAnsi" w:hAnsiTheme="minorHAnsi" w:cstheme="minorHAnsi"/>
          <w:lang w:val="es-MX"/>
        </w:rPr>
        <w:lastRenderedPageBreak/>
        <w:t>Referencias</w:t>
      </w:r>
      <w:bookmarkEnd w:id="15"/>
    </w:p>
    <w:p w14:paraId="116FE88A" w14:textId="770320D6" w:rsidR="0018155C" w:rsidRPr="0093361C" w:rsidRDefault="0018155C" w:rsidP="0018155C">
      <w:pPr>
        <w:pStyle w:val="Prrafodelista"/>
        <w:numPr>
          <w:ilvl w:val="0"/>
          <w:numId w:val="5"/>
        </w:numPr>
        <w:rPr>
          <w:rFonts w:cstheme="minorHAnsi"/>
          <w:sz w:val="24"/>
          <w:lang w:val="es-MX"/>
        </w:rPr>
      </w:pPr>
      <w:r w:rsidRPr="0093361C">
        <w:rPr>
          <w:rFonts w:cstheme="minorHAnsi"/>
          <w:sz w:val="24"/>
          <w:lang w:val="es-MX"/>
        </w:rPr>
        <w:t xml:space="preserve">Navarrete, L. B. (2023, </w:t>
      </w:r>
      <w:proofErr w:type="spellStart"/>
      <w:r w:rsidRPr="0093361C">
        <w:rPr>
          <w:rFonts w:cstheme="minorHAnsi"/>
          <w:sz w:val="24"/>
          <w:lang w:val="es-MX"/>
        </w:rPr>
        <w:t>February</w:t>
      </w:r>
      <w:proofErr w:type="spellEnd"/>
      <w:r w:rsidRPr="0093361C">
        <w:rPr>
          <w:rFonts w:cstheme="minorHAnsi"/>
          <w:sz w:val="24"/>
          <w:lang w:val="es-MX"/>
        </w:rPr>
        <w:t xml:space="preserve"> 16). Los esquemas como pensamiento computacional. Juntadeandalucia.es; Escuela 6.0. </w:t>
      </w:r>
      <w:hyperlink r:id="rId23" w:history="1">
        <w:r w:rsidRPr="0093361C">
          <w:rPr>
            <w:rStyle w:val="Hipervnculo"/>
            <w:rFonts w:cstheme="minorHAnsi"/>
            <w:sz w:val="24"/>
            <w:lang w:val="es-MX"/>
          </w:rPr>
          <w:t>https://blogsaverroes.juntadeandalucia.es/laescueladua/2023/02/16/los-esquemas-como-pensamiento-computacional/</w:t>
        </w:r>
      </w:hyperlink>
      <w:r w:rsidRPr="0093361C">
        <w:rPr>
          <w:rFonts w:cstheme="minorHAnsi"/>
          <w:sz w:val="24"/>
          <w:lang w:val="es-MX"/>
        </w:rPr>
        <w:t xml:space="preserve"> </w:t>
      </w:r>
    </w:p>
    <w:p w14:paraId="52C0F7E0" w14:textId="3121BD3F" w:rsidR="0018155C" w:rsidRPr="0093361C" w:rsidRDefault="0018155C" w:rsidP="0018155C">
      <w:pPr>
        <w:pStyle w:val="Prrafodelista"/>
        <w:numPr>
          <w:ilvl w:val="0"/>
          <w:numId w:val="5"/>
        </w:numPr>
        <w:rPr>
          <w:rFonts w:cstheme="minorHAnsi"/>
          <w:sz w:val="24"/>
          <w:lang w:val="es-MX"/>
        </w:rPr>
      </w:pPr>
      <w:r w:rsidRPr="0093361C">
        <w:rPr>
          <w:rFonts w:cstheme="minorHAnsi"/>
          <w:sz w:val="24"/>
          <w:lang w:val="es-MX"/>
        </w:rPr>
        <w:t xml:space="preserve">León, J. M. (2014, March 23). ¿Qué es el pensamiento computacional? Programamos. </w:t>
      </w:r>
      <w:hyperlink r:id="rId24" w:history="1">
        <w:r w:rsidRPr="0093361C">
          <w:rPr>
            <w:rStyle w:val="Hipervnculo"/>
            <w:rFonts w:cstheme="minorHAnsi"/>
            <w:sz w:val="24"/>
            <w:lang w:val="es-MX"/>
          </w:rPr>
          <w:t>https://programamos.es/que-es-el-pensamiento-computacional/</w:t>
        </w:r>
      </w:hyperlink>
      <w:r w:rsidRPr="0093361C">
        <w:rPr>
          <w:rFonts w:cstheme="minorHAnsi"/>
          <w:sz w:val="24"/>
          <w:lang w:val="es-MX"/>
        </w:rPr>
        <w:t xml:space="preserve"> </w:t>
      </w:r>
    </w:p>
    <w:p w14:paraId="17FB6DB1" w14:textId="0A71A50F" w:rsidR="00150264" w:rsidRPr="0093361C" w:rsidRDefault="0093361C" w:rsidP="0018155C">
      <w:pPr>
        <w:pStyle w:val="Prrafodelista"/>
        <w:numPr>
          <w:ilvl w:val="0"/>
          <w:numId w:val="5"/>
        </w:numPr>
        <w:rPr>
          <w:rFonts w:cstheme="minorHAnsi"/>
          <w:sz w:val="28"/>
          <w:szCs w:val="24"/>
          <w:lang w:val="es-MX"/>
        </w:rPr>
      </w:pPr>
      <w:r w:rsidRPr="0093361C">
        <w:rPr>
          <w:rFonts w:cstheme="minorHAnsi"/>
          <w:i/>
          <w:iCs/>
          <w:color w:val="37393C"/>
          <w:sz w:val="24"/>
          <w:szCs w:val="24"/>
          <w:shd w:val="clear" w:color="auto" w:fill="FFFFFF"/>
          <w:lang w:val="es-MX"/>
        </w:rPr>
        <w:t xml:space="preserve">¿Qué es el </w:t>
      </w:r>
      <w:proofErr w:type="spellStart"/>
      <w:r w:rsidRPr="0093361C">
        <w:rPr>
          <w:rFonts w:cstheme="minorHAnsi"/>
          <w:i/>
          <w:iCs/>
          <w:color w:val="37393C"/>
          <w:sz w:val="24"/>
          <w:szCs w:val="24"/>
          <w:shd w:val="clear" w:color="auto" w:fill="FFFFFF"/>
          <w:lang w:val="es-MX"/>
        </w:rPr>
        <w:t>big</w:t>
      </w:r>
      <w:proofErr w:type="spellEnd"/>
      <w:r w:rsidRPr="0093361C">
        <w:rPr>
          <w:rFonts w:cstheme="minorHAnsi"/>
          <w:i/>
          <w:iCs/>
          <w:color w:val="37393C"/>
          <w:sz w:val="24"/>
          <w:szCs w:val="24"/>
          <w:shd w:val="clear" w:color="auto" w:fill="FFFFFF"/>
          <w:lang w:val="es-MX"/>
        </w:rPr>
        <w:t xml:space="preserve"> data? </w:t>
      </w:r>
      <w:r w:rsidRPr="0093361C">
        <w:rPr>
          <w:rFonts w:cstheme="minorHAnsi"/>
          <w:color w:val="37393C"/>
          <w:sz w:val="24"/>
          <w:szCs w:val="24"/>
          <w:shd w:val="clear" w:color="auto" w:fill="FFFFFF"/>
          <w:lang w:val="es-MX"/>
        </w:rPr>
        <w:t xml:space="preserve">(Dakota del Norte). Oracle.com. Recuperado el 28 de septiembre de 2023 de </w:t>
      </w:r>
      <w:hyperlink r:id="rId25" w:history="1">
        <w:r w:rsidRPr="0093361C">
          <w:rPr>
            <w:rStyle w:val="Hipervnculo"/>
            <w:rFonts w:cstheme="minorHAnsi"/>
            <w:sz w:val="24"/>
            <w:szCs w:val="24"/>
            <w:shd w:val="clear" w:color="auto" w:fill="FFFFFF"/>
            <w:lang w:val="es-MX"/>
          </w:rPr>
          <w:t>https://www.oracle.com/mx/big-data/what-is-big-data/</w:t>
        </w:r>
      </w:hyperlink>
      <w:r w:rsidRPr="0093361C">
        <w:rPr>
          <w:rFonts w:cstheme="minorHAnsi"/>
          <w:color w:val="37393C"/>
          <w:sz w:val="24"/>
          <w:szCs w:val="24"/>
          <w:shd w:val="clear" w:color="auto" w:fill="FFFFFF"/>
          <w:lang w:val="es-MX"/>
        </w:rPr>
        <w:t xml:space="preserve"> </w:t>
      </w:r>
    </w:p>
    <w:p w14:paraId="101E56D7" w14:textId="241D4067" w:rsidR="0069073E" w:rsidRDefault="0069073E" w:rsidP="0069073E">
      <w:pPr>
        <w:pStyle w:val="Prrafodelista"/>
        <w:numPr>
          <w:ilvl w:val="0"/>
          <w:numId w:val="5"/>
        </w:numPr>
        <w:rPr>
          <w:rFonts w:cstheme="minorHAnsi"/>
          <w:sz w:val="24"/>
        </w:rPr>
      </w:pPr>
      <w:r w:rsidRPr="0069073E">
        <w:rPr>
          <w:rFonts w:cstheme="minorHAnsi"/>
          <w:sz w:val="24"/>
          <w:lang w:val="es-MX"/>
        </w:rPr>
        <w:t>D</w:t>
      </w:r>
      <w:r w:rsidRPr="0069073E">
        <w:rPr>
          <w:rFonts w:cstheme="minorHAnsi"/>
          <w:sz w:val="24"/>
          <w:lang w:val="es-MX"/>
        </w:rPr>
        <w:t xml:space="preserve">e Souza, I. (2019, </w:t>
      </w:r>
      <w:proofErr w:type="spellStart"/>
      <w:r w:rsidRPr="0069073E">
        <w:rPr>
          <w:rFonts w:cstheme="minorHAnsi"/>
          <w:sz w:val="24"/>
          <w:lang w:val="es-MX"/>
        </w:rPr>
        <w:t>September</w:t>
      </w:r>
      <w:proofErr w:type="spellEnd"/>
      <w:r w:rsidRPr="0069073E">
        <w:rPr>
          <w:rFonts w:cstheme="minorHAnsi"/>
          <w:sz w:val="24"/>
          <w:lang w:val="es-MX"/>
        </w:rPr>
        <w:t xml:space="preserve"> 21). Descubre qué es el pensamiento computacional y sus beneficios desde la niñez hasta la profesión. </w:t>
      </w:r>
      <w:r w:rsidRPr="0069073E">
        <w:rPr>
          <w:rFonts w:cstheme="minorHAnsi"/>
          <w:sz w:val="24"/>
        </w:rPr>
        <w:t>Rock Content - ES; Rock Content.</w:t>
      </w:r>
      <w:r>
        <w:rPr>
          <w:rFonts w:cstheme="minorHAnsi"/>
          <w:sz w:val="24"/>
        </w:rPr>
        <w:t xml:space="preserve"> </w:t>
      </w:r>
      <w:hyperlink r:id="rId26" w:history="1">
        <w:r w:rsidRPr="00F92736">
          <w:rPr>
            <w:rStyle w:val="Hipervnculo"/>
            <w:rFonts w:cstheme="minorHAnsi"/>
            <w:sz w:val="24"/>
          </w:rPr>
          <w:t>https://rockcontent.com/es/blog/pensamiento-computacional/</w:t>
        </w:r>
      </w:hyperlink>
      <w:r>
        <w:rPr>
          <w:rFonts w:cstheme="minorHAnsi"/>
          <w:sz w:val="24"/>
        </w:rPr>
        <w:t xml:space="preserve"> </w:t>
      </w:r>
    </w:p>
    <w:p w14:paraId="67DB405E" w14:textId="2DB8A9A3" w:rsidR="0069073E" w:rsidRPr="0069073E" w:rsidRDefault="0069073E" w:rsidP="0069073E">
      <w:pPr>
        <w:pStyle w:val="Prrafodelista"/>
        <w:numPr>
          <w:ilvl w:val="0"/>
          <w:numId w:val="5"/>
        </w:numPr>
        <w:rPr>
          <w:rFonts w:cstheme="minorHAnsi"/>
          <w:sz w:val="24"/>
        </w:rPr>
      </w:pPr>
      <w:r w:rsidRPr="0069073E">
        <w:rPr>
          <w:rFonts w:cstheme="minorHAnsi"/>
          <w:sz w:val="24"/>
        </w:rPr>
        <w:t xml:space="preserve">(N.d.). Tibco.com. Retrieved September 28, 2023, from </w:t>
      </w:r>
      <w:hyperlink r:id="rId27" w:history="1">
        <w:r w:rsidRPr="00F92736">
          <w:rPr>
            <w:rStyle w:val="Hipervnculo"/>
            <w:rFonts w:cstheme="minorHAnsi"/>
            <w:sz w:val="24"/>
          </w:rPr>
          <w:t>https://www.tibco.com/es/reference-center/what-is-transactional-data</w:t>
        </w:r>
      </w:hyperlink>
      <w:r>
        <w:rPr>
          <w:rFonts w:cstheme="minorHAnsi"/>
          <w:sz w:val="24"/>
        </w:rPr>
        <w:t xml:space="preserve"> </w:t>
      </w:r>
    </w:p>
    <w:p w14:paraId="64EFB91C" w14:textId="5E3EF324" w:rsidR="0069073E" w:rsidRPr="0069073E" w:rsidRDefault="0069073E" w:rsidP="0069073E">
      <w:pPr>
        <w:pStyle w:val="Prrafodelista"/>
        <w:numPr>
          <w:ilvl w:val="0"/>
          <w:numId w:val="5"/>
        </w:numPr>
        <w:rPr>
          <w:rFonts w:cstheme="minorHAnsi"/>
          <w:sz w:val="24"/>
        </w:rPr>
      </w:pPr>
      <w:r w:rsidRPr="0069073E">
        <w:rPr>
          <w:rFonts w:cstheme="minorHAnsi"/>
          <w:sz w:val="24"/>
          <w:lang w:val="es-MX"/>
        </w:rPr>
        <w:t xml:space="preserve">Bases de datos transaccionales ¿Qué son? Ejemplos. (2020, </w:t>
      </w:r>
      <w:proofErr w:type="spellStart"/>
      <w:r w:rsidRPr="0069073E">
        <w:rPr>
          <w:rFonts w:cstheme="minorHAnsi"/>
          <w:sz w:val="24"/>
          <w:lang w:val="es-MX"/>
        </w:rPr>
        <w:t>September</w:t>
      </w:r>
      <w:proofErr w:type="spellEnd"/>
      <w:r w:rsidRPr="0069073E">
        <w:rPr>
          <w:rFonts w:cstheme="minorHAnsi"/>
          <w:sz w:val="24"/>
          <w:lang w:val="es-MX"/>
        </w:rPr>
        <w:t xml:space="preserve"> 7). Ayuda Ley Protección Datos; </w:t>
      </w:r>
      <w:proofErr w:type="spellStart"/>
      <w:r w:rsidRPr="0069073E">
        <w:rPr>
          <w:rFonts w:cstheme="minorHAnsi"/>
          <w:sz w:val="24"/>
          <w:lang w:val="es-MX"/>
        </w:rPr>
        <w:t>AyudaLeyProteccionDatos</w:t>
      </w:r>
      <w:proofErr w:type="spellEnd"/>
      <w:r w:rsidRPr="0069073E">
        <w:rPr>
          <w:rFonts w:cstheme="minorHAnsi"/>
          <w:sz w:val="24"/>
          <w:lang w:val="es-MX"/>
        </w:rPr>
        <w:t xml:space="preserve">. </w:t>
      </w:r>
      <w:hyperlink r:id="rId28" w:history="1">
        <w:r w:rsidRPr="00F92736">
          <w:rPr>
            <w:rStyle w:val="Hipervnculo"/>
            <w:rFonts w:cstheme="minorHAnsi"/>
            <w:sz w:val="24"/>
          </w:rPr>
          <w:t>https://ayudaleyprotecciondatos.es/bases-de-datos/transaccionales/</w:t>
        </w:r>
      </w:hyperlink>
      <w:r>
        <w:rPr>
          <w:rFonts w:cstheme="minorHAnsi"/>
          <w:sz w:val="24"/>
        </w:rPr>
        <w:t xml:space="preserve"> </w:t>
      </w:r>
    </w:p>
    <w:p w14:paraId="6650A310" w14:textId="3B681371" w:rsidR="0069073E" w:rsidRPr="0069073E" w:rsidRDefault="0069073E" w:rsidP="0069073E">
      <w:pPr>
        <w:pStyle w:val="Prrafodelista"/>
        <w:numPr>
          <w:ilvl w:val="0"/>
          <w:numId w:val="5"/>
        </w:numPr>
        <w:rPr>
          <w:rFonts w:cstheme="minorHAnsi"/>
          <w:sz w:val="24"/>
        </w:rPr>
      </w:pPr>
      <w:r w:rsidRPr="0069073E">
        <w:rPr>
          <w:rFonts w:cstheme="minorHAnsi"/>
          <w:sz w:val="24"/>
          <w:lang w:val="es-MX"/>
        </w:rPr>
        <w:t xml:space="preserve">Dato en Informática - Concepto, tipos y ejemplos. </w:t>
      </w:r>
      <w:r w:rsidRPr="0069073E">
        <w:rPr>
          <w:rFonts w:cstheme="minorHAnsi"/>
          <w:sz w:val="24"/>
        </w:rPr>
        <w:t xml:space="preserve">(n.d.). Retrieved September 28, 2023, from </w:t>
      </w:r>
      <w:hyperlink r:id="rId29" w:history="1">
        <w:r w:rsidRPr="00F92736">
          <w:rPr>
            <w:rStyle w:val="Hipervnculo"/>
            <w:rFonts w:cstheme="minorHAnsi"/>
            <w:sz w:val="24"/>
          </w:rPr>
          <w:t>https://concepto.de/dato-en-informatica/</w:t>
        </w:r>
      </w:hyperlink>
      <w:r>
        <w:rPr>
          <w:rFonts w:cstheme="minorHAnsi"/>
          <w:sz w:val="24"/>
        </w:rPr>
        <w:t xml:space="preserve"> </w:t>
      </w:r>
    </w:p>
    <w:p w14:paraId="5FC261ED" w14:textId="6C6AEC85" w:rsidR="0069073E" w:rsidRPr="0069073E" w:rsidRDefault="0069073E" w:rsidP="0069073E">
      <w:pPr>
        <w:pStyle w:val="Prrafodelista"/>
        <w:numPr>
          <w:ilvl w:val="0"/>
          <w:numId w:val="5"/>
        </w:numPr>
        <w:rPr>
          <w:rFonts w:cstheme="minorHAnsi"/>
          <w:sz w:val="24"/>
          <w:lang w:val="es-MX"/>
        </w:rPr>
      </w:pPr>
      <w:r w:rsidRPr="0069073E">
        <w:rPr>
          <w:rFonts w:cstheme="minorHAnsi"/>
          <w:sz w:val="24"/>
          <w:lang w:val="es-MX"/>
        </w:rPr>
        <w:t xml:space="preserve">Tipos de datos. (2007, March 27). Desarrolloweb.com. </w:t>
      </w:r>
      <w:hyperlink r:id="rId30" w:history="1">
        <w:r w:rsidRPr="00F92736">
          <w:rPr>
            <w:rStyle w:val="Hipervnculo"/>
            <w:rFonts w:cstheme="minorHAnsi"/>
            <w:sz w:val="24"/>
            <w:lang w:val="es-MX"/>
          </w:rPr>
          <w:t>https://desarrolloweb.com/articulos/tipos-datos-programacion.html</w:t>
        </w:r>
      </w:hyperlink>
      <w:r>
        <w:rPr>
          <w:rFonts w:cstheme="minorHAnsi"/>
          <w:sz w:val="24"/>
          <w:lang w:val="es-MX"/>
        </w:rPr>
        <w:t xml:space="preserve"> </w:t>
      </w:r>
    </w:p>
    <w:p w14:paraId="16BAE5F0" w14:textId="77777777" w:rsidR="0069073E" w:rsidRPr="0069073E" w:rsidRDefault="0069073E" w:rsidP="0069073E">
      <w:pPr>
        <w:ind w:left="720"/>
        <w:rPr>
          <w:rFonts w:cstheme="minorHAnsi"/>
          <w:sz w:val="24"/>
          <w:lang w:val="es-MX"/>
        </w:rPr>
      </w:pPr>
    </w:p>
    <w:p w14:paraId="5A52D5B3" w14:textId="77777777" w:rsidR="0093361C" w:rsidRPr="0069073E" w:rsidRDefault="0093361C" w:rsidP="0069073E">
      <w:pPr>
        <w:ind w:left="720"/>
        <w:rPr>
          <w:rFonts w:cstheme="minorHAnsi"/>
          <w:sz w:val="28"/>
          <w:szCs w:val="24"/>
          <w:lang w:val="es-MX"/>
        </w:rPr>
      </w:pPr>
    </w:p>
    <w:p w14:paraId="4E0FB7A3" w14:textId="77777777" w:rsidR="0018155C" w:rsidRPr="0069073E" w:rsidRDefault="0018155C" w:rsidP="0018155C">
      <w:pPr>
        <w:pStyle w:val="Prrafodelista"/>
        <w:ind w:left="1080"/>
        <w:rPr>
          <w:rFonts w:cstheme="minorHAnsi"/>
          <w:lang w:val="es-MX"/>
        </w:rPr>
      </w:pPr>
    </w:p>
    <w:p w14:paraId="78312C41" w14:textId="2ACC5409" w:rsidR="0018155C" w:rsidRPr="0069073E" w:rsidRDefault="0018155C" w:rsidP="0018155C">
      <w:pPr>
        <w:ind w:left="720"/>
        <w:rPr>
          <w:rFonts w:cstheme="minorHAnsi"/>
          <w:lang w:val="es-MX"/>
        </w:rPr>
      </w:pPr>
    </w:p>
    <w:sectPr w:rsidR="0018155C" w:rsidRPr="0069073E" w:rsidSect="00BA248C">
      <w:footerReference w:type="default" r:id="rId31"/>
      <w:headerReference w:type="firs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3662" w14:textId="77777777" w:rsidR="00FB7CB2" w:rsidRDefault="00FB7CB2" w:rsidP="005C4AEA">
      <w:pPr>
        <w:spacing w:after="0" w:line="240" w:lineRule="auto"/>
      </w:pPr>
      <w:r>
        <w:separator/>
      </w:r>
    </w:p>
  </w:endnote>
  <w:endnote w:type="continuationSeparator" w:id="0">
    <w:p w14:paraId="16CFAD6C" w14:textId="77777777" w:rsidR="00FB7CB2" w:rsidRDefault="00FB7CB2" w:rsidP="005C4AEA">
      <w:pPr>
        <w:spacing w:after="0" w:line="240" w:lineRule="auto"/>
      </w:pPr>
      <w:r>
        <w:continuationSeparator/>
      </w:r>
    </w:p>
  </w:endnote>
  <w:endnote w:type="continuationNotice" w:id="1">
    <w:p w14:paraId="103021CE" w14:textId="77777777" w:rsidR="00FB7CB2" w:rsidRDefault="00FB7C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5294"/>
      <w:docPartObj>
        <w:docPartGallery w:val="Page Numbers (Bottom of Page)"/>
        <w:docPartUnique/>
      </w:docPartObj>
    </w:sdtPr>
    <w:sdtEndPr/>
    <w:sdtContent>
      <w:p w14:paraId="522ED983" w14:textId="6B0E7E94" w:rsidR="00F96F04" w:rsidRDefault="00F96F04">
        <w:pPr>
          <w:pStyle w:val="Piedepgina"/>
          <w:jc w:val="right"/>
        </w:pPr>
        <w:r>
          <w:fldChar w:fldCharType="begin"/>
        </w:r>
        <w:r>
          <w:instrText>PAGE   \* MERGEFORMAT</w:instrText>
        </w:r>
        <w:r>
          <w:fldChar w:fldCharType="separate"/>
        </w:r>
        <w:r w:rsidR="0018155C" w:rsidRPr="0018155C">
          <w:rPr>
            <w:noProof/>
            <w:lang w:val="es-ES"/>
          </w:rPr>
          <w:t>11</w:t>
        </w:r>
        <w:r>
          <w:fldChar w:fldCharType="end"/>
        </w:r>
      </w:p>
    </w:sdtContent>
  </w:sdt>
  <w:p w14:paraId="54205AC2" w14:textId="77777777" w:rsidR="00F96F04" w:rsidRDefault="00F96F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F35FB" w14:textId="77777777" w:rsidR="00FB7CB2" w:rsidRDefault="00FB7CB2" w:rsidP="005C4AEA">
      <w:pPr>
        <w:spacing w:after="0" w:line="240" w:lineRule="auto"/>
      </w:pPr>
      <w:r>
        <w:separator/>
      </w:r>
    </w:p>
  </w:footnote>
  <w:footnote w:type="continuationSeparator" w:id="0">
    <w:p w14:paraId="293E1FC7" w14:textId="77777777" w:rsidR="00FB7CB2" w:rsidRDefault="00FB7CB2" w:rsidP="005C4AEA">
      <w:pPr>
        <w:spacing w:after="0" w:line="240" w:lineRule="auto"/>
      </w:pPr>
      <w:r>
        <w:continuationSeparator/>
      </w:r>
    </w:p>
  </w:footnote>
  <w:footnote w:type="continuationNotice" w:id="1">
    <w:p w14:paraId="2B2BE669" w14:textId="77777777" w:rsidR="00FB7CB2" w:rsidRDefault="00FB7C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42E8" w14:textId="075E4DFB" w:rsidR="00BA248C" w:rsidRDefault="00BA248C">
    <w:pPr>
      <w:pStyle w:val="Encabezado"/>
    </w:pPr>
    <w:r>
      <w:rPr>
        <w:rFonts w:ascii="Arial" w:hAnsi="Arial" w:cs="Arial"/>
        <w:noProof/>
        <w:color w:val="000000"/>
        <w:bdr w:val="none" w:sz="0" w:space="0" w:color="auto" w:frame="1"/>
        <w:lang w:val="es-MX" w:eastAsia="es-MX"/>
      </w:rPr>
      <w:drawing>
        <wp:inline distT="0" distB="0" distL="0" distR="0" wp14:anchorId="30268289" wp14:editId="1C360F5E">
          <wp:extent cx="676275" cy="923925"/>
          <wp:effectExtent l="0" t="0" r="9525" b="9525"/>
          <wp:docPr id="1" name="Imagen 1" descr="https://lh4.googleusercontent.com/3UtHtxG4vyka_yGzvPg80JSezz3DDrsdkx8sHxT0qJaOyoPnkoxOOlzelKfyQjgY2LhpGKw2cASUR4yb9g27wfLAr-8RFTMcksXigktTQgxlWypXe6SpUhbDlslY6biqAYEOrTACqtualoosYPY1w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UtHtxG4vyka_yGzvPg80JSezz3DDrsdkx8sHxT0qJaOyoPnkoxOOlzelKfyQjgY2LhpGKw2cASUR4yb9g27wfLAr-8RFTMcksXigktTQgxlWypXe6SpUhbDlslY6biqAYEOrTACqtualoosYPY1wv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923925"/>
                  </a:xfrm>
                  <a:prstGeom prst="rect">
                    <a:avLst/>
                  </a:prstGeom>
                  <a:noFill/>
                  <a:ln>
                    <a:noFill/>
                  </a:ln>
                </pic:spPr>
              </pic:pic>
            </a:graphicData>
          </a:graphic>
        </wp:inline>
      </w:drawing>
    </w:r>
    <w:r>
      <w:t xml:space="preserve">                                                                                                                                                                          </w:t>
    </w:r>
    <w:r>
      <w:rPr>
        <w:rFonts w:ascii="Arial" w:hAnsi="Arial" w:cs="Arial"/>
        <w:noProof/>
        <w:color w:val="000000"/>
        <w:bdr w:val="none" w:sz="0" w:space="0" w:color="auto" w:frame="1"/>
        <w:lang w:val="es-MX" w:eastAsia="es-MX"/>
      </w:rPr>
      <w:drawing>
        <wp:inline distT="0" distB="0" distL="0" distR="0" wp14:anchorId="6440BAA5" wp14:editId="77570A65">
          <wp:extent cx="771525" cy="971550"/>
          <wp:effectExtent l="0" t="0" r="9525" b="0"/>
          <wp:docPr id="2" name="Imagen 2" descr="https://lh3.googleusercontent.com/0xFAKV3n-BPDgecJGz96D6aFpJbQjbiCLtUQiv9yJMxbRXTx4KUEjKdMIZMechBSWEbm3fKpgoMkysdaXt-TSjxJyR9GDSP40eskkSDt9jsMqdE_sA6JWfmUOiykVGW-iwNqE-YKoc7SFFou2R4s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xFAKV3n-BPDgecJGz96D6aFpJbQjbiCLtUQiv9yJMxbRXTx4KUEjKdMIZMechBSWEbm3fKpgoMkysdaXt-TSjxJyR9GDSP40eskkSDt9jsMqdE_sA6JWfmUOiykVGW-iwNqE-YKoc7SFFou2R4sv5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9715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A155E"/>
    <w:multiLevelType w:val="multilevel"/>
    <w:tmpl w:val="E6B2D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538B5"/>
    <w:multiLevelType w:val="multilevel"/>
    <w:tmpl w:val="914A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220490"/>
    <w:multiLevelType w:val="multilevel"/>
    <w:tmpl w:val="668E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A4E34"/>
    <w:multiLevelType w:val="hybridMultilevel"/>
    <w:tmpl w:val="F6F00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D8F68F3"/>
    <w:multiLevelType w:val="hybridMultilevel"/>
    <w:tmpl w:val="DA92BA34"/>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360" w:hanging="360"/>
      </w:pPr>
      <w:rPr>
        <w:rFonts w:ascii="Courier New" w:hAnsi="Courier New" w:cs="Courier New" w:hint="default"/>
      </w:rPr>
    </w:lvl>
    <w:lvl w:ilvl="2" w:tplc="080A0005" w:tentative="1">
      <w:start w:val="1"/>
      <w:numFmt w:val="bullet"/>
      <w:lvlText w:val=""/>
      <w:lvlJc w:val="left"/>
      <w:pPr>
        <w:ind w:left="1080" w:hanging="360"/>
      </w:pPr>
      <w:rPr>
        <w:rFonts w:ascii="Wingdings" w:hAnsi="Wingdings" w:hint="default"/>
      </w:rPr>
    </w:lvl>
    <w:lvl w:ilvl="3" w:tplc="080A0001" w:tentative="1">
      <w:start w:val="1"/>
      <w:numFmt w:val="bullet"/>
      <w:lvlText w:val=""/>
      <w:lvlJc w:val="left"/>
      <w:pPr>
        <w:ind w:left="1800" w:hanging="360"/>
      </w:pPr>
      <w:rPr>
        <w:rFonts w:ascii="Symbol" w:hAnsi="Symbol" w:hint="default"/>
      </w:rPr>
    </w:lvl>
    <w:lvl w:ilvl="4" w:tplc="080A0003" w:tentative="1">
      <w:start w:val="1"/>
      <w:numFmt w:val="bullet"/>
      <w:lvlText w:val="o"/>
      <w:lvlJc w:val="left"/>
      <w:pPr>
        <w:ind w:left="2520" w:hanging="360"/>
      </w:pPr>
      <w:rPr>
        <w:rFonts w:ascii="Courier New" w:hAnsi="Courier New" w:cs="Courier New" w:hint="default"/>
      </w:rPr>
    </w:lvl>
    <w:lvl w:ilvl="5" w:tplc="080A0005" w:tentative="1">
      <w:start w:val="1"/>
      <w:numFmt w:val="bullet"/>
      <w:lvlText w:val=""/>
      <w:lvlJc w:val="left"/>
      <w:pPr>
        <w:ind w:left="3240" w:hanging="360"/>
      </w:pPr>
      <w:rPr>
        <w:rFonts w:ascii="Wingdings" w:hAnsi="Wingdings" w:hint="default"/>
      </w:rPr>
    </w:lvl>
    <w:lvl w:ilvl="6" w:tplc="080A0001" w:tentative="1">
      <w:start w:val="1"/>
      <w:numFmt w:val="bullet"/>
      <w:lvlText w:val=""/>
      <w:lvlJc w:val="left"/>
      <w:pPr>
        <w:ind w:left="3960" w:hanging="360"/>
      </w:pPr>
      <w:rPr>
        <w:rFonts w:ascii="Symbol" w:hAnsi="Symbol" w:hint="default"/>
      </w:rPr>
    </w:lvl>
    <w:lvl w:ilvl="7" w:tplc="080A0003" w:tentative="1">
      <w:start w:val="1"/>
      <w:numFmt w:val="bullet"/>
      <w:lvlText w:val="o"/>
      <w:lvlJc w:val="left"/>
      <w:pPr>
        <w:ind w:left="4680" w:hanging="360"/>
      </w:pPr>
      <w:rPr>
        <w:rFonts w:ascii="Courier New" w:hAnsi="Courier New" w:cs="Courier New" w:hint="default"/>
      </w:rPr>
    </w:lvl>
    <w:lvl w:ilvl="8" w:tplc="080A0005" w:tentative="1">
      <w:start w:val="1"/>
      <w:numFmt w:val="bullet"/>
      <w:lvlText w:val=""/>
      <w:lvlJc w:val="left"/>
      <w:pPr>
        <w:ind w:left="5400" w:hanging="360"/>
      </w:pPr>
      <w:rPr>
        <w:rFonts w:ascii="Wingdings" w:hAnsi="Wingdings" w:hint="default"/>
      </w:rPr>
    </w:lvl>
  </w:abstractNum>
  <w:abstractNum w:abstractNumId="5" w15:restartNumberingAfterBreak="0">
    <w:nsid w:val="460C743C"/>
    <w:multiLevelType w:val="multilevel"/>
    <w:tmpl w:val="CF7A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99606C"/>
    <w:multiLevelType w:val="multilevel"/>
    <w:tmpl w:val="AB2E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0355D5"/>
    <w:multiLevelType w:val="multilevel"/>
    <w:tmpl w:val="48D6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135AF"/>
    <w:multiLevelType w:val="hybridMultilevel"/>
    <w:tmpl w:val="53D8F6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76C7543"/>
    <w:multiLevelType w:val="hybridMultilevel"/>
    <w:tmpl w:val="AF7A57B8"/>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6A517298"/>
    <w:multiLevelType w:val="multilevel"/>
    <w:tmpl w:val="290278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18331A"/>
    <w:multiLevelType w:val="hybridMultilevel"/>
    <w:tmpl w:val="54EC5B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C2F0735"/>
    <w:multiLevelType w:val="multilevel"/>
    <w:tmpl w:val="6E1A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2F47E0"/>
    <w:multiLevelType w:val="multilevel"/>
    <w:tmpl w:val="36BC4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6676161">
    <w:abstractNumId w:val="8"/>
  </w:num>
  <w:num w:numId="2" w16cid:durableId="2016760413">
    <w:abstractNumId w:val="11"/>
  </w:num>
  <w:num w:numId="3" w16cid:durableId="1316491130">
    <w:abstractNumId w:val="7"/>
  </w:num>
  <w:num w:numId="4" w16cid:durableId="43263880">
    <w:abstractNumId w:val="4"/>
  </w:num>
  <w:num w:numId="5" w16cid:durableId="507789776">
    <w:abstractNumId w:val="9"/>
  </w:num>
  <w:num w:numId="6" w16cid:durableId="2132436022">
    <w:abstractNumId w:val="3"/>
  </w:num>
  <w:num w:numId="7" w16cid:durableId="759328022">
    <w:abstractNumId w:val="12"/>
  </w:num>
  <w:num w:numId="8" w16cid:durableId="1142692978">
    <w:abstractNumId w:val="6"/>
  </w:num>
  <w:num w:numId="9" w16cid:durableId="1920407487">
    <w:abstractNumId w:val="5"/>
  </w:num>
  <w:num w:numId="10" w16cid:durableId="115106377">
    <w:abstractNumId w:val="0"/>
  </w:num>
  <w:num w:numId="11" w16cid:durableId="56362615">
    <w:abstractNumId w:val="13"/>
  </w:num>
  <w:num w:numId="12" w16cid:durableId="524097365">
    <w:abstractNumId w:val="1"/>
  </w:num>
  <w:num w:numId="13" w16cid:durableId="1550797119">
    <w:abstractNumId w:val="10"/>
  </w:num>
  <w:num w:numId="14" w16cid:durableId="1253972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FD29AF"/>
    <w:rsid w:val="00005C39"/>
    <w:rsid w:val="00017CDD"/>
    <w:rsid w:val="00033351"/>
    <w:rsid w:val="000456BA"/>
    <w:rsid w:val="00070837"/>
    <w:rsid w:val="00094F0B"/>
    <w:rsid w:val="000A71F1"/>
    <w:rsid w:val="000C1989"/>
    <w:rsid w:val="000C3B4C"/>
    <w:rsid w:val="000D6ACD"/>
    <w:rsid w:val="001148BB"/>
    <w:rsid w:val="00131C09"/>
    <w:rsid w:val="001411BE"/>
    <w:rsid w:val="00150264"/>
    <w:rsid w:val="00154ADA"/>
    <w:rsid w:val="00154EEE"/>
    <w:rsid w:val="001760FB"/>
    <w:rsid w:val="001813F6"/>
    <w:rsid w:val="0018155C"/>
    <w:rsid w:val="001836B1"/>
    <w:rsid w:val="001877EC"/>
    <w:rsid w:val="001F2FED"/>
    <w:rsid w:val="00201F0D"/>
    <w:rsid w:val="00211085"/>
    <w:rsid w:val="00293F36"/>
    <w:rsid w:val="002C4512"/>
    <w:rsid w:val="0035217E"/>
    <w:rsid w:val="00375072"/>
    <w:rsid w:val="003C2133"/>
    <w:rsid w:val="003E641A"/>
    <w:rsid w:val="003F2A19"/>
    <w:rsid w:val="003F73C7"/>
    <w:rsid w:val="00417640"/>
    <w:rsid w:val="00417B68"/>
    <w:rsid w:val="00450C37"/>
    <w:rsid w:val="00454B1E"/>
    <w:rsid w:val="00471A46"/>
    <w:rsid w:val="00493343"/>
    <w:rsid w:val="00493AF7"/>
    <w:rsid w:val="004A46CC"/>
    <w:rsid w:val="004C3090"/>
    <w:rsid w:val="004C6013"/>
    <w:rsid w:val="004F261E"/>
    <w:rsid w:val="0050189C"/>
    <w:rsid w:val="00513C44"/>
    <w:rsid w:val="00524807"/>
    <w:rsid w:val="0058137F"/>
    <w:rsid w:val="005817AB"/>
    <w:rsid w:val="005C4AEA"/>
    <w:rsid w:val="006136B2"/>
    <w:rsid w:val="00626A5B"/>
    <w:rsid w:val="006423EC"/>
    <w:rsid w:val="00642F46"/>
    <w:rsid w:val="00661F17"/>
    <w:rsid w:val="00665653"/>
    <w:rsid w:val="00674A5F"/>
    <w:rsid w:val="00676AD4"/>
    <w:rsid w:val="0069073E"/>
    <w:rsid w:val="006D6072"/>
    <w:rsid w:val="00710D4D"/>
    <w:rsid w:val="007144BA"/>
    <w:rsid w:val="00725447"/>
    <w:rsid w:val="0073410E"/>
    <w:rsid w:val="00776387"/>
    <w:rsid w:val="007912FE"/>
    <w:rsid w:val="00791425"/>
    <w:rsid w:val="007A49FF"/>
    <w:rsid w:val="007A60BF"/>
    <w:rsid w:val="007B2EB7"/>
    <w:rsid w:val="007C3A6B"/>
    <w:rsid w:val="007D239D"/>
    <w:rsid w:val="007E0B65"/>
    <w:rsid w:val="0081572D"/>
    <w:rsid w:val="00817FD9"/>
    <w:rsid w:val="00824A38"/>
    <w:rsid w:val="0082524E"/>
    <w:rsid w:val="0086339A"/>
    <w:rsid w:val="008B6C9A"/>
    <w:rsid w:val="008E5E55"/>
    <w:rsid w:val="008F2B22"/>
    <w:rsid w:val="0091794F"/>
    <w:rsid w:val="009220E3"/>
    <w:rsid w:val="0093361C"/>
    <w:rsid w:val="00972ACB"/>
    <w:rsid w:val="00997DF7"/>
    <w:rsid w:val="009A78C9"/>
    <w:rsid w:val="009D002C"/>
    <w:rsid w:val="009D4E9C"/>
    <w:rsid w:val="009F1F2A"/>
    <w:rsid w:val="00A058E8"/>
    <w:rsid w:val="00A34E7B"/>
    <w:rsid w:val="00A53BA7"/>
    <w:rsid w:val="00A54805"/>
    <w:rsid w:val="00A85B4B"/>
    <w:rsid w:val="00A87C0A"/>
    <w:rsid w:val="00A96F19"/>
    <w:rsid w:val="00AB1F09"/>
    <w:rsid w:val="00AF5D79"/>
    <w:rsid w:val="00B037FE"/>
    <w:rsid w:val="00B31689"/>
    <w:rsid w:val="00B33EE2"/>
    <w:rsid w:val="00B46794"/>
    <w:rsid w:val="00B5385D"/>
    <w:rsid w:val="00B71491"/>
    <w:rsid w:val="00B77233"/>
    <w:rsid w:val="00B85D0D"/>
    <w:rsid w:val="00B95A56"/>
    <w:rsid w:val="00BA248C"/>
    <w:rsid w:val="00BA77FA"/>
    <w:rsid w:val="00BD4492"/>
    <w:rsid w:val="00BF1B87"/>
    <w:rsid w:val="00C14F46"/>
    <w:rsid w:val="00C43794"/>
    <w:rsid w:val="00C51514"/>
    <w:rsid w:val="00C51C1A"/>
    <w:rsid w:val="00C61CA8"/>
    <w:rsid w:val="00C64C0A"/>
    <w:rsid w:val="00C85983"/>
    <w:rsid w:val="00CA0BBC"/>
    <w:rsid w:val="00CE37F6"/>
    <w:rsid w:val="00CF7780"/>
    <w:rsid w:val="00D13B11"/>
    <w:rsid w:val="00D41A9D"/>
    <w:rsid w:val="00D52D58"/>
    <w:rsid w:val="00D874B8"/>
    <w:rsid w:val="00DA4B95"/>
    <w:rsid w:val="00DC2822"/>
    <w:rsid w:val="00DD4E94"/>
    <w:rsid w:val="00DE05F3"/>
    <w:rsid w:val="00E00AB3"/>
    <w:rsid w:val="00E23195"/>
    <w:rsid w:val="00E329C2"/>
    <w:rsid w:val="00E36213"/>
    <w:rsid w:val="00E46487"/>
    <w:rsid w:val="00E573C5"/>
    <w:rsid w:val="00E66522"/>
    <w:rsid w:val="00E850A9"/>
    <w:rsid w:val="00E93471"/>
    <w:rsid w:val="00E97001"/>
    <w:rsid w:val="00EA7365"/>
    <w:rsid w:val="00EB4C4D"/>
    <w:rsid w:val="00EB769F"/>
    <w:rsid w:val="00EB7A34"/>
    <w:rsid w:val="00EC2E86"/>
    <w:rsid w:val="00EC535B"/>
    <w:rsid w:val="00EC55AC"/>
    <w:rsid w:val="00ED75E1"/>
    <w:rsid w:val="00EE30BF"/>
    <w:rsid w:val="00F17F2B"/>
    <w:rsid w:val="00F25A8A"/>
    <w:rsid w:val="00F37BA3"/>
    <w:rsid w:val="00F47FC6"/>
    <w:rsid w:val="00F614AD"/>
    <w:rsid w:val="00F71D69"/>
    <w:rsid w:val="00F75ED5"/>
    <w:rsid w:val="00F8560E"/>
    <w:rsid w:val="00F94B9B"/>
    <w:rsid w:val="00F96F04"/>
    <w:rsid w:val="00FB7CB2"/>
    <w:rsid w:val="00FD0AF7"/>
    <w:rsid w:val="00FD3F55"/>
    <w:rsid w:val="00FD50BC"/>
    <w:rsid w:val="00FE005A"/>
    <w:rsid w:val="00FF6662"/>
    <w:rsid w:val="1FFD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29AF"/>
  <w15:chartTrackingRefBased/>
  <w15:docId w15:val="{235DB621-0332-4F21-A6E6-5994C956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C39"/>
  </w:style>
  <w:style w:type="paragraph" w:styleId="Ttulo1">
    <w:name w:val="heading 1"/>
    <w:basedOn w:val="Normal"/>
    <w:next w:val="Normal"/>
    <w:link w:val="Ttulo1Car"/>
    <w:uiPriority w:val="9"/>
    <w:qFormat/>
    <w:rsid w:val="00BA2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2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C4A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4AEA"/>
  </w:style>
  <w:style w:type="paragraph" w:styleId="Piedepgina">
    <w:name w:val="footer"/>
    <w:basedOn w:val="Normal"/>
    <w:link w:val="PiedepginaCar"/>
    <w:uiPriority w:val="99"/>
    <w:unhideWhenUsed/>
    <w:rsid w:val="005C4A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4AEA"/>
  </w:style>
  <w:style w:type="paragraph" w:styleId="NormalWeb">
    <w:name w:val="Normal (Web)"/>
    <w:basedOn w:val="Normal"/>
    <w:uiPriority w:val="99"/>
    <w:unhideWhenUsed/>
    <w:rsid w:val="00F37BA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table" w:styleId="Tablaconcuadrcula">
    <w:name w:val="Table Grid"/>
    <w:basedOn w:val="Tablanormal"/>
    <w:uiPriority w:val="39"/>
    <w:rsid w:val="00E93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A248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A248C"/>
    <w:pPr>
      <w:outlineLvl w:val="9"/>
    </w:pPr>
    <w:rPr>
      <w:lang w:val="es-MX" w:eastAsia="es-MX"/>
    </w:rPr>
  </w:style>
  <w:style w:type="paragraph" w:styleId="TDC1">
    <w:name w:val="toc 1"/>
    <w:basedOn w:val="Normal"/>
    <w:next w:val="Normal"/>
    <w:autoRedefine/>
    <w:uiPriority w:val="39"/>
    <w:unhideWhenUsed/>
    <w:rsid w:val="00BA248C"/>
    <w:pPr>
      <w:spacing w:after="100"/>
    </w:pPr>
  </w:style>
  <w:style w:type="character" w:styleId="Hipervnculo">
    <w:name w:val="Hyperlink"/>
    <w:basedOn w:val="Fuentedeprrafopredeter"/>
    <w:uiPriority w:val="99"/>
    <w:unhideWhenUsed/>
    <w:rsid w:val="00BA248C"/>
    <w:rPr>
      <w:color w:val="0563C1" w:themeColor="hyperlink"/>
      <w:u w:val="single"/>
    </w:rPr>
  </w:style>
  <w:style w:type="character" w:customStyle="1" w:styleId="Ttulo2Car">
    <w:name w:val="Título 2 Car"/>
    <w:basedOn w:val="Fuentedeprrafopredeter"/>
    <w:link w:val="Ttulo2"/>
    <w:uiPriority w:val="9"/>
    <w:rsid w:val="00BA2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A248C"/>
    <w:pPr>
      <w:ind w:left="720"/>
      <w:contextualSpacing/>
    </w:pPr>
  </w:style>
  <w:style w:type="paragraph" w:styleId="TDC2">
    <w:name w:val="toc 2"/>
    <w:basedOn w:val="Normal"/>
    <w:next w:val="Normal"/>
    <w:autoRedefine/>
    <w:uiPriority w:val="39"/>
    <w:unhideWhenUsed/>
    <w:rsid w:val="00F96F04"/>
    <w:pPr>
      <w:spacing w:after="100"/>
      <w:ind w:left="220"/>
    </w:pPr>
  </w:style>
  <w:style w:type="character" w:styleId="Mencinsinresolver">
    <w:name w:val="Unresolved Mention"/>
    <w:basedOn w:val="Fuentedeprrafopredeter"/>
    <w:uiPriority w:val="99"/>
    <w:semiHidden/>
    <w:unhideWhenUsed/>
    <w:rsid w:val="009336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8890">
      <w:bodyDiv w:val="1"/>
      <w:marLeft w:val="0"/>
      <w:marRight w:val="0"/>
      <w:marTop w:val="0"/>
      <w:marBottom w:val="0"/>
      <w:divBdr>
        <w:top w:val="none" w:sz="0" w:space="0" w:color="auto"/>
        <w:left w:val="none" w:sz="0" w:space="0" w:color="auto"/>
        <w:bottom w:val="none" w:sz="0" w:space="0" w:color="auto"/>
        <w:right w:val="none" w:sz="0" w:space="0" w:color="auto"/>
      </w:divBdr>
    </w:div>
    <w:div w:id="317465315">
      <w:bodyDiv w:val="1"/>
      <w:marLeft w:val="0"/>
      <w:marRight w:val="0"/>
      <w:marTop w:val="0"/>
      <w:marBottom w:val="0"/>
      <w:divBdr>
        <w:top w:val="none" w:sz="0" w:space="0" w:color="auto"/>
        <w:left w:val="none" w:sz="0" w:space="0" w:color="auto"/>
        <w:bottom w:val="none" w:sz="0" w:space="0" w:color="auto"/>
        <w:right w:val="none" w:sz="0" w:space="0" w:color="auto"/>
      </w:divBdr>
    </w:div>
    <w:div w:id="558252884">
      <w:bodyDiv w:val="1"/>
      <w:marLeft w:val="0"/>
      <w:marRight w:val="0"/>
      <w:marTop w:val="0"/>
      <w:marBottom w:val="0"/>
      <w:divBdr>
        <w:top w:val="none" w:sz="0" w:space="0" w:color="auto"/>
        <w:left w:val="none" w:sz="0" w:space="0" w:color="auto"/>
        <w:bottom w:val="none" w:sz="0" w:space="0" w:color="auto"/>
        <w:right w:val="none" w:sz="0" w:space="0" w:color="auto"/>
      </w:divBdr>
    </w:div>
    <w:div w:id="718013013">
      <w:bodyDiv w:val="1"/>
      <w:marLeft w:val="0"/>
      <w:marRight w:val="0"/>
      <w:marTop w:val="0"/>
      <w:marBottom w:val="0"/>
      <w:divBdr>
        <w:top w:val="none" w:sz="0" w:space="0" w:color="auto"/>
        <w:left w:val="none" w:sz="0" w:space="0" w:color="auto"/>
        <w:bottom w:val="none" w:sz="0" w:space="0" w:color="auto"/>
        <w:right w:val="none" w:sz="0" w:space="0" w:color="auto"/>
      </w:divBdr>
    </w:div>
    <w:div w:id="829832260">
      <w:bodyDiv w:val="1"/>
      <w:marLeft w:val="0"/>
      <w:marRight w:val="0"/>
      <w:marTop w:val="0"/>
      <w:marBottom w:val="0"/>
      <w:divBdr>
        <w:top w:val="none" w:sz="0" w:space="0" w:color="auto"/>
        <w:left w:val="none" w:sz="0" w:space="0" w:color="auto"/>
        <w:bottom w:val="none" w:sz="0" w:space="0" w:color="auto"/>
        <w:right w:val="none" w:sz="0" w:space="0" w:color="auto"/>
      </w:divBdr>
    </w:div>
    <w:div w:id="1113401930">
      <w:bodyDiv w:val="1"/>
      <w:marLeft w:val="0"/>
      <w:marRight w:val="0"/>
      <w:marTop w:val="0"/>
      <w:marBottom w:val="0"/>
      <w:divBdr>
        <w:top w:val="none" w:sz="0" w:space="0" w:color="auto"/>
        <w:left w:val="none" w:sz="0" w:space="0" w:color="auto"/>
        <w:bottom w:val="none" w:sz="0" w:space="0" w:color="auto"/>
        <w:right w:val="none" w:sz="0" w:space="0" w:color="auto"/>
      </w:divBdr>
    </w:div>
    <w:div w:id="1195265317">
      <w:bodyDiv w:val="1"/>
      <w:marLeft w:val="0"/>
      <w:marRight w:val="0"/>
      <w:marTop w:val="0"/>
      <w:marBottom w:val="0"/>
      <w:divBdr>
        <w:top w:val="none" w:sz="0" w:space="0" w:color="auto"/>
        <w:left w:val="none" w:sz="0" w:space="0" w:color="auto"/>
        <w:bottom w:val="none" w:sz="0" w:space="0" w:color="auto"/>
        <w:right w:val="none" w:sz="0" w:space="0" w:color="auto"/>
      </w:divBdr>
    </w:div>
    <w:div w:id="1581713384">
      <w:bodyDiv w:val="1"/>
      <w:marLeft w:val="0"/>
      <w:marRight w:val="0"/>
      <w:marTop w:val="0"/>
      <w:marBottom w:val="0"/>
      <w:divBdr>
        <w:top w:val="none" w:sz="0" w:space="0" w:color="auto"/>
        <w:left w:val="none" w:sz="0" w:space="0" w:color="auto"/>
        <w:bottom w:val="none" w:sz="0" w:space="0" w:color="auto"/>
        <w:right w:val="none" w:sz="0" w:space="0" w:color="auto"/>
      </w:divBdr>
    </w:div>
    <w:div w:id="1594392100">
      <w:bodyDiv w:val="1"/>
      <w:marLeft w:val="0"/>
      <w:marRight w:val="0"/>
      <w:marTop w:val="0"/>
      <w:marBottom w:val="0"/>
      <w:divBdr>
        <w:top w:val="none" w:sz="0" w:space="0" w:color="auto"/>
        <w:left w:val="none" w:sz="0" w:space="0" w:color="auto"/>
        <w:bottom w:val="none" w:sz="0" w:space="0" w:color="auto"/>
        <w:right w:val="none" w:sz="0" w:space="0" w:color="auto"/>
      </w:divBdr>
    </w:div>
    <w:div w:id="1950159464">
      <w:bodyDiv w:val="1"/>
      <w:marLeft w:val="0"/>
      <w:marRight w:val="0"/>
      <w:marTop w:val="0"/>
      <w:marBottom w:val="0"/>
      <w:divBdr>
        <w:top w:val="none" w:sz="0" w:space="0" w:color="auto"/>
        <w:left w:val="none" w:sz="0" w:space="0" w:color="auto"/>
        <w:bottom w:val="none" w:sz="0" w:space="0" w:color="auto"/>
        <w:right w:val="none" w:sz="0" w:space="0" w:color="auto"/>
      </w:divBdr>
    </w:div>
    <w:div w:id="203549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ockcontent.com/es/blog/pensamiento-computaciona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s://www.oracle.com/mx/big-data/what-is-big-dat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oncepto.de/dato-en-informat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programamos.es/que-es-el-pensamiento-computacion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saverroes.juntadeandalucia.es/laescueladua/2023/02/16/los-esquemas-como-pensamiento-computacional/" TargetMode="External"/><Relationship Id="rId28" Type="http://schemas.openxmlformats.org/officeDocument/2006/relationships/hyperlink" Target="https://ayudaleyprotecciondatos.es/bases-de-datos/transaccionales/" TargetMode="Externa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tibco.com/es/reference-center/what-is-transactional-data" TargetMode="External"/><Relationship Id="rId30" Type="http://schemas.openxmlformats.org/officeDocument/2006/relationships/hyperlink" Target="https://desarrolloweb.com/articulos/tipos-datos-programacion.html" TargetMode="External"/><Relationship Id="rId8" Type="http://schemas.openxmlformats.org/officeDocument/2006/relationships/diagramData" Target="diagrams/data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21A71-8D2D-4DA4-87AE-F2A661A12990}"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s-MX"/>
        </a:p>
      </dgm:t>
    </dgm:pt>
    <dgm:pt modelId="{54333239-D462-4F56-BE2D-47710E808093}">
      <dgm:prSet phldrT="[Texto]" custT="1"/>
      <dgm:spPr/>
      <dgm:t>
        <a:bodyPr/>
        <a:lstStyle/>
        <a:p>
          <a:r>
            <a:rPr lang="es-MX" sz="1800" b="1"/>
            <a:t>Sistemas numéricos</a:t>
          </a:r>
        </a:p>
      </dgm:t>
    </dgm:pt>
    <dgm:pt modelId="{C168A4B0-3D3C-492E-AFCF-03B1D4694255}" type="parTrans" cxnId="{6B063D82-9CBF-421E-BE35-CE6FB06A0A7F}">
      <dgm:prSet/>
      <dgm:spPr/>
      <dgm:t>
        <a:bodyPr/>
        <a:lstStyle/>
        <a:p>
          <a:endParaRPr lang="es-MX" sz="2000" b="1"/>
        </a:p>
      </dgm:t>
    </dgm:pt>
    <dgm:pt modelId="{00C73A33-A6E9-4933-A3F8-628D95FFD906}" type="sibTrans" cxnId="{6B063D82-9CBF-421E-BE35-CE6FB06A0A7F}">
      <dgm:prSet/>
      <dgm:spPr/>
      <dgm:t>
        <a:bodyPr/>
        <a:lstStyle/>
        <a:p>
          <a:endParaRPr lang="es-MX" sz="2000" b="1"/>
        </a:p>
      </dgm:t>
    </dgm:pt>
    <dgm:pt modelId="{1CB137A0-9BA4-422E-8920-8EAEDE11E9EE}">
      <dgm:prSet phldrT="[Texto]" custT="1"/>
      <dgm:spPr/>
      <dgm:t>
        <a:bodyPr/>
        <a:lstStyle/>
        <a:p>
          <a:r>
            <a:rPr lang="es-MX" sz="1800" b="1"/>
            <a:t>Binario (0, 1)</a:t>
          </a:r>
        </a:p>
      </dgm:t>
    </dgm:pt>
    <dgm:pt modelId="{8505E4FD-4BE7-4640-BC6A-06B7E363091F}" type="parTrans" cxnId="{7D1B73BF-5D63-4873-9D1C-C63B5B4EB509}">
      <dgm:prSet custT="1"/>
      <dgm:spPr/>
      <dgm:t>
        <a:bodyPr/>
        <a:lstStyle/>
        <a:p>
          <a:endParaRPr lang="es-MX" sz="600" b="1"/>
        </a:p>
      </dgm:t>
    </dgm:pt>
    <dgm:pt modelId="{F05D5EB8-A756-46B8-93A3-52009640F06B}" type="sibTrans" cxnId="{7D1B73BF-5D63-4873-9D1C-C63B5B4EB509}">
      <dgm:prSet/>
      <dgm:spPr/>
      <dgm:t>
        <a:bodyPr/>
        <a:lstStyle/>
        <a:p>
          <a:endParaRPr lang="es-MX" sz="2000" b="1"/>
        </a:p>
      </dgm:t>
    </dgm:pt>
    <dgm:pt modelId="{ACC98916-3B33-433B-B489-FC355305E6AE}">
      <dgm:prSet phldrT="[Texto]" custT="1"/>
      <dgm:spPr/>
      <dgm:t>
        <a:bodyPr/>
        <a:lstStyle/>
        <a:p>
          <a:r>
            <a:rPr lang="es-MX" sz="1800" b="1"/>
            <a:t>Cuaternario ( 0-3)</a:t>
          </a:r>
        </a:p>
      </dgm:t>
    </dgm:pt>
    <dgm:pt modelId="{8F20F3A9-3BC3-4055-A0BE-49038BD8A892}" type="parTrans" cxnId="{715B3A74-10F4-4BB2-A202-0507012CBFB8}">
      <dgm:prSet custT="1"/>
      <dgm:spPr/>
      <dgm:t>
        <a:bodyPr/>
        <a:lstStyle/>
        <a:p>
          <a:endParaRPr lang="es-MX" sz="600" b="1"/>
        </a:p>
      </dgm:t>
    </dgm:pt>
    <dgm:pt modelId="{2D0E1087-FEF8-4436-82B2-894EC1A01DA6}" type="sibTrans" cxnId="{715B3A74-10F4-4BB2-A202-0507012CBFB8}">
      <dgm:prSet/>
      <dgm:spPr/>
      <dgm:t>
        <a:bodyPr/>
        <a:lstStyle/>
        <a:p>
          <a:endParaRPr lang="es-MX" sz="2000" b="1"/>
        </a:p>
      </dgm:t>
    </dgm:pt>
    <dgm:pt modelId="{DFA0112C-762A-467F-8489-8C9896416078}">
      <dgm:prSet custT="1"/>
      <dgm:spPr/>
      <dgm:t>
        <a:bodyPr/>
        <a:lstStyle/>
        <a:p>
          <a:r>
            <a:rPr lang="es-MX" sz="1800" b="1"/>
            <a:t>Octal (0-7)</a:t>
          </a:r>
        </a:p>
      </dgm:t>
    </dgm:pt>
    <dgm:pt modelId="{D8E697ED-026B-4D39-B17D-529D90DA63E4}" type="parTrans" cxnId="{C2E80F1C-926E-4A81-B253-D88BE166E27B}">
      <dgm:prSet custT="1"/>
      <dgm:spPr/>
      <dgm:t>
        <a:bodyPr/>
        <a:lstStyle/>
        <a:p>
          <a:endParaRPr lang="es-MX" sz="600" b="1"/>
        </a:p>
      </dgm:t>
    </dgm:pt>
    <dgm:pt modelId="{18DB6768-B642-4FF0-A901-6584889B4B5E}" type="sibTrans" cxnId="{C2E80F1C-926E-4A81-B253-D88BE166E27B}">
      <dgm:prSet/>
      <dgm:spPr/>
      <dgm:t>
        <a:bodyPr/>
        <a:lstStyle/>
        <a:p>
          <a:endParaRPr lang="es-MX" sz="2000" b="1"/>
        </a:p>
      </dgm:t>
    </dgm:pt>
    <dgm:pt modelId="{AF91FB05-8C8C-467B-AE02-9BF7A5C07D7A}">
      <dgm:prSet custT="1"/>
      <dgm:spPr/>
      <dgm:t>
        <a:bodyPr/>
        <a:lstStyle/>
        <a:p>
          <a:r>
            <a:rPr lang="es-MX" sz="1800" b="1"/>
            <a:t>Decimal (0-9)</a:t>
          </a:r>
        </a:p>
      </dgm:t>
    </dgm:pt>
    <dgm:pt modelId="{1C3B81E9-4E35-466A-8D71-B487C0F80D3C}" type="parTrans" cxnId="{C7EB1468-11F4-4881-877B-8EDE1DA38638}">
      <dgm:prSet custT="1"/>
      <dgm:spPr/>
      <dgm:t>
        <a:bodyPr/>
        <a:lstStyle/>
        <a:p>
          <a:endParaRPr lang="es-MX" sz="600" b="1"/>
        </a:p>
      </dgm:t>
    </dgm:pt>
    <dgm:pt modelId="{D7526B16-FE7C-4BAC-939A-8EED74188C18}" type="sibTrans" cxnId="{C7EB1468-11F4-4881-877B-8EDE1DA38638}">
      <dgm:prSet/>
      <dgm:spPr/>
      <dgm:t>
        <a:bodyPr/>
        <a:lstStyle/>
        <a:p>
          <a:endParaRPr lang="es-MX" sz="2000" b="1"/>
        </a:p>
      </dgm:t>
    </dgm:pt>
    <dgm:pt modelId="{7A3B2221-2916-4B11-8617-5BF35F3EEB8F}">
      <dgm:prSet custT="1"/>
      <dgm:spPr/>
      <dgm:t>
        <a:bodyPr/>
        <a:lstStyle/>
        <a:p>
          <a:r>
            <a:rPr lang="es-MX" sz="1800" b="1"/>
            <a:t>Hexadecimal (A-F, 0,9)</a:t>
          </a:r>
        </a:p>
      </dgm:t>
    </dgm:pt>
    <dgm:pt modelId="{F5C609F3-1CEC-4903-A282-2F52D84D43D7}" type="parTrans" cxnId="{539BF645-C1D6-4728-A529-FA64CE05E037}">
      <dgm:prSet custT="1"/>
      <dgm:spPr/>
      <dgm:t>
        <a:bodyPr/>
        <a:lstStyle/>
        <a:p>
          <a:endParaRPr lang="es-MX" sz="600" b="1"/>
        </a:p>
      </dgm:t>
    </dgm:pt>
    <dgm:pt modelId="{46735B0B-4D27-42AA-B11A-1DD17BE6CA42}" type="sibTrans" cxnId="{539BF645-C1D6-4728-A529-FA64CE05E037}">
      <dgm:prSet/>
      <dgm:spPr/>
      <dgm:t>
        <a:bodyPr/>
        <a:lstStyle/>
        <a:p>
          <a:endParaRPr lang="es-MX" sz="2000" b="1"/>
        </a:p>
      </dgm:t>
    </dgm:pt>
    <dgm:pt modelId="{713BBB56-0961-4D50-A2F7-61448D680BCF}" type="pres">
      <dgm:prSet presAssocID="{82521A71-8D2D-4DA4-87AE-F2A661A12990}" presName="diagram" presStyleCnt="0">
        <dgm:presLayoutVars>
          <dgm:chPref val="1"/>
          <dgm:dir/>
          <dgm:animOne val="branch"/>
          <dgm:animLvl val="lvl"/>
          <dgm:resizeHandles val="exact"/>
        </dgm:presLayoutVars>
      </dgm:prSet>
      <dgm:spPr/>
    </dgm:pt>
    <dgm:pt modelId="{ABABE6F1-2822-4974-B557-397D1EF13FAA}" type="pres">
      <dgm:prSet presAssocID="{54333239-D462-4F56-BE2D-47710E808093}" presName="root1" presStyleCnt="0"/>
      <dgm:spPr/>
    </dgm:pt>
    <dgm:pt modelId="{488B9827-4937-48B7-8B9A-352C7F071F7D}" type="pres">
      <dgm:prSet presAssocID="{54333239-D462-4F56-BE2D-47710E808093}" presName="LevelOneTextNode" presStyleLbl="node0" presStyleIdx="0" presStyleCnt="1">
        <dgm:presLayoutVars>
          <dgm:chPref val="3"/>
        </dgm:presLayoutVars>
      </dgm:prSet>
      <dgm:spPr/>
    </dgm:pt>
    <dgm:pt modelId="{D44FBDB9-7308-42CA-B773-D13A3B985BB2}" type="pres">
      <dgm:prSet presAssocID="{54333239-D462-4F56-BE2D-47710E808093}" presName="level2hierChild" presStyleCnt="0"/>
      <dgm:spPr/>
    </dgm:pt>
    <dgm:pt modelId="{CD4B7FE6-4324-47D7-BAAB-28EA489C0624}" type="pres">
      <dgm:prSet presAssocID="{8505E4FD-4BE7-4640-BC6A-06B7E363091F}" presName="conn2-1" presStyleLbl="parChTrans1D2" presStyleIdx="0" presStyleCnt="5"/>
      <dgm:spPr/>
    </dgm:pt>
    <dgm:pt modelId="{38A0AA5B-05D6-4C05-9096-B5BEA3E87E0C}" type="pres">
      <dgm:prSet presAssocID="{8505E4FD-4BE7-4640-BC6A-06B7E363091F}" presName="connTx" presStyleLbl="parChTrans1D2" presStyleIdx="0" presStyleCnt="5"/>
      <dgm:spPr/>
    </dgm:pt>
    <dgm:pt modelId="{B3198A12-4B68-4A05-A2A8-BA70BBEC2246}" type="pres">
      <dgm:prSet presAssocID="{1CB137A0-9BA4-422E-8920-8EAEDE11E9EE}" presName="root2" presStyleCnt="0"/>
      <dgm:spPr/>
    </dgm:pt>
    <dgm:pt modelId="{C3A3E835-562B-46F5-893E-E09AB626FCCA}" type="pres">
      <dgm:prSet presAssocID="{1CB137A0-9BA4-422E-8920-8EAEDE11E9EE}" presName="LevelTwoTextNode" presStyleLbl="node2" presStyleIdx="0" presStyleCnt="5" custScaleX="169348">
        <dgm:presLayoutVars>
          <dgm:chPref val="3"/>
        </dgm:presLayoutVars>
      </dgm:prSet>
      <dgm:spPr/>
    </dgm:pt>
    <dgm:pt modelId="{3CB57D18-4977-461C-B182-31144F58C54F}" type="pres">
      <dgm:prSet presAssocID="{1CB137A0-9BA4-422E-8920-8EAEDE11E9EE}" presName="level3hierChild" presStyleCnt="0"/>
      <dgm:spPr/>
    </dgm:pt>
    <dgm:pt modelId="{F1F8206D-AD14-48B0-9575-645335DBFCD7}" type="pres">
      <dgm:prSet presAssocID="{8F20F3A9-3BC3-4055-A0BE-49038BD8A892}" presName="conn2-1" presStyleLbl="parChTrans1D2" presStyleIdx="1" presStyleCnt="5"/>
      <dgm:spPr/>
    </dgm:pt>
    <dgm:pt modelId="{3D34CF5A-C007-4BD8-9CA9-44E30FFBA2B4}" type="pres">
      <dgm:prSet presAssocID="{8F20F3A9-3BC3-4055-A0BE-49038BD8A892}" presName="connTx" presStyleLbl="parChTrans1D2" presStyleIdx="1" presStyleCnt="5"/>
      <dgm:spPr/>
    </dgm:pt>
    <dgm:pt modelId="{C91F254B-E5AF-42BF-91B5-F6DE0F0CACFB}" type="pres">
      <dgm:prSet presAssocID="{ACC98916-3B33-433B-B489-FC355305E6AE}" presName="root2" presStyleCnt="0"/>
      <dgm:spPr/>
    </dgm:pt>
    <dgm:pt modelId="{7E2B9FCD-8A47-4CA5-9CC1-7A053E18EA0D}" type="pres">
      <dgm:prSet presAssocID="{ACC98916-3B33-433B-B489-FC355305E6AE}" presName="LevelTwoTextNode" presStyleLbl="node2" presStyleIdx="1" presStyleCnt="5" custScaleX="169348">
        <dgm:presLayoutVars>
          <dgm:chPref val="3"/>
        </dgm:presLayoutVars>
      </dgm:prSet>
      <dgm:spPr/>
    </dgm:pt>
    <dgm:pt modelId="{E1C002F3-4F2A-4690-B4CA-DD01EC0F75F8}" type="pres">
      <dgm:prSet presAssocID="{ACC98916-3B33-433B-B489-FC355305E6AE}" presName="level3hierChild" presStyleCnt="0"/>
      <dgm:spPr/>
    </dgm:pt>
    <dgm:pt modelId="{92EF5DB7-61F0-4E19-B1FC-686ACF800506}" type="pres">
      <dgm:prSet presAssocID="{D8E697ED-026B-4D39-B17D-529D90DA63E4}" presName="conn2-1" presStyleLbl="parChTrans1D2" presStyleIdx="2" presStyleCnt="5"/>
      <dgm:spPr/>
    </dgm:pt>
    <dgm:pt modelId="{F4475DBF-A3AD-4405-9DB2-281E00ECDA77}" type="pres">
      <dgm:prSet presAssocID="{D8E697ED-026B-4D39-B17D-529D90DA63E4}" presName="connTx" presStyleLbl="parChTrans1D2" presStyleIdx="2" presStyleCnt="5"/>
      <dgm:spPr/>
    </dgm:pt>
    <dgm:pt modelId="{F20695E8-C9B3-4730-92D8-A962BBC2D39F}" type="pres">
      <dgm:prSet presAssocID="{DFA0112C-762A-467F-8489-8C9896416078}" presName="root2" presStyleCnt="0"/>
      <dgm:spPr/>
    </dgm:pt>
    <dgm:pt modelId="{169D216C-CDBB-412A-BBBD-EB238CFC1D1D}" type="pres">
      <dgm:prSet presAssocID="{DFA0112C-762A-467F-8489-8C9896416078}" presName="LevelTwoTextNode" presStyleLbl="node2" presStyleIdx="2" presStyleCnt="5" custScaleX="163652">
        <dgm:presLayoutVars>
          <dgm:chPref val="3"/>
        </dgm:presLayoutVars>
      </dgm:prSet>
      <dgm:spPr/>
    </dgm:pt>
    <dgm:pt modelId="{6987FB97-486A-42B2-8980-E0D9DE9AA4C6}" type="pres">
      <dgm:prSet presAssocID="{DFA0112C-762A-467F-8489-8C9896416078}" presName="level3hierChild" presStyleCnt="0"/>
      <dgm:spPr/>
    </dgm:pt>
    <dgm:pt modelId="{2A7E8841-7A47-4433-87A8-F919E00413B8}" type="pres">
      <dgm:prSet presAssocID="{1C3B81E9-4E35-466A-8D71-B487C0F80D3C}" presName="conn2-1" presStyleLbl="parChTrans1D2" presStyleIdx="3" presStyleCnt="5"/>
      <dgm:spPr/>
    </dgm:pt>
    <dgm:pt modelId="{1E345F59-C157-4C0F-8E7F-A901E6203947}" type="pres">
      <dgm:prSet presAssocID="{1C3B81E9-4E35-466A-8D71-B487C0F80D3C}" presName="connTx" presStyleLbl="parChTrans1D2" presStyleIdx="3" presStyleCnt="5"/>
      <dgm:spPr/>
    </dgm:pt>
    <dgm:pt modelId="{1812A571-07A9-4031-A0B1-64F00BA30949}" type="pres">
      <dgm:prSet presAssocID="{AF91FB05-8C8C-467B-AE02-9BF7A5C07D7A}" presName="root2" presStyleCnt="0"/>
      <dgm:spPr/>
    </dgm:pt>
    <dgm:pt modelId="{4BEDC720-D019-41D1-8FEE-3C59B8E0C9CA}" type="pres">
      <dgm:prSet presAssocID="{AF91FB05-8C8C-467B-AE02-9BF7A5C07D7A}" presName="LevelTwoTextNode" presStyleLbl="node2" presStyleIdx="3" presStyleCnt="5" custScaleX="161985">
        <dgm:presLayoutVars>
          <dgm:chPref val="3"/>
        </dgm:presLayoutVars>
      </dgm:prSet>
      <dgm:spPr/>
    </dgm:pt>
    <dgm:pt modelId="{BFAC3ECC-EDD8-4C3D-AD5A-4A25A5F33466}" type="pres">
      <dgm:prSet presAssocID="{AF91FB05-8C8C-467B-AE02-9BF7A5C07D7A}" presName="level3hierChild" presStyleCnt="0"/>
      <dgm:spPr/>
    </dgm:pt>
    <dgm:pt modelId="{A06B3FFF-CEB6-4D82-A37B-3D28D89F8838}" type="pres">
      <dgm:prSet presAssocID="{F5C609F3-1CEC-4903-A282-2F52D84D43D7}" presName="conn2-1" presStyleLbl="parChTrans1D2" presStyleIdx="4" presStyleCnt="5"/>
      <dgm:spPr/>
    </dgm:pt>
    <dgm:pt modelId="{9D88C035-06C4-4A8C-A15F-B91A4BA39F10}" type="pres">
      <dgm:prSet presAssocID="{F5C609F3-1CEC-4903-A282-2F52D84D43D7}" presName="connTx" presStyleLbl="parChTrans1D2" presStyleIdx="4" presStyleCnt="5"/>
      <dgm:spPr/>
    </dgm:pt>
    <dgm:pt modelId="{16F3B43A-749B-474C-857B-FEB3C8C676E3}" type="pres">
      <dgm:prSet presAssocID="{7A3B2221-2916-4B11-8617-5BF35F3EEB8F}" presName="root2" presStyleCnt="0"/>
      <dgm:spPr/>
    </dgm:pt>
    <dgm:pt modelId="{3F89728D-4500-4D2E-BBE9-C192E1696AAD}" type="pres">
      <dgm:prSet presAssocID="{7A3B2221-2916-4B11-8617-5BF35F3EEB8F}" presName="LevelTwoTextNode" presStyleLbl="node2" presStyleIdx="4" presStyleCnt="5" custScaleX="160317">
        <dgm:presLayoutVars>
          <dgm:chPref val="3"/>
        </dgm:presLayoutVars>
      </dgm:prSet>
      <dgm:spPr/>
    </dgm:pt>
    <dgm:pt modelId="{9661E093-8879-454C-BEDB-D81437544F5D}" type="pres">
      <dgm:prSet presAssocID="{7A3B2221-2916-4B11-8617-5BF35F3EEB8F}" presName="level3hierChild" presStyleCnt="0"/>
      <dgm:spPr/>
    </dgm:pt>
  </dgm:ptLst>
  <dgm:cxnLst>
    <dgm:cxn modelId="{FC839003-3BE1-446A-ABEC-5774644D941A}" type="presOf" srcId="{D8E697ED-026B-4D39-B17D-529D90DA63E4}" destId="{92EF5DB7-61F0-4E19-B1FC-686ACF800506}" srcOrd="0" destOrd="0" presId="urn:microsoft.com/office/officeart/2005/8/layout/hierarchy2"/>
    <dgm:cxn modelId="{8E08360B-E584-42CD-B3B3-E3B79CB66147}" type="presOf" srcId="{82521A71-8D2D-4DA4-87AE-F2A661A12990}" destId="{713BBB56-0961-4D50-A2F7-61448D680BCF}" srcOrd="0" destOrd="0" presId="urn:microsoft.com/office/officeart/2005/8/layout/hierarchy2"/>
    <dgm:cxn modelId="{5B0FFC12-4D5A-4B97-AA5F-2697580774C3}" type="presOf" srcId="{8505E4FD-4BE7-4640-BC6A-06B7E363091F}" destId="{38A0AA5B-05D6-4C05-9096-B5BEA3E87E0C}" srcOrd="1" destOrd="0" presId="urn:microsoft.com/office/officeart/2005/8/layout/hierarchy2"/>
    <dgm:cxn modelId="{C2E80F1C-926E-4A81-B253-D88BE166E27B}" srcId="{54333239-D462-4F56-BE2D-47710E808093}" destId="{DFA0112C-762A-467F-8489-8C9896416078}" srcOrd="2" destOrd="0" parTransId="{D8E697ED-026B-4D39-B17D-529D90DA63E4}" sibTransId="{18DB6768-B642-4FF0-A901-6584889B4B5E}"/>
    <dgm:cxn modelId="{361B1C5E-C427-44F6-BA46-0C0440AAC3C0}" type="presOf" srcId="{ACC98916-3B33-433B-B489-FC355305E6AE}" destId="{7E2B9FCD-8A47-4CA5-9CC1-7A053E18EA0D}" srcOrd="0" destOrd="0" presId="urn:microsoft.com/office/officeart/2005/8/layout/hierarchy2"/>
    <dgm:cxn modelId="{539BF645-C1D6-4728-A529-FA64CE05E037}" srcId="{54333239-D462-4F56-BE2D-47710E808093}" destId="{7A3B2221-2916-4B11-8617-5BF35F3EEB8F}" srcOrd="4" destOrd="0" parTransId="{F5C609F3-1CEC-4903-A282-2F52D84D43D7}" sibTransId="{46735B0B-4D27-42AA-B11A-1DD17BE6CA42}"/>
    <dgm:cxn modelId="{C7EB1468-11F4-4881-877B-8EDE1DA38638}" srcId="{54333239-D462-4F56-BE2D-47710E808093}" destId="{AF91FB05-8C8C-467B-AE02-9BF7A5C07D7A}" srcOrd="3" destOrd="0" parTransId="{1C3B81E9-4E35-466A-8D71-B487C0F80D3C}" sibTransId="{D7526B16-FE7C-4BAC-939A-8EED74188C18}"/>
    <dgm:cxn modelId="{69D68C48-BB2C-4877-BFEE-859A3E8554E1}" type="presOf" srcId="{1CB137A0-9BA4-422E-8920-8EAEDE11E9EE}" destId="{C3A3E835-562B-46F5-893E-E09AB626FCCA}" srcOrd="0" destOrd="0" presId="urn:microsoft.com/office/officeart/2005/8/layout/hierarchy2"/>
    <dgm:cxn modelId="{9EF3054B-FC96-4E38-8474-504BAA9AFFA0}" type="presOf" srcId="{DFA0112C-762A-467F-8489-8C9896416078}" destId="{169D216C-CDBB-412A-BBBD-EB238CFC1D1D}" srcOrd="0" destOrd="0" presId="urn:microsoft.com/office/officeart/2005/8/layout/hierarchy2"/>
    <dgm:cxn modelId="{292A004D-DD05-4057-A906-4CC8BFF0282B}" type="presOf" srcId="{8F20F3A9-3BC3-4055-A0BE-49038BD8A892}" destId="{F1F8206D-AD14-48B0-9575-645335DBFCD7}" srcOrd="0" destOrd="0" presId="urn:microsoft.com/office/officeart/2005/8/layout/hierarchy2"/>
    <dgm:cxn modelId="{00313453-FA32-403C-8149-24F788723B37}" type="presOf" srcId="{8F20F3A9-3BC3-4055-A0BE-49038BD8A892}" destId="{3D34CF5A-C007-4BD8-9CA9-44E30FFBA2B4}" srcOrd="1" destOrd="0" presId="urn:microsoft.com/office/officeart/2005/8/layout/hierarchy2"/>
    <dgm:cxn modelId="{715B3A74-10F4-4BB2-A202-0507012CBFB8}" srcId="{54333239-D462-4F56-BE2D-47710E808093}" destId="{ACC98916-3B33-433B-B489-FC355305E6AE}" srcOrd="1" destOrd="0" parTransId="{8F20F3A9-3BC3-4055-A0BE-49038BD8A892}" sibTransId="{2D0E1087-FEF8-4436-82B2-894EC1A01DA6}"/>
    <dgm:cxn modelId="{DD5C4959-FB48-4ADE-9BA8-382931A15FFC}" type="presOf" srcId="{54333239-D462-4F56-BE2D-47710E808093}" destId="{488B9827-4937-48B7-8B9A-352C7F071F7D}" srcOrd="0" destOrd="0" presId="urn:microsoft.com/office/officeart/2005/8/layout/hierarchy2"/>
    <dgm:cxn modelId="{2108ED80-1B0F-4430-8D93-0B5321D9C924}" type="presOf" srcId="{7A3B2221-2916-4B11-8617-5BF35F3EEB8F}" destId="{3F89728D-4500-4D2E-BBE9-C192E1696AAD}" srcOrd="0" destOrd="0" presId="urn:microsoft.com/office/officeart/2005/8/layout/hierarchy2"/>
    <dgm:cxn modelId="{6B063D82-9CBF-421E-BE35-CE6FB06A0A7F}" srcId="{82521A71-8D2D-4DA4-87AE-F2A661A12990}" destId="{54333239-D462-4F56-BE2D-47710E808093}" srcOrd="0" destOrd="0" parTransId="{C168A4B0-3D3C-492E-AFCF-03B1D4694255}" sibTransId="{00C73A33-A6E9-4933-A3F8-628D95FFD906}"/>
    <dgm:cxn modelId="{0EA32895-5545-4EFD-ADD1-8338216951AA}" type="presOf" srcId="{AF91FB05-8C8C-467B-AE02-9BF7A5C07D7A}" destId="{4BEDC720-D019-41D1-8FEE-3C59B8E0C9CA}" srcOrd="0" destOrd="0" presId="urn:microsoft.com/office/officeart/2005/8/layout/hierarchy2"/>
    <dgm:cxn modelId="{9E09F89D-D435-4F95-AC5F-61ACB976D728}" type="presOf" srcId="{1C3B81E9-4E35-466A-8D71-B487C0F80D3C}" destId="{2A7E8841-7A47-4433-87A8-F919E00413B8}" srcOrd="0" destOrd="0" presId="urn:microsoft.com/office/officeart/2005/8/layout/hierarchy2"/>
    <dgm:cxn modelId="{1D28C2A6-3FC6-4461-9161-F262313FB34C}" type="presOf" srcId="{F5C609F3-1CEC-4903-A282-2F52D84D43D7}" destId="{A06B3FFF-CEB6-4D82-A37B-3D28D89F8838}" srcOrd="0" destOrd="0" presId="urn:microsoft.com/office/officeart/2005/8/layout/hierarchy2"/>
    <dgm:cxn modelId="{D7E978AA-97A9-474E-9B9F-F2C70FF3E35A}" type="presOf" srcId="{8505E4FD-4BE7-4640-BC6A-06B7E363091F}" destId="{CD4B7FE6-4324-47D7-BAAB-28EA489C0624}" srcOrd="0" destOrd="0" presId="urn:microsoft.com/office/officeart/2005/8/layout/hierarchy2"/>
    <dgm:cxn modelId="{7D1B73BF-5D63-4873-9D1C-C63B5B4EB509}" srcId="{54333239-D462-4F56-BE2D-47710E808093}" destId="{1CB137A0-9BA4-422E-8920-8EAEDE11E9EE}" srcOrd="0" destOrd="0" parTransId="{8505E4FD-4BE7-4640-BC6A-06B7E363091F}" sibTransId="{F05D5EB8-A756-46B8-93A3-52009640F06B}"/>
    <dgm:cxn modelId="{5F507FF0-F9A9-49DD-8092-300D9181B6A3}" type="presOf" srcId="{1C3B81E9-4E35-466A-8D71-B487C0F80D3C}" destId="{1E345F59-C157-4C0F-8E7F-A901E6203947}" srcOrd="1" destOrd="0" presId="urn:microsoft.com/office/officeart/2005/8/layout/hierarchy2"/>
    <dgm:cxn modelId="{533BA6F5-B598-4A24-8551-C71A02B4D44E}" type="presOf" srcId="{F5C609F3-1CEC-4903-A282-2F52D84D43D7}" destId="{9D88C035-06C4-4A8C-A15F-B91A4BA39F10}" srcOrd="1" destOrd="0" presId="urn:microsoft.com/office/officeart/2005/8/layout/hierarchy2"/>
    <dgm:cxn modelId="{BDA09CFF-D72C-4CD6-B583-91E9F80ABF7B}" type="presOf" srcId="{D8E697ED-026B-4D39-B17D-529D90DA63E4}" destId="{F4475DBF-A3AD-4405-9DB2-281E00ECDA77}" srcOrd="1" destOrd="0" presId="urn:microsoft.com/office/officeart/2005/8/layout/hierarchy2"/>
    <dgm:cxn modelId="{7F279C78-C5BE-4AA2-9153-DF52EF715742}" type="presParOf" srcId="{713BBB56-0961-4D50-A2F7-61448D680BCF}" destId="{ABABE6F1-2822-4974-B557-397D1EF13FAA}" srcOrd="0" destOrd="0" presId="urn:microsoft.com/office/officeart/2005/8/layout/hierarchy2"/>
    <dgm:cxn modelId="{10FB596B-08DB-48A5-9295-480514BC8435}" type="presParOf" srcId="{ABABE6F1-2822-4974-B557-397D1EF13FAA}" destId="{488B9827-4937-48B7-8B9A-352C7F071F7D}" srcOrd="0" destOrd="0" presId="urn:microsoft.com/office/officeart/2005/8/layout/hierarchy2"/>
    <dgm:cxn modelId="{917D2B75-D0DF-4784-A3FA-6D19C43E3D08}" type="presParOf" srcId="{ABABE6F1-2822-4974-B557-397D1EF13FAA}" destId="{D44FBDB9-7308-42CA-B773-D13A3B985BB2}" srcOrd="1" destOrd="0" presId="urn:microsoft.com/office/officeart/2005/8/layout/hierarchy2"/>
    <dgm:cxn modelId="{5444470B-43E4-4625-8FAA-2786DE10EDFC}" type="presParOf" srcId="{D44FBDB9-7308-42CA-B773-D13A3B985BB2}" destId="{CD4B7FE6-4324-47D7-BAAB-28EA489C0624}" srcOrd="0" destOrd="0" presId="urn:microsoft.com/office/officeart/2005/8/layout/hierarchy2"/>
    <dgm:cxn modelId="{B264432B-2BC1-4F95-893E-B41C62EB25BD}" type="presParOf" srcId="{CD4B7FE6-4324-47D7-BAAB-28EA489C0624}" destId="{38A0AA5B-05D6-4C05-9096-B5BEA3E87E0C}" srcOrd="0" destOrd="0" presId="urn:microsoft.com/office/officeart/2005/8/layout/hierarchy2"/>
    <dgm:cxn modelId="{15507383-FB65-46ED-9F3D-97A08C1672FF}" type="presParOf" srcId="{D44FBDB9-7308-42CA-B773-D13A3B985BB2}" destId="{B3198A12-4B68-4A05-A2A8-BA70BBEC2246}" srcOrd="1" destOrd="0" presId="urn:microsoft.com/office/officeart/2005/8/layout/hierarchy2"/>
    <dgm:cxn modelId="{85011E15-48DF-40F2-8B9F-A2B8B16430B7}" type="presParOf" srcId="{B3198A12-4B68-4A05-A2A8-BA70BBEC2246}" destId="{C3A3E835-562B-46F5-893E-E09AB626FCCA}" srcOrd="0" destOrd="0" presId="urn:microsoft.com/office/officeart/2005/8/layout/hierarchy2"/>
    <dgm:cxn modelId="{009EDB66-E6D0-4393-BA89-3322155575E3}" type="presParOf" srcId="{B3198A12-4B68-4A05-A2A8-BA70BBEC2246}" destId="{3CB57D18-4977-461C-B182-31144F58C54F}" srcOrd="1" destOrd="0" presId="urn:microsoft.com/office/officeart/2005/8/layout/hierarchy2"/>
    <dgm:cxn modelId="{D6504925-66B7-4CB6-91E1-C5F5E25317A6}" type="presParOf" srcId="{D44FBDB9-7308-42CA-B773-D13A3B985BB2}" destId="{F1F8206D-AD14-48B0-9575-645335DBFCD7}" srcOrd="2" destOrd="0" presId="urn:microsoft.com/office/officeart/2005/8/layout/hierarchy2"/>
    <dgm:cxn modelId="{333C62AA-0F03-4029-8F29-C1EC08DE2739}" type="presParOf" srcId="{F1F8206D-AD14-48B0-9575-645335DBFCD7}" destId="{3D34CF5A-C007-4BD8-9CA9-44E30FFBA2B4}" srcOrd="0" destOrd="0" presId="urn:microsoft.com/office/officeart/2005/8/layout/hierarchy2"/>
    <dgm:cxn modelId="{0015457F-59EF-4F59-A3D1-BEE679B39B9E}" type="presParOf" srcId="{D44FBDB9-7308-42CA-B773-D13A3B985BB2}" destId="{C91F254B-E5AF-42BF-91B5-F6DE0F0CACFB}" srcOrd="3" destOrd="0" presId="urn:microsoft.com/office/officeart/2005/8/layout/hierarchy2"/>
    <dgm:cxn modelId="{A6B51673-7E51-487E-8839-C75DFABCF6A3}" type="presParOf" srcId="{C91F254B-E5AF-42BF-91B5-F6DE0F0CACFB}" destId="{7E2B9FCD-8A47-4CA5-9CC1-7A053E18EA0D}" srcOrd="0" destOrd="0" presId="urn:microsoft.com/office/officeart/2005/8/layout/hierarchy2"/>
    <dgm:cxn modelId="{6E4E55BA-0187-46A0-BC7B-9AD6C02DBAB1}" type="presParOf" srcId="{C91F254B-E5AF-42BF-91B5-F6DE0F0CACFB}" destId="{E1C002F3-4F2A-4690-B4CA-DD01EC0F75F8}" srcOrd="1" destOrd="0" presId="urn:microsoft.com/office/officeart/2005/8/layout/hierarchy2"/>
    <dgm:cxn modelId="{897E4ED8-267B-4947-9C70-84DCDF0F30DB}" type="presParOf" srcId="{D44FBDB9-7308-42CA-B773-D13A3B985BB2}" destId="{92EF5DB7-61F0-4E19-B1FC-686ACF800506}" srcOrd="4" destOrd="0" presId="urn:microsoft.com/office/officeart/2005/8/layout/hierarchy2"/>
    <dgm:cxn modelId="{C6EDFAE3-1F2C-443B-826C-95ABD2C3DFAA}" type="presParOf" srcId="{92EF5DB7-61F0-4E19-B1FC-686ACF800506}" destId="{F4475DBF-A3AD-4405-9DB2-281E00ECDA77}" srcOrd="0" destOrd="0" presId="urn:microsoft.com/office/officeart/2005/8/layout/hierarchy2"/>
    <dgm:cxn modelId="{6FE06E66-F0C6-4C9B-A620-B7F21BA4EAA9}" type="presParOf" srcId="{D44FBDB9-7308-42CA-B773-D13A3B985BB2}" destId="{F20695E8-C9B3-4730-92D8-A962BBC2D39F}" srcOrd="5" destOrd="0" presId="urn:microsoft.com/office/officeart/2005/8/layout/hierarchy2"/>
    <dgm:cxn modelId="{7E0649BB-EABF-4243-BF25-43235EA3CBB3}" type="presParOf" srcId="{F20695E8-C9B3-4730-92D8-A962BBC2D39F}" destId="{169D216C-CDBB-412A-BBBD-EB238CFC1D1D}" srcOrd="0" destOrd="0" presId="urn:microsoft.com/office/officeart/2005/8/layout/hierarchy2"/>
    <dgm:cxn modelId="{CA8E0301-7CF5-40CD-921B-1E8DE8235271}" type="presParOf" srcId="{F20695E8-C9B3-4730-92D8-A962BBC2D39F}" destId="{6987FB97-486A-42B2-8980-E0D9DE9AA4C6}" srcOrd="1" destOrd="0" presId="urn:microsoft.com/office/officeart/2005/8/layout/hierarchy2"/>
    <dgm:cxn modelId="{75D0999F-EF24-47B7-BC7A-08776B4D1CDB}" type="presParOf" srcId="{D44FBDB9-7308-42CA-B773-D13A3B985BB2}" destId="{2A7E8841-7A47-4433-87A8-F919E00413B8}" srcOrd="6" destOrd="0" presId="urn:microsoft.com/office/officeart/2005/8/layout/hierarchy2"/>
    <dgm:cxn modelId="{33AA097E-F66C-4F81-917F-4532C4D5EBBC}" type="presParOf" srcId="{2A7E8841-7A47-4433-87A8-F919E00413B8}" destId="{1E345F59-C157-4C0F-8E7F-A901E6203947}" srcOrd="0" destOrd="0" presId="urn:microsoft.com/office/officeart/2005/8/layout/hierarchy2"/>
    <dgm:cxn modelId="{42BB1C18-2B27-43C7-90B5-92457AE45D33}" type="presParOf" srcId="{D44FBDB9-7308-42CA-B773-D13A3B985BB2}" destId="{1812A571-07A9-4031-A0B1-64F00BA30949}" srcOrd="7" destOrd="0" presId="urn:microsoft.com/office/officeart/2005/8/layout/hierarchy2"/>
    <dgm:cxn modelId="{D55BA54D-400C-421F-8C82-9313A7BAC6D5}" type="presParOf" srcId="{1812A571-07A9-4031-A0B1-64F00BA30949}" destId="{4BEDC720-D019-41D1-8FEE-3C59B8E0C9CA}" srcOrd="0" destOrd="0" presId="urn:microsoft.com/office/officeart/2005/8/layout/hierarchy2"/>
    <dgm:cxn modelId="{B5440561-B9E6-4F4C-952D-23ECC1D258A3}" type="presParOf" srcId="{1812A571-07A9-4031-A0B1-64F00BA30949}" destId="{BFAC3ECC-EDD8-4C3D-AD5A-4A25A5F33466}" srcOrd="1" destOrd="0" presId="urn:microsoft.com/office/officeart/2005/8/layout/hierarchy2"/>
    <dgm:cxn modelId="{A109D373-72AF-4BFA-8999-73FC638B817F}" type="presParOf" srcId="{D44FBDB9-7308-42CA-B773-D13A3B985BB2}" destId="{A06B3FFF-CEB6-4D82-A37B-3D28D89F8838}" srcOrd="8" destOrd="0" presId="urn:microsoft.com/office/officeart/2005/8/layout/hierarchy2"/>
    <dgm:cxn modelId="{6D81ABCA-60F2-4576-996B-BE0A302B39E9}" type="presParOf" srcId="{A06B3FFF-CEB6-4D82-A37B-3D28D89F8838}" destId="{9D88C035-06C4-4A8C-A15F-B91A4BA39F10}" srcOrd="0" destOrd="0" presId="urn:microsoft.com/office/officeart/2005/8/layout/hierarchy2"/>
    <dgm:cxn modelId="{2BEFC52F-C47A-40BF-9106-EB09686749E3}" type="presParOf" srcId="{D44FBDB9-7308-42CA-B773-D13A3B985BB2}" destId="{16F3B43A-749B-474C-857B-FEB3C8C676E3}" srcOrd="9" destOrd="0" presId="urn:microsoft.com/office/officeart/2005/8/layout/hierarchy2"/>
    <dgm:cxn modelId="{CB264645-031B-4891-A3A4-096B36E4A95E}" type="presParOf" srcId="{16F3B43A-749B-474C-857B-FEB3C8C676E3}" destId="{3F89728D-4500-4D2E-BBE9-C192E1696AAD}" srcOrd="0" destOrd="0" presId="urn:microsoft.com/office/officeart/2005/8/layout/hierarchy2"/>
    <dgm:cxn modelId="{3DB178D8-6527-431A-8241-08C2ED26F55B}" type="presParOf" srcId="{16F3B43A-749B-474C-857B-FEB3C8C676E3}" destId="{9661E093-8879-454C-BEDB-D81437544F5D}"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8B9827-4937-48B7-8B9A-352C7F071F7D}">
      <dsp:nvSpPr>
        <dsp:cNvPr id="0" name=""/>
        <dsp:cNvSpPr/>
      </dsp:nvSpPr>
      <dsp:spPr>
        <a:xfrm>
          <a:off x="1423699" y="1217061"/>
          <a:ext cx="1056302" cy="528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Sistemas numéricos</a:t>
          </a:r>
        </a:p>
      </dsp:txBody>
      <dsp:txXfrm>
        <a:off x="1439168" y="1232530"/>
        <a:ext cx="1025364" cy="497213"/>
      </dsp:txXfrm>
    </dsp:sp>
    <dsp:sp modelId="{CD4B7FE6-4324-47D7-BAAB-28EA489C0624}">
      <dsp:nvSpPr>
        <dsp:cNvPr id="0" name=""/>
        <dsp:cNvSpPr/>
      </dsp:nvSpPr>
      <dsp:spPr>
        <a:xfrm rot="17350740">
          <a:off x="2048196" y="857717"/>
          <a:ext cx="1286132" cy="32092"/>
        </a:xfrm>
        <a:custGeom>
          <a:avLst/>
          <a:gdLst/>
          <a:ahLst/>
          <a:cxnLst/>
          <a:rect l="0" t="0" r="0" b="0"/>
          <a:pathLst>
            <a:path>
              <a:moveTo>
                <a:pt x="0" y="16046"/>
              </a:moveTo>
              <a:lnTo>
                <a:pt x="1286132" y="160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MX" sz="600" b="1" kern="1200"/>
        </a:p>
      </dsp:txBody>
      <dsp:txXfrm>
        <a:off x="2659109" y="841610"/>
        <a:ext cx="64306" cy="64306"/>
      </dsp:txXfrm>
    </dsp:sp>
    <dsp:sp modelId="{C3A3E835-562B-46F5-893E-E09AB626FCCA}">
      <dsp:nvSpPr>
        <dsp:cNvPr id="0" name=""/>
        <dsp:cNvSpPr/>
      </dsp:nvSpPr>
      <dsp:spPr>
        <a:xfrm>
          <a:off x="2902523" y="2313"/>
          <a:ext cx="1788827" cy="5281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Binario (0, 1)</a:t>
          </a:r>
        </a:p>
      </dsp:txBody>
      <dsp:txXfrm>
        <a:off x="2917992" y="17782"/>
        <a:ext cx="1757889" cy="497213"/>
      </dsp:txXfrm>
    </dsp:sp>
    <dsp:sp modelId="{F1F8206D-AD14-48B0-9575-645335DBFCD7}">
      <dsp:nvSpPr>
        <dsp:cNvPr id="0" name=""/>
        <dsp:cNvSpPr/>
      </dsp:nvSpPr>
      <dsp:spPr>
        <a:xfrm rot="18289469">
          <a:off x="2321320" y="1161404"/>
          <a:ext cx="739883" cy="32092"/>
        </a:xfrm>
        <a:custGeom>
          <a:avLst/>
          <a:gdLst/>
          <a:ahLst/>
          <a:cxnLst/>
          <a:rect l="0" t="0" r="0" b="0"/>
          <a:pathLst>
            <a:path>
              <a:moveTo>
                <a:pt x="0" y="16046"/>
              </a:moveTo>
              <a:lnTo>
                <a:pt x="739883" y="160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MX" sz="600" b="1" kern="1200"/>
        </a:p>
      </dsp:txBody>
      <dsp:txXfrm>
        <a:off x="2672765" y="1158953"/>
        <a:ext cx="36994" cy="36994"/>
      </dsp:txXfrm>
    </dsp:sp>
    <dsp:sp modelId="{7E2B9FCD-8A47-4CA5-9CC1-7A053E18EA0D}">
      <dsp:nvSpPr>
        <dsp:cNvPr id="0" name=""/>
        <dsp:cNvSpPr/>
      </dsp:nvSpPr>
      <dsp:spPr>
        <a:xfrm>
          <a:off x="2902523" y="609687"/>
          <a:ext cx="1788827" cy="5281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Cuaternario ( 0-3)</a:t>
          </a:r>
        </a:p>
      </dsp:txBody>
      <dsp:txXfrm>
        <a:off x="2917992" y="625156"/>
        <a:ext cx="1757889" cy="497213"/>
      </dsp:txXfrm>
    </dsp:sp>
    <dsp:sp modelId="{92EF5DB7-61F0-4E19-B1FC-686ACF800506}">
      <dsp:nvSpPr>
        <dsp:cNvPr id="0" name=""/>
        <dsp:cNvSpPr/>
      </dsp:nvSpPr>
      <dsp:spPr>
        <a:xfrm>
          <a:off x="2480001" y="1465091"/>
          <a:ext cx="422521" cy="32092"/>
        </a:xfrm>
        <a:custGeom>
          <a:avLst/>
          <a:gdLst/>
          <a:ahLst/>
          <a:cxnLst/>
          <a:rect l="0" t="0" r="0" b="0"/>
          <a:pathLst>
            <a:path>
              <a:moveTo>
                <a:pt x="0" y="16046"/>
              </a:moveTo>
              <a:lnTo>
                <a:pt x="422521" y="160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MX" sz="600" b="1" kern="1200"/>
        </a:p>
      </dsp:txBody>
      <dsp:txXfrm>
        <a:off x="2680699" y="1470574"/>
        <a:ext cx="21126" cy="21126"/>
      </dsp:txXfrm>
    </dsp:sp>
    <dsp:sp modelId="{169D216C-CDBB-412A-BBBD-EB238CFC1D1D}">
      <dsp:nvSpPr>
        <dsp:cNvPr id="0" name=""/>
        <dsp:cNvSpPr/>
      </dsp:nvSpPr>
      <dsp:spPr>
        <a:xfrm>
          <a:off x="2902523" y="1217061"/>
          <a:ext cx="1728660" cy="5281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Octal (0-7)</a:t>
          </a:r>
        </a:p>
      </dsp:txBody>
      <dsp:txXfrm>
        <a:off x="2917992" y="1232530"/>
        <a:ext cx="1697722" cy="497213"/>
      </dsp:txXfrm>
    </dsp:sp>
    <dsp:sp modelId="{2A7E8841-7A47-4433-87A8-F919E00413B8}">
      <dsp:nvSpPr>
        <dsp:cNvPr id="0" name=""/>
        <dsp:cNvSpPr/>
      </dsp:nvSpPr>
      <dsp:spPr>
        <a:xfrm rot="3310531">
          <a:off x="2321320" y="1768778"/>
          <a:ext cx="739883" cy="32092"/>
        </a:xfrm>
        <a:custGeom>
          <a:avLst/>
          <a:gdLst/>
          <a:ahLst/>
          <a:cxnLst/>
          <a:rect l="0" t="0" r="0" b="0"/>
          <a:pathLst>
            <a:path>
              <a:moveTo>
                <a:pt x="0" y="16046"/>
              </a:moveTo>
              <a:lnTo>
                <a:pt x="739883" y="160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MX" sz="600" b="1" kern="1200"/>
        </a:p>
      </dsp:txBody>
      <dsp:txXfrm>
        <a:off x="2672765" y="1766327"/>
        <a:ext cx="36994" cy="36994"/>
      </dsp:txXfrm>
    </dsp:sp>
    <dsp:sp modelId="{4BEDC720-D019-41D1-8FEE-3C59B8E0C9CA}">
      <dsp:nvSpPr>
        <dsp:cNvPr id="0" name=""/>
        <dsp:cNvSpPr/>
      </dsp:nvSpPr>
      <dsp:spPr>
        <a:xfrm>
          <a:off x="2902523" y="1824435"/>
          <a:ext cx="1711052" cy="5281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Decimal (0-9)</a:t>
          </a:r>
        </a:p>
      </dsp:txBody>
      <dsp:txXfrm>
        <a:off x="2917992" y="1839904"/>
        <a:ext cx="1680114" cy="497213"/>
      </dsp:txXfrm>
    </dsp:sp>
    <dsp:sp modelId="{A06B3FFF-CEB6-4D82-A37B-3D28D89F8838}">
      <dsp:nvSpPr>
        <dsp:cNvPr id="0" name=""/>
        <dsp:cNvSpPr/>
      </dsp:nvSpPr>
      <dsp:spPr>
        <a:xfrm rot="4249260">
          <a:off x="2048196" y="2072465"/>
          <a:ext cx="1286132" cy="32092"/>
        </a:xfrm>
        <a:custGeom>
          <a:avLst/>
          <a:gdLst/>
          <a:ahLst/>
          <a:cxnLst/>
          <a:rect l="0" t="0" r="0" b="0"/>
          <a:pathLst>
            <a:path>
              <a:moveTo>
                <a:pt x="0" y="16046"/>
              </a:moveTo>
              <a:lnTo>
                <a:pt x="1286132" y="160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MX" sz="600" b="1" kern="1200"/>
        </a:p>
      </dsp:txBody>
      <dsp:txXfrm>
        <a:off x="2659109" y="2056358"/>
        <a:ext cx="64306" cy="64306"/>
      </dsp:txXfrm>
    </dsp:sp>
    <dsp:sp modelId="{3F89728D-4500-4D2E-BBE9-C192E1696AAD}">
      <dsp:nvSpPr>
        <dsp:cNvPr id="0" name=""/>
        <dsp:cNvSpPr/>
      </dsp:nvSpPr>
      <dsp:spPr>
        <a:xfrm>
          <a:off x="2902523" y="2431810"/>
          <a:ext cx="1693433" cy="5281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b="1" kern="1200"/>
            <a:t>Hexadecimal (A-F, 0,9)</a:t>
          </a:r>
        </a:p>
      </dsp:txBody>
      <dsp:txXfrm>
        <a:off x="2917992" y="2447279"/>
        <a:ext cx="1662495" cy="4972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1D5C5-0865-4858-B087-18C8EBD11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5110</Words>
  <Characters>28107</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Manuel Sosa Hernandez</dc:creator>
  <cp:keywords/>
  <dc:description/>
  <cp:lastModifiedBy>Cesar Manuel Sosa Hernandez</cp:lastModifiedBy>
  <cp:revision>9</cp:revision>
  <cp:lastPrinted>2023-09-28T04:25:00Z</cp:lastPrinted>
  <dcterms:created xsi:type="dcterms:W3CDTF">2023-09-21T03:48:00Z</dcterms:created>
  <dcterms:modified xsi:type="dcterms:W3CDTF">2023-09-28T04:27:00Z</dcterms:modified>
</cp:coreProperties>
</file>