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67CA81" w14:textId="77777777" w:rsidR="00A936C8" w:rsidRDefault="00A936C8" w:rsidP="00A936C8">
      <w:pPr>
        <w:spacing w:after="1560"/>
        <w:jc w:val="center"/>
      </w:pPr>
      <w:r>
        <w:rPr>
          <w:noProof/>
        </w:rPr>
        <w:drawing>
          <wp:inline distT="0" distB="0" distL="0" distR="0" wp14:anchorId="424522F9" wp14:editId="715B85B8">
            <wp:extent cx="3810000" cy="3810000"/>
            <wp:effectExtent l="0" t="0" r="0" b="0"/>
            <wp:docPr id="1586018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18080" name="Imagen 1586018080"/>
                    <pic:cNvPicPr/>
                  </pic:nvPicPr>
                  <pic:blipFill>
                    <a:blip r:embed="rId8"/>
                    <a:stretch>
                      <a:fillRect/>
                    </a:stretch>
                  </pic:blipFill>
                  <pic:spPr>
                    <a:xfrm>
                      <a:off x="0" y="0"/>
                      <a:ext cx="3810000" cy="3810000"/>
                    </a:xfrm>
                    <a:prstGeom prst="rect">
                      <a:avLst/>
                    </a:prstGeom>
                  </pic:spPr>
                </pic:pic>
              </a:graphicData>
            </a:graphic>
          </wp:inline>
        </w:drawing>
      </w:r>
    </w:p>
    <w:p w14:paraId="43D0AC6D" w14:textId="54056AA3" w:rsidR="00A936C8" w:rsidRDefault="00A936C8" w:rsidP="00A936C8">
      <w:pPr>
        <w:spacing w:after="160"/>
        <w:jc w:val="center"/>
        <w:rPr>
          <w:rFonts w:ascii="ClanOT-Book" w:hAnsi="ClanOT-Book"/>
          <w:b/>
          <w:color w:val="000000" w:themeColor="text1"/>
          <w:sz w:val="60"/>
        </w:rPr>
      </w:pPr>
      <w:r w:rsidRPr="00A936C8">
        <w:rPr>
          <w:rFonts w:ascii="ClanOT-Book" w:hAnsi="ClanOT-Book"/>
          <w:b/>
          <w:color w:val="000000" w:themeColor="text1"/>
          <w:sz w:val="60"/>
        </w:rPr>
        <w:t xml:space="preserve">Proyecto Final - Fase </w:t>
      </w:r>
      <w:r w:rsidRPr="00A936C8">
        <w:rPr>
          <w:rFonts w:ascii="ClanOT-Book" w:hAnsi="ClanOT-Book"/>
          <w:b/>
          <w:color w:val="000000" w:themeColor="text1"/>
          <w:sz w:val="60"/>
        </w:rPr>
        <w:t>2</w:t>
      </w:r>
    </w:p>
    <w:p w14:paraId="151B53E1" w14:textId="77777777" w:rsidR="00A936C8" w:rsidRPr="00A936C8" w:rsidRDefault="00A936C8" w:rsidP="00A936C8">
      <w:pPr>
        <w:spacing w:after="160"/>
        <w:jc w:val="center"/>
        <w:rPr>
          <w:rFonts w:ascii="ClanOT-Book" w:hAnsi="ClanOT-Book"/>
          <w:color w:val="000000" w:themeColor="text1"/>
        </w:rPr>
      </w:pPr>
    </w:p>
    <w:p w14:paraId="60A9266F" w14:textId="77777777" w:rsidR="00A936C8" w:rsidRPr="00A936C8" w:rsidRDefault="00A936C8" w:rsidP="00A936C8">
      <w:pPr>
        <w:spacing w:after="160"/>
        <w:jc w:val="center"/>
        <w:rPr>
          <w:rFonts w:ascii="ClanOT-Book" w:hAnsi="ClanOT-Book"/>
          <w:color w:val="000000" w:themeColor="text1"/>
        </w:rPr>
      </w:pPr>
      <w:r w:rsidRPr="00A936C8">
        <w:rPr>
          <w:rFonts w:ascii="ClanOT-Book" w:hAnsi="ClanOT-Book"/>
          <w:b/>
          <w:color w:val="000000" w:themeColor="text1"/>
          <w:sz w:val="34"/>
        </w:rPr>
        <w:t xml:space="preserve">Motor de </w:t>
      </w:r>
      <w:proofErr w:type="spellStart"/>
      <w:r w:rsidRPr="00A936C8">
        <w:rPr>
          <w:rFonts w:ascii="ClanOT-Book" w:hAnsi="ClanOT-Book"/>
          <w:b/>
          <w:color w:val="000000" w:themeColor="text1"/>
          <w:sz w:val="34"/>
        </w:rPr>
        <w:t>Ordenación</w:t>
      </w:r>
      <w:proofErr w:type="spellEnd"/>
      <w:r w:rsidRPr="00A936C8">
        <w:rPr>
          <w:rFonts w:ascii="ClanOT-Book" w:hAnsi="ClanOT-Book"/>
          <w:b/>
          <w:color w:val="000000" w:themeColor="text1"/>
          <w:sz w:val="34"/>
        </w:rPr>
        <w:t xml:space="preserve"> </w:t>
      </w:r>
      <w:proofErr w:type="spellStart"/>
      <w:r w:rsidRPr="00A936C8">
        <w:rPr>
          <w:rFonts w:ascii="ClanOT-Book" w:hAnsi="ClanOT-Book"/>
          <w:b/>
          <w:color w:val="000000" w:themeColor="text1"/>
          <w:sz w:val="34"/>
        </w:rPr>
        <w:t>Avanzada</w:t>
      </w:r>
      <w:proofErr w:type="spellEnd"/>
      <w:r w:rsidRPr="00A936C8">
        <w:rPr>
          <w:rFonts w:ascii="ClanOT-Book" w:hAnsi="ClanOT-Book"/>
          <w:b/>
          <w:color w:val="000000" w:themeColor="text1"/>
          <w:sz w:val="34"/>
        </w:rPr>
        <w:t xml:space="preserve"> </w:t>
      </w:r>
      <w:proofErr w:type="spellStart"/>
      <w:r w:rsidRPr="00A936C8">
        <w:rPr>
          <w:rFonts w:ascii="ClanOT-Book" w:hAnsi="ClanOT-Book"/>
          <w:b/>
          <w:color w:val="000000" w:themeColor="text1"/>
          <w:sz w:val="34"/>
        </w:rPr>
        <w:t>por</w:t>
      </w:r>
      <w:proofErr w:type="spellEnd"/>
      <w:r w:rsidRPr="00A936C8">
        <w:rPr>
          <w:rFonts w:ascii="ClanOT-Book" w:hAnsi="ClanOT-Book"/>
          <w:b/>
          <w:color w:val="000000" w:themeColor="text1"/>
          <w:sz w:val="34"/>
        </w:rPr>
        <w:t xml:space="preserve"> </w:t>
      </w:r>
      <w:proofErr w:type="spellStart"/>
      <w:r w:rsidRPr="00A936C8">
        <w:rPr>
          <w:rFonts w:ascii="ClanOT-Book" w:hAnsi="ClanOT-Book"/>
          <w:b/>
          <w:color w:val="000000" w:themeColor="text1"/>
          <w:sz w:val="34"/>
        </w:rPr>
        <w:t>Particionado</w:t>
      </w:r>
      <w:proofErr w:type="spellEnd"/>
    </w:p>
    <w:p w14:paraId="68DE4D13" w14:textId="77777777" w:rsidR="00A936C8" w:rsidRPr="00A936C8" w:rsidRDefault="00A936C8" w:rsidP="00A936C8">
      <w:pPr>
        <w:spacing w:after="80"/>
        <w:jc w:val="center"/>
        <w:rPr>
          <w:rFonts w:ascii="ClanOT-Book" w:hAnsi="ClanOT-Book"/>
          <w:b/>
          <w:color w:val="000000" w:themeColor="text1"/>
        </w:rPr>
      </w:pPr>
      <w:proofErr w:type="spellStart"/>
      <w:r w:rsidRPr="00A936C8">
        <w:rPr>
          <w:rFonts w:ascii="ClanOT-Book" w:hAnsi="ClanOT-Book"/>
          <w:color w:val="000000" w:themeColor="text1"/>
          <w:sz w:val="28"/>
        </w:rPr>
        <w:t>QuickSort</w:t>
      </w:r>
      <w:proofErr w:type="spellEnd"/>
      <w:r w:rsidRPr="00A936C8">
        <w:rPr>
          <w:rFonts w:ascii="ClanOT-Book" w:hAnsi="ClanOT-Book"/>
          <w:color w:val="000000" w:themeColor="text1"/>
          <w:sz w:val="28"/>
        </w:rPr>
        <w:t xml:space="preserve"> </w:t>
      </w:r>
      <w:proofErr w:type="spellStart"/>
      <w:r w:rsidRPr="00A936C8">
        <w:rPr>
          <w:rFonts w:ascii="ClanOT-Book" w:hAnsi="ClanOT-Book"/>
          <w:color w:val="000000" w:themeColor="text1"/>
          <w:sz w:val="28"/>
        </w:rPr>
        <w:t>recursivo</w:t>
      </w:r>
      <w:proofErr w:type="spellEnd"/>
      <w:r w:rsidRPr="00A936C8">
        <w:rPr>
          <w:rFonts w:ascii="ClanOT-Book" w:hAnsi="ClanOT-Book"/>
          <w:color w:val="000000" w:themeColor="text1"/>
          <w:sz w:val="28"/>
        </w:rPr>
        <w:t xml:space="preserve"> y benchmark </w:t>
      </w:r>
      <w:proofErr w:type="spellStart"/>
      <w:r w:rsidRPr="00A936C8">
        <w:rPr>
          <w:rFonts w:ascii="ClanOT-Book" w:hAnsi="ClanOT-Book"/>
          <w:color w:val="000000" w:themeColor="text1"/>
          <w:sz w:val="28"/>
        </w:rPr>
        <w:t>comparativo</w:t>
      </w:r>
      <w:proofErr w:type="spellEnd"/>
      <w:r w:rsidRPr="00A936C8">
        <w:rPr>
          <w:rFonts w:ascii="ClanOT-Book" w:hAnsi="ClanOT-Book"/>
          <w:b/>
          <w:color w:val="000000" w:themeColor="text1"/>
        </w:rPr>
        <w:t xml:space="preserve"> </w:t>
      </w:r>
    </w:p>
    <w:p w14:paraId="2E3637FB" w14:textId="77777777" w:rsidR="00A936C8" w:rsidRPr="00A936C8" w:rsidRDefault="00A936C8" w:rsidP="00A936C8">
      <w:pPr>
        <w:spacing w:after="80"/>
        <w:jc w:val="center"/>
        <w:rPr>
          <w:rFonts w:ascii="ClanOT-Book" w:hAnsi="ClanOT-Book"/>
          <w:b/>
          <w:color w:val="000000" w:themeColor="text1"/>
        </w:rPr>
      </w:pPr>
    </w:p>
    <w:p w14:paraId="6B7C19BF" w14:textId="333FB602" w:rsidR="00A936C8" w:rsidRPr="00A936C8" w:rsidRDefault="00A936C8" w:rsidP="00A936C8">
      <w:pPr>
        <w:spacing w:after="80"/>
        <w:jc w:val="center"/>
        <w:rPr>
          <w:rFonts w:ascii="ClanOT-Book" w:hAnsi="ClanOT-Book"/>
          <w:color w:val="000000" w:themeColor="text1"/>
        </w:rPr>
      </w:pPr>
      <w:proofErr w:type="spellStart"/>
      <w:r w:rsidRPr="00A936C8">
        <w:rPr>
          <w:rFonts w:ascii="ClanOT-Book" w:hAnsi="ClanOT-Book"/>
          <w:b/>
          <w:color w:val="000000" w:themeColor="text1"/>
        </w:rPr>
        <w:t>Alumno</w:t>
      </w:r>
      <w:proofErr w:type="spellEnd"/>
      <w:r w:rsidRPr="00A936C8">
        <w:rPr>
          <w:rFonts w:ascii="ClanOT-Book" w:hAnsi="ClanOT-Book"/>
          <w:b/>
          <w:color w:val="000000" w:themeColor="text1"/>
        </w:rPr>
        <w:t xml:space="preserve">: </w:t>
      </w:r>
      <w:r w:rsidRPr="00A936C8">
        <w:rPr>
          <w:rFonts w:ascii="ClanOT-Book" w:hAnsi="ClanOT-Book"/>
          <w:color w:val="000000" w:themeColor="text1"/>
        </w:rPr>
        <w:t>Oscar Sánchez</w:t>
      </w:r>
    </w:p>
    <w:p w14:paraId="12F49A24" w14:textId="77777777" w:rsidR="00A936C8" w:rsidRPr="00A936C8" w:rsidRDefault="00A936C8" w:rsidP="00A936C8">
      <w:pPr>
        <w:spacing w:after="80"/>
        <w:jc w:val="center"/>
        <w:rPr>
          <w:rFonts w:ascii="ClanOT-Book" w:hAnsi="ClanOT-Book"/>
          <w:color w:val="000000" w:themeColor="text1"/>
        </w:rPr>
      </w:pPr>
      <w:r w:rsidRPr="00A936C8">
        <w:rPr>
          <w:rFonts w:ascii="ClanOT-Book" w:hAnsi="ClanOT-Book"/>
          <w:b/>
          <w:color w:val="000000" w:themeColor="text1"/>
        </w:rPr>
        <w:t xml:space="preserve">Materia: </w:t>
      </w:r>
      <w:proofErr w:type="spellStart"/>
      <w:r w:rsidRPr="00A936C8">
        <w:rPr>
          <w:rFonts w:ascii="ClanOT-Book" w:hAnsi="ClanOT-Book"/>
          <w:color w:val="000000" w:themeColor="text1"/>
        </w:rPr>
        <w:t>Estructura</w:t>
      </w:r>
      <w:proofErr w:type="spellEnd"/>
      <w:r w:rsidRPr="00A936C8">
        <w:rPr>
          <w:rFonts w:ascii="ClanOT-Book" w:hAnsi="ClanOT-Book"/>
          <w:color w:val="000000" w:themeColor="text1"/>
        </w:rPr>
        <w:t xml:space="preserve"> de Datos</w:t>
      </w:r>
    </w:p>
    <w:p w14:paraId="4CCA242E" w14:textId="77777777" w:rsidR="00A936C8" w:rsidRPr="00A936C8" w:rsidRDefault="00A936C8" w:rsidP="00A936C8">
      <w:pPr>
        <w:spacing w:after="80"/>
        <w:jc w:val="center"/>
        <w:rPr>
          <w:rFonts w:ascii="ClanOT-Book" w:hAnsi="ClanOT-Book"/>
          <w:color w:val="000000" w:themeColor="text1"/>
        </w:rPr>
      </w:pPr>
      <w:r w:rsidRPr="00A936C8">
        <w:rPr>
          <w:rFonts w:ascii="ClanOT-Book" w:hAnsi="ClanOT-Book"/>
          <w:b/>
          <w:color w:val="000000" w:themeColor="text1"/>
        </w:rPr>
        <w:t xml:space="preserve">Proyecto: </w:t>
      </w:r>
      <w:r w:rsidRPr="00A936C8">
        <w:rPr>
          <w:rFonts w:ascii="ClanOT-Book" w:hAnsi="ClanOT-Book"/>
          <w:color w:val="000000" w:themeColor="text1"/>
        </w:rPr>
        <w:t>DataCore</w:t>
      </w:r>
    </w:p>
    <w:p w14:paraId="01DACF08" w14:textId="00AC66A2" w:rsidR="00A936C8" w:rsidRPr="00A936C8" w:rsidRDefault="00A936C8" w:rsidP="00A936C8">
      <w:pPr>
        <w:spacing w:after="80"/>
        <w:jc w:val="center"/>
        <w:rPr>
          <w:rFonts w:ascii="ClanOT-Book" w:hAnsi="ClanOT-Book"/>
          <w:color w:val="000000" w:themeColor="text1"/>
        </w:rPr>
      </w:pPr>
      <w:proofErr w:type="spellStart"/>
      <w:r w:rsidRPr="00A936C8">
        <w:rPr>
          <w:rFonts w:ascii="ClanOT-Book" w:hAnsi="ClanOT-Book"/>
          <w:b/>
          <w:color w:val="000000" w:themeColor="text1"/>
        </w:rPr>
        <w:t>Fecha</w:t>
      </w:r>
      <w:proofErr w:type="spellEnd"/>
      <w:r w:rsidRPr="00A936C8">
        <w:rPr>
          <w:rFonts w:ascii="ClanOT-Book" w:hAnsi="ClanOT-Book"/>
          <w:b/>
          <w:color w:val="000000" w:themeColor="text1"/>
        </w:rPr>
        <w:t xml:space="preserve">: </w:t>
      </w:r>
      <w:r w:rsidRPr="00A936C8">
        <w:rPr>
          <w:rFonts w:ascii="ClanOT-Book" w:hAnsi="ClanOT-Book"/>
          <w:color w:val="000000" w:themeColor="text1"/>
        </w:rPr>
        <w:t>30</w:t>
      </w:r>
      <w:r w:rsidRPr="00A936C8">
        <w:rPr>
          <w:rFonts w:ascii="ClanOT-Book" w:hAnsi="ClanOT-Book"/>
          <w:color w:val="000000" w:themeColor="text1"/>
        </w:rPr>
        <w:t xml:space="preserve"> de </w:t>
      </w:r>
      <w:proofErr w:type="spellStart"/>
      <w:r w:rsidRPr="00A936C8">
        <w:rPr>
          <w:rFonts w:ascii="ClanOT-Book" w:hAnsi="ClanOT-Book"/>
          <w:color w:val="000000" w:themeColor="text1"/>
        </w:rPr>
        <w:t>julio</w:t>
      </w:r>
      <w:proofErr w:type="spellEnd"/>
      <w:r w:rsidRPr="00A936C8">
        <w:rPr>
          <w:rFonts w:ascii="ClanOT-Book" w:hAnsi="ClanOT-Book"/>
          <w:color w:val="000000" w:themeColor="text1"/>
        </w:rPr>
        <w:t xml:space="preserve"> de 2026</w:t>
      </w:r>
    </w:p>
    <w:p w14:paraId="46DAD7E2" w14:textId="77777777" w:rsidR="00A1228B" w:rsidRPr="00A936C8" w:rsidRDefault="00000000">
      <w:pPr>
        <w:rPr>
          <w:rFonts w:ascii="ClanOT-Book" w:hAnsi="ClanOT-Book"/>
        </w:rPr>
      </w:pPr>
      <w:r w:rsidRPr="00A936C8">
        <w:rPr>
          <w:rFonts w:ascii="ClanOT-Book" w:hAnsi="ClanOT-Book"/>
        </w:rPr>
        <w:br w:type="page"/>
      </w:r>
    </w:p>
    <w:p w14:paraId="5498D869" w14:textId="77777777" w:rsidR="00A1228B" w:rsidRPr="00A936C8" w:rsidRDefault="00000000">
      <w:pPr>
        <w:pStyle w:val="Ttulo1"/>
        <w:rPr>
          <w:rFonts w:ascii="ClanOT-Book" w:hAnsi="ClanOT-Book"/>
        </w:rPr>
      </w:pPr>
      <w:r w:rsidRPr="00A936C8">
        <w:rPr>
          <w:rFonts w:ascii="ClanOT-Book" w:hAnsi="ClanOT-Book"/>
        </w:rPr>
        <w:lastRenderedPageBreak/>
        <w:t>1. Introducción</w:t>
      </w:r>
    </w:p>
    <w:p w14:paraId="06B30FC9" w14:textId="77777777" w:rsidR="00A1228B" w:rsidRPr="00A936C8" w:rsidRDefault="00000000">
      <w:pPr>
        <w:jc w:val="both"/>
        <w:rPr>
          <w:rFonts w:ascii="ClanOT-Book" w:hAnsi="ClanOT-Book"/>
        </w:rPr>
      </w:pPr>
      <w:r w:rsidRPr="00A936C8">
        <w:rPr>
          <w:rFonts w:ascii="ClanOT-Book" w:hAnsi="ClanOT-Book"/>
        </w:rPr>
        <w:t>La segunda fase de DataCore amplía el motor de ordenación desarrollado en la Fase 1. El objetivo es implementar QuickSort de forma recursiva y comparar su comportamiento con Selection Sort usando exactamente los mismos registros. De esta manera, la diferencia observada depende del algoritmo y no de entradas distintas.</w:t>
      </w:r>
    </w:p>
    <w:p w14:paraId="1E714B1E" w14:textId="77777777" w:rsidR="00A1228B" w:rsidRPr="00A936C8" w:rsidRDefault="00000000">
      <w:pPr>
        <w:jc w:val="both"/>
        <w:rPr>
          <w:rFonts w:ascii="ClanOT-Book" w:hAnsi="ClanOT-Book"/>
        </w:rPr>
      </w:pPr>
      <w:r w:rsidRPr="00A936C8">
        <w:rPr>
          <w:rFonts w:ascii="ClanOT-Book" w:hAnsi="ClanOT-Book"/>
        </w:rPr>
        <w:t>La implementación reutiliza mediante una referencia de proyecto el readonly struct RegistroDatos, SelectionSort y MetricasOrdenacion. No se modificó el contrato de la Fase 1: Id continúa siendo int, HashValidacion es long y PesoBytes es int. QuickSort añade su propia instrumentación para comparaciones, intercambios, llamadas recursivas, profundidad máxima y tiempo de ejecución.</w:t>
      </w:r>
    </w:p>
    <w:p w14:paraId="7B5B811B" w14:textId="77777777" w:rsidR="00A1228B" w:rsidRPr="00A936C8" w:rsidRDefault="00000000">
      <w:pPr>
        <w:pStyle w:val="Ttulo1"/>
        <w:rPr>
          <w:rFonts w:ascii="ClanOT-Book" w:hAnsi="ClanOT-Book"/>
        </w:rPr>
      </w:pPr>
      <w:r w:rsidRPr="00A936C8">
        <w:rPr>
          <w:rFonts w:ascii="ClanOT-Book" w:hAnsi="ClanOT-Book"/>
        </w:rPr>
        <w:t>2. Sustento teórico</w:t>
      </w:r>
    </w:p>
    <w:p w14:paraId="0074E665" w14:textId="77777777" w:rsidR="00A1228B" w:rsidRPr="00A936C8" w:rsidRDefault="00000000">
      <w:pPr>
        <w:pStyle w:val="Ttulo2"/>
        <w:rPr>
          <w:rFonts w:ascii="ClanOT-Book" w:hAnsi="ClanOT-Book"/>
        </w:rPr>
      </w:pPr>
      <w:r w:rsidRPr="00A936C8">
        <w:rPr>
          <w:rFonts w:ascii="ClanOT-Book" w:hAnsi="ClanOT-Book"/>
        </w:rPr>
        <w:t>Pregunta 1. ¿Qué ocurre si se usa el primer elemento como pivote en un arreglo ordenado?</w:t>
      </w:r>
    </w:p>
    <w:p w14:paraId="1FB74E4A" w14:textId="77777777" w:rsidR="00A1228B" w:rsidRPr="00A936C8" w:rsidRDefault="00000000">
      <w:pPr>
        <w:jc w:val="both"/>
        <w:rPr>
          <w:rFonts w:ascii="ClanOT-Book" w:hAnsi="ClanOT-Book"/>
        </w:rPr>
      </w:pPr>
      <w:r w:rsidRPr="00A936C8">
        <w:rPr>
          <w:rFonts w:ascii="ClanOT-Book" w:hAnsi="ClanOT-Book"/>
        </w:rPr>
        <w:t>Si QuickSort selecciona siempre el primer elemento de un arreglo ya ordenado, el pivote queda en un extremo de cada partición. Una parte queda vacía y la otra conserva n - 1 elementos. El proceso vuelve a repetirse con n - 2, n - 3 y así sucesivamente, en lugar de dividir el problema en mitades aproximadamente iguales.</w:t>
      </w:r>
    </w:p>
    <w:p w14:paraId="56433D0E" w14:textId="77777777" w:rsidR="00A1228B" w:rsidRPr="00A936C8" w:rsidRDefault="00000000">
      <w:pPr>
        <w:jc w:val="both"/>
        <w:rPr>
          <w:rFonts w:ascii="ClanOT-Book" w:hAnsi="ClanOT-Book"/>
        </w:rPr>
      </w:pPr>
      <w:r w:rsidRPr="00A936C8">
        <w:rPr>
          <w:rFonts w:ascii="ClanOT-Book" w:hAnsi="ClanOT-Book"/>
        </w:rPr>
        <w:t>Como consecuencia, la profundidad de la recursión puede crecer hasta O(n) y el total de comparaciones se aproxima a la suma 1 + 2 + ... + (n - 1). Por ello, el tiempo deja de ser O(n log n) y se degrada a O(n²), igual que Selection Sort. En entradas grandes, esta mala elección también eleva el riesgo de agotar la pila de llamadas.</w:t>
      </w:r>
    </w:p>
    <w:tbl>
      <w:tblPr>
        <w:tblW w:w="0" w:type="auto"/>
        <w:jc w:val="center"/>
        <w:tblLayout w:type="fixed"/>
        <w:tblLook w:val="04A0" w:firstRow="1" w:lastRow="0" w:firstColumn="1" w:lastColumn="0" w:noHBand="0" w:noVBand="1"/>
      </w:tblPr>
      <w:tblGrid>
        <w:gridCol w:w="9360"/>
      </w:tblGrid>
      <w:tr w:rsidR="00A1228B" w:rsidRPr="00A936C8" w14:paraId="0D22896C" w14:textId="77777777">
        <w:trPr>
          <w:jc w:val="center"/>
        </w:trPr>
        <w:tc>
          <w:tcPr>
            <w:tcW w:w="9360" w:type="dxa"/>
            <w:shd w:val="clear" w:color="auto" w:fill="EAF2F8"/>
            <w:tcMar>
              <w:top w:w="100" w:type="dxa"/>
              <w:left w:w="120" w:type="dxa"/>
              <w:bottom w:w="100" w:type="dxa"/>
              <w:right w:w="120" w:type="dxa"/>
            </w:tcMar>
            <w:vAlign w:val="center"/>
          </w:tcPr>
          <w:p w14:paraId="6C8A3510" w14:textId="77777777" w:rsidR="00A1228B" w:rsidRPr="00A936C8" w:rsidRDefault="00000000">
            <w:pPr>
              <w:spacing w:after="0"/>
              <w:rPr>
                <w:rFonts w:ascii="ClanOT-Book" w:hAnsi="ClanOT-Book"/>
              </w:rPr>
            </w:pPr>
            <w:r w:rsidRPr="00A936C8">
              <w:rPr>
                <w:rFonts w:ascii="ClanOT-Book" w:hAnsi="ClanOT-Book"/>
                <w:b/>
                <w:color w:val="1F4D78"/>
              </w:rPr>
              <w:t xml:space="preserve">Decisión aplicada: </w:t>
            </w:r>
            <w:r w:rsidRPr="00A936C8">
              <w:rPr>
                <w:rFonts w:ascii="ClanOT-Book" w:hAnsi="ClanOT-Book"/>
              </w:rPr>
              <w:t>Se utilizó mediana de tres entre el primer, central y último registro antes de ejecutar la partición Lomuto. Esto reduce la probabilidad de seleccionar un extremo en arreglos ordenados o casi ordenados.</w:t>
            </w:r>
          </w:p>
        </w:tc>
      </w:tr>
    </w:tbl>
    <w:p w14:paraId="00FEA936" w14:textId="77777777" w:rsidR="00A1228B" w:rsidRPr="00A936C8" w:rsidRDefault="00A1228B">
      <w:pPr>
        <w:spacing w:after="20"/>
        <w:rPr>
          <w:rFonts w:ascii="ClanOT-Book" w:hAnsi="ClanOT-Book"/>
        </w:rPr>
      </w:pPr>
    </w:p>
    <w:p w14:paraId="44AE4034" w14:textId="77777777" w:rsidR="00A1228B" w:rsidRPr="00A936C8" w:rsidRDefault="00000000">
      <w:pPr>
        <w:pStyle w:val="Ttulo2"/>
        <w:rPr>
          <w:rFonts w:ascii="ClanOT-Book" w:hAnsi="ClanOT-Book"/>
        </w:rPr>
      </w:pPr>
      <w:r w:rsidRPr="00A936C8">
        <w:rPr>
          <w:rFonts w:ascii="ClanOT-Book" w:hAnsi="ClanOT-Book"/>
        </w:rPr>
        <w:t>Pregunta 2. ¿En qué espacio de RAM se acumulan bajo y alto?</w:t>
      </w:r>
    </w:p>
    <w:p w14:paraId="6BE1DE96" w14:textId="77777777" w:rsidR="00A1228B" w:rsidRPr="00A936C8" w:rsidRDefault="00000000">
      <w:pPr>
        <w:jc w:val="both"/>
        <w:rPr>
          <w:rFonts w:ascii="ClanOT-Book" w:hAnsi="ClanOT-Book"/>
        </w:rPr>
      </w:pPr>
      <w:r w:rsidRPr="00A936C8">
        <w:rPr>
          <w:rFonts w:ascii="ClanOT-Book" w:hAnsi="ClanOT-Book"/>
        </w:rPr>
        <w:t>Los parámetros bajo y alto, junto con las variables locales y la dirección de retorno de cada invocación, se almacenan en un frame del call stack. Cada llamada recursiva crea un frame nuevo hasta que se alcanza el caso base; al terminar, los frames se liberan en orden inverso.</w:t>
      </w:r>
    </w:p>
    <w:p w14:paraId="532501AC" w14:textId="77777777" w:rsidR="00A1228B" w:rsidRPr="00A936C8" w:rsidRDefault="00000000">
      <w:pPr>
        <w:jc w:val="both"/>
        <w:rPr>
          <w:rFonts w:ascii="ClanOT-Book" w:hAnsi="ClanOT-Book"/>
        </w:rPr>
      </w:pPr>
      <w:r w:rsidRPr="00A936C8">
        <w:rPr>
          <w:rFonts w:ascii="ClanOT-Book" w:hAnsi="ClanOT-Book"/>
        </w:rPr>
        <w:t xml:space="preserve">Con particiones equilibradas la profundidad esperada es O(log n), por lo que el consumo adicional de pila permanece contenido. Con particiones degeneradas puede llegar a O(n), incrementando el riesgo de StackOverflowException. El arreglo, en </w:t>
      </w:r>
      <w:r w:rsidRPr="00A936C8">
        <w:rPr>
          <w:rFonts w:ascii="ClanOT-Book" w:hAnsi="ClanOT-Book"/>
        </w:rPr>
        <w:lastRenderedPageBreak/>
        <w:t>cambio, es un objeto ubicado en el heap; sus elementos struct se almacenan de forma contigua dentro de ese arreglo.</w:t>
      </w:r>
    </w:p>
    <w:tbl>
      <w:tblPr>
        <w:tblW w:w="0" w:type="auto"/>
        <w:jc w:val="center"/>
        <w:tblLayout w:type="fixed"/>
        <w:tblLook w:val="04A0" w:firstRow="1" w:lastRow="0" w:firstColumn="1" w:lastColumn="0" w:noHBand="0" w:noVBand="1"/>
      </w:tblPr>
      <w:tblGrid>
        <w:gridCol w:w="9360"/>
      </w:tblGrid>
      <w:tr w:rsidR="00A1228B" w:rsidRPr="00A936C8" w14:paraId="101043C5" w14:textId="77777777">
        <w:trPr>
          <w:jc w:val="center"/>
        </w:trPr>
        <w:tc>
          <w:tcPr>
            <w:tcW w:w="9360" w:type="dxa"/>
            <w:shd w:val="clear" w:color="auto" w:fill="EAF2F8"/>
            <w:tcMar>
              <w:top w:w="100" w:type="dxa"/>
              <w:left w:w="120" w:type="dxa"/>
              <w:bottom w:w="100" w:type="dxa"/>
              <w:right w:w="120" w:type="dxa"/>
            </w:tcMar>
            <w:vAlign w:val="center"/>
          </w:tcPr>
          <w:p w14:paraId="4DBE13F4" w14:textId="77777777" w:rsidR="00A1228B" w:rsidRPr="00A936C8" w:rsidRDefault="00000000">
            <w:pPr>
              <w:spacing w:after="0"/>
              <w:rPr>
                <w:rFonts w:ascii="ClanOT-Book" w:hAnsi="ClanOT-Book"/>
              </w:rPr>
            </w:pPr>
            <w:r w:rsidRPr="00A936C8">
              <w:rPr>
                <w:rFonts w:ascii="ClanOT-Book" w:hAnsi="ClanOT-Book"/>
                <w:b/>
                <w:color w:val="1F4D78"/>
              </w:rPr>
              <w:t xml:space="preserve">Evidencia del experimento: </w:t>
            </w:r>
            <w:r w:rsidRPr="00A936C8">
              <w:rPr>
                <w:rFonts w:ascii="ClanOT-Book" w:hAnsi="ClanOT-Book"/>
              </w:rPr>
              <w:t>Para 10,000 registros la profundidad máxima medida fue 23, valor consistente con un árbol de recursión razonablemente equilibrado.</w:t>
            </w:r>
          </w:p>
        </w:tc>
      </w:tr>
    </w:tbl>
    <w:p w14:paraId="5B04A505" w14:textId="77777777" w:rsidR="00A1228B" w:rsidRPr="00A936C8" w:rsidRDefault="00A1228B">
      <w:pPr>
        <w:spacing w:after="20"/>
        <w:rPr>
          <w:rFonts w:ascii="ClanOT-Book" w:hAnsi="ClanOT-Book"/>
        </w:rPr>
      </w:pPr>
    </w:p>
    <w:p w14:paraId="5C3BA375" w14:textId="77777777" w:rsidR="00A1228B" w:rsidRPr="00A936C8" w:rsidRDefault="00000000">
      <w:pPr>
        <w:pStyle w:val="Ttulo1"/>
        <w:rPr>
          <w:rFonts w:ascii="ClanOT-Book" w:hAnsi="ClanOT-Book"/>
        </w:rPr>
      </w:pPr>
      <w:r w:rsidRPr="00A936C8">
        <w:rPr>
          <w:rFonts w:ascii="ClanOT-Book" w:hAnsi="ClanOT-Book"/>
        </w:rPr>
        <w:t>3. Diseño de la implementación</w:t>
      </w:r>
    </w:p>
    <w:p w14:paraId="76FA95E5" w14:textId="77777777" w:rsidR="00A1228B" w:rsidRPr="00A936C8" w:rsidRDefault="00000000">
      <w:pPr>
        <w:pStyle w:val="Ttulo2"/>
        <w:rPr>
          <w:rFonts w:ascii="ClanOT-Book" w:hAnsi="ClanOT-Book"/>
        </w:rPr>
      </w:pPr>
      <w:r w:rsidRPr="00A936C8">
        <w:rPr>
          <w:rFonts w:ascii="ClanOT-Book" w:hAnsi="ClanOT-Book"/>
        </w:rPr>
        <w:t>3.1 Reutilización de la Fase 1</w:t>
      </w:r>
    </w:p>
    <w:p w14:paraId="06555C98" w14:textId="77777777" w:rsidR="00A1228B" w:rsidRPr="00A936C8" w:rsidRDefault="00000000">
      <w:pPr>
        <w:jc w:val="both"/>
        <w:rPr>
          <w:rFonts w:ascii="ClanOT-Book" w:hAnsi="ClanOT-Book"/>
        </w:rPr>
      </w:pPr>
      <w:r w:rsidRPr="00A936C8">
        <w:rPr>
          <w:rFonts w:ascii="ClanOT-Book" w:hAnsi="ClanOT-Book"/>
        </w:rPr>
        <w:t>Proyecto_Final_Fase_2 referencia directamente Proyecto_Final_Fase_1. Así se utiliza el mismo RegistroDatos y la misma implementación de Selection Sort sin duplicar archivos ni alterar el Pull Request de la primera entrega.</w:t>
      </w:r>
    </w:p>
    <w:p w14:paraId="13CDE400" w14:textId="77777777" w:rsidR="00A1228B" w:rsidRPr="00A936C8" w:rsidRDefault="00000000">
      <w:pPr>
        <w:pStyle w:val="Ttulo2"/>
        <w:rPr>
          <w:rFonts w:ascii="ClanOT-Book" w:hAnsi="ClanOT-Book"/>
        </w:rPr>
      </w:pPr>
      <w:r w:rsidRPr="00A936C8">
        <w:rPr>
          <w:rFonts w:ascii="ClanOT-Book" w:hAnsi="ClanOT-Book"/>
        </w:rPr>
        <w:t>3.2 QuickSort instrumentado</w:t>
      </w:r>
    </w:p>
    <w:p w14:paraId="5CB090FD" w14:textId="77777777" w:rsidR="00A1228B" w:rsidRPr="00A936C8" w:rsidRDefault="00000000">
      <w:pPr>
        <w:pStyle w:val="Listaconvietas"/>
        <w:spacing w:after="100"/>
        <w:ind w:left="720"/>
        <w:rPr>
          <w:rFonts w:ascii="ClanOT-Book" w:hAnsi="ClanOT-Book"/>
        </w:rPr>
      </w:pPr>
      <w:r w:rsidRPr="00A936C8">
        <w:rPr>
          <w:rFonts w:ascii="ClanOT-Book" w:hAnsi="ClanOT-Book"/>
        </w:rPr>
        <w:t>Caso base: la recursión termina cuando bajo es mayor o igual que alto.</w:t>
      </w:r>
    </w:p>
    <w:p w14:paraId="7CB73490" w14:textId="77777777" w:rsidR="00A1228B" w:rsidRPr="00A936C8" w:rsidRDefault="00000000">
      <w:pPr>
        <w:pStyle w:val="Listaconvietas"/>
        <w:spacing w:after="100"/>
        <w:ind w:left="720"/>
        <w:rPr>
          <w:rFonts w:ascii="ClanOT-Book" w:hAnsi="ClanOT-Book"/>
        </w:rPr>
      </w:pPr>
      <w:r w:rsidRPr="00A936C8">
        <w:rPr>
          <w:rFonts w:ascii="ClanOT-Book" w:hAnsi="ClanOT-Book"/>
        </w:rPr>
        <w:t>Partición: se utiliza el esquema Lomuto y se coloca el pivote en su posición definitiva.</w:t>
      </w:r>
    </w:p>
    <w:p w14:paraId="1B6885C8" w14:textId="77777777" w:rsidR="00A1228B" w:rsidRPr="00A936C8" w:rsidRDefault="00000000">
      <w:pPr>
        <w:pStyle w:val="Listaconvietas"/>
        <w:spacing w:after="100"/>
        <w:ind w:left="720"/>
        <w:rPr>
          <w:rFonts w:ascii="ClanOT-Book" w:hAnsi="ClanOT-Book"/>
        </w:rPr>
      </w:pPr>
      <w:r w:rsidRPr="00A936C8">
        <w:rPr>
          <w:rFonts w:ascii="ClanOT-Book" w:hAnsi="ClanOT-Book"/>
        </w:rPr>
        <w:t>Pivote: se selecciona mediante mediana de tres para mejorar el equilibrio de las particiones.</w:t>
      </w:r>
    </w:p>
    <w:p w14:paraId="13E0FABD" w14:textId="77777777" w:rsidR="00A1228B" w:rsidRPr="00A936C8" w:rsidRDefault="00000000">
      <w:pPr>
        <w:pStyle w:val="Listaconvietas"/>
        <w:spacing w:after="100"/>
        <w:ind w:left="720"/>
        <w:rPr>
          <w:rFonts w:ascii="ClanOT-Book" w:hAnsi="ClanOT-Book"/>
        </w:rPr>
      </w:pPr>
      <w:r w:rsidRPr="00A936C8">
        <w:rPr>
          <w:rFonts w:ascii="ClanOT-Book" w:hAnsi="ClanOT-Book"/>
        </w:rPr>
        <w:t>Intercambio: se usa asignación de tuplas y no se cuentan intercambios de una posición consigo misma.</w:t>
      </w:r>
    </w:p>
    <w:p w14:paraId="38FFD72A" w14:textId="77777777" w:rsidR="00A1228B" w:rsidRPr="00A936C8" w:rsidRDefault="00000000">
      <w:pPr>
        <w:pStyle w:val="Listaconvietas"/>
        <w:spacing w:after="100"/>
        <w:ind w:left="720"/>
        <w:rPr>
          <w:rFonts w:ascii="ClanOT-Book" w:hAnsi="ClanOT-Book"/>
        </w:rPr>
      </w:pPr>
      <w:r w:rsidRPr="00A936C8">
        <w:rPr>
          <w:rFonts w:ascii="ClanOT-Book" w:hAnsi="ClanOT-Book"/>
        </w:rPr>
        <w:t>Métricas: se registran comparaciones, intercambios, llamadas, profundidad máxima y tiempo.</w:t>
      </w:r>
    </w:p>
    <w:p w14:paraId="49EE2A11" w14:textId="77777777" w:rsidR="00A1228B" w:rsidRPr="00A936C8" w:rsidRDefault="00000000">
      <w:pPr>
        <w:pStyle w:val="Ttulo2"/>
        <w:rPr>
          <w:rFonts w:ascii="ClanOT-Book" w:hAnsi="ClanOT-Book"/>
        </w:rPr>
      </w:pPr>
      <w:r w:rsidRPr="00A936C8">
        <w:rPr>
          <w:rFonts w:ascii="ClanOT-Book" w:hAnsi="ClanOT-Book"/>
        </w:rPr>
        <w:t>3.3 Comparación justa</w:t>
      </w:r>
    </w:p>
    <w:p w14:paraId="50D0B6C6" w14:textId="77777777" w:rsidR="00A1228B" w:rsidRPr="00A936C8" w:rsidRDefault="00000000">
      <w:pPr>
        <w:jc w:val="both"/>
        <w:rPr>
          <w:rFonts w:ascii="ClanOT-Book" w:hAnsi="ClanOT-Book"/>
        </w:rPr>
      </w:pPr>
      <w:r w:rsidRPr="00A936C8">
        <w:rPr>
          <w:rFonts w:ascii="ClanOT-Book" w:hAnsi="ClanOT-Book"/>
        </w:rPr>
        <w:t>El programa genera 10,000 registros con semilla 42 y crea dos clones del arreglo original. Selection Sort recibe una copia y QuickSort la otra. Después se comprueba que ambos arreglos estén ordenados y que produzcan exactamente la misma secuencia final.</w:t>
      </w:r>
    </w:p>
    <w:p w14:paraId="7200B9A5" w14:textId="77777777" w:rsidR="00A1228B" w:rsidRPr="00A936C8" w:rsidRDefault="00000000">
      <w:pPr>
        <w:pStyle w:val="Ttulo1"/>
        <w:rPr>
          <w:rFonts w:ascii="ClanOT-Book" w:hAnsi="ClanOT-Book"/>
        </w:rPr>
      </w:pPr>
      <w:r w:rsidRPr="00A936C8">
        <w:rPr>
          <w:rFonts w:ascii="ClanOT-Book" w:hAnsi="ClanOT-Book"/>
        </w:rPr>
        <w:t>4. Resultados del benchmark</w:t>
      </w:r>
    </w:p>
    <w:tbl>
      <w:tblPr>
        <w:tblW w:w="0" w:type="auto"/>
        <w:jc w:val="center"/>
        <w:tblLayout w:type="fixed"/>
        <w:tblLook w:val="04A0" w:firstRow="1" w:lastRow="0" w:firstColumn="1" w:lastColumn="0" w:noHBand="0" w:noVBand="1"/>
      </w:tblPr>
      <w:tblGrid>
        <w:gridCol w:w="3600"/>
        <w:gridCol w:w="3120"/>
        <w:gridCol w:w="3120"/>
      </w:tblGrid>
      <w:tr w:rsidR="00A1228B" w:rsidRPr="00A936C8" w14:paraId="5753ED47" w14:textId="77777777">
        <w:trPr>
          <w:tblHeader/>
          <w:jc w:val="center"/>
        </w:trPr>
        <w:tc>
          <w:tcPr>
            <w:tcW w:w="3600" w:type="dxa"/>
            <w:shd w:val="clear" w:color="auto" w:fill="F2F4F7"/>
            <w:tcMar>
              <w:top w:w="100" w:type="dxa"/>
              <w:left w:w="120" w:type="dxa"/>
              <w:bottom w:w="100" w:type="dxa"/>
              <w:right w:w="120" w:type="dxa"/>
            </w:tcMar>
            <w:vAlign w:val="center"/>
          </w:tcPr>
          <w:p w14:paraId="20DEE87A" w14:textId="77777777" w:rsidR="00A1228B" w:rsidRPr="00A936C8" w:rsidRDefault="00000000">
            <w:pPr>
              <w:spacing w:after="0"/>
              <w:jc w:val="center"/>
              <w:rPr>
                <w:rFonts w:ascii="ClanOT-Book" w:hAnsi="ClanOT-Book"/>
              </w:rPr>
            </w:pPr>
            <w:r w:rsidRPr="00A936C8">
              <w:rPr>
                <w:rFonts w:ascii="ClanOT-Book" w:hAnsi="ClanOT-Book"/>
                <w:b/>
                <w:color w:val="1F4D78"/>
                <w:sz w:val="21"/>
              </w:rPr>
              <w:t>Métrica</w:t>
            </w:r>
          </w:p>
        </w:tc>
        <w:tc>
          <w:tcPr>
            <w:tcW w:w="2880" w:type="dxa"/>
            <w:shd w:val="clear" w:color="auto" w:fill="F2F4F7"/>
            <w:tcMar>
              <w:top w:w="100" w:type="dxa"/>
              <w:left w:w="120" w:type="dxa"/>
              <w:bottom w:w="100" w:type="dxa"/>
              <w:right w:w="120" w:type="dxa"/>
            </w:tcMar>
            <w:vAlign w:val="center"/>
          </w:tcPr>
          <w:p w14:paraId="22895BA0" w14:textId="77777777" w:rsidR="00A1228B" w:rsidRPr="00A936C8" w:rsidRDefault="00000000">
            <w:pPr>
              <w:spacing w:after="0"/>
              <w:jc w:val="center"/>
              <w:rPr>
                <w:rFonts w:ascii="ClanOT-Book" w:hAnsi="ClanOT-Book"/>
              </w:rPr>
            </w:pPr>
            <w:r w:rsidRPr="00A936C8">
              <w:rPr>
                <w:rFonts w:ascii="ClanOT-Book" w:hAnsi="ClanOT-Book"/>
                <w:b/>
                <w:color w:val="1F4D78"/>
                <w:sz w:val="21"/>
              </w:rPr>
              <w:t>Selection Sort</w:t>
            </w:r>
          </w:p>
        </w:tc>
        <w:tc>
          <w:tcPr>
            <w:tcW w:w="2880" w:type="dxa"/>
            <w:shd w:val="clear" w:color="auto" w:fill="F2F4F7"/>
            <w:tcMar>
              <w:top w:w="100" w:type="dxa"/>
              <w:left w:w="120" w:type="dxa"/>
              <w:bottom w:w="100" w:type="dxa"/>
              <w:right w:w="120" w:type="dxa"/>
            </w:tcMar>
            <w:vAlign w:val="center"/>
          </w:tcPr>
          <w:p w14:paraId="0A8CD1A9" w14:textId="77777777" w:rsidR="00A1228B" w:rsidRPr="00A936C8" w:rsidRDefault="00000000">
            <w:pPr>
              <w:spacing w:after="0"/>
              <w:jc w:val="center"/>
              <w:rPr>
                <w:rFonts w:ascii="ClanOT-Book" w:hAnsi="ClanOT-Book"/>
              </w:rPr>
            </w:pPr>
            <w:r w:rsidRPr="00A936C8">
              <w:rPr>
                <w:rFonts w:ascii="ClanOT-Book" w:hAnsi="ClanOT-Book"/>
                <w:b/>
                <w:color w:val="1F4D78"/>
                <w:sz w:val="21"/>
              </w:rPr>
              <w:t>QuickSort</w:t>
            </w:r>
          </w:p>
        </w:tc>
      </w:tr>
      <w:tr w:rsidR="00A1228B" w:rsidRPr="00A936C8" w14:paraId="3F131849" w14:textId="77777777">
        <w:trPr>
          <w:jc w:val="center"/>
        </w:trPr>
        <w:tc>
          <w:tcPr>
            <w:tcW w:w="3120" w:type="dxa"/>
          </w:tcPr>
          <w:p w14:paraId="49C28F10" w14:textId="77777777" w:rsidR="00A1228B" w:rsidRPr="00A936C8" w:rsidRDefault="00000000">
            <w:pPr>
              <w:spacing w:after="0"/>
              <w:rPr>
                <w:rFonts w:ascii="ClanOT-Book" w:hAnsi="ClanOT-Book"/>
              </w:rPr>
            </w:pPr>
            <w:r w:rsidRPr="00A936C8">
              <w:rPr>
                <w:rFonts w:ascii="ClanOT-Book" w:hAnsi="ClanOT-Book"/>
                <w:sz w:val="21"/>
              </w:rPr>
              <w:t>Tamaño de entrada</w:t>
            </w:r>
          </w:p>
        </w:tc>
        <w:tc>
          <w:tcPr>
            <w:tcW w:w="3120" w:type="dxa"/>
          </w:tcPr>
          <w:p w14:paraId="47F74396" w14:textId="77777777" w:rsidR="00A1228B" w:rsidRPr="00A936C8" w:rsidRDefault="00000000">
            <w:pPr>
              <w:spacing w:after="0"/>
              <w:jc w:val="center"/>
              <w:rPr>
                <w:rFonts w:ascii="ClanOT-Book" w:hAnsi="ClanOT-Book"/>
              </w:rPr>
            </w:pPr>
            <w:r w:rsidRPr="00A936C8">
              <w:rPr>
                <w:rFonts w:ascii="ClanOT-Book" w:hAnsi="ClanOT-Book"/>
                <w:sz w:val="21"/>
              </w:rPr>
              <w:t>10,000</w:t>
            </w:r>
          </w:p>
        </w:tc>
        <w:tc>
          <w:tcPr>
            <w:tcW w:w="3120" w:type="dxa"/>
          </w:tcPr>
          <w:p w14:paraId="73E8A51C" w14:textId="77777777" w:rsidR="00A1228B" w:rsidRPr="00A936C8" w:rsidRDefault="00000000">
            <w:pPr>
              <w:spacing w:after="0"/>
              <w:jc w:val="center"/>
              <w:rPr>
                <w:rFonts w:ascii="ClanOT-Book" w:hAnsi="ClanOT-Book"/>
              </w:rPr>
            </w:pPr>
            <w:r w:rsidRPr="00A936C8">
              <w:rPr>
                <w:rFonts w:ascii="ClanOT-Book" w:hAnsi="ClanOT-Book"/>
                <w:sz w:val="21"/>
              </w:rPr>
              <w:t>10,000</w:t>
            </w:r>
          </w:p>
        </w:tc>
      </w:tr>
      <w:tr w:rsidR="00A1228B" w:rsidRPr="00A936C8" w14:paraId="1C7F9DAB" w14:textId="77777777">
        <w:trPr>
          <w:jc w:val="center"/>
        </w:trPr>
        <w:tc>
          <w:tcPr>
            <w:tcW w:w="3120" w:type="dxa"/>
          </w:tcPr>
          <w:p w14:paraId="5A977EC3" w14:textId="77777777" w:rsidR="00A1228B" w:rsidRPr="00A936C8" w:rsidRDefault="00000000">
            <w:pPr>
              <w:spacing w:after="0"/>
              <w:rPr>
                <w:rFonts w:ascii="ClanOT-Book" w:hAnsi="ClanOT-Book"/>
              </w:rPr>
            </w:pPr>
            <w:r w:rsidRPr="00A936C8">
              <w:rPr>
                <w:rFonts w:ascii="ClanOT-Book" w:hAnsi="ClanOT-Book"/>
                <w:sz w:val="21"/>
              </w:rPr>
              <w:t>Comparaciones</w:t>
            </w:r>
          </w:p>
        </w:tc>
        <w:tc>
          <w:tcPr>
            <w:tcW w:w="3120" w:type="dxa"/>
          </w:tcPr>
          <w:p w14:paraId="00E6DB4E" w14:textId="77777777" w:rsidR="00A1228B" w:rsidRPr="00A936C8" w:rsidRDefault="00000000">
            <w:pPr>
              <w:spacing w:after="0"/>
              <w:jc w:val="center"/>
              <w:rPr>
                <w:rFonts w:ascii="ClanOT-Book" w:hAnsi="ClanOT-Book"/>
              </w:rPr>
            </w:pPr>
            <w:r w:rsidRPr="00A936C8">
              <w:rPr>
                <w:rFonts w:ascii="ClanOT-Book" w:hAnsi="ClanOT-Book"/>
                <w:sz w:val="21"/>
              </w:rPr>
              <w:t>49,995,000</w:t>
            </w:r>
          </w:p>
        </w:tc>
        <w:tc>
          <w:tcPr>
            <w:tcW w:w="3120" w:type="dxa"/>
          </w:tcPr>
          <w:p w14:paraId="3377F85C" w14:textId="77777777" w:rsidR="00A1228B" w:rsidRPr="00A936C8" w:rsidRDefault="00000000">
            <w:pPr>
              <w:spacing w:after="0"/>
              <w:jc w:val="center"/>
              <w:rPr>
                <w:rFonts w:ascii="ClanOT-Book" w:hAnsi="ClanOT-Book"/>
              </w:rPr>
            </w:pPr>
            <w:r w:rsidRPr="00A936C8">
              <w:rPr>
                <w:rFonts w:ascii="ClanOT-Book" w:hAnsi="ClanOT-Book"/>
                <w:sz w:val="21"/>
              </w:rPr>
              <w:t>152,046</w:t>
            </w:r>
          </w:p>
        </w:tc>
      </w:tr>
      <w:tr w:rsidR="00A1228B" w:rsidRPr="00A936C8" w14:paraId="1AEB5DB5" w14:textId="77777777">
        <w:trPr>
          <w:jc w:val="center"/>
        </w:trPr>
        <w:tc>
          <w:tcPr>
            <w:tcW w:w="3120" w:type="dxa"/>
          </w:tcPr>
          <w:p w14:paraId="66D06998" w14:textId="77777777" w:rsidR="00A1228B" w:rsidRPr="00A936C8" w:rsidRDefault="00000000">
            <w:pPr>
              <w:spacing w:after="0"/>
              <w:rPr>
                <w:rFonts w:ascii="ClanOT-Book" w:hAnsi="ClanOT-Book"/>
              </w:rPr>
            </w:pPr>
            <w:r w:rsidRPr="00A936C8">
              <w:rPr>
                <w:rFonts w:ascii="ClanOT-Book" w:hAnsi="ClanOT-Book"/>
                <w:sz w:val="21"/>
              </w:rPr>
              <w:t>Intercambios</w:t>
            </w:r>
          </w:p>
        </w:tc>
        <w:tc>
          <w:tcPr>
            <w:tcW w:w="3120" w:type="dxa"/>
          </w:tcPr>
          <w:p w14:paraId="646FE4D0" w14:textId="77777777" w:rsidR="00A1228B" w:rsidRPr="00A936C8" w:rsidRDefault="00000000">
            <w:pPr>
              <w:spacing w:after="0"/>
              <w:jc w:val="center"/>
              <w:rPr>
                <w:rFonts w:ascii="ClanOT-Book" w:hAnsi="ClanOT-Book"/>
              </w:rPr>
            </w:pPr>
            <w:r w:rsidRPr="00A936C8">
              <w:rPr>
                <w:rFonts w:ascii="ClanOT-Book" w:hAnsi="ClanOT-Book"/>
                <w:sz w:val="21"/>
              </w:rPr>
              <w:t>9,994</w:t>
            </w:r>
          </w:p>
        </w:tc>
        <w:tc>
          <w:tcPr>
            <w:tcW w:w="3120" w:type="dxa"/>
          </w:tcPr>
          <w:p w14:paraId="33A9FA12" w14:textId="77777777" w:rsidR="00A1228B" w:rsidRPr="00A936C8" w:rsidRDefault="00000000">
            <w:pPr>
              <w:spacing w:after="0"/>
              <w:jc w:val="center"/>
              <w:rPr>
                <w:rFonts w:ascii="ClanOT-Book" w:hAnsi="ClanOT-Book"/>
              </w:rPr>
            </w:pPr>
            <w:r w:rsidRPr="00A936C8">
              <w:rPr>
                <w:rFonts w:ascii="ClanOT-Book" w:hAnsi="ClanOT-Book"/>
                <w:sz w:val="21"/>
              </w:rPr>
              <w:t>75,432</w:t>
            </w:r>
          </w:p>
        </w:tc>
      </w:tr>
      <w:tr w:rsidR="00A1228B" w:rsidRPr="00A936C8" w14:paraId="266DD092" w14:textId="77777777">
        <w:trPr>
          <w:jc w:val="center"/>
        </w:trPr>
        <w:tc>
          <w:tcPr>
            <w:tcW w:w="3120" w:type="dxa"/>
          </w:tcPr>
          <w:p w14:paraId="5276A213" w14:textId="77777777" w:rsidR="00A1228B" w:rsidRPr="00A936C8" w:rsidRDefault="00000000">
            <w:pPr>
              <w:spacing w:after="0"/>
              <w:rPr>
                <w:rFonts w:ascii="ClanOT-Book" w:hAnsi="ClanOT-Book"/>
              </w:rPr>
            </w:pPr>
            <w:r w:rsidRPr="00A936C8">
              <w:rPr>
                <w:rFonts w:ascii="ClanOT-Book" w:hAnsi="ClanOT-Book"/>
                <w:sz w:val="21"/>
              </w:rPr>
              <w:t>Llamadas recursivas</w:t>
            </w:r>
          </w:p>
        </w:tc>
        <w:tc>
          <w:tcPr>
            <w:tcW w:w="3120" w:type="dxa"/>
          </w:tcPr>
          <w:p w14:paraId="2C348B05" w14:textId="77777777" w:rsidR="00A1228B" w:rsidRPr="00A936C8" w:rsidRDefault="00000000">
            <w:pPr>
              <w:spacing w:after="0"/>
              <w:jc w:val="center"/>
              <w:rPr>
                <w:rFonts w:ascii="ClanOT-Book" w:hAnsi="ClanOT-Book"/>
              </w:rPr>
            </w:pPr>
            <w:r w:rsidRPr="00A936C8">
              <w:rPr>
                <w:rFonts w:ascii="ClanOT-Book" w:hAnsi="ClanOT-Book"/>
                <w:sz w:val="21"/>
              </w:rPr>
              <w:t>No aplica</w:t>
            </w:r>
          </w:p>
        </w:tc>
        <w:tc>
          <w:tcPr>
            <w:tcW w:w="3120" w:type="dxa"/>
          </w:tcPr>
          <w:p w14:paraId="76C609AB" w14:textId="77777777" w:rsidR="00A1228B" w:rsidRPr="00A936C8" w:rsidRDefault="00000000">
            <w:pPr>
              <w:spacing w:after="0"/>
              <w:jc w:val="center"/>
              <w:rPr>
                <w:rFonts w:ascii="ClanOT-Book" w:hAnsi="ClanOT-Book"/>
              </w:rPr>
            </w:pPr>
            <w:r w:rsidRPr="00A936C8">
              <w:rPr>
                <w:rFonts w:ascii="ClanOT-Book" w:hAnsi="ClanOT-Book"/>
                <w:sz w:val="21"/>
              </w:rPr>
              <w:t>11,411</w:t>
            </w:r>
          </w:p>
        </w:tc>
      </w:tr>
      <w:tr w:rsidR="00A1228B" w:rsidRPr="00A936C8" w14:paraId="2727E340" w14:textId="77777777">
        <w:trPr>
          <w:jc w:val="center"/>
        </w:trPr>
        <w:tc>
          <w:tcPr>
            <w:tcW w:w="3120" w:type="dxa"/>
          </w:tcPr>
          <w:p w14:paraId="5DE736A5" w14:textId="77777777" w:rsidR="00A1228B" w:rsidRPr="00A936C8" w:rsidRDefault="00000000">
            <w:pPr>
              <w:spacing w:after="0"/>
              <w:rPr>
                <w:rFonts w:ascii="ClanOT-Book" w:hAnsi="ClanOT-Book"/>
              </w:rPr>
            </w:pPr>
            <w:r w:rsidRPr="00A936C8">
              <w:rPr>
                <w:rFonts w:ascii="ClanOT-Book" w:hAnsi="ClanOT-Book"/>
                <w:sz w:val="21"/>
              </w:rPr>
              <w:t>Profundidad máxima</w:t>
            </w:r>
          </w:p>
        </w:tc>
        <w:tc>
          <w:tcPr>
            <w:tcW w:w="3120" w:type="dxa"/>
          </w:tcPr>
          <w:p w14:paraId="0A284E55" w14:textId="77777777" w:rsidR="00A1228B" w:rsidRPr="00A936C8" w:rsidRDefault="00000000">
            <w:pPr>
              <w:spacing w:after="0"/>
              <w:jc w:val="center"/>
              <w:rPr>
                <w:rFonts w:ascii="ClanOT-Book" w:hAnsi="ClanOT-Book"/>
              </w:rPr>
            </w:pPr>
            <w:r w:rsidRPr="00A936C8">
              <w:rPr>
                <w:rFonts w:ascii="ClanOT-Book" w:hAnsi="ClanOT-Book"/>
                <w:sz w:val="21"/>
              </w:rPr>
              <w:t>No aplica</w:t>
            </w:r>
          </w:p>
        </w:tc>
        <w:tc>
          <w:tcPr>
            <w:tcW w:w="3120" w:type="dxa"/>
          </w:tcPr>
          <w:p w14:paraId="4751C60E" w14:textId="77777777" w:rsidR="00A1228B" w:rsidRPr="00A936C8" w:rsidRDefault="00000000">
            <w:pPr>
              <w:spacing w:after="0"/>
              <w:jc w:val="center"/>
              <w:rPr>
                <w:rFonts w:ascii="ClanOT-Book" w:hAnsi="ClanOT-Book"/>
              </w:rPr>
            </w:pPr>
            <w:r w:rsidRPr="00A936C8">
              <w:rPr>
                <w:rFonts w:ascii="ClanOT-Book" w:hAnsi="ClanOT-Book"/>
                <w:sz w:val="21"/>
              </w:rPr>
              <w:t>23</w:t>
            </w:r>
          </w:p>
        </w:tc>
      </w:tr>
      <w:tr w:rsidR="00A1228B" w:rsidRPr="00A936C8" w14:paraId="3CFC5FA0" w14:textId="77777777">
        <w:trPr>
          <w:jc w:val="center"/>
        </w:trPr>
        <w:tc>
          <w:tcPr>
            <w:tcW w:w="3120" w:type="dxa"/>
          </w:tcPr>
          <w:p w14:paraId="4045D1C3" w14:textId="77777777" w:rsidR="00A1228B" w:rsidRPr="00A936C8" w:rsidRDefault="00000000">
            <w:pPr>
              <w:spacing w:after="0"/>
              <w:rPr>
                <w:rFonts w:ascii="ClanOT-Book" w:hAnsi="ClanOT-Book"/>
              </w:rPr>
            </w:pPr>
            <w:r w:rsidRPr="00A936C8">
              <w:rPr>
                <w:rFonts w:ascii="ClanOT-Book" w:hAnsi="ClanOT-Book"/>
                <w:sz w:val="21"/>
              </w:rPr>
              <w:lastRenderedPageBreak/>
              <w:t>Tiempo</w:t>
            </w:r>
          </w:p>
        </w:tc>
        <w:tc>
          <w:tcPr>
            <w:tcW w:w="3120" w:type="dxa"/>
          </w:tcPr>
          <w:p w14:paraId="518CF291" w14:textId="77777777" w:rsidR="00A1228B" w:rsidRPr="00A936C8" w:rsidRDefault="00000000">
            <w:pPr>
              <w:spacing w:after="0"/>
              <w:jc w:val="center"/>
              <w:rPr>
                <w:rFonts w:ascii="ClanOT-Book" w:hAnsi="ClanOT-Book"/>
              </w:rPr>
            </w:pPr>
            <w:r w:rsidRPr="00A936C8">
              <w:rPr>
                <w:rFonts w:ascii="ClanOT-Book" w:hAnsi="ClanOT-Book"/>
                <w:sz w:val="21"/>
              </w:rPr>
              <w:t>189.6810 ms</w:t>
            </w:r>
          </w:p>
        </w:tc>
        <w:tc>
          <w:tcPr>
            <w:tcW w:w="3120" w:type="dxa"/>
          </w:tcPr>
          <w:p w14:paraId="27427E84" w14:textId="77777777" w:rsidR="00A1228B" w:rsidRPr="00A936C8" w:rsidRDefault="00000000">
            <w:pPr>
              <w:spacing w:after="0"/>
              <w:jc w:val="center"/>
              <w:rPr>
                <w:rFonts w:ascii="ClanOT-Book" w:hAnsi="ClanOT-Book"/>
              </w:rPr>
            </w:pPr>
            <w:r w:rsidRPr="00A936C8">
              <w:rPr>
                <w:rFonts w:ascii="ClanOT-Book" w:hAnsi="ClanOT-Book"/>
                <w:sz w:val="21"/>
              </w:rPr>
              <w:t>1.9818 ms</w:t>
            </w:r>
          </w:p>
        </w:tc>
      </w:tr>
      <w:tr w:rsidR="00A1228B" w:rsidRPr="00A936C8" w14:paraId="0C8C0536" w14:textId="77777777">
        <w:trPr>
          <w:jc w:val="center"/>
        </w:trPr>
        <w:tc>
          <w:tcPr>
            <w:tcW w:w="3120" w:type="dxa"/>
          </w:tcPr>
          <w:p w14:paraId="38ED5684" w14:textId="77777777" w:rsidR="00A1228B" w:rsidRPr="00A936C8" w:rsidRDefault="00000000">
            <w:pPr>
              <w:spacing w:after="0"/>
              <w:rPr>
                <w:rFonts w:ascii="ClanOT-Book" w:hAnsi="ClanOT-Book"/>
              </w:rPr>
            </w:pPr>
            <w:r w:rsidRPr="00A936C8">
              <w:rPr>
                <w:rFonts w:ascii="ClanOT-Book" w:hAnsi="ClanOT-Book"/>
                <w:sz w:val="21"/>
              </w:rPr>
              <w:t>Ordenación correcta</w:t>
            </w:r>
          </w:p>
        </w:tc>
        <w:tc>
          <w:tcPr>
            <w:tcW w:w="3120" w:type="dxa"/>
          </w:tcPr>
          <w:p w14:paraId="041CD42F" w14:textId="77777777" w:rsidR="00A1228B" w:rsidRPr="00A936C8" w:rsidRDefault="00000000">
            <w:pPr>
              <w:spacing w:after="0"/>
              <w:jc w:val="center"/>
              <w:rPr>
                <w:rFonts w:ascii="ClanOT-Book" w:hAnsi="ClanOT-Book"/>
              </w:rPr>
            </w:pPr>
            <w:r w:rsidRPr="00A936C8">
              <w:rPr>
                <w:rFonts w:ascii="ClanOT-Book" w:hAnsi="ClanOT-Book"/>
                <w:sz w:val="21"/>
              </w:rPr>
              <w:t>Sí</w:t>
            </w:r>
          </w:p>
        </w:tc>
        <w:tc>
          <w:tcPr>
            <w:tcW w:w="3120" w:type="dxa"/>
          </w:tcPr>
          <w:p w14:paraId="6104B476" w14:textId="77777777" w:rsidR="00A1228B" w:rsidRPr="00A936C8" w:rsidRDefault="00000000">
            <w:pPr>
              <w:spacing w:after="0"/>
              <w:jc w:val="center"/>
              <w:rPr>
                <w:rFonts w:ascii="ClanOT-Book" w:hAnsi="ClanOT-Book"/>
              </w:rPr>
            </w:pPr>
            <w:r w:rsidRPr="00A936C8">
              <w:rPr>
                <w:rFonts w:ascii="ClanOT-Book" w:hAnsi="ClanOT-Book"/>
                <w:sz w:val="21"/>
              </w:rPr>
              <w:t>Sí</w:t>
            </w:r>
          </w:p>
        </w:tc>
      </w:tr>
    </w:tbl>
    <w:p w14:paraId="72B0A322" w14:textId="77777777" w:rsidR="00A1228B" w:rsidRPr="00A936C8" w:rsidRDefault="00A1228B">
      <w:pPr>
        <w:rPr>
          <w:rFonts w:ascii="ClanOT-Book" w:hAnsi="ClanOT-Book"/>
        </w:rPr>
      </w:pPr>
    </w:p>
    <w:p w14:paraId="7D6F4A3B" w14:textId="77777777" w:rsidR="00A1228B" w:rsidRPr="00A936C8" w:rsidRDefault="00000000">
      <w:pPr>
        <w:jc w:val="both"/>
        <w:rPr>
          <w:rFonts w:ascii="ClanOT-Book" w:hAnsi="ClanOT-Book"/>
        </w:rPr>
      </w:pPr>
      <w:r w:rsidRPr="00A936C8">
        <w:rPr>
          <w:rFonts w:ascii="ClanOT-Book" w:hAnsi="ClanOT-Book"/>
        </w:rPr>
        <w:t>QuickSort fue 95.71 veces más rápido en esta ejecución. Selection Sort realizó muchas menos operaciones de intercambio, pero su doble recorrido produjo casi cincuenta millones de comparaciones. QuickSort hizo más movimientos durante las particiones, aunque redujo las comparaciones a 152,046 y terminó en menos de dos milisegundos.</w:t>
      </w:r>
    </w:p>
    <w:p w14:paraId="317FB571" w14:textId="77777777" w:rsidR="00A1228B" w:rsidRPr="00A936C8" w:rsidRDefault="00000000">
      <w:pPr>
        <w:jc w:val="both"/>
        <w:rPr>
          <w:rFonts w:ascii="ClanOT-Book" w:hAnsi="ClanOT-Book"/>
        </w:rPr>
      </w:pPr>
      <w:r w:rsidRPr="00A936C8">
        <w:rPr>
          <w:rFonts w:ascii="ClanOT-Book" w:hAnsi="ClanOT-Book"/>
        </w:rPr>
        <w:t>Los tiempos dependen del equipo y de la carga del sistema, por lo que no deben interpretarse como constantes universales. Lo importante es la diferencia de crecimiento: O(n²) para Selection Sort frente a O(n log n) en el comportamiento promedio de QuickSort.</w:t>
      </w:r>
    </w:p>
    <w:p w14:paraId="0B607B35" w14:textId="77777777" w:rsidR="00A1228B" w:rsidRPr="00A936C8" w:rsidRDefault="00000000">
      <w:pPr>
        <w:pStyle w:val="Ttulo1"/>
        <w:rPr>
          <w:rFonts w:ascii="ClanOT-Book" w:hAnsi="ClanOT-Book"/>
        </w:rPr>
      </w:pPr>
      <w:r w:rsidRPr="00A936C8">
        <w:rPr>
          <w:rFonts w:ascii="ClanOT-Book" w:hAnsi="ClanOT-Book"/>
        </w:rPr>
        <w:t>5. Pruebas de correctitud</w:t>
      </w:r>
    </w:p>
    <w:p w14:paraId="0F635ADA" w14:textId="77777777" w:rsidR="00A1228B" w:rsidRPr="00A936C8" w:rsidRDefault="00000000">
      <w:pPr>
        <w:jc w:val="both"/>
        <w:rPr>
          <w:rFonts w:ascii="ClanOT-Book" w:hAnsi="ClanOT-Book"/>
        </w:rPr>
      </w:pPr>
      <w:r w:rsidRPr="00A936C8">
        <w:rPr>
          <w:rFonts w:ascii="ClanOT-Book" w:hAnsi="ClanOT-Book"/>
        </w:rPr>
        <w:t>Se creó un proyecto xUnit independiente para validar el algoritmo antes de abrir el Pull Request. Las diez pruebas terminaron correctamente, sin errores ni casos omitidos.</w:t>
      </w:r>
    </w:p>
    <w:tbl>
      <w:tblPr>
        <w:tblW w:w="0" w:type="auto"/>
        <w:jc w:val="center"/>
        <w:tblLayout w:type="fixed"/>
        <w:tblLook w:val="04A0" w:firstRow="1" w:lastRow="0" w:firstColumn="1" w:lastColumn="0" w:noHBand="0" w:noVBand="1"/>
      </w:tblPr>
      <w:tblGrid>
        <w:gridCol w:w="6912"/>
        <w:gridCol w:w="4680"/>
      </w:tblGrid>
      <w:tr w:rsidR="00A1228B" w:rsidRPr="00A936C8" w14:paraId="3CFAB984" w14:textId="77777777">
        <w:trPr>
          <w:tblHeader/>
          <w:jc w:val="center"/>
        </w:trPr>
        <w:tc>
          <w:tcPr>
            <w:tcW w:w="6912" w:type="dxa"/>
            <w:shd w:val="clear" w:color="auto" w:fill="F2F4F7"/>
            <w:tcMar>
              <w:top w:w="45" w:type="dxa"/>
              <w:left w:w="120" w:type="dxa"/>
              <w:bottom w:w="45" w:type="dxa"/>
              <w:right w:w="120" w:type="dxa"/>
            </w:tcMar>
            <w:vAlign w:val="center"/>
          </w:tcPr>
          <w:p w14:paraId="71A11251" w14:textId="77777777" w:rsidR="00A1228B" w:rsidRPr="00A936C8" w:rsidRDefault="00000000">
            <w:pPr>
              <w:spacing w:after="0"/>
              <w:jc w:val="center"/>
              <w:rPr>
                <w:rFonts w:ascii="ClanOT-Book" w:hAnsi="ClanOT-Book"/>
              </w:rPr>
            </w:pPr>
            <w:r w:rsidRPr="00A936C8">
              <w:rPr>
                <w:rFonts w:ascii="ClanOT-Book" w:hAnsi="ClanOT-Book"/>
                <w:b/>
                <w:color w:val="1F4D78"/>
                <w:sz w:val="21"/>
              </w:rPr>
              <w:t>Caso</w:t>
            </w:r>
          </w:p>
        </w:tc>
        <w:tc>
          <w:tcPr>
            <w:tcW w:w="2448" w:type="dxa"/>
            <w:shd w:val="clear" w:color="auto" w:fill="F2F4F7"/>
            <w:tcMar>
              <w:top w:w="45" w:type="dxa"/>
              <w:left w:w="120" w:type="dxa"/>
              <w:bottom w:w="45" w:type="dxa"/>
              <w:right w:w="120" w:type="dxa"/>
            </w:tcMar>
            <w:vAlign w:val="center"/>
          </w:tcPr>
          <w:p w14:paraId="4B48A550" w14:textId="77777777" w:rsidR="00A1228B" w:rsidRPr="00A936C8" w:rsidRDefault="00000000">
            <w:pPr>
              <w:spacing w:after="0"/>
              <w:jc w:val="center"/>
              <w:rPr>
                <w:rFonts w:ascii="ClanOT-Book" w:hAnsi="ClanOT-Book"/>
              </w:rPr>
            </w:pPr>
            <w:r w:rsidRPr="00A936C8">
              <w:rPr>
                <w:rFonts w:ascii="ClanOT-Book" w:hAnsi="ClanOT-Book"/>
                <w:b/>
                <w:color w:val="1F4D78"/>
                <w:sz w:val="21"/>
              </w:rPr>
              <w:t>Resultado</w:t>
            </w:r>
          </w:p>
        </w:tc>
      </w:tr>
      <w:tr w:rsidR="00A1228B" w:rsidRPr="00A936C8" w14:paraId="11687442" w14:textId="77777777">
        <w:trPr>
          <w:jc w:val="center"/>
        </w:trPr>
        <w:tc>
          <w:tcPr>
            <w:tcW w:w="4680" w:type="dxa"/>
            <w:tcMar>
              <w:top w:w="45" w:type="dxa"/>
              <w:left w:w="120" w:type="dxa"/>
              <w:bottom w:w="45" w:type="dxa"/>
              <w:right w:w="120" w:type="dxa"/>
            </w:tcMar>
          </w:tcPr>
          <w:p w14:paraId="79ABD36B" w14:textId="77777777" w:rsidR="00A1228B" w:rsidRPr="00A936C8" w:rsidRDefault="00000000">
            <w:pPr>
              <w:spacing w:after="0"/>
              <w:rPr>
                <w:rFonts w:ascii="ClanOT-Book" w:hAnsi="ClanOT-Book"/>
              </w:rPr>
            </w:pPr>
            <w:r w:rsidRPr="00A936C8">
              <w:rPr>
                <w:rFonts w:ascii="ClanOT-Book" w:hAnsi="ClanOT-Book"/>
                <w:sz w:val="21"/>
              </w:rPr>
              <w:t>Arreglo nulo</w:t>
            </w:r>
          </w:p>
        </w:tc>
        <w:tc>
          <w:tcPr>
            <w:tcW w:w="4680" w:type="dxa"/>
            <w:tcMar>
              <w:top w:w="45" w:type="dxa"/>
              <w:left w:w="120" w:type="dxa"/>
              <w:bottom w:w="45" w:type="dxa"/>
              <w:right w:w="120" w:type="dxa"/>
            </w:tcMar>
          </w:tcPr>
          <w:p w14:paraId="4FDAA13D"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057B706E" w14:textId="77777777">
        <w:trPr>
          <w:jc w:val="center"/>
        </w:trPr>
        <w:tc>
          <w:tcPr>
            <w:tcW w:w="4680" w:type="dxa"/>
            <w:tcMar>
              <w:top w:w="45" w:type="dxa"/>
              <w:left w:w="120" w:type="dxa"/>
              <w:bottom w:w="45" w:type="dxa"/>
              <w:right w:w="120" w:type="dxa"/>
            </w:tcMar>
          </w:tcPr>
          <w:p w14:paraId="6F40CC4F" w14:textId="77777777" w:rsidR="00A1228B" w:rsidRPr="00A936C8" w:rsidRDefault="00000000">
            <w:pPr>
              <w:spacing w:after="0"/>
              <w:rPr>
                <w:rFonts w:ascii="ClanOT-Book" w:hAnsi="ClanOT-Book"/>
              </w:rPr>
            </w:pPr>
            <w:r w:rsidRPr="00A936C8">
              <w:rPr>
                <w:rFonts w:ascii="ClanOT-Book" w:hAnsi="ClanOT-Book"/>
                <w:sz w:val="21"/>
              </w:rPr>
              <w:t>Arreglo vacío</w:t>
            </w:r>
          </w:p>
        </w:tc>
        <w:tc>
          <w:tcPr>
            <w:tcW w:w="4680" w:type="dxa"/>
            <w:tcMar>
              <w:top w:w="45" w:type="dxa"/>
              <w:left w:w="120" w:type="dxa"/>
              <w:bottom w:w="45" w:type="dxa"/>
              <w:right w:w="120" w:type="dxa"/>
            </w:tcMar>
          </w:tcPr>
          <w:p w14:paraId="23EAE5B7"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67F7CD9F" w14:textId="77777777">
        <w:trPr>
          <w:jc w:val="center"/>
        </w:trPr>
        <w:tc>
          <w:tcPr>
            <w:tcW w:w="4680" w:type="dxa"/>
            <w:tcMar>
              <w:top w:w="45" w:type="dxa"/>
              <w:left w:w="120" w:type="dxa"/>
              <w:bottom w:w="45" w:type="dxa"/>
              <w:right w:w="120" w:type="dxa"/>
            </w:tcMar>
          </w:tcPr>
          <w:p w14:paraId="6B94E25B" w14:textId="77777777" w:rsidR="00A1228B" w:rsidRPr="00A936C8" w:rsidRDefault="00000000">
            <w:pPr>
              <w:spacing w:after="0"/>
              <w:rPr>
                <w:rFonts w:ascii="ClanOT-Book" w:hAnsi="ClanOT-Book"/>
              </w:rPr>
            </w:pPr>
            <w:r w:rsidRPr="00A936C8">
              <w:rPr>
                <w:rFonts w:ascii="ClanOT-Book" w:hAnsi="ClanOT-Book"/>
                <w:sz w:val="21"/>
              </w:rPr>
              <w:t>Un elemento</w:t>
            </w:r>
          </w:p>
        </w:tc>
        <w:tc>
          <w:tcPr>
            <w:tcW w:w="4680" w:type="dxa"/>
            <w:tcMar>
              <w:top w:w="45" w:type="dxa"/>
              <w:left w:w="120" w:type="dxa"/>
              <w:bottom w:w="45" w:type="dxa"/>
              <w:right w:w="120" w:type="dxa"/>
            </w:tcMar>
          </w:tcPr>
          <w:p w14:paraId="49BCB851"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23459140" w14:textId="77777777">
        <w:trPr>
          <w:jc w:val="center"/>
        </w:trPr>
        <w:tc>
          <w:tcPr>
            <w:tcW w:w="4680" w:type="dxa"/>
            <w:tcMar>
              <w:top w:w="45" w:type="dxa"/>
              <w:left w:w="120" w:type="dxa"/>
              <w:bottom w:w="45" w:type="dxa"/>
              <w:right w:w="120" w:type="dxa"/>
            </w:tcMar>
          </w:tcPr>
          <w:p w14:paraId="28983091" w14:textId="77777777" w:rsidR="00A1228B" w:rsidRPr="00A936C8" w:rsidRDefault="00000000">
            <w:pPr>
              <w:spacing w:after="0"/>
              <w:rPr>
                <w:rFonts w:ascii="ClanOT-Book" w:hAnsi="ClanOT-Book"/>
              </w:rPr>
            </w:pPr>
            <w:r w:rsidRPr="00A936C8">
              <w:rPr>
                <w:rFonts w:ascii="ClanOT-Book" w:hAnsi="ClanOT-Book"/>
                <w:sz w:val="21"/>
              </w:rPr>
              <w:t>Dos elementos ordenados</w:t>
            </w:r>
          </w:p>
        </w:tc>
        <w:tc>
          <w:tcPr>
            <w:tcW w:w="4680" w:type="dxa"/>
            <w:tcMar>
              <w:top w:w="45" w:type="dxa"/>
              <w:left w:w="120" w:type="dxa"/>
              <w:bottom w:w="45" w:type="dxa"/>
              <w:right w:w="120" w:type="dxa"/>
            </w:tcMar>
          </w:tcPr>
          <w:p w14:paraId="718C026A"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225D8C22" w14:textId="77777777">
        <w:trPr>
          <w:jc w:val="center"/>
        </w:trPr>
        <w:tc>
          <w:tcPr>
            <w:tcW w:w="4680" w:type="dxa"/>
            <w:tcMar>
              <w:top w:w="45" w:type="dxa"/>
              <w:left w:w="120" w:type="dxa"/>
              <w:bottom w:w="45" w:type="dxa"/>
              <w:right w:w="120" w:type="dxa"/>
            </w:tcMar>
          </w:tcPr>
          <w:p w14:paraId="3EE1F794" w14:textId="77777777" w:rsidR="00A1228B" w:rsidRPr="00A936C8" w:rsidRDefault="00000000">
            <w:pPr>
              <w:spacing w:after="0"/>
              <w:rPr>
                <w:rFonts w:ascii="ClanOT-Book" w:hAnsi="ClanOT-Book"/>
              </w:rPr>
            </w:pPr>
            <w:r w:rsidRPr="00A936C8">
              <w:rPr>
                <w:rFonts w:ascii="ClanOT-Book" w:hAnsi="ClanOT-Book"/>
                <w:sz w:val="21"/>
              </w:rPr>
              <w:t>Dos elementos invertidos</w:t>
            </w:r>
          </w:p>
        </w:tc>
        <w:tc>
          <w:tcPr>
            <w:tcW w:w="4680" w:type="dxa"/>
            <w:tcMar>
              <w:top w:w="45" w:type="dxa"/>
              <w:left w:w="120" w:type="dxa"/>
              <w:bottom w:w="45" w:type="dxa"/>
              <w:right w:w="120" w:type="dxa"/>
            </w:tcMar>
          </w:tcPr>
          <w:p w14:paraId="7DE3AC7F"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7E60C846" w14:textId="77777777">
        <w:trPr>
          <w:jc w:val="center"/>
        </w:trPr>
        <w:tc>
          <w:tcPr>
            <w:tcW w:w="4680" w:type="dxa"/>
            <w:tcMar>
              <w:top w:w="45" w:type="dxa"/>
              <w:left w:w="120" w:type="dxa"/>
              <w:bottom w:w="45" w:type="dxa"/>
              <w:right w:w="120" w:type="dxa"/>
            </w:tcMar>
          </w:tcPr>
          <w:p w14:paraId="79D5C1E6" w14:textId="77777777" w:rsidR="00A1228B" w:rsidRPr="00A936C8" w:rsidRDefault="00000000">
            <w:pPr>
              <w:spacing w:after="0"/>
              <w:rPr>
                <w:rFonts w:ascii="ClanOT-Book" w:hAnsi="ClanOT-Book"/>
              </w:rPr>
            </w:pPr>
            <w:r w:rsidRPr="00A936C8">
              <w:rPr>
                <w:rFonts w:ascii="ClanOT-Book" w:hAnsi="ClanOT-Book"/>
                <w:sz w:val="21"/>
              </w:rPr>
              <w:t>Arreglo inversamente ordenado</w:t>
            </w:r>
          </w:p>
        </w:tc>
        <w:tc>
          <w:tcPr>
            <w:tcW w:w="4680" w:type="dxa"/>
            <w:tcMar>
              <w:top w:w="45" w:type="dxa"/>
              <w:left w:w="120" w:type="dxa"/>
              <w:bottom w:w="45" w:type="dxa"/>
              <w:right w:w="120" w:type="dxa"/>
            </w:tcMar>
          </w:tcPr>
          <w:p w14:paraId="187C94AF"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6082F7B6" w14:textId="77777777">
        <w:trPr>
          <w:jc w:val="center"/>
        </w:trPr>
        <w:tc>
          <w:tcPr>
            <w:tcW w:w="4680" w:type="dxa"/>
            <w:tcMar>
              <w:top w:w="45" w:type="dxa"/>
              <w:left w:w="120" w:type="dxa"/>
              <w:bottom w:w="45" w:type="dxa"/>
              <w:right w:w="120" w:type="dxa"/>
            </w:tcMar>
          </w:tcPr>
          <w:p w14:paraId="61F0294D" w14:textId="77777777" w:rsidR="00A1228B" w:rsidRPr="00A936C8" w:rsidRDefault="00000000">
            <w:pPr>
              <w:spacing w:after="0"/>
              <w:rPr>
                <w:rFonts w:ascii="ClanOT-Book" w:hAnsi="ClanOT-Book"/>
              </w:rPr>
            </w:pPr>
            <w:r w:rsidRPr="00A936C8">
              <w:rPr>
                <w:rFonts w:ascii="ClanOT-Book" w:hAnsi="ClanOT-Book"/>
                <w:sz w:val="21"/>
              </w:rPr>
              <w:t>Arreglo previamente ordenado</w:t>
            </w:r>
          </w:p>
        </w:tc>
        <w:tc>
          <w:tcPr>
            <w:tcW w:w="4680" w:type="dxa"/>
            <w:tcMar>
              <w:top w:w="45" w:type="dxa"/>
              <w:left w:w="120" w:type="dxa"/>
              <w:bottom w:w="45" w:type="dxa"/>
              <w:right w:w="120" w:type="dxa"/>
            </w:tcMar>
          </w:tcPr>
          <w:p w14:paraId="556D632F"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76009265" w14:textId="77777777">
        <w:trPr>
          <w:jc w:val="center"/>
        </w:trPr>
        <w:tc>
          <w:tcPr>
            <w:tcW w:w="4680" w:type="dxa"/>
            <w:tcMar>
              <w:top w:w="45" w:type="dxa"/>
              <w:left w:w="120" w:type="dxa"/>
              <w:bottom w:w="45" w:type="dxa"/>
              <w:right w:w="120" w:type="dxa"/>
            </w:tcMar>
          </w:tcPr>
          <w:p w14:paraId="1B65E1B4" w14:textId="77777777" w:rsidR="00A1228B" w:rsidRPr="00A936C8" w:rsidRDefault="00000000">
            <w:pPr>
              <w:spacing w:after="0"/>
              <w:rPr>
                <w:rFonts w:ascii="ClanOT-Book" w:hAnsi="ClanOT-Book"/>
              </w:rPr>
            </w:pPr>
            <w:r w:rsidRPr="00A936C8">
              <w:rPr>
                <w:rFonts w:ascii="ClanOT-Book" w:hAnsi="ClanOT-Book"/>
                <w:sz w:val="21"/>
              </w:rPr>
              <w:t>Identificadores repetidos</w:t>
            </w:r>
          </w:p>
        </w:tc>
        <w:tc>
          <w:tcPr>
            <w:tcW w:w="4680" w:type="dxa"/>
            <w:tcMar>
              <w:top w:w="45" w:type="dxa"/>
              <w:left w:w="120" w:type="dxa"/>
              <w:bottom w:w="45" w:type="dxa"/>
              <w:right w:w="120" w:type="dxa"/>
            </w:tcMar>
          </w:tcPr>
          <w:p w14:paraId="2E906F0A"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02ED1B68" w14:textId="77777777">
        <w:trPr>
          <w:jc w:val="center"/>
        </w:trPr>
        <w:tc>
          <w:tcPr>
            <w:tcW w:w="4680" w:type="dxa"/>
            <w:tcMar>
              <w:top w:w="45" w:type="dxa"/>
              <w:left w:w="120" w:type="dxa"/>
              <w:bottom w:w="45" w:type="dxa"/>
              <w:right w:w="120" w:type="dxa"/>
            </w:tcMar>
          </w:tcPr>
          <w:p w14:paraId="0EFD1CA3" w14:textId="77777777" w:rsidR="00A1228B" w:rsidRPr="00A936C8" w:rsidRDefault="00000000">
            <w:pPr>
              <w:spacing w:after="0"/>
              <w:rPr>
                <w:rFonts w:ascii="ClanOT-Book" w:hAnsi="ClanOT-Book"/>
              </w:rPr>
            </w:pPr>
            <w:r w:rsidRPr="00A936C8">
              <w:rPr>
                <w:rFonts w:ascii="ClanOT-Book" w:hAnsi="ClanOT-Book"/>
                <w:sz w:val="21"/>
              </w:rPr>
              <w:t>Arreglo aleatorio</w:t>
            </w:r>
          </w:p>
        </w:tc>
        <w:tc>
          <w:tcPr>
            <w:tcW w:w="4680" w:type="dxa"/>
            <w:tcMar>
              <w:top w:w="45" w:type="dxa"/>
              <w:left w:w="120" w:type="dxa"/>
              <w:bottom w:w="45" w:type="dxa"/>
              <w:right w:w="120" w:type="dxa"/>
            </w:tcMar>
          </w:tcPr>
          <w:p w14:paraId="1F405AEE"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r w:rsidR="00A1228B" w:rsidRPr="00A936C8" w14:paraId="74AE1150" w14:textId="77777777">
        <w:trPr>
          <w:jc w:val="center"/>
        </w:trPr>
        <w:tc>
          <w:tcPr>
            <w:tcW w:w="4680" w:type="dxa"/>
            <w:tcMar>
              <w:top w:w="45" w:type="dxa"/>
              <w:left w:w="120" w:type="dxa"/>
              <w:bottom w:w="45" w:type="dxa"/>
              <w:right w:w="120" w:type="dxa"/>
            </w:tcMar>
          </w:tcPr>
          <w:p w14:paraId="5D410812" w14:textId="77777777" w:rsidR="00A1228B" w:rsidRPr="00A936C8" w:rsidRDefault="00000000">
            <w:pPr>
              <w:spacing w:after="0"/>
              <w:rPr>
                <w:rFonts w:ascii="ClanOT-Book" w:hAnsi="ClanOT-Book"/>
              </w:rPr>
            </w:pPr>
            <w:r w:rsidRPr="00A936C8">
              <w:rPr>
                <w:rFonts w:ascii="ClanOT-Book" w:hAnsi="ClanOT-Book"/>
                <w:sz w:val="21"/>
              </w:rPr>
              <w:t>Conservación de todos los registros</w:t>
            </w:r>
          </w:p>
        </w:tc>
        <w:tc>
          <w:tcPr>
            <w:tcW w:w="4680" w:type="dxa"/>
            <w:tcMar>
              <w:top w:w="45" w:type="dxa"/>
              <w:left w:w="120" w:type="dxa"/>
              <w:bottom w:w="45" w:type="dxa"/>
              <w:right w:w="120" w:type="dxa"/>
            </w:tcMar>
          </w:tcPr>
          <w:p w14:paraId="22DF8996" w14:textId="77777777" w:rsidR="00A1228B" w:rsidRPr="00A936C8" w:rsidRDefault="00000000">
            <w:pPr>
              <w:spacing w:after="0"/>
              <w:jc w:val="center"/>
              <w:rPr>
                <w:rFonts w:ascii="ClanOT-Book" w:hAnsi="ClanOT-Book"/>
              </w:rPr>
            </w:pPr>
            <w:r w:rsidRPr="00A936C8">
              <w:rPr>
                <w:rFonts w:ascii="ClanOT-Book" w:hAnsi="ClanOT-Book"/>
                <w:b/>
                <w:color w:val="1F4D78"/>
                <w:sz w:val="21"/>
              </w:rPr>
              <w:t>Correcto</w:t>
            </w:r>
          </w:p>
        </w:tc>
      </w:tr>
    </w:tbl>
    <w:p w14:paraId="54DB1163" w14:textId="77777777" w:rsidR="00A1228B" w:rsidRPr="00A936C8" w:rsidRDefault="00000000">
      <w:pPr>
        <w:pStyle w:val="Ttulo1"/>
        <w:rPr>
          <w:rFonts w:ascii="ClanOT-Book" w:hAnsi="ClanOT-Book"/>
        </w:rPr>
      </w:pPr>
      <w:r w:rsidRPr="00A936C8">
        <w:rPr>
          <w:rFonts w:ascii="ClanOT-Book" w:hAnsi="ClanOT-Book"/>
        </w:rPr>
        <w:t>6. Uso de inteligencia artificial</w:t>
      </w:r>
    </w:p>
    <w:p w14:paraId="7336EF62" w14:textId="77777777" w:rsidR="00A1228B" w:rsidRPr="00A936C8" w:rsidRDefault="00000000">
      <w:pPr>
        <w:jc w:val="both"/>
        <w:rPr>
          <w:rFonts w:ascii="ClanOT-Book" w:hAnsi="ClanOT-Book"/>
        </w:rPr>
      </w:pPr>
      <w:r w:rsidRPr="00A936C8">
        <w:rPr>
          <w:rFonts w:ascii="ClanOT-Book" w:hAnsi="ClanOT-Book"/>
        </w:rPr>
        <w:t>Se utilizó ChatGPT como apoyo para interpretar requisitos contradictorios del PDF, revisar la estrategia de pivote y estructurar pruebas de casos límite. La IA no se utilizó para reemplazar la validación del proyecto: cada propuesta fue revisada mediante compilación, ejecución directa y pruebas xUnit.</w:t>
      </w:r>
    </w:p>
    <w:tbl>
      <w:tblPr>
        <w:tblW w:w="0" w:type="auto"/>
        <w:jc w:val="center"/>
        <w:tblLayout w:type="fixed"/>
        <w:tblLook w:val="04A0" w:firstRow="1" w:lastRow="0" w:firstColumn="1" w:lastColumn="0" w:noHBand="0" w:noVBand="1"/>
      </w:tblPr>
      <w:tblGrid>
        <w:gridCol w:w="2340"/>
        <w:gridCol w:w="2448"/>
        <w:gridCol w:w="2592"/>
        <w:gridCol w:w="2592"/>
      </w:tblGrid>
      <w:tr w:rsidR="00A1228B" w:rsidRPr="00A936C8" w14:paraId="56627883" w14:textId="77777777">
        <w:trPr>
          <w:jc w:val="center"/>
        </w:trPr>
        <w:tc>
          <w:tcPr>
            <w:tcW w:w="1728" w:type="dxa"/>
            <w:shd w:val="clear" w:color="auto" w:fill="F2F4F7"/>
            <w:tcMar>
              <w:top w:w="100" w:type="dxa"/>
              <w:left w:w="120" w:type="dxa"/>
              <w:bottom w:w="100" w:type="dxa"/>
              <w:right w:w="120" w:type="dxa"/>
            </w:tcMar>
            <w:vAlign w:val="center"/>
          </w:tcPr>
          <w:p w14:paraId="1D8A7C70" w14:textId="77777777" w:rsidR="00A1228B" w:rsidRPr="00A936C8" w:rsidRDefault="00000000">
            <w:pPr>
              <w:spacing w:after="0"/>
              <w:jc w:val="center"/>
              <w:rPr>
                <w:rFonts w:ascii="ClanOT-Book" w:hAnsi="ClanOT-Book"/>
              </w:rPr>
            </w:pPr>
            <w:r w:rsidRPr="00A936C8">
              <w:rPr>
                <w:rFonts w:ascii="ClanOT-Book" w:hAnsi="ClanOT-Book"/>
                <w:b/>
                <w:color w:val="1F4D78"/>
                <w:sz w:val="19"/>
              </w:rPr>
              <w:lastRenderedPageBreak/>
              <w:t>Herramienta</w:t>
            </w:r>
          </w:p>
        </w:tc>
        <w:tc>
          <w:tcPr>
            <w:tcW w:w="2448" w:type="dxa"/>
            <w:shd w:val="clear" w:color="auto" w:fill="F2F4F7"/>
            <w:tcMar>
              <w:top w:w="100" w:type="dxa"/>
              <w:left w:w="120" w:type="dxa"/>
              <w:bottom w:w="100" w:type="dxa"/>
              <w:right w:w="120" w:type="dxa"/>
            </w:tcMar>
            <w:vAlign w:val="center"/>
          </w:tcPr>
          <w:p w14:paraId="64D49580" w14:textId="77777777" w:rsidR="00A1228B" w:rsidRPr="00A936C8" w:rsidRDefault="00000000">
            <w:pPr>
              <w:spacing w:after="0"/>
              <w:jc w:val="center"/>
              <w:rPr>
                <w:rFonts w:ascii="ClanOT-Book" w:hAnsi="ClanOT-Book"/>
              </w:rPr>
            </w:pPr>
            <w:r w:rsidRPr="00A936C8">
              <w:rPr>
                <w:rFonts w:ascii="ClanOT-Book" w:hAnsi="ClanOT-Book"/>
                <w:b/>
                <w:color w:val="1F4D78"/>
                <w:sz w:val="19"/>
              </w:rPr>
              <w:t>Problema</w:t>
            </w:r>
          </w:p>
        </w:tc>
        <w:tc>
          <w:tcPr>
            <w:tcW w:w="2592" w:type="dxa"/>
            <w:shd w:val="clear" w:color="auto" w:fill="F2F4F7"/>
            <w:tcMar>
              <w:top w:w="100" w:type="dxa"/>
              <w:left w:w="120" w:type="dxa"/>
              <w:bottom w:w="100" w:type="dxa"/>
              <w:right w:w="120" w:type="dxa"/>
            </w:tcMar>
            <w:vAlign w:val="center"/>
          </w:tcPr>
          <w:p w14:paraId="4A782DE9" w14:textId="77777777" w:rsidR="00A1228B" w:rsidRPr="00A936C8" w:rsidRDefault="00000000">
            <w:pPr>
              <w:spacing w:after="0"/>
              <w:jc w:val="center"/>
              <w:rPr>
                <w:rFonts w:ascii="ClanOT-Book" w:hAnsi="ClanOT-Book"/>
              </w:rPr>
            </w:pPr>
            <w:r w:rsidRPr="00A936C8">
              <w:rPr>
                <w:rFonts w:ascii="ClanOT-Book" w:hAnsi="ClanOT-Book"/>
                <w:b/>
                <w:color w:val="1F4D78"/>
                <w:sz w:val="19"/>
              </w:rPr>
              <w:t>Sugerencia</w:t>
            </w:r>
          </w:p>
        </w:tc>
        <w:tc>
          <w:tcPr>
            <w:tcW w:w="2592" w:type="dxa"/>
            <w:shd w:val="clear" w:color="auto" w:fill="F2F4F7"/>
            <w:tcMar>
              <w:top w:w="100" w:type="dxa"/>
              <w:left w:w="120" w:type="dxa"/>
              <w:bottom w:w="100" w:type="dxa"/>
              <w:right w:w="120" w:type="dxa"/>
            </w:tcMar>
            <w:vAlign w:val="center"/>
          </w:tcPr>
          <w:p w14:paraId="7F861863" w14:textId="77777777" w:rsidR="00A1228B" w:rsidRPr="00A936C8" w:rsidRDefault="00000000">
            <w:pPr>
              <w:spacing w:after="0"/>
              <w:jc w:val="center"/>
              <w:rPr>
                <w:rFonts w:ascii="ClanOT-Book" w:hAnsi="ClanOT-Book"/>
              </w:rPr>
            </w:pPr>
            <w:r w:rsidRPr="00A936C8">
              <w:rPr>
                <w:rFonts w:ascii="ClanOT-Book" w:hAnsi="ClanOT-Book"/>
                <w:b/>
                <w:color w:val="1F4D78"/>
                <w:sz w:val="19"/>
              </w:rPr>
              <w:t>Decisión</w:t>
            </w:r>
          </w:p>
        </w:tc>
      </w:tr>
      <w:tr w:rsidR="00A1228B" w:rsidRPr="00A936C8" w14:paraId="07C99EDB" w14:textId="77777777">
        <w:trPr>
          <w:jc w:val="center"/>
        </w:trPr>
        <w:tc>
          <w:tcPr>
            <w:tcW w:w="2340" w:type="dxa"/>
          </w:tcPr>
          <w:p w14:paraId="1AB61EAC" w14:textId="77777777" w:rsidR="00A1228B" w:rsidRPr="00A936C8" w:rsidRDefault="00000000">
            <w:pPr>
              <w:spacing w:after="0"/>
              <w:rPr>
                <w:rFonts w:ascii="ClanOT-Book" w:hAnsi="ClanOT-Book"/>
              </w:rPr>
            </w:pPr>
            <w:r w:rsidRPr="00A936C8">
              <w:rPr>
                <w:rFonts w:ascii="ClanOT-Book" w:hAnsi="ClanOT-Book"/>
                <w:sz w:val="19"/>
              </w:rPr>
              <w:t>ChatGPT</w:t>
            </w:r>
          </w:p>
        </w:tc>
        <w:tc>
          <w:tcPr>
            <w:tcW w:w="2340" w:type="dxa"/>
          </w:tcPr>
          <w:p w14:paraId="57C3613C" w14:textId="77777777" w:rsidR="00A1228B" w:rsidRPr="00A936C8" w:rsidRDefault="00000000">
            <w:pPr>
              <w:spacing w:after="0"/>
              <w:rPr>
                <w:rFonts w:ascii="ClanOT-Book" w:hAnsi="ClanOT-Book"/>
              </w:rPr>
            </w:pPr>
            <w:r w:rsidRPr="00A936C8">
              <w:rPr>
                <w:rFonts w:ascii="ClanOT-Book" w:hAnsi="ClanOT-Book"/>
                <w:sz w:val="19"/>
              </w:rPr>
              <w:t>El documento alternaba pivote central, último elemento y mediana de tres.</w:t>
            </w:r>
          </w:p>
        </w:tc>
        <w:tc>
          <w:tcPr>
            <w:tcW w:w="2340" w:type="dxa"/>
          </w:tcPr>
          <w:p w14:paraId="7D760FD6" w14:textId="77777777" w:rsidR="00A1228B" w:rsidRPr="00A936C8" w:rsidRDefault="00000000">
            <w:pPr>
              <w:spacing w:after="0"/>
              <w:rPr>
                <w:rFonts w:ascii="ClanOT-Book" w:hAnsi="ClanOT-Book"/>
              </w:rPr>
            </w:pPr>
            <w:r w:rsidRPr="00A936C8">
              <w:rPr>
                <w:rFonts w:ascii="ClanOT-Book" w:hAnsi="ClanOT-Book"/>
                <w:sz w:val="19"/>
              </w:rPr>
              <w:t>Mantener un esquema coherente: Lomuto con mediana de tres.</w:t>
            </w:r>
          </w:p>
        </w:tc>
        <w:tc>
          <w:tcPr>
            <w:tcW w:w="2340" w:type="dxa"/>
          </w:tcPr>
          <w:p w14:paraId="354A8B2A" w14:textId="77777777" w:rsidR="00A1228B" w:rsidRPr="00A936C8" w:rsidRDefault="00000000">
            <w:pPr>
              <w:spacing w:after="0"/>
              <w:rPr>
                <w:rFonts w:ascii="ClanOT-Book" w:hAnsi="ClanOT-Book"/>
              </w:rPr>
            </w:pPr>
            <w:r w:rsidRPr="00A936C8">
              <w:rPr>
                <w:rFonts w:ascii="ClanOT-Book" w:hAnsi="ClanOT-Book"/>
                <w:sz w:val="19"/>
              </w:rPr>
              <w:t>Se adoptó porque conserva la sencillez del particionado y reduce casos degenerados comunes.</w:t>
            </w:r>
          </w:p>
        </w:tc>
      </w:tr>
    </w:tbl>
    <w:p w14:paraId="5CDFEDCE" w14:textId="77777777" w:rsidR="00A1228B" w:rsidRPr="00A936C8" w:rsidRDefault="00000000">
      <w:pPr>
        <w:pStyle w:val="Ttulo1"/>
        <w:rPr>
          <w:rFonts w:ascii="ClanOT-Book" w:hAnsi="ClanOT-Book"/>
        </w:rPr>
      </w:pPr>
      <w:r w:rsidRPr="00A936C8">
        <w:rPr>
          <w:rFonts w:ascii="ClanOT-Book" w:hAnsi="ClanOT-Book"/>
        </w:rPr>
        <w:t xml:space="preserve">7. </w:t>
      </w:r>
      <w:proofErr w:type="spellStart"/>
      <w:r w:rsidRPr="00A936C8">
        <w:rPr>
          <w:rFonts w:ascii="ClanOT-Book" w:hAnsi="ClanOT-Book"/>
        </w:rPr>
        <w:t>Conclusión</w:t>
      </w:r>
      <w:proofErr w:type="spellEnd"/>
    </w:p>
    <w:p w14:paraId="15B2E529" w14:textId="77777777" w:rsidR="00A1228B" w:rsidRPr="00A936C8" w:rsidRDefault="00000000">
      <w:pPr>
        <w:jc w:val="both"/>
        <w:rPr>
          <w:rFonts w:ascii="ClanOT-Book" w:hAnsi="ClanOT-Book"/>
        </w:rPr>
      </w:pPr>
      <w:r w:rsidRPr="00A936C8">
        <w:rPr>
          <w:rFonts w:ascii="ClanOT-Book" w:hAnsi="ClanOT-Book"/>
        </w:rPr>
        <w:t>La Fase 2 demuestra de forma práctica por qué la elección del algoritmo influye en la escalabilidad. Con la misma entrada, Selection Sort necesitó 49,995,000 comparaciones, mientras QuickSort terminó con 152,046. La diferencia dejó de ser una idea teórica y se convirtió en una mejora medible de 95.71 veces. También se comprobó que la recursividad requiere controlar el caso base, los límites y la profundidad del call stack, mientras que la referencia a la Fase 1 permitió conservar el modelo original y extenderlo de forma modular.</w:t>
      </w:r>
    </w:p>
    <w:p w14:paraId="0B0E09E6" w14:textId="77777777" w:rsidR="00A1228B" w:rsidRPr="00A936C8" w:rsidRDefault="00000000">
      <w:pPr>
        <w:pStyle w:val="Ttulo1"/>
        <w:spacing w:before="160" w:after="80"/>
        <w:rPr>
          <w:rFonts w:ascii="ClanOT-Book" w:hAnsi="ClanOT-Book"/>
        </w:rPr>
      </w:pPr>
      <w:r w:rsidRPr="00A936C8">
        <w:rPr>
          <w:rFonts w:ascii="ClanOT-Book" w:hAnsi="ClanOT-Book"/>
        </w:rPr>
        <w:t>8. Referencias</w:t>
      </w:r>
    </w:p>
    <w:p w14:paraId="349E7248" w14:textId="77777777" w:rsidR="00A1228B" w:rsidRPr="00A936C8" w:rsidRDefault="00000000">
      <w:pPr>
        <w:spacing w:after="60" w:line="240" w:lineRule="auto"/>
        <w:rPr>
          <w:rFonts w:ascii="ClanOT-Book" w:hAnsi="ClanOT-Book"/>
        </w:rPr>
      </w:pPr>
      <w:r w:rsidRPr="00A936C8">
        <w:rPr>
          <w:rFonts w:ascii="ClanOT-Book" w:hAnsi="ClanOT-Book"/>
          <w:sz w:val="19"/>
        </w:rPr>
        <w:t>Hoare, C. A. R. (1962). Quicksort. The Computer Journal, 5(1), 10-16.</w:t>
      </w:r>
    </w:p>
    <w:p w14:paraId="3D92F0B3" w14:textId="77777777" w:rsidR="00A1228B" w:rsidRPr="00A936C8" w:rsidRDefault="00000000">
      <w:pPr>
        <w:spacing w:after="60" w:line="240" w:lineRule="auto"/>
        <w:rPr>
          <w:rFonts w:ascii="ClanOT-Book" w:hAnsi="ClanOT-Book"/>
        </w:rPr>
      </w:pPr>
      <w:r w:rsidRPr="00A936C8">
        <w:rPr>
          <w:rFonts w:ascii="ClanOT-Book" w:hAnsi="ClanOT-Book"/>
          <w:sz w:val="19"/>
        </w:rPr>
        <w:t>Microsoft. (2026). Stopwatch Class. Microsoft Learn.</w:t>
      </w:r>
    </w:p>
    <w:p w14:paraId="4928D3E0" w14:textId="77777777" w:rsidR="00A1228B" w:rsidRPr="00A936C8" w:rsidRDefault="00000000">
      <w:pPr>
        <w:spacing w:after="60" w:line="240" w:lineRule="auto"/>
        <w:rPr>
          <w:rFonts w:ascii="ClanOT-Book" w:hAnsi="ClanOT-Book"/>
        </w:rPr>
      </w:pPr>
      <w:r w:rsidRPr="00A936C8">
        <w:rPr>
          <w:rFonts w:ascii="ClanOT-Book" w:hAnsi="ClanOT-Book"/>
          <w:sz w:val="19"/>
        </w:rPr>
        <w:t>Microsoft. (2026). Structure types (C# reference). Microsoft Learn.</w:t>
      </w:r>
    </w:p>
    <w:p w14:paraId="3E5511D7" w14:textId="77777777" w:rsidR="00A1228B" w:rsidRPr="00A936C8" w:rsidRDefault="00000000">
      <w:pPr>
        <w:spacing w:after="60" w:line="240" w:lineRule="auto"/>
        <w:rPr>
          <w:rFonts w:ascii="ClanOT-Book" w:hAnsi="ClanOT-Book"/>
        </w:rPr>
      </w:pPr>
      <w:r w:rsidRPr="00A936C8">
        <w:rPr>
          <w:rFonts w:ascii="ClanOT-Book" w:hAnsi="ClanOT-Book"/>
          <w:sz w:val="19"/>
        </w:rPr>
        <w:t>Cormen, T. H., Leiserson, C. E., Rivest, R. L., &amp; Stein, C. (2022). Introduction to Algorithms (4th ed.). MIT Press.</w:t>
      </w:r>
    </w:p>
    <w:sectPr w:rsidR="00A1228B" w:rsidRPr="00A936C8"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8CE4C0" w14:textId="77777777" w:rsidR="00915E6A" w:rsidRDefault="00915E6A">
      <w:pPr>
        <w:spacing w:after="0" w:line="240" w:lineRule="auto"/>
      </w:pPr>
      <w:r>
        <w:separator/>
      </w:r>
    </w:p>
  </w:endnote>
  <w:endnote w:type="continuationSeparator" w:id="0">
    <w:p w14:paraId="5FE4F41A" w14:textId="77777777" w:rsidR="00915E6A" w:rsidRDefault="00915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lanOT-Book">
    <w:panose1 w:val="02000503030000020004"/>
    <w:charset w:val="4D"/>
    <w:family w:val="auto"/>
    <w:pitch w:val="variable"/>
    <w:sig w:usb0="800000AF" w:usb1="40002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3FA8C" w14:textId="77777777" w:rsidR="00A1228B" w:rsidRDefault="00000000">
    <w:pPr>
      <w:pStyle w:val="Piedepgina"/>
      <w:jc w:val="center"/>
    </w:pPr>
    <w:r>
      <w:rPr>
        <w:color w:val="64748B"/>
        <w:sz w:val="18"/>
      </w:rPr>
      <w:t xml:space="preserve">Oscar Sánchez | Fase 2 - </w:t>
    </w:r>
    <w:proofErr w:type="spellStart"/>
    <w:r>
      <w:rPr>
        <w:color w:val="64748B"/>
        <w:sz w:val="18"/>
      </w:rPr>
      <w:t>QuickSort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218966" w14:textId="77777777" w:rsidR="00915E6A" w:rsidRDefault="00915E6A">
      <w:pPr>
        <w:spacing w:after="0" w:line="240" w:lineRule="auto"/>
      </w:pPr>
      <w:r>
        <w:separator/>
      </w:r>
    </w:p>
  </w:footnote>
  <w:footnote w:type="continuationSeparator" w:id="0">
    <w:p w14:paraId="14D32F08" w14:textId="77777777" w:rsidR="00915E6A" w:rsidRDefault="00915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793B71" w14:textId="77777777" w:rsidR="00A1228B" w:rsidRDefault="00000000">
    <w:pPr>
      <w:pStyle w:val="Encabezado"/>
      <w:jc w:val="right"/>
    </w:pPr>
    <w:r>
      <w:rPr>
        <w:color w:val="64748B"/>
        <w:sz w:val="18"/>
      </w:rPr>
      <w:t xml:space="preserve">Proyecto Final - </w:t>
    </w:r>
    <w:proofErr w:type="spellStart"/>
    <w:r>
      <w:rPr>
        <w:color w:val="64748B"/>
        <w:sz w:val="18"/>
      </w:rPr>
      <w:t>Estructura</w:t>
    </w:r>
    <w:proofErr w:type="spellEnd"/>
    <w:r>
      <w:rPr>
        <w:color w:val="64748B"/>
        <w:sz w:val="18"/>
      </w:rPr>
      <w:t xml:space="preserve">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0416835">
    <w:abstractNumId w:val="8"/>
  </w:num>
  <w:num w:numId="2" w16cid:durableId="1525361924">
    <w:abstractNumId w:val="6"/>
  </w:num>
  <w:num w:numId="3" w16cid:durableId="150562442">
    <w:abstractNumId w:val="5"/>
  </w:num>
  <w:num w:numId="4" w16cid:durableId="1483699556">
    <w:abstractNumId w:val="4"/>
  </w:num>
  <w:num w:numId="5" w16cid:durableId="535191781">
    <w:abstractNumId w:val="7"/>
  </w:num>
  <w:num w:numId="6" w16cid:durableId="613293665">
    <w:abstractNumId w:val="3"/>
  </w:num>
  <w:num w:numId="7" w16cid:durableId="1742291609">
    <w:abstractNumId w:val="2"/>
  </w:num>
  <w:num w:numId="8" w16cid:durableId="745996814">
    <w:abstractNumId w:val="1"/>
  </w:num>
  <w:num w:numId="9" w16cid:durableId="477692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3E2"/>
    <w:rsid w:val="0015074B"/>
    <w:rsid w:val="0029639D"/>
    <w:rsid w:val="00326F90"/>
    <w:rsid w:val="00915E6A"/>
    <w:rsid w:val="00A1228B"/>
    <w:rsid w:val="00A936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44F6F"/>
  <w14:defaultImageDpi w14:val="300"/>
  <w15:docId w15:val="{99B19557-5F20-CB4C-8EAD-D6F0D6605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3040"/>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1033</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Sustento Teórico - Proyecto Final Fase 2</dc:title>
  <dc:subject>QuickSort recursivo y benchmark comparativo</dc:subject>
  <dc:creator>Oscar Sánchez</dc:creator>
  <cp:keywords>QuickSort, Selection Sort, C#, Estructura de Datos</cp:keywords>
  <dc:description>generated by python-docx</dc:description>
  <cp:lastModifiedBy>Avisos Internos</cp:lastModifiedBy>
  <cp:revision>2</cp:revision>
  <dcterms:created xsi:type="dcterms:W3CDTF">2013-12-23T23:15:00Z</dcterms:created>
  <dcterms:modified xsi:type="dcterms:W3CDTF">2026-07-30T22:23:00Z</dcterms:modified>
  <cp:category/>
</cp:coreProperties>
</file>