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149A" w14:textId="6BB7DFE5" w:rsidR="00A611C6" w:rsidRDefault="00A611C6">
      <w:pPr>
        <w:rPr>
          <w:sz w:val="56"/>
          <w:szCs w:val="56"/>
        </w:rPr>
      </w:pPr>
      <w:r>
        <w:rPr>
          <w:sz w:val="56"/>
          <w:szCs w:val="56"/>
        </w:rPr>
        <w:t>Draft 1</w:t>
      </w:r>
    </w:p>
    <w:p w14:paraId="3D250395" w14:textId="058AE8BC" w:rsidR="00E13548" w:rsidRDefault="00E13548" w:rsidP="00E13548">
      <w:pPr>
        <w:rPr>
          <w:sz w:val="56"/>
          <w:szCs w:val="56"/>
          <w:u w:val="single"/>
        </w:rPr>
      </w:pPr>
      <w:r>
        <w:rPr>
          <w:sz w:val="56"/>
          <w:szCs w:val="56"/>
          <w:u w:val="single"/>
        </w:rPr>
        <w:t>INLEDNING</w:t>
      </w:r>
    </w:p>
    <w:p w14:paraId="09848829" w14:textId="75CCFC06" w:rsidR="00E13548" w:rsidRPr="00E13548" w:rsidRDefault="00E13548" w:rsidP="00E13548">
      <w:pPr>
        <w:rPr>
          <w:sz w:val="56"/>
          <w:szCs w:val="56"/>
          <w:u w:val="single"/>
        </w:rPr>
      </w:pPr>
      <w:r>
        <w:rPr>
          <w:sz w:val="56"/>
          <w:szCs w:val="56"/>
          <w:u w:val="single"/>
        </w:rPr>
        <w:t>ANALYS</w:t>
      </w:r>
    </w:p>
    <w:p w14:paraId="00405E79" w14:textId="40DF9F4A" w:rsidR="005B3EBD" w:rsidRDefault="005B3EBD" w:rsidP="00590464">
      <w:pPr>
        <w:ind w:firstLine="720"/>
        <w:rPr>
          <w:b/>
          <w:sz w:val="56"/>
          <w:szCs w:val="56"/>
        </w:rPr>
      </w:pPr>
      <w:r>
        <w:rPr>
          <w:b/>
          <w:sz w:val="56"/>
          <w:szCs w:val="56"/>
        </w:rPr>
        <w:t>UML/Kommentarer</w:t>
      </w:r>
    </w:p>
    <w:p w14:paraId="5DEEB884" w14:textId="2132492B" w:rsidR="007131BE" w:rsidRPr="007131BE" w:rsidRDefault="007131BE" w:rsidP="00590464">
      <w:pPr>
        <w:ind w:firstLine="720"/>
        <w:rPr>
          <w:b/>
        </w:rPr>
      </w:pPr>
      <w:r>
        <w:rPr>
          <w:b/>
        </w:rPr>
        <w:t>[</w:t>
      </w:r>
      <w:proofErr w:type="spellStart"/>
      <w:r>
        <w:rPr>
          <w:b/>
        </w:rPr>
        <w:t>uml</w:t>
      </w:r>
      <w:proofErr w:type="spellEnd"/>
      <w:r>
        <w:rPr>
          <w:b/>
        </w:rPr>
        <w:t xml:space="preserve"> och kommentarer kommer ligga här]</w:t>
      </w:r>
    </w:p>
    <w:p w14:paraId="5BC73F13" w14:textId="13DF800E" w:rsidR="00A611C6" w:rsidRPr="00E13548" w:rsidRDefault="00A2181E" w:rsidP="00E13548">
      <w:pPr>
        <w:ind w:firstLine="720"/>
        <w:rPr>
          <w:b/>
          <w:sz w:val="56"/>
          <w:szCs w:val="56"/>
        </w:rPr>
      </w:pPr>
      <w:proofErr w:type="spellStart"/>
      <w:r w:rsidRPr="00E13548">
        <w:rPr>
          <w:b/>
          <w:sz w:val="56"/>
          <w:szCs w:val="56"/>
        </w:rPr>
        <w:t>Designprinciper</w:t>
      </w:r>
      <w:proofErr w:type="spellEnd"/>
    </w:p>
    <w:p w14:paraId="703C6EBE" w14:textId="6C1719C0" w:rsidR="007131BE" w:rsidRDefault="00A2181E" w:rsidP="007131BE">
      <w:pPr>
        <w:pStyle w:val="Liststycke"/>
        <w:numPr>
          <w:ilvl w:val="0"/>
          <w:numId w:val="1"/>
        </w:numPr>
        <w:rPr>
          <w:sz w:val="56"/>
          <w:szCs w:val="56"/>
        </w:rPr>
      </w:pPr>
      <w:r>
        <w:rPr>
          <w:sz w:val="56"/>
          <w:szCs w:val="56"/>
        </w:rPr>
        <w:t>SOLID-principer</w:t>
      </w:r>
    </w:p>
    <w:p w14:paraId="4D43C17A" w14:textId="524B7E6D" w:rsidR="007131BE" w:rsidRPr="00C03FD3" w:rsidRDefault="007131BE" w:rsidP="007131BE">
      <w:pPr>
        <w:ind w:left="720"/>
        <w:rPr>
          <w:b/>
          <w:bCs/>
          <w:sz w:val="28"/>
          <w:szCs w:val="28"/>
          <w:lang w:val="en-GB"/>
        </w:rPr>
      </w:pPr>
      <w:r w:rsidRPr="00C03FD3">
        <w:rPr>
          <w:b/>
          <w:bCs/>
          <w:sz w:val="28"/>
          <w:szCs w:val="28"/>
          <w:lang w:val="en-GB"/>
        </w:rPr>
        <w:t>Single Respons</w:t>
      </w:r>
      <w:r w:rsidR="003717BB" w:rsidRPr="00C03FD3">
        <w:rPr>
          <w:b/>
          <w:bCs/>
          <w:sz w:val="28"/>
          <w:szCs w:val="28"/>
          <w:lang w:val="en-GB"/>
        </w:rPr>
        <w:t>i</w:t>
      </w:r>
      <w:r w:rsidRPr="00C03FD3">
        <w:rPr>
          <w:b/>
          <w:bCs/>
          <w:sz w:val="28"/>
          <w:szCs w:val="28"/>
          <w:lang w:val="en-GB"/>
        </w:rPr>
        <w:t>bility Principle (SRP):</w:t>
      </w:r>
    </w:p>
    <w:p w14:paraId="55FAEBCE" w14:textId="112CF33E" w:rsidR="00C03FD3" w:rsidRDefault="00C03FD3" w:rsidP="00C03FD3">
      <w:r w:rsidRPr="00C03FD3">
        <w:t>Koden tar</w:t>
      </w:r>
      <w:r>
        <w:t xml:space="preserve"> allmänt</w:t>
      </w:r>
      <w:r w:rsidRPr="00C03FD3">
        <w:t xml:space="preserve"> ingen</w:t>
      </w:r>
      <w:r>
        <w:t xml:space="preserve"> avsiktlig</w:t>
      </w:r>
      <w:r w:rsidRPr="00C03FD3">
        <w:t xml:space="preserve"> h</w:t>
      </w:r>
      <w:r>
        <w:t>änsyn till SRP vilket leder till många ”uppblåsta” klasser och metoder med mycket ansvar. Detta leder i sin tur till att de flesta klasserna inte är ordentlig avgränsade och hanterar mycket utanför sitt konceptuella ansvar.</w:t>
      </w:r>
    </w:p>
    <w:p w14:paraId="047C4C59" w14:textId="103B47EC" w:rsidR="00C03FD3" w:rsidRDefault="00C03FD3" w:rsidP="00C03FD3">
      <w:r>
        <w:t xml:space="preserve">Vi kan se exempel på detta då alla klasser som är ansvariga för ett visuellt objekt har en </w:t>
      </w:r>
      <w:proofErr w:type="spellStart"/>
      <w:proofErr w:type="gramStart"/>
      <w:r>
        <w:t>render</w:t>
      </w:r>
      <w:proofErr w:type="spellEnd"/>
      <w:r>
        <w:t>(</w:t>
      </w:r>
      <w:proofErr w:type="gramEnd"/>
      <w:r>
        <w:t>)</w:t>
      </w:r>
      <w:r w:rsidR="007B1E30">
        <w:t>-</w:t>
      </w:r>
      <w:r>
        <w:t xml:space="preserve">metod. Detta i sig går emot många andra </w:t>
      </w:r>
      <w:proofErr w:type="spellStart"/>
      <w:r w:rsidR="007B1E30">
        <w:t>P</w:t>
      </w:r>
      <w:r>
        <w:t>atterns</w:t>
      </w:r>
      <w:proofErr w:type="spellEnd"/>
      <w:r>
        <w:t xml:space="preserve"> </w:t>
      </w:r>
      <w:r w:rsidR="007B1E30">
        <w:t>som annars hade varit applicerbara</w:t>
      </w:r>
      <w:r>
        <w:t xml:space="preserve"> (MVC, tar upp senare) </w:t>
      </w:r>
      <w:r w:rsidR="007B1E30">
        <w:t xml:space="preserve">men dessutom ger detta klasserna </w:t>
      </w:r>
      <w:proofErr w:type="spellStart"/>
      <w:r w:rsidR="007B1E30">
        <w:t>low</w:t>
      </w:r>
      <w:proofErr w:type="spellEnd"/>
      <w:r w:rsidR="007B1E30">
        <w:t xml:space="preserve"> </w:t>
      </w:r>
      <w:proofErr w:type="spellStart"/>
      <w:r w:rsidR="007B1E30">
        <w:t>cohesion</w:t>
      </w:r>
      <w:proofErr w:type="spellEnd"/>
      <w:r w:rsidR="007B1E30">
        <w:t xml:space="preserve">, vilket är något uppnår med SRP, då klasserna hanterar både grafiska aspekter och funktionalitet som är en mycket stark avgränsning inom Objekt-Orienterad Programmering. </w:t>
      </w:r>
    </w:p>
    <w:p w14:paraId="4D42F22A" w14:textId="724029CA" w:rsidR="007B1E30" w:rsidRPr="00C03FD3" w:rsidRDefault="007B1E30" w:rsidP="00C03FD3">
      <w:r>
        <w:t xml:space="preserve">I klassen </w:t>
      </w:r>
      <w:proofErr w:type="spellStart"/>
      <w:r>
        <w:t>TowerComponent</w:t>
      </w:r>
      <w:proofErr w:type="spellEnd"/>
      <w:r>
        <w:t xml:space="preserve"> vars syfte är att agerar som en typ av </w:t>
      </w:r>
      <w:proofErr w:type="spellStart"/>
      <w:r w:rsidR="008B552F">
        <w:t>main</w:t>
      </w:r>
      <w:proofErr w:type="spellEnd"/>
      <w:r w:rsidR="008B552F">
        <w:t>-klass som får spelet att köras och uppdateras</w:t>
      </w:r>
      <w:r>
        <w:t xml:space="preserve"> hittar vi ytterligare dåliga avgränsningar. Både i</w:t>
      </w:r>
      <w:r w:rsidR="008B552F">
        <w:t xml:space="preserve"> själva</w:t>
      </w:r>
      <w:r>
        <w:t xml:space="preserve"> klassen</w:t>
      </w:r>
      <w:r w:rsidR="008B552F">
        <w:t xml:space="preserve"> </w:t>
      </w:r>
      <w:r>
        <w:t xml:space="preserve">som tillsammans med många andra ärver från klassen </w:t>
      </w:r>
      <w:proofErr w:type="spellStart"/>
      <w:r>
        <w:t>Entity</w:t>
      </w:r>
      <w:proofErr w:type="spellEnd"/>
      <w:r>
        <w:t xml:space="preserve"> och därmed </w:t>
      </w:r>
      <w:proofErr w:type="spellStart"/>
      <w:proofErr w:type="gramStart"/>
      <w:r>
        <w:t>render</w:t>
      </w:r>
      <w:proofErr w:type="spellEnd"/>
      <w:r w:rsidR="008B552F">
        <w:t>(</w:t>
      </w:r>
      <w:proofErr w:type="gramEnd"/>
      <w:r w:rsidR="008B552F">
        <w:t xml:space="preserve">)-metoden för grafisk visualisering men dessutom ser vi stora brott mot SRP i dess långa och komplexa metoder. Ponera metoden </w:t>
      </w:r>
      <w:proofErr w:type="spellStart"/>
      <w:proofErr w:type="gramStart"/>
      <w:r w:rsidR="008B552F">
        <w:t>renderGame</w:t>
      </w:r>
      <w:proofErr w:type="spellEnd"/>
      <w:r w:rsidR="008B552F">
        <w:t>(</w:t>
      </w:r>
      <w:proofErr w:type="gramEnd"/>
      <w:r w:rsidR="008B552F">
        <w:t>). Metoden är 200 rader lång och innehåller flera</w:t>
      </w:r>
      <w:r w:rsidR="008B552F">
        <w:t xml:space="preserve"> for-loopar</w:t>
      </w:r>
      <w:r w:rsidR="008B552F">
        <w:t xml:space="preserve"> och nästlade </w:t>
      </w:r>
      <w:proofErr w:type="spellStart"/>
      <w:r w:rsidR="008B552F">
        <w:t>if</w:t>
      </w:r>
      <w:proofErr w:type="spellEnd"/>
      <w:r w:rsidR="008B552F">
        <w:t xml:space="preserve">-satser. Metoden i sig håller reda på tiden i spelet, styr ”kamera-vinkeln” för skärmen, renderar alla spel-objekt, kontrollerar </w:t>
      </w:r>
      <w:proofErr w:type="spellStart"/>
      <w:r w:rsidR="008B552F">
        <w:t>win-conditions</w:t>
      </w:r>
      <w:proofErr w:type="spellEnd"/>
      <w:r w:rsidR="008B552F">
        <w:t xml:space="preserve">, </w:t>
      </w:r>
      <w:r w:rsidR="006A26CF">
        <w:t xml:space="preserve">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w:t>
      </w:r>
      <w:proofErr w:type="spellStart"/>
      <w:r w:rsidR="006A26CF">
        <w:t>cohesion</w:t>
      </w:r>
      <w:proofErr w:type="spellEnd"/>
      <w:r w:rsidR="006A26CF">
        <w:t xml:space="preserve"> hade kunnat applicerats.</w:t>
      </w:r>
    </w:p>
    <w:p w14:paraId="4AC67D2C" w14:textId="755E834D" w:rsidR="00C03FD3" w:rsidRDefault="006A26CF" w:rsidP="006A26CF">
      <w:r>
        <w:t>Övriga avs</w:t>
      </w:r>
      <w:r w:rsidR="00CD625E">
        <w:t>t</w:t>
      </w:r>
      <w:r>
        <w:t xml:space="preserve">eg från principen kan finnas i bland annat </w:t>
      </w:r>
      <w:proofErr w:type="spellStart"/>
      <w:r>
        <w:t>Hous</w:t>
      </w:r>
      <w:r w:rsidR="00CD625E">
        <w:t>T</w:t>
      </w:r>
      <w:r>
        <w:t>ype</w:t>
      </w:r>
      <w:proofErr w:type="spellEnd"/>
      <w:r w:rsidR="00CD625E">
        <w:t>-klassen</w:t>
      </w:r>
      <w:r>
        <w:t xml:space="preserve">, där </w:t>
      </w:r>
      <w:proofErr w:type="spellStart"/>
      <w:r>
        <w:t>HouseType</w:t>
      </w:r>
      <w:proofErr w:type="spellEnd"/>
      <w:r>
        <w:t xml:space="preserve"> representerar en specifik variant av ett hus samtidigt som </w:t>
      </w:r>
      <w:r w:rsidR="00CD625E">
        <w:t>den skapar instanser av sig själv via globala variabler. Andra exempel på avsteg kan finnas i de klasser vars handlingar skall spela upp ljud vilket då görs direkt i metoden</w:t>
      </w:r>
      <w:r w:rsidR="00994F41">
        <w:t xml:space="preserve"> via klasserna Sound och Sounds</w:t>
      </w:r>
      <w:r w:rsidR="00CD625E">
        <w:t xml:space="preserve">, t.ex. </w:t>
      </w:r>
      <w:proofErr w:type="spellStart"/>
      <w:r w:rsidR="00CD625E">
        <w:t>Peon.Die</w:t>
      </w:r>
      <w:proofErr w:type="spellEnd"/>
      <w:r w:rsidR="00CD625E">
        <w:t xml:space="preserve">(), </w:t>
      </w:r>
      <w:proofErr w:type="spellStart"/>
      <w:r w:rsidR="00CD625E">
        <w:t>Monster.Die</w:t>
      </w:r>
      <w:proofErr w:type="spellEnd"/>
      <w:r w:rsidR="00CD625E">
        <w:t xml:space="preserve">(), </w:t>
      </w:r>
      <w:proofErr w:type="spellStart"/>
      <w:r w:rsidR="00CD625E">
        <w:t>House.tick</w:t>
      </w:r>
      <w:proofErr w:type="spellEnd"/>
      <w:r w:rsidR="00CD625E">
        <w:t xml:space="preserve">(), </w:t>
      </w:r>
      <w:proofErr w:type="spellStart"/>
      <w:r w:rsidR="00CD625E">
        <w:t>Job.gotoAndConvert</w:t>
      </w:r>
      <w:proofErr w:type="spellEnd"/>
      <w:r w:rsidR="00CD625E">
        <w:t xml:space="preserve">() </w:t>
      </w:r>
      <w:proofErr w:type="gramStart"/>
      <w:r w:rsidR="00CD625E">
        <w:t>m.fl..</w:t>
      </w:r>
      <w:proofErr w:type="gramEnd"/>
      <w:r w:rsidR="00CD625E">
        <w:t xml:space="preserve"> </w:t>
      </w:r>
    </w:p>
    <w:p w14:paraId="1BD8AF4F" w14:textId="19267ECF" w:rsidR="006D3551" w:rsidRPr="00994F41" w:rsidRDefault="00CD625E" w:rsidP="00994F41">
      <w:r>
        <w:lastRenderedPageBreak/>
        <w:t>Dessa är endast några av de flertal avstegen från principen vilket leder till att all klasserna får högre beroenden</w:t>
      </w:r>
      <w:r w:rsidR="00994F41">
        <w:t>/</w:t>
      </w:r>
      <w:proofErr w:type="spellStart"/>
      <w:r w:rsidR="00994F41">
        <w:t>coupling</w:t>
      </w:r>
      <w:proofErr w:type="spellEnd"/>
      <w:r>
        <w:t xml:space="preserve"> mellan varandra (</w:t>
      </w:r>
      <w:r w:rsidR="00994F41">
        <w:t xml:space="preserve">syns </w:t>
      </w:r>
      <w:proofErr w:type="gramStart"/>
      <w:r w:rsidR="00994F41">
        <w:t>t.ex.</w:t>
      </w:r>
      <w:proofErr w:type="gramEnd"/>
      <w:r w:rsidR="00994F41">
        <w:t xml:space="preserve"> i att många klasser hanterar ljud själva)</w:t>
      </w:r>
      <w:r>
        <w:t xml:space="preserve"> och </w:t>
      </w:r>
      <w:r w:rsidR="00994F41">
        <w:t>lägre sammanhållning/</w:t>
      </w:r>
      <w:proofErr w:type="spellStart"/>
      <w:r w:rsidR="00994F41">
        <w:t>cohesion</w:t>
      </w:r>
      <w:proofErr w:type="spellEnd"/>
      <w:r w:rsidR="00994F41">
        <w:t xml:space="preserve"> (syns i t.ex. att alla </w:t>
      </w:r>
      <w:proofErr w:type="spellStart"/>
      <w:r w:rsidR="00994F41">
        <w:t>Entity</w:t>
      </w:r>
      <w:proofErr w:type="spellEnd"/>
      <w:r w:rsidR="00994F41">
        <w:t xml:space="preserve"> subklasser hanterar både logik och rendering).</w:t>
      </w:r>
    </w:p>
    <w:p w14:paraId="42ED64BB" w14:textId="1E38068E" w:rsidR="007131BE" w:rsidRDefault="007131BE" w:rsidP="007131BE">
      <w:pPr>
        <w:ind w:left="720"/>
        <w:rPr>
          <w:b/>
          <w:bCs/>
          <w:sz w:val="28"/>
          <w:szCs w:val="28"/>
        </w:rPr>
      </w:pPr>
      <w:proofErr w:type="spellStart"/>
      <w:r>
        <w:rPr>
          <w:b/>
          <w:bCs/>
          <w:sz w:val="28"/>
          <w:szCs w:val="28"/>
        </w:rPr>
        <w:t>Open</w:t>
      </w:r>
      <w:proofErr w:type="spellEnd"/>
      <w:r>
        <w:rPr>
          <w:b/>
          <w:bCs/>
          <w:sz w:val="28"/>
          <w:szCs w:val="28"/>
        </w:rPr>
        <w:t xml:space="preserve"> </w:t>
      </w:r>
      <w:proofErr w:type="spellStart"/>
      <w:r>
        <w:rPr>
          <w:b/>
          <w:bCs/>
          <w:sz w:val="28"/>
          <w:szCs w:val="28"/>
        </w:rPr>
        <w:t>Closed</w:t>
      </w:r>
      <w:proofErr w:type="spellEnd"/>
      <w:r>
        <w:rPr>
          <w:b/>
          <w:bCs/>
          <w:sz w:val="28"/>
          <w:szCs w:val="28"/>
        </w:rPr>
        <w:t xml:space="preserve"> </w:t>
      </w:r>
      <w:proofErr w:type="spellStart"/>
      <w:r>
        <w:rPr>
          <w:b/>
          <w:bCs/>
          <w:sz w:val="28"/>
          <w:szCs w:val="28"/>
        </w:rPr>
        <w:t>Principle</w:t>
      </w:r>
      <w:proofErr w:type="spellEnd"/>
      <w:r>
        <w:rPr>
          <w:b/>
          <w:bCs/>
          <w:sz w:val="28"/>
          <w:szCs w:val="28"/>
        </w:rPr>
        <w:t xml:space="preserve"> (OCP)</w:t>
      </w:r>
      <w:r>
        <w:rPr>
          <w:b/>
          <w:bCs/>
          <w:sz w:val="28"/>
          <w:szCs w:val="28"/>
        </w:rPr>
        <w:t>:</w:t>
      </w:r>
    </w:p>
    <w:p w14:paraId="0B44851A" w14:textId="2F51AA7A" w:rsidR="00A37359" w:rsidRDefault="00A37359" w:rsidP="00560AC9">
      <w:r>
        <w:t>OCP är kärnan i en objektorienterad modell och genomsyrar därav strukturen av ett modulärt program. Tyvärr kan man inte se</w:t>
      </w:r>
      <w:r w:rsidR="00CE4BF9">
        <w:t xml:space="preserve"> några större tecken på att OCP legat som grund vid skrivningen av programmet vars struktur använder mycket ”just-do-it” metodik. </w:t>
      </w:r>
    </w:p>
    <w:p w14:paraId="01BAE36E" w14:textId="77777777" w:rsidR="00F532B4" w:rsidRDefault="00CE4BF9" w:rsidP="00560AC9">
      <w:r>
        <w:t xml:space="preserve">Skulle programmet utökas hade stora </w:t>
      </w:r>
      <w:proofErr w:type="spellStart"/>
      <w:r>
        <w:t>refaktoriseringar</w:t>
      </w:r>
      <w:proofErr w:type="spellEnd"/>
      <w:r>
        <w:t xml:space="preserve"> behövts eftersom mycket logik är hårdkodad och inga </w:t>
      </w:r>
      <w:proofErr w:type="spellStart"/>
      <w:r>
        <w:t>modulära</w:t>
      </w:r>
      <w:proofErr w:type="spellEnd"/>
      <w:r>
        <w:t xml:space="preserve"> design </w:t>
      </w:r>
      <w:proofErr w:type="spellStart"/>
      <w:r>
        <w:t>Patterns</w:t>
      </w:r>
      <w:proofErr w:type="spellEnd"/>
      <w:r>
        <w:t xml:space="preserve"> är implementerade. Som tydligt exempel på denna brist på ”</w:t>
      </w:r>
      <w:proofErr w:type="spellStart"/>
      <w:r>
        <w:t>extensibility</w:t>
      </w:r>
      <w:proofErr w:type="spellEnd"/>
      <w:r>
        <w:t xml:space="preserve">”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w:t>
      </w:r>
      <w:proofErr w:type="spellStart"/>
      <w:r>
        <w:t>hårdkoda</w:t>
      </w:r>
      <w:proofErr w:type="spellEnd"/>
      <w:r>
        <w:t xml:space="preserve"> om knapparnas position och sedan den motsvarande logiken. </w:t>
      </w:r>
    </w:p>
    <w:p w14:paraId="56B84750" w14:textId="7C7ECFE9" w:rsidR="00CE4BF9" w:rsidRDefault="00CE4BF9" w:rsidP="00560AC9">
      <w:r>
        <w:t xml:space="preserve">Liknande </w:t>
      </w:r>
      <w:proofErr w:type="spellStart"/>
      <w:r>
        <w:t>modularitets</w:t>
      </w:r>
      <w:proofErr w:type="spellEnd"/>
      <w:r>
        <w:t xml:space="preserve">-problem kan hittas i </w:t>
      </w:r>
      <w:proofErr w:type="spellStart"/>
      <w:r>
        <w:t>Entity</w:t>
      </w:r>
      <w:proofErr w:type="spellEnd"/>
      <w:r>
        <w:t xml:space="preserve"> där klassen är </w:t>
      </w:r>
      <w:r w:rsidR="00F532B4">
        <w:t>alldeles</w:t>
      </w:r>
      <w:r>
        <w:t xml:space="preserve"> för generell för att representera all</w:t>
      </w:r>
      <w:r w:rsidR="00F532B4">
        <w:t>a</w:t>
      </w:r>
      <w:r>
        <w:t xml:space="preserve"> objekt (vilket programmeraren i dagsläget kommer runt genom att </w:t>
      </w:r>
      <w:proofErr w:type="gramStart"/>
      <w:r>
        <w:t>t.ex.</w:t>
      </w:r>
      <w:proofErr w:type="gramEnd"/>
      <w:r>
        <w:t xml:space="preserve"> lämna</w:t>
      </w:r>
      <w:r w:rsidR="00F532B4">
        <w:t xml:space="preserve"> ärvda</w:t>
      </w:r>
      <w:r>
        <w:t xml:space="preserve"> metoder tomma</w:t>
      </w:r>
      <w:r w:rsidR="00F532B4">
        <w:t xml:space="preserve"> och därav ignorera LSP).</w:t>
      </w:r>
      <w:r>
        <w:t xml:space="preserve"> </w:t>
      </w:r>
      <w:r w:rsidR="00F532B4">
        <w:t xml:space="preserve">Problem uppstår då den </w:t>
      </w:r>
      <w:proofErr w:type="spellStart"/>
      <w:r w:rsidR="00F532B4">
        <w:t>modularitet</w:t>
      </w:r>
      <w:proofErr w:type="spellEnd"/>
      <w:r w:rsidR="00F532B4">
        <w:t xml:space="preserve"> som finns i logiken endast renderar hårdkodade objekt av klassen </w:t>
      </w:r>
      <w:proofErr w:type="spellStart"/>
      <w:r w:rsidR="00F532B4">
        <w:t>Entity</w:t>
      </w:r>
      <w:proofErr w:type="spellEnd"/>
      <w:r w:rsidR="00F532B4">
        <w:t xml:space="preserve">, dvs inget objekt som inte konceptuellt bör ärva från </w:t>
      </w:r>
      <w:proofErr w:type="spellStart"/>
      <w:r w:rsidR="00F532B4">
        <w:t>Entity</w:t>
      </w:r>
      <w:proofErr w:type="spellEnd"/>
      <w:r w:rsidR="00F532B4">
        <w:t xml:space="preserve"> kan renderas utan omskrivning. Finns alltså inget interface motsvarande </w:t>
      </w:r>
      <w:proofErr w:type="gramStart"/>
      <w:r w:rsidR="00F532B4">
        <w:t>t.ex.</w:t>
      </w:r>
      <w:proofErr w:type="gramEnd"/>
      <w:r w:rsidR="00F532B4">
        <w:t xml:space="preserve"> </w:t>
      </w:r>
      <w:proofErr w:type="spellStart"/>
      <w:r w:rsidR="00F532B4">
        <w:t>IDrawable</w:t>
      </w:r>
      <w:proofErr w:type="spellEnd"/>
      <w:r w:rsidR="00F532B4">
        <w:t>.</w:t>
      </w:r>
      <w:r w:rsidR="00C94405">
        <w:t xml:space="preserve"> Ingen </w:t>
      </w:r>
      <w:proofErr w:type="spellStart"/>
      <w:r w:rsidR="00C94405">
        <w:t>extensibility</w:t>
      </w:r>
      <w:proofErr w:type="spellEnd"/>
      <w:r w:rsidR="00C94405">
        <w:t xml:space="preserve"> för objekt som inte ärver från </w:t>
      </w:r>
      <w:proofErr w:type="spellStart"/>
      <w:r w:rsidR="00C94405">
        <w:t>Entity</w:t>
      </w:r>
      <w:proofErr w:type="spellEnd"/>
      <w:r w:rsidR="00C94405">
        <w:t xml:space="preserve"> som dessutom är en konceptuellt ifrågasä</w:t>
      </w:r>
      <w:bookmarkStart w:id="0" w:name="_GoBack"/>
      <w:bookmarkEnd w:id="0"/>
      <w:r w:rsidR="00C94405">
        <w:t>ttbar abstraktion.</w:t>
      </w:r>
    </w:p>
    <w:p w14:paraId="66C98BBE" w14:textId="77777777" w:rsidR="003627C3" w:rsidRDefault="00C94405" w:rsidP="00560AC9">
      <w:r>
        <w:t xml:space="preserve">Två utmärkta sätt att uppnå </w:t>
      </w:r>
      <w:proofErr w:type="spellStart"/>
      <w:r>
        <w:t>modularitet</w:t>
      </w:r>
      <w:proofErr w:type="spellEnd"/>
      <w:r>
        <w:t xml:space="preserve"> genom OCP är </w:t>
      </w:r>
      <w:proofErr w:type="spellStart"/>
      <w:r>
        <w:t>polymorfism</w:t>
      </w:r>
      <w:proofErr w:type="spellEnd"/>
      <w:r>
        <w:t xml:space="preserve"> och kodåteranvändning. </w:t>
      </w:r>
    </w:p>
    <w:p w14:paraId="183F4A8B" w14:textId="5A05B0F4" w:rsidR="00C94405" w:rsidRDefault="00C94405" w:rsidP="00560AC9">
      <w:proofErr w:type="spellStart"/>
      <w:r>
        <w:t>Polymorfism</w:t>
      </w:r>
      <w:proofErr w:type="spellEnd"/>
      <w:r>
        <w:t xml:space="preserve"> återfinns i </w:t>
      </w:r>
      <w:proofErr w:type="gramStart"/>
      <w:r>
        <w:t>t.ex.</w:t>
      </w:r>
      <w:proofErr w:type="gramEnd"/>
      <w:r>
        <w:t xml:space="preserve"> </w:t>
      </w:r>
      <w:proofErr w:type="spellStart"/>
      <w:r>
        <w:t>TowerComponent</w:t>
      </w:r>
      <w:proofErr w:type="spellEnd"/>
      <w:r>
        <w:t xml:space="preserve"> klassen som renderar men den är restriktiv till </w:t>
      </w:r>
      <w:proofErr w:type="spellStart"/>
      <w:r>
        <w:t>Entity</w:t>
      </w:r>
      <w:proofErr w:type="spellEnd"/>
      <w:r>
        <w:t xml:space="preserve"> som nämnt ovan. I själva </w:t>
      </w:r>
      <w:proofErr w:type="spellStart"/>
      <w:r>
        <w:t>Entity</w:t>
      </w:r>
      <w:proofErr w:type="spellEnd"/>
      <w:r>
        <w:t xml:space="preserve">-klassen finns också </w:t>
      </w:r>
      <w:proofErr w:type="spellStart"/>
      <w:r>
        <w:t>polymorfism</w:t>
      </w:r>
      <w:proofErr w:type="spellEnd"/>
      <w:r>
        <w:t xml:space="preserve"> i form av metoder som används och överskrivs i dess subklasser. Den är dock högst ifrågasättbar och ingen ”ren” </w:t>
      </w:r>
      <w:proofErr w:type="spellStart"/>
      <w:r>
        <w:t>Polymorfism</w:t>
      </w:r>
      <w:proofErr w:type="spellEnd"/>
      <w:r>
        <w:t xml:space="preserve"> då superklassen </w:t>
      </w:r>
      <w:proofErr w:type="spellStart"/>
      <w:r>
        <w:t>Entity</w:t>
      </w:r>
      <w:proofErr w:type="spellEnd"/>
      <w:r>
        <w:t xml:space="preserve"> t.ex. lämnar </w:t>
      </w:r>
      <w:proofErr w:type="gramStart"/>
      <w:r>
        <w:t>fight(</w:t>
      </w:r>
      <w:proofErr w:type="gramEnd"/>
      <w:r>
        <w:t xml:space="preserve">), tick() och </w:t>
      </w:r>
      <w:proofErr w:type="spellStart"/>
      <w:r>
        <w:t>render</w:t>
      </w:r>
      <w:proofErr w:type="spellEnd"/>
      <w:r>
        <w:t xml:space="preserve">() tomma för att sedan </w:t>
      </w:r>
      <w:proofErr w:type="spellStart"/>
      <w:r w:rsidR="003627C3">
        <w:t>overrideas</w:t>
      </w:r>
      <w:proofErr w:type="spellEnd"/>
      <w:r w:rsidR="003627C3">
        <w:t xml:space="preserve"> i dess subklasser. I (den konceptuellt ifrågasättbara) subklassen Rock till </w:t>
      </w:r>
      <w:proofErr w:type="spellStart"/>
      <w:r w:rsidR="003627C3">
        <w:t>Entity</w:t>
      </w:r>
      <w:proofErr w:type="spellEnd"/>
      <w:r w:rsidR="003627C3">
        <w:t xml:space="preserve"> har också </w:t>
      </w:r>
      <w:proofErr w:type="gramStart"/>
      <w:r w:rsidR="003627C3">
        <w:t>fight(</w:t>
      </w:r>
      <w:proofErr w:type="gramEnd"/>
      <w:r w:rsidR="003627C3">
        <w:t xml:space="preserve">) metoden lämnats tom för att super-klassen </w:t>
      </w:r>
      <w:proofErr w:type="spellStart"/>
      <w:r w:rsidR="003627C3">
        <w:t>Entity</w:t>
      </w:r>
      <w:proofErr w:type="spellEnd"/>
      <w:r w:rsidR="003627C3">
        <w:t xml:space="preserve"> är för bred .</w:t>
      </w:r>
    </w:p>
    <w:p w14:paraId="4BA7A623" w14:textId="6A0A005A" w:rsidR="00F532B4" w:rsidRPr="003627C3" w:rsidRDefault="00084614" w:rsidP="00560AC9">
      <w:r w:rsidRPr="003627C3">
        <w:t>Finns några tecken på kodåteranvändning genom abstraktion men dessa överskuggas av det faktum att det finns så mycket duplicerad kod och långa metoder där ”</w:t>
      </w:r>
      <w:proofErr w:type="spellStart"/>
      <w:r w:rsidRPr="003627C3">
        <w:t>Code</w:t>
      </w:r>
      <w:proofErr w:type="spellEnd"/>
      <w:r w:rsidRPr="003627C3">
        <w:t xml:space="preserve"> </w:t>
      </w:r>
      <w:proofErr w:type="spellStart"/>
      <w:r w:rsidRPr="003627C3">
        <w:t>Reuse</w:t>
      </w:r>
      <w:proofErr w:type="spellEnd"/>
      <w:proofErr w:type="gramStart"/>
      <w:r w:rsidRPr="003627C3">
        <w:t>”  knappast</w:t>
      </w:r>
      <w:proofErr w:type="gramEnd"/>
      <w:r w:rsidRPr="003627C3">
        <w:t xml:space="preserve"> legat i fokus. Detta kan ses i metoden </w:t>
      </w:r>
      <w:proofErr w:type="spellStart"/>
      <w:proofErr w:type="gramStart"/>
      <w:r w:rsidRPr="003627C3">
        <w:t>isFree</w:t>
      </w:r>
      <w:proofErr w:type="spellEnd"/>
      <w:r w:rsidRPr="003627C3">
        <w:t>(</w:t>
      </w:r>
      <w:proofErr w:type="gramEnd"/>
      <w:r w:rsidRPr="003627C3">
        <w:t xml:space="preserve">) i </w:t>
      </w:r>
      <w:proofErr w:type="spellStart"/>
      <w:r w:rsidRPr="003627C3">
        <w:t>Entity</w:t>
      </w:r>
      <w:proofErr w:type="spellEnd"/>
      <w:r w:rsidRPr="003627C3">
        <w:t xml:space="preserve">  som kontrollerar om en plats är ledig på marken eller inte som används i flera andra klasser för att kontrollera att inga kollisioner skapas. Dock genomsyrar inte denna kodåteranvändnings</w:t>
      </w:r>
      <w:r w:rsidR="00C94405" w:rsidRPr="003627C3">
        <w:t>-tankegång resten av programmet d</w:t>
      </w:r>
      <w:r w:rsidR="003627C3">
        <w:t xml:space="preserve">å </w:t>
      </w:r>
    </w:p>
    <w:p w14:paraId="7DFB7340" w14:textId="77777777" w:rsidR="00F532B4" w:rsidRDefault="00F532B4" w:rsidP="00560AC9"/>
    <w:p w14:paraId="141A8E00" w14:textId="77777777" w:rsidR="00A37359" w:rsidRDefault="00A37359" w:rsidP="00560AC9"/>
    <w:p w14:paraId="2779396F" w14:textId="77777777" w:rsidR="00A37359" w:rsidRDefault="00A37359" w:rsidP="00560AC9"/>
    <w:p w14:paraId="02781B00" w14:textId="59C64CB2" w:rsidR="00560AC9" w:rsidRDefault="00560AC9" w:rsidP="00560AC9">
      <w:r>
        <w:t xml:space="preserve">Trots att man på vissa ställen kan finna tecken på ett försök till </w:t>
      </w:r>
      <w:proofErr w:type="spellStart"/>
      <w:r>
        <w:t>modularitet</w:t>
      </w:r>
      <w:proofErr w:type="spellEnd"/>
      <w:r>
        <w:t>, så misslyckas dessa försök på grund av dålig implementering.</w:t>
      </w:r>
      <w:r w:rsidR="00A37359">
        <w:t xml:space="preserve">   </w:t>
      </w:r>
    </w:p>
    <w:p w14:paraId="47627DF7" w14:textId="0106F1D5" w:rsidR="00AD280C" w:rsidRDefault="00994F41" w:rsidP="00AD280C">
      <w:pPr>
        <w:pStyle w:val="Liststycke"/>
        <w:numPr>
          <w:ilvl w:val="0"/>
          <w:numId w:val="1"/>
        </w:numPr>
      </w:pPr>
      <w:r w:rsidRPr="00AD280C">
        <w:t xml:space="preserve">Ingen </w:t>
      </w:r>
      <w:proofErr w:type="spellStart"/>
      <w:r w:rsidRPr="00AD280C">
        <w:t>extensibility</w:t>
      </w:r>
      <w:proofErr w:type="spellEnd"/>
      <w:r w:rsidRPr="00AD280C">
        <w:t xml:space="preserve"> </w:t>
      </w:r>
      <w:r w:rsidR="00AD280C" w:rsidRPr="00AD280C">
        <w:t xml:space="preserve">då programmets logik är till större del hårdkodad, </w:t>
      </w:r>
      <w:r w:rsidR="00AD280C">
        <w:t>gränssnittet speciellt. Svårt att lägga till något.</w:t>
      </w:r>
    </w:p>
    <w:p w14:paraId="33EAAC29" w14:textId="44FDF77F" w:rsidR="00AD280C" w:rsidRDefault="00AD280C" w:rsidP="00AD280C">
      <w:pPr>
        <w:pStyle w:val="Liststycke"/>
        <w:numPr>
          <w:ilvl w:val="0"/>
          <w:numId w:val="1"/>
        </w:numPr>
      </w:pPr>
      <w:r>
        <w:t xml:space="preserve">Tappar flexibiliteten på grund av långa metoder som dessutom är </w:t>
      </w:r>
      <w:proofErr w:type="spellStart"/>
      <w:r>
        <w:t>alldelles</w:t>
      </w:r>
      <w:proofErr w:type="spellEnd"/>
      <w:r>
        <w:t xml:space="preserve"> för specifika för att kunna återanvändas. Ingen </w:t>
      </w:r>
      <w:proofErr w:type="spellStart"/>
      <w:r>
        <w:t>readability</w:t>
      </w:r>
      <w:proofErr w:type="spellEnd"/>
      <w:r>
        <w:t xml:space="preserve"> heller.</w:t>
      </w:r>
    </w:p>
    <w:p w14:paraId="0173C061" w14:textId="7CDE4060" w:rsidR="00AD280C" w:rsidRDefault="00AD280C" w:rsidP="00AD280C">
      <w:pPr>
        <w:pStyle w:val="Liststycke"/>
        <w:numPr>
          <w:ilvl w:val="0"/>
          <w:numId w:val="1"/>
        </w:numPr>
      </w:pPr>
      <w:r>
        <w:lastRenderedPageBreak/>
        <w:t xml:space="preserve">Väldigt svårt att utöka </w:t>
      </w:r>
      <w:proofErr w:type="spellStart"/>
      <w:r>
        <w:t>pga</w:t>
      </w:r>
      <w:proofErr w:type="spellEnd"/>
      <w:r>
        <w:t xml:space="preserve"> starka beroenden mellan klasser vilket skapar en stelhet i programmet.</w:t>
      </w:r>
    </w:p>
    <w:p w14:paraId="7558AA31" w14:textId="0ECA678F" w:rsidR="00AD280C" w:rsidRDefault="00AD280C" w:rsidP="00AD280C">
      <w:pPr>
        <w:pStyle w:val="Liststycke"/>
        <w:numPr>
          <w:ilvl w:val="0"/>
          <w:numId w:val="1"/>
        </w:numPr>
      </w:pPr>
      <w:r>
        <w:t xml:space="preserve">Finns en fattig variant av </w:t>
      </w:r>
      <w:proofErr w:type="spellStart"/>
      <w:r>
        <w:t>polymorfism</w:t>
      </w:r>
      <w:proofErr w:type="spellEnd"/>
      <w:r>
        <w:t xml:space="preserve"> som </w:t>
      </w:r>
      <w:proofErr w:type="spellStart"/>
      <w:r>
        <w:t>kanppast</w:t>
      </w:r>
      <w:proofErr w:type="spellEnd"/>
      <w:r>
        <w:t xml:space="preserve"> förtjänar att kallas </w:t>
      </w:r>
      <w:proofErr w:type="spellStart"/>
      <w:r>
        <w:t>polymorfism</w:t>
      </w:r>
      <w:proofErr w:type="spellEnd"/>
      <w:r>
        <w:t>.</w:t>
      </w:r>
    </w:p>
    <w:p w14:paraId="05F39C63" w14:textId="3912B860" w:rsidR="00AD280C" w:rsidRPr="00AD280C" w:rsidRDefault="00AD280C" w:rsidP="00AD280C">
      <w:pPr>
        <w:pStyle w:val="Liststycke"/>
        <w:numPr>
          <w:ilvl w:val="0"/>
          <w:numId w:val="1"/>
        </w:numPr>
      </w:pPr>
      <w:r>
        <w:t xml:space="preserve">Finns några tecken på att man tänkt på återanvändning av kod genom abstraktion men dessa </w:t>
      </w:r>
      <w:r w:rsidR="00560AC9">
        <w:t xml:space="preserve">överskuggas av det faktum att det finns så mycket duplicerad kod och långa metoder där </w:t>
      </w:r>
      <w:proofErr w:type="spellStart"/>
      <w:r w:rsidR="00560AC9">
        <w:t>code</w:t>
      </w:r>
      <w:proofErr w:type="spellEnd"/>
      <w:r w:rsidR="00560AC9">
        <w:t xml:space="preserve"> </w:t>
      </w:r>
      <w:proofErr w:type="spellStart"/>
      <w:r w:rsidR="00560AC9">
        <w:t>reuse</w:t>
      </w:r>
      <w:proofErr w:type="spellEnd"/>
      <w:r w:rsidR="00560AC9">
        <w:t xml:space="preserve"> knappast legat i fokus.</w:t>
      </w:r>
    </w:p>
    <w:p w14:paraId="283E36D9" w14:textId="2380E0EA" w:rsidR="007131BE" w:rsidRDefault="007131BE" w:rsidP="007131BE">
      <w:pPr>
        <w:ind w:left="720"/>
        <w:rPr>
          <w:b/>
          <w:bCs/>
          <w:sz w:val="28"/>
          <w:szCs w:val="28"/>
        </w:rPr>
      </w:pPr>
      <w:proofErr w:type="spellStart"/>
      <w:r>
        <w:rPr>
          <w:b/>
          <w:bCs/>
          <w:sz w:val="28"/>
          <w:szCs w:val="28"/>
        </w:rPr>
        <w:t>Liskovs</w:t>
      </w:r>
      <w:proofErr w:type="spellEnd"/>
      <w:r>
        <w:rPr>
          <w:b/>
          <w:bCs/>
          <w:sz w:val="28"/>
          <w:szCs w:val="28"/>
        </w:rPr>
        <w:t xml:space="preserve"> </w:t>
      </w:r>
      <w:r w:rsidR="006D3551">
        <w:rPr>
          <w:b/>
          <w:bCs/>
          <w:sz w:val="28"/>
          <w:szCs w:val="28"/>
        </w:rPr>
        <w:t>S</w:t>
      </w:r>
      <w:r>
        <w:rPr>
          <w:b/>
          <w:bCs/>
          <w:sz w:val="28"/>
          <w:szCs w:val="28"/>
        </w:rPr>
        <w:t xml:space="preserve">ubstitution </w:t>
      </w:r>
      <w:proofErr w:type="spellStart"/>
      <w:r w:rsidR="006D3551">
        <w:rPr>
          <w:b/>
          <w:bCs/>
          <w:sz w:val="28"/>
          <w:szCs w:val="28"/>
        </w:rPr>
        <w:t>P</w:t>
      </w:r>
      <w:r>
        <w:rPr>
          <w:b/>
          <w:bCs/>
          <w:sz w:val="28"/>
          <w:szCs w:val="28"/>
        </w:rPr>
        <w:t>rinciple</w:t>
      </w:r>
      <w:proofErr w:type="spellEnd"/>
      <w:r>
        <w:rPr>
          <w:b/>
          <w:bCs/>
          <w:sz w:val="28"/>
          <w:szCs w:val="28"/>
        </w:rPr>
        <w:t xml:space="preserve"> (LSP)</w:t>
      </w:r>
      <w:r>
        <w:rPr>
          <w:b/>
          <w:bCs/>
          <w:sz w:val="28"/>
          <w:szCs w:val="28"/>
        </w:rPr>
        <w:t>:</w:t>
      </w:r>
    </w:p>
    <w:p w14:paraId="05CDF47C" w14:textId="77777777" w:rsidR="003627C3" w:rsidRDefault="003627C3" w:rsidP="007131BE">
      <w:pPr>
        <w:ind w:left="720"/>
        <w:rPr>
          <w:b/>
          <w:bCs/>
          <w:sz w:val="28"/>
          <w:szCs w:val="28"/>
        </w:rPr>
      </w:pPr>
    </w:p>
    <w:p w14:paraId="75CADF4C" w14:textId="27626BCA" w:rsidR="007131BE" w:rsidRDefault="007131BE" w:rsidP="007131BE">
      <w:pPr>
        <w:ind w:left="720"/>
        <w:rPr>
          <w:b/>
          <w:bCs/>
          <w:sz w:val="28"/>
          <w:szCs w:val="28"/>
        </w:rPr>
      </w:pPr>
      <w:r>
        <w:rPr>
          <w:b/>
          <w:bCs/>
          <w:sz w:val="28"/>
          <w:szCs w:val="28"/>
        </w:rPr>
        <w:t xml:space="preserve">Interface Segregation </w:t>
      </w:r>
      <w:proofErr w:type="spellStart"/>
      <w:r>
        <w:rPr>
          <w:b/>
          <w:bCs/>
          <w:sz w:val="28"/>
          <w:szCs w:val="28"/>
        </w:rPr>
        <w:t>Principle</w:t>
      </w:r>
      <w:proofErr w:type="spellEnd"/>
      <w:r>
        <w:rPr>
          <w:b/>
          <w:bCs/>
          <w:sz w:val="28"/>
          <w:szCs w:val="28"/>
        </w:rPr>
        <w:t xml:space="preserve"> (ISP)</w:t>
      </w:r>
      <w:r>
        <w:rPr>
          <w:b/>
          <w:bCs/>
          <w:sz w:val="28"/>
          <w:szCs w:val="28"/>
        </w:rPr>
        <w:t>:</w:t>
      </w:r>
    </w:p>
    <w:p w14:paraId="430676D7" w14:textId="77777777" w:rsidR="003627C3" w:rsidRDefault="003627C3" w:rsidP="007131BE">
      <w:pPr>
        <w:ind w:left="720"/>
        <w:rPr>
          <w:b/>
          <w:bCs/>
          <w:sz w:val="28"/>
          <w:szCs w:val="28"/>
        </w:rPr>
      </w:pPr>
    </w:p>
    <w:p w14:paraId="02E556DB" w14:textId="4928F331" w:rsidR="007131BE" w:rsidRDefault="007131BE" w:rsidP="007131BE">
      <w:pPr>
        <w:ind w:left="720"/>
        <w:rPr>
          <w:b/>
          <w:bCs/>
          <w:sz w:val="28"/>
          <w:szCs w:val="28"/>
        </w:rPr>
      </w:pPr>
      <w:proofErr w:type="spellStart"/>
      <w:r>
        <w:rPr>
          <w:b/>
          <w:bCs/>
          <w:sz w:val="28"/>
          <w:szCs w:val="28"/>
        </w:rPr>
        <w:t>Dependency</w:t>
      </w:r>
      <w:proofErr w:type="spellEnd"/>
      <w:r>
        <w:rPr>
          <w:b/>
          <w:bCs/>
          <w:sz w:val="28"/>
          <w:szCs w:val="28"/>
        </w:rPr>
        <w:t xml:space="preserve"> Inversion </w:t>
      </w:r>
      <w:proofErr w:type="spellStart"/>
      <w:r>
        <w:rPr>
          <w:b/>
          <w:bCs/>
          <w:sz w:val="28"/>
          <w:szCs w:val="28"/>
        </w:rPr>
        <w:t>Principle</w:t>
      </w:r>
      <w:proofErr w:type="spellEnd"/>
      <w:r>
        <w:rPr>
          <w:b/>
          <w:bCs/>
          <w:sz w:val="28"/>
          <w:szCs w:val="28"/>
        </w:rPr>
        <w:t xml:space="preserve"> (DIP)</w:t>
      </w:r>
      <w:r>
        <w:rPr>
          <w:b/>
          <w:bCs/>
          <w:sz w:val="28"/>
          <w:szCs w:val="28"/>
        </w:rPr>
        <w:t>:</w:t>
      </w:r>
    </w:p>
    <w:p w14:paraId="38257506" w14:textId="77777777" w:rsidR="007131BE" w:rsidRPr="007131BE" w:rsidRDefault="007131BE" w:rsidP="007131BE">
      <w:pPr>
        <w:ind w:left="720"/>
        <w:rPr>
          <w:b/>
          <w:bCs/>
        </w:rPr>
      </w:pPr>
    </w:p>
    <w:p w14:paraId="7B633121" w14:textId="32CB9330" w:rsidR="00A2181E" w:rsidRDefault="00A2181E" w:rsidP="00A2181E">
      <w:pPr>
        <w:pStyle w:val="Liststycke"/>
        <w:numPr>
          <w:ilvl w:val="0"/>
          <w:numId w:val="1"/>
        </w:numPr>
        <w:rPr>
          <w:sz w:val="56"/>
          <w:szCs w:val="56"/>
        </w:rPr>
      </w:pPr>
      <w:r>
        <w:rPr>
          <w:sz w:val="56"/>
          <w:szCs w:val="56"/>
        </w:rPr>
        <w:t>Övriga principer</w:t>
      </w:r>
    </w:p>
    <w:p w14:paraId="6F0FC5BE" w14:textId="77777777" w:rsidR="00E13548" w:rsidRDefault="00A2181E" w:rsidP="00E13548">
      <w:pPr>
        <w:pStyle w:val="Liststycke"/>
        <w:numPr>
          <w:ilvl w:val="0"/>
          <w:numId w:val="1"/>
        </w:numPr>
        <w:rPr>
          <w:sz w:val="56"/>
          <w:szCs w:val="56"/>
        </w:rPr>
      </w:pPr>
      <w:r>
        <w:rPr>
          <w:sz w:val="56"/>
          <w:szCs w:val="56"/>
        </w:rPr>
        <w:t>Övergripande designkvalitét</w:t>
      </w:r>
    </w:p>
    <w:p w14:paraId="74D5F9E2" w14:textId="18D2EE61" w:rsidR="00A2181E" w:rsidRPr="00E13548" w:rsidRDefault="00A2181E" w:rsidP="00E13548">
      <w:pPr>
        <w:ind w:firstLine="720"/>
        <w:rPr>
          <w:b/>
          <w:sz w:val="56"/>
          <w:szCs w:val="56"/>
        </w:rPr>
      </w:pPr>
      <w:r w:rsidRPr="00E13548">
        <w:rPr>
          <w:b/>
          <w:sz w:val="56"/>
          <w:szCs w:val="56"/>
        </w:rPr>
        <w:t>Designmönster</w:t>
      </w:r>
    </w:p>
    <w:p w14:paraId="3290BF81" w14:textId="5BBCFC06" w:rsidR="00E13548" w:rsidRPr="00E13548" w:rsidRDefault="00E13548" w:rsidP="00E13548">
      <w:pPr>
        <w:pStyle w:val="Liststycke"/>
        <w:numPr>
          <w:ilvl w:val="0"/>
          <w:numId w:val="1"/>
        </w:numPr>
        <w:rPr>
          <w:sz w:val="56"/>
          <w:szCs w:val="56"/>
        </w:rPr>
      </w:pPr>
      <w:r>
        <w:rPr>
          <w:sz w:val="56"/>
          <w:szCs w:val="56"/>
        </w:rPr>
        <w:t>[Titlar på alla designmönster vi hittar]</w:t>
      </w:r>
    </w:p>
    <w:p w14:paraId="68FED008" w14:textId="173480CE" w:rsidR="00A2181E" w:rsidRDefault="00E13548" w:rsidP="00A2181E">
      <w:pPr>
        <w:rPr>
          <w:sz w:val="56"/>
          <w:szCs w:val="56"/>
          <w:u w:val="single"/>
        </w:rPr>
      </w:pPr>
      <w:proofErr w:type="spellStart"/>
      <w:r>
        <w:rPr>
          <w:sz w:val="56"/>
          <w:szCs w:val="56"/>
          <w:u w:val="single"/>
        </w:rPr>
        <w:t>Refaktoriseringsmöjligheter</w:t>
      </w:r>
      <w:proofErr w:type="spellEnd"/>
    </w:p>
    <w:p w14:paraId="4C2F9E19" w14:textId="135DFBA5" w:rsidR="005B3EBD" w:rsidRPr="005B3EBD" w:rsidRDefault="005B3EBD" w:rsidP="005B3EBD">
      <w:pPr>
        <w:ind w:firstLine="720"/>
        <w:rPr>
          <w:b/>
          <w:sz w:val="56"/>
          <w:szCs w:val="56"/>
        </w:rPr>
      </w:pPr>
      <w:proofErr w:type="spellStart"/>
      <w:r w:rsidRPr="00E13548">
        <w:rPr>
          <w:b/>
          <w:sz w:val="56"/>
          <w:szCs w:val="56"/>
        </w:rPr>
        <w:t>Designprincipe</w:t>
      </w:r>
      <w:r>
        <w:rPr>
          <w:b/>
          <w:sz w:val="56"/>
          <w:szCs w:val="56"/>
        </w:rPr>
        <w:t>r</w:t>
      </w:r>
      <w:proofErr w:type="spellEnd"/>
    </w:p>
    <w:p w14:paraId="543E1A54" w14:textId="38997055" w:rsidR="00E13548" w:rsidRDefault="00E13548" w:rsidP="00E13548">
      <w:pPr>
        <w:pStyle w:val="Liststycke"/>
        <w:numPr>
          <w:ilvl w:val="0"/>
          <w:numId w:val="1"/>
        </w:numPr>
        <w:rPr>
          <w:sz w:val="56"/>
          <w:szCs w:val="56"/>
        </w:rPr>
      </w:pPr>
      <w:r>
        <w:rPr>
          <w:sz w:val="56"/>
          <w:szCs w:val="56"/>
        </w:rPr>
        <w:t>[</w:t>
      </w:r>
      <w:proofErr w:type="spellStart"/>
      <w:r>
        <w:rPr>
          <w:sz w:val="56"/>
          <w:szCs w:val="56"/>
        </w:rPr>
        <w:t>Förbättringmöjlighet</w:t>
      </w:r>
      <w:proofErr w:type="spellEnd"/>
      <w:r w:rsidR="005B3EBD">
        <w:rPr>
          <w:sz w:val="56"/>
          <w:szCs w:val="56"/>
        </w:rPr>
        <w:t xml:space="preserve">, med </w:t>
      </w:r>
      <w:proofErr w:type="spellStart"/>
      <w:r w:rsidR="005B3EBD">
        <w:rPr>
          <w:sz w:val="56"/>
          <w:szCs w:val="56"/>
        </w:rPr>
        <w:t>fördelar&amp;nackdelar</w:t>
      </w:r>
      <w:proofErr w:type="spellEnd"/>
      <w:r>
        <w:rPr>
          <w:sz w:val="56"/>
          <w:szCs w:val="56"/>
        </w:rPr>
        <w:t>]</w:t>
      </w:r>
    </w:p>
    <w:p w14:paraId="56239227" w14:textId="77777777" w:rsidR="005B3EBD" w:rsidRPr="005B3EBD" w:rsidRDefault="005B3EBD" w:rsidP="005B3EBD">
      <w:pPr>
        <w:rPr>
          <w:sz w:val="56"/>
          <w:szCs w:val="56"/>
        </w:rPr>
      </w:pPr>
    </w:p>
    <w:p w14:paraId="67AFD1BC" w14:textId="08C275F2" w:rsidR="005B3EBD" w:rsidRPr="005B3EBD" w:rsidRDefault="005B3EBD" w:rsidP="005B3EBD">
      <w:pPr>
        <w:ind w:firstLine="720"/>
        <w:rPr>
          <w:b/>
          <w:sz w:val="56"/>
          <w:szCs w:val="56"/>
        </w:rPr>
      </w:pPr>
      <w:r>
        <w:rPr>
          <w:b/>
          <w:sz w:val="56"/>
          <w:szCs w:val="56"/>
        </w:rPr>
        <w:lastRenderedPageBreak/>
        <w:t>Generell kod</w:t>
      </w:r>
    </w:p>
    <w:p w14:paraId="1B92BED6" w14:textId="5F8F348A" w:rsidR="005B3EBD" w:rsidRPr="005B3EBD" w:rsidRDefault="005B3EBD" w:rsidP="005B3EBD">
      <w:pPr>
        <w:pStyle w:val="Liststycke"/>
        <w:numPr>
          <w:ilvl w:val="0"/>
          <w:numId w:val="1"/>
        </w:numPr>
        <w:rPr>
          <w:sz w:val="56"/>
          <w:szCs w:val="56"/>
        </w:rPr>
      </w:pPr>
      <w:r>
        <w:rPr>
          <w:sz w:val="56"/>
          <w:szCs w:val="56"/>
        </w:rPr>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4B79280E" w14:textId="02026E91" w:rsidR="005B3EBD" w:rsidRPr="005B3EBD" w:rsidRDefault="005B3EBD" w:rsidP="005B3EBD">
      <w:pPr>
        <w:rPr>
          <w:sz w:val="56"/>
          <w:szCs w:val="56"/>
          <w:u w:val="single"/>
        </w:rPr>
      </w:pPr>
      <w:r>
        <w:rPr>
          <w:sz w:val="56"/>
          <w:szCs w:val="56"/>
          <w:u w:val="single"/>
        </w:rPr>
        <w:t>Sammanfattning</w:t>
      </w:r>
    </w:p>
    <w:p w14:paraId="7041D46A" w14:textId="77777777" w:rsidR="00A611C6" w:rsidRPr="00A611C6" w:rsidRDefault="00A611C6">
      <w:pPr>
        <w:rPr>
          <w:sz w:val="28"/>
          <w:szCs w:val="28"/>
        </w:rPr>
      </w:pPr>
    </w:p>
    <w:sectPr w:rsidR="00A611C6" w:rsidRPr="00A61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84614"/>
    <w:rsid w:val="002863A6"/>
    <w:rsid w:val="003627C3"/>
    <w:rsid w:val="003717BB"/>
    <w:rsid w:val="00560AC9"/>
    <w:rsid w:val="00590464"/>
    <w:rsid w:val="005B3EBD"/>
    <w:rsid w:val="00690DB7"/>
    <w:rsid w:val="006A26CF"/>
    <w:rsid w:val="006D3551"/>
    <w:rsid w:val="007131BE"/>
    <w:rsid w:val="007B1E30"/>
    <w:rsid w:val="008B552F"/>
    <w:rsid w:val="00980A3A"/>
    <w:rsid w:val="00994F41"/>
    <w:rsid w:val="00A2181E"/>
    <w:rsid w:val="00A37359"/>
    <w:rsid w:val="00A611C6"/>
    <w:rsid w:val="00AD280C"/>
    <w:rsid w:val="00C03FD3"/>
    <w:rsid w:val="00C94405"/>
    <w:rsid w:val="00CC4BFC"/>
    <w:rsid w:val="00CD625E"/>
    <w:rsid w:val="00CE4BF9"/>
    <w:rsid w:val="00E13548"/>
    <w:rsid w:val="00F532B4"/>
    <w:rsid w:val="00FA4B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934</Words>
  <Characters>5330</Characters>
  <Application>Microsoft Office Word</Application>
  <DocSecurity>0</DocSecurity>
  <Lines>44</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11</cp:revision>
  <dcterms:created xsi:type="dcterms:W3CDTF">2019-12-13T10:09:00Z</dcterms:created>
  <dcterms:modified xsi:type="dcterms:W3CDTF">2019-12-17T17:27:00Z</dcterms:modified>
</cp:coreProperties>
</file>