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F765" w14:textId="13186FC4" w:rsidR="003754A9" w:rsidRPr="003754A9" w:rsidRDefault="003754A9" w:rsidP="003754A9">
      <w:pPr>
        <w:spacing w:after="240" w:line="240" w:lineRule="auto"/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</w:pPr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Code associated with the paper 'The Significance of Neural Inter-Frequency </w:t>
      </w:r>
      <w:r w:rsidR="00A35C0A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Power </w:t>
      </w:r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Correlations', </w:t>
      </w:r>
      <w:proofErr w:type="spellStart"/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doi</w:t>
      </w:r>
      <w:proofErr w:type="spellEnd"/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: </w:t>
      </w:r>
      <w:hyperlink r:id="rId5" w:history="1">
        <w:r w:rsidRPr="003754A9">
          <w:rPr>
            <w:rStyle w:val="Hyperlink"/>
            <w:rFonts w:ascii="Segoe UI" w:hAnsi="Segoe UI" w:cs="Segoe UI"/>
            <w:b/>
            <w:bCs/>
            <w:sz w:val="24"/>
            <w:szCs w:val="24"/>
            <w:lang w:eastAsia="en-GB"/>
          </w:rPr>
          <w:t>10.21203/rs.3.rs-329644/v1</w:t>
        </w:r>
      </w:hyperlink>
    </w:p>
    <w:p w14:paraId="62F07D1C" w14:textId="44D72723" w:rsidR="00363C2A" w:rsidRDefault="003754A9" w:rsidP="003754A9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Author: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Oscar </w:t>
      </w:r>
      <w:proofErr w:type="spellStart"/>
      <w:r>
        <w:rPr>
          <w:rFonts w:ascii="Segoe UI" w:hAnsi="Segoe UI" w:cs="Segoe UI"/>
          <w:color w:val="24292E"/>
          <w:sz w:val="24"/>
          <w:szCs w:val="24"/>
          <w:lang w:eastAsia="en-GB"/>
        </w:rPr>
        <w:t>Wiljam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Savol</w:t>
      </w:r>
      <w:r w:rsidR="00363C2A">
        <w:rPr>
          <w:rFonts w:ascii="Segoe UI" w:hAnsi="Segoe UI" w:cs="Segoe UI"/>
          <w:color w:val="24292E"/>
          <w:sz w:val="24"/>
          <w:szCs w:val="24"/>
          <w:lang w:eastAsia="en-GB"/>
        </w:rPr>
        <w:t>ainen – NGNI Lab, Imperial College London</w:t>
      </w:r>
    </w:p>
    <w:p w14:paraId="0FB34139" w14:textId="3E4382A2" w:rsidR="003754A9" w:rsidRDefault="003754A9" w:rsidP="003754A9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Date: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0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9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/0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8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/2021</w:t>
      </w:r>
    </w:p>
    <w:p w14:paraId="6AD9D6D6" w14:textId="77777777" w:rsidR="003754A9" w:rsidRPr="00EC7D16" w:rsidRDefault="003754A9" w:rsidP="003754A9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</w:p>
    <w:p w14:paraId="4213B33F" w14:textId="5BFF2C4C" w:rsidR="003754A9" w:rsidRPr="00EC7D16" w:rsidRDefault="003754A9" w:rsidP="003754A9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This repository contains code for testing the statistical significance of correlations between the power of different frequency bands in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non-stationary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time series. These correlations are referred to as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I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nter-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F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requency 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Power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C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orrelations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(IF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P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C), </w:t>
      </w:r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i.e.</w:t>
      </w:r>
      <w:proofErr w:type="gram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I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nter-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S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cale 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Power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C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orrelations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(IS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P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C),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throughout the repository. This test accounts for intra-frequency autocorrelation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, inter-frequency non-</w:t>
      </w:r>
      <w:proofErr w:type="spellStart"/>
      <w:r>
        <w:rPr>
          <w:rFonts w:ascii="Segoe UI" w:hAnsi="Segoe UI" w:cs="Segoe UI"/>
          <w:color w:val="24292E"/>
          <w:sz w:val="24"/>
          <w:szCs w:val="24"/>
          <w:lang w:eastAsia="en-GB"/>
        </w:rPr>
        <w:t>dyadicity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(over-sampling of frequency domain)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and multiple testing under dependency. For more details on the statistical test, see the paper ('The Significance of Neural Inter-Frequency 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Power 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Correlations', </w:t>
      </w:r>
      <w:proofErr w:type="spellStart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doi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: </w:t>
      </w:r>
      <w:hyperlink r:id="rId6" w:history="1">
        <w:r w:rsidRPr="005749FB">
          <w:rPr>
            <w:rStyle w:val="Hyperlink"/>
            <w:rFonts w:ascii="Segoe UI" w:hAnsi="Segoe UI" w:cs="Segoe UI"/>
            <w:sz w:val="24"/>
            <w:szCs w:val="24"/>
            <w:lang w:eastAsia="en-GB"/>
          </w:rPr>
          <w:t>10.21203/rs.3.rs-329644/v1</w:t>
        </w:r>
      </w:hyperlink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).</w:t>
      </w:r>
    </w:p>
    <w:p w14:paraId="08D05A1F" w14:textId="40463248" w:rsidR="003754A9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This repository is particularly tailored for analysing the broadband raw neural dataset from 'Nonhuman Primate Reaching with Multichannel Sensorimotor Cortex Electrophysiology' from Sabes lab [</w:t>
      </w:r>
      <w:proofErr w:type="spellStart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doi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: 10.5281/zenodo.3854034], but the statistical test applies to any time series.</w:t>
      </w:r>
    </w:p>
    <w:p w14:paraId="6003DBDB" w14:textId="1792BB86" w:rsidR="00B53549" w:rsidRPr="00EC7D16" w:rsidRDefault="00B5354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>For the analysis of an arbitrary signal, a folder “</w:t>
      </w:r>
      <w:proofErr w:type="spellStart"/>
      <w:r w:rsidRPr="00B53549">
        <w:rPr>
          <w:rFonts w:ascii="Segoe UI" w:hAnsi="Segoe UI" w:cs="Segoe UI"/>
          <w:color w:val="24292E"/>
          <w:sz w:val="24"/>
          <w:szCs w:val="24"/>
          <w:lang w:eastAsia="en-GB"/>
        </w:rPr>
        <w:t>Analyzing_an_arbitrary_signal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” is also provided that contains scripts that can run independently on a desktop, ideally for signals smaller than 1e6 in length.</w:t>
      </w:r>
    </w:p>
    <w:p w14:paraId="3C1E0FC2" w14:textId="77777777" w:rsidR="003754A9" w:rsidRDefault="003754A9" w:rsidP="003754A9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</w:pPr>
      <w:proofErr w:type="spellStart"/>
      <w:r w:rsidRPr="00EC7D16"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t>Respository</w:t>
      </w:r>
      <w:proofErr w:type="spellEnd"/>
      <w:r w:rsidRPr="00EC7D16"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t xml:space="preserve"> contents:</w:t>
      </w:r>
    </w:p>
    <w:p w14:paraId="684F5DAA" w14:textId="77777777" w:rsidR="003754A9" w:rsidRPr="00423ACC" w:rsidRDefault="003754A9" w:rsidP="003754A9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</w:pP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A) 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Formatting_the_NWB_data_into_MATLAB</w:t>
      </w:r>
      <w:proofErr w:type="spellEnd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: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a small sub-directory for extracting the neural Sabes lab .</w:t>
      </w:r>
      <w:proofErr w:type="spellStart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nwb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data from Sabes </w:t>
      </w:r>
      <w:proofErr w:type="gramStart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lab, and</w:t>
      </w:r>
      <w:proofErr w:type="gram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storing it as .mat files.</w:t>
      </w:r>
    </w:p>
    <w:p w14:paraId="47C93AF1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B) 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Processing_data</w:t>
      </w:r>
      <w:proofErr w:type="spellEnd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: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 a sub-directory for processing the .mat neural data and calculating their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I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nter-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F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requency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C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orrelation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M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atrices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(IFCM)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.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</w:p>
    <w:p w14:paraId="0DE716E1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C) 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</w:t>
      </w:r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C</w:t>
      </w: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_Sim_for_Producing_Null_Distributions</w:t>
      </w:r>
      <w:proofErr w:type="spellEnd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: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a sub-directory for performing a Monte Carlo simulation that produces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1)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IFCM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from random white noise input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; 2) IFCM from phase-randomised versions of the Wavelet Power Spectrum (WPS), derived from neural data. 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T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ogether, t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hese are used as the null distributions in the statistical significance test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for IFCs.</w:t>
      </w:r>
    </w:p>
    <w:p w14:paraId="75657BB8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D) 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Testing_the_Significance_and_Visualisation</w:t>
      </w:r>
      <w:proofErr w:type="spellEnd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: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a sub-directory for testing the statistical significance of the true inter-frequency correlations, and for presenting the results.</w:t>
      </w:r>
    </w:p>
    <w:p w14:paraId="514834B5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lastRenderedPageBreak/>
        <w:t>For analysing the Sabes lab data, these need to be run in order, although (B) and (C) can be run independently if the post-standardised neural data lengths from each session are known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(see paper for details).</w:t>
      </w:r>
    </w:p>
    <w:p w14:paraId="5A1AEF20" w14:textId="5EE092AB" w:rsidR="003754A9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Inter_Scale_Stat_Sig_Sabes_Parameters.m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is a MATLAB file containing parameters and directory names used throughout this work.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Relevant directory paths should be filled in.</w:t>
      </w:r>
    </w:p>
    <w:p w14:paraId="588FF180" w14:textId="7CFC00AF" w:rsidR="0046134A" w:rsidRPr="00EC7D16" w:rsidRDefault="0046134A" w:rsidP="0046134A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E</w:t>
      </w: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) </w:t>
      </w:r>
      <w:proofErr w:type="spellStart"/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Arbitrary_signal</w:t>
      </w:r>
      <w:proofErr w:type="spellEnd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: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 a 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>separate directory (not a sub-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directory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>),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for testing the statistical significance of the inter-frequency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power 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correlations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in a given</w:t>
      </w:r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arbitrary signal. The script “</w:t>
      </w:r>
      <w:proofErr w:type="spellStart"/>
      <w:r w:rsidR="00B53549" w:rsidRPr="00B53549">
        <w:rPr>
          <w:rFonts w:ascii="Segoe UI" w:hAnsi="Segoe UI" w:cs="Segoe UI"/>
          <w:color w:val="24292E"/>
          <w:sz w:val="24"/>
          <w:szCs w:val="24"/>
          <w:lang w:eastAsia="en-GB"/>
        </w:rPr>
        <w:t>Script_for_analyzing_arbitrary_signal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.m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” can be edited and/or run to test the inter-frequency power correlations of arbitrary non-stationary signal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>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.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As it runs on desktop, it may not perform well for very long signals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, </w:t>
      </w:r>
      <w:proofErr w:type="gramStart"/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>e.g.</w:t>
      </w:r>
      <w:proofErr w:type="gramEnd"/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above 1e6 samples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>, due to memory constraints.</w:t>
      </w:r>
    </w:p>
    <w:p w14:paraId="68678C80" w14:textId="77777777" w:rsidR="0046134A" w:rsidRPr="00EC7D16" w:rsidRDefault="0046134A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</w:p>
    <w:p w14:paraId="565483A1" w14:textId="77777777" w:rsidR="003754A9" w:rsidRPr="00EC7D16" w:rsidRDefault="003754A9" w:rsidP="003754A9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</w:pPr>
      <w:r w:rsidRPr="00EC7D16"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t>Recreating the results from the paper from the original Sabes lab '.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t>nwb</w:t>
      </w:r>
      <w:proofErr w:type="spellEnd"/>
      <w:r w:rsidRPr="00EC7D16"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t>' files:</w:t>
      </w:r>
    </w:p>
    <w:p w14:paraId="034A8BA3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This section describes how to recreate the results from the paper from the original .</w:t>
      </w:r>
      <w:proofErr w:type="spellStart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nwb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files. However, the parts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concerning </w:t>
      </w:r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MC</w:t>
      </w: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_Sim_for_Producing_Null_Distributions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and </w:t>
      </w:r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Testing_the_Significance_and_Visualisation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can be read to generalise to other datasets.</w:t>
      </w:r>
    </w:p>
    <w:p w14:paraId="5DDB9F04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When running this code, the first step should be to add all of the code to the MATLAB </w:t>
      </w:r>
      <w:proofErr w:type="gramStart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path, and</w:t>
      </w:r>
      <w:proofErr w:type="gram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verify that one has Python installed (also requires module h5py). The second step should be to add the paths to the desired directories for data, results and figures to the 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Inter_Scale_Stat_Sig_Sabes_Parameters.m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file.</w:t>
      </w:r>
    </w:p>
    <w:p w14:paraId="4D703C23" w14:textId="77777777" w:rsidR="003754A9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Then, the 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Formatting_the_NWB_data_into_MATLAB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Python code can be used to format the original .</w:t>
      </w:r>
      <w:proofErr w:type="spellStart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nwb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files from Sabes lab as .mat files. The .mat files should be saved to the same 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raw_neural_data_folder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 as specified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in </w:t>
      </w:r>
      <w:proofErr w:type="spellStart"/>
      <w:r w:rsidRPr="00EC7D16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Inter_Scale_Stat_Sig_Sabes_Parameters.m</w:t>
      </w:r>
      <w:proofErr w:type="spellEnd"/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.</w:t>
      </w:r>
    </w:p>
    <w:p w14:paraId="65BFF9D5" w14:textId="77777777" w:rsidR="003754A9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Then, the </w:t>
      </w:r>
      <w:proofErr w:type="spellStart"/>
      <w:r w:rsidRPr="003D4C5B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main_recreate_results_from_mat_Sabes_data.m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script can be run. This will process the data (perform the Spectral Interpolation and Current Source Density referencing). </w:t>
      </w:r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However, it will throw an error</w:t>
      </w:r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 (in line 98)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. This is because the null distributions need to be computed.</w:t>
      </w:r>
    </w:p>
    <w:p w14:paraId="10E04888" w14:textId="6B5CC964" w:rsidR="003754A9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The null distributions (White Noise 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ISPC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Ms and 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ISPC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Ms derived from </w:t>
      </w:r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phase-randomised</w:t>
      </w:r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neural WPS (either FT or IAAFT)) need to be calculated. The code is designed for use in a </w:t>
      </w:r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High Performance</w:t>
      </w:r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Computing (HPC) cluster that operates on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lastRenderedPageBreak/>
        <w:t xml:space="preserve">Linux. The master BASH scripts, located in the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MC_Sim_for_Producing_Null_</w:t>
      </w:r>
      <w:proofErr w:type="gram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Distributions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directory, are:</w:t>
      </w:r>
    </w:p>
    <w:p w14:paraId="074B4F51" w14:textId="61A6E6EE" w:rsidR="003754A9" w:rsidRDefault="003754A9" w:rsidP="003754A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main_WN_</w:t>
      </w:r>
      <w:r w:rsidR="00A35C0A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ISC</w:t>
      </w:r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M_MC_simulation.pbs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, which creates the white noise generated IFCM distributions . This is set to 1000 runs, for white noise processes of length 500. The length of the white noise process can be edited by changing the value of the “</w:t>
      </w:r>
      <w:proofErr w:type="spellStart"/>
      <w:r w:rsidRPr="003D4C5B">
        <w:rPr>
          <w:rFonts w:ascii="Segoe UI" w:hAnsi="Segoe UI" w:cs="Segoe UI"/>
          <w:color w:val="24292E"/>
          <w:sz w:val="24"/>
          <w:szCs w:val="24"/>
          <w:lang w:eastAsia="en-GB"/>
        </w:rPr>
        <w:t>signal_length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” parameter (line 14).</w:t>
      </w:r>
      <w:r w:rsidRPr="003D4C5B">
        <w:t xml:space="preserve">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“</w:t>
      </w:r>
      <w:proofErr w:type="spellStart"/>
      <w:proofErr w:type="gramStart"/>
      <w:r w:rsidRPr="003D4C5B">
        <w:rPr>
          <w:rFonts w:ascii="Segoe UI" w:hAnsi="Segoe UI" w:cs="Segoe UI"/>
          <w:color w:val="24292E"/>
          <w:sz w:val="24"/>
          <w:szCs w:val="24"/>
          <w:lang w:eastAsia="en-GB"/>
        </w:rPr>
        <w:t>signal</w:t>
      </w:r>
      <w:proofErr w:type="gramEnd"/>
      <w:r w:rsidRPr="003D4C5B">
        <w:rPr>
          <w:rFonts w:ascii="Segoe UI" w:hAnsi="Segoe UI" w:cs="Segoe UI"/>
          <w:color w:val="24292E"/>
          <w:sz w:val="24"/>
          <w:szCs w:val="24"/>
          <w:lang w:eastAsia="en-GB"/>
        </w:rPr>
        <w:t>_length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” is given in samples, so a white noise process of 350 s long, sampled at 24414… kHz is equal to </w:t>
      </w:r>
      <w:r w:rsidRPr="003D4C5B">
        <w:rPr>
          <w:rFonts w:ascii="Segoe UI" w:hAnsi="Segoe UI" w:cs="Segoe UI"/>
          <w:color w:val="24292E"/>
          <w:sz w:val="24"/>
          <w:szCs w:val="24"/>
          <w:lang w:eastAsia="en-GB"/>
        </w:rPr>
        <w:t>8544922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samples. Not all 1000 jobs will succeed, and so this script can be run multiple times, but a few hundred is probably a sufficient sample size for reliably determining the mean WN IFCM.</w:t>
      </w:r>
    </w:p>
    <w:p w14:paraId="6F2E9BF5" w14:textId="77777777" w:rsidR="003754A9" w:rsidRDefault="003754A9" w:rsidP="003754A9">
      <w:pPr>
        <w:pStyle w:val="ListParagraph"/>
        <w:shd w:val="clear" w:color="auto" w:fill="FFFFFF"/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</w:p>
    <w:p w14:paraId="6A21F56C" w14:textId="5AF61DFD" w:rsidR="003754A9" w:rsidRPr="00423ACC" w:rsidRDefault="003754A9" w:rsidP="003754A9">
      <w:pPr>
        <w:pStyle w:val="ListParagraph"/>
        <w:shd w:val="clear" w:color="auto" w:fill="FFFFFF"/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For each job, it produces a string of P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CG</w:t>
      </w: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random numbers, and stores them in a .txt file. It then acces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s</w:t>
      </w: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es the .txt file from MATLAB function </w:t>
      </w:r>
      <w:proofErr w:type="spellStart"/>
      <w:r w:rsidRPr="00423AC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generate_WN_</w:t>
      </w:r>
      <w:r w:rsidR="00A35C0A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ISC</w:t>
      </w:r>
      <w:r w:rsidRPr="00423AC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Ms.m</w:t>
      </w:r>
      <w:proofErr w:type="spellEnd"/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, which calculates the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IFCM </w:t>
      </w: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associated with the random numbers. It then stores the results.</w:t>
      </w:r>
    </w:p>
    <w:p w14:paraId="33D10DF9" w14:textId="77777777" w:rsidR="003754A9" w:rsidRPr="00423ACC" w:rsidRDefault="003754A9" w:rsidP="003754A9">
      <w:pPr>
        <w:pStyle w:val="ListParagraph"/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The PCG functions, which are C functions, need to be compiled. </w:t>
      </w:r>
      <w:proofErr w:type="spellStart"/>
      <w:r w:rsidRPr="00423AC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Makefile</w:t>
      </w:r>
      <w:proofErr w:type="spellEnd"/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, in sub-directory </w:t>
      </w:r>
      <w:proofErr w:type="spellStart"/>
      <w:r w:rsidRPr="00423AC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PCG_random_number_generation</w:t>
      </w:r>
      <w:proofErr w:type="spellEnd"/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, needs to be run in BASH to compile the functions.</w:t>
      </w:r>
    </w:p>
    <w:p w14:paraId="7611C5D9" w14:textId="77777777" w:rsidR="003754A9" w:rsidRDefault="003754A9" w:rsidP="003754A9">
      <w:pPr>
        <w:pStyle w:val="ListParagraph"/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</w:p>
    <w:p w14:paraId="22DFFF1C" w14:textId="2EE95179" w:rsidR="003754A9" w:rsidRDefault="003754A9" w:rsidP="003754A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main_FT_</w:t>
      </w:r>
      <w:r w:rsidR="00A35C0A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ISC</w:t>
      </w:r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M_MC_simulation.pbs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, which creates the FT phase-randomised distributions (set to Channels 1-96, Sessions 1-15).</w:t>
      </w:r>
    </w:p>
    <w:p w14:paraId="064A9098" w14:textId="47E74B46" w:rsidR="003754A9" w:rsidRDefault="003754A9" w:rsidP="003754A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main_IAAFT_</w:t>
      </w:r>
      <w:r w:rsidR="00A35C0A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ISC</w:t>
      </w:r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M_MC_simulation.pbs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, which creates the IAAFT phase-randomised distributions (set to Channels 1-20, Sessions 1-15).</w:t>
      </w:r>
    </w:p>
    <w:p w14:paraId="7599CC44" w14:textId="53C23D20" w:rsidR="003754A9" w:rsidRDefault="003754A9" w:rsidP="003754A9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The phase-randomisation .pbs scripts may have to be run 1-4 times to get a sufficient number of elements for the distribution, </w:t>
      </w:r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e.g.</w:t>
      </w:r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200. If one chooses to use FT nulls, then one should set the parameter “</w:t>
      </w:r>
      <w:proofErr w:type="spellStart"/>
      <w:r w:rsidRPr="00C54230">
        <w:rPr>
          <w:rFonts w:ascii="Segoe UI" w:hAnsi="Segoe UI" w:cs="Segoe UI"/>
          <w:color w:val="24292E"/>
          <w:sz w:val="24"/>
          <w:szCs w:val="24"/>
          <w:lang w:eastAsia="en-GB"/>
        </w:rPr>
        <w:t>use_IAAFT_or_FT_phase_ran_nulls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” in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Inter_Scale_Stat_Sig_Sabes_Parameters.m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as ‘FT’. Else if one uses IAAFT nulls, it should be set to ‘IAAFT’.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If one is only interested in FT distributions, the IAAFT distributions do not need to be computed, and vice-versa.</w:t>
      </w:r>
    </w:p>
    <w:p w14:paraId="283E3D9F" w14:textId="77777777" w:rsidR="003754A9" w:rsidRPr="00D40F17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The nulls then need to be saved to their respective directories, as specified in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Inter_Scale_Stat_Sig_Sabes_Parameters.m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.</w:t>
      </w:r>
    </w:p>
    <w:p w14:paraId="76CECC68" w14:textId="77777777" w:rsidR="003754A9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Once this has been done, the error statement in </w:t>
      </w:r>
      <w:proofErr w:type="spellStart"/>
      <w:r w:rsidRPr="003D4C5B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main_recreate_results_from_mat_Sabes_data.m</w:t>
      </w:r>
      <w:proofErr w:type="spellEnd"/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r w:rsidRPr="00D40F17">
        <w:rPr>
          <w:rFonts w:ascii="Segoe UI" w:hAnsi="Segoe UI" w:cs="Segoe UI"/>
          <w:color w:val="24292E"/>
          <w:sz w:val="24"/>
          <w:szCs w:val="24"/>
          <w:lang w:eastAsia="en-GB"/>
        </w:rPr>
        <w:t>(line 9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8</w:t>
      </w:r>
      <w:r w:rsidRPr="00D40F17">
        <w:rPr>
          <w:rFonts w:ascii="Segoe UI" w:hAnsi="Segoe UI" w:cs="Segoe UI"/>
          <w:color w:val="24292E"/>
          <w:sz w:val="24"/>
          <w:szCs w:val="24"/>
          <w:lang w:eastAsia="en-GB"/>
        </w:rPr>
        <w:t>)</w:t>
      </w:r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r w:rsidRPr="00C54230">
        <w:rPr>
          <w:rFonts w:ascii="Segoe UI" w:hAnsi="Segoe UI" w:cs="Segoe UI"/>
          <w:color w:val="24292E"/>
          <w:sz w:val="24"/>
          <w:szCs w:val="24"/>
          <w:lang w:eastAsia="en-GB"/>
        </w:rPr>
        <w:t>can be commented out or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 w:rsidRPr="00C54230">
        <w:rPr>
          <w:rFonts w:ascii="Segoe UI" w:hAnsi="Segoe UI" w:cs="Segoe UI"/>
          <w:color w:val="24292E"/>
          <w:sz w:val="24"/>
          <w:szCs w:val="24"/>
          <w:lang w:eastAsia="en-GB"/>
        </w:rPr>
        <w:t>deleted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.</w:t>
      </w:r>
    </w:p>
    <w:p w14:paraId="7684B534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Then, the </w:t>
      </w:r>
      <w:proofErr w:type="spellStart"/>
      <w:r w:rsidRPr="003D4C5B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main_recreate_results_from_mat_Sabes_data.m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script can be run without errors, which will calculate and plot the significant elements of the neural IFCMs.</w:t>
      </w:r>
    </w:p>
    <w:p w14:paraId="5C287CCE" w14:textId="77777777" w:rsidR="003754A9" w:rsidRDefault="003754A9" w:rsidP="003754A9">
      <w:pPr>
        <w:rPr>
          <w:lang w:eastAsia="en-GB"/>
        </w:rPr>
      </w:pPr>
    </w:p>
    <w:p w14:paraId="1848E0DA" w14:textId="77777777" w:rsidR="003754A9" w:rsidRPr="00EC7D16" w:rsidRDefault="003754A9" w:rsidP="003754A9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</w:pPr>
      <w:r w:rsidRPr="00EC7D16"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lastRenderedPageBreak/>
        <w:t>Recreating the results from the paper from the publicly available results:</w:t>
      </w:r>
    </w:p>
    <w:p w14:paraId="3EE6C1E5" w14:textId="77777777" w:rsidR="003754A9" w:rsidRPr="00EC7D16" w:rsidRDefault="003754A9" w:rsidP="003754A9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>This section describes how to recreate the results from the paper using the publicly available results.</w:t>
      </w:r>
    </w:p>
    <w:p w14:paraId="35A93899" w14:textId="77777777" w:rsidR="003754A9" w:rsidRPr="00ED3A3C" w:rsidRDefault="003754A9" w:rsidP="003754A9">
      <w:pP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To analyse the data with FT nulls:</w:t>
      </w:r>
    </w:p>
    <w:p w14:paraId="37ED0738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Create a folder for FT phase-randomised null zip files, </w:t>
      </w:r>
      <w:proofErr w:type="gram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e.g.</w:t>
      </w:r>
      <w:proofErr w:type="gram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'X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A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X'. Place the zip files in this folder.</w:t>
      </w:r>
    </w:p>
    <w:p w14:paraId="1B3ACDAE" w14:textId="0F3F9EBD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Enter the folder path in the '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save_FT_phase_ran_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ISC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Ms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' variable (as a string) in the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Inter_Scale_Stat_Sig_Sabes_Parameters.m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script.</w:t>
      </w:r>
    </w:p>
    <w:p w14:paraId="39F159FD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Extract the FT phase-randomise zip files to their own respective sub-folders (in folder X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A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X), </w:t>
      </w:r>
      <w:proofErr w:type="gram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e.g.</w:t>
      </w:r>
      <w:proofErr w:type="gram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select "extract Channels_1_to_5_FT_distribution.zip to '\Channels_1_to_5_FT_distributions'"</w:t>
      </w:r>
    </w:p>
    <w:p w14:paraId="7B160736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Set the '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use_IAAFT_or_FT_phase_ran_nulls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' (in the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Inter_Scale_Stat_Sig_Sabes_Parameters.m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script) variable as 'FT'.</w:t>
      </w:r>
    </w:p>
    <w:p w14:paraId="171FADB0" w14:textId="3484EA94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Run the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main_analyse_publicly_available_results.m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script, which will perform the statistical testing for all neural 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ISPC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Ms.</w:t>
      </w:r>
    </w:p>
    <w:p w14:paraId="3556F136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Running script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main_analyse_publicly_available_results.m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, in particular runn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i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ng function '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merge_FT_phase_ran_folders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', will automatically merge the separate ch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a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nnels files into the same folder (X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A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X). </w:t>
      </w:r>
    </w:p>
    <w:p w14:paraId="637067E7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The FT phase-ran files were kept in sep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a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rate folders because 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Zenodo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was having problems with the uploading of large individual zip files.</w:t>
      </w:r>
    </w:p>
    <w:p w14:paraId="6A4EE71A" w14:textId="77777777" w:rsidR="003754A9" w:rsidRPr="00ED3A3C" w:rsidRDefault="003754A9" w:rsidP="003754A9">
      <w:pPr>
        <w:rPr>
          <w:rFonts w:ascii="Segoe UI" w:hAnsi="Segoe UI" w:cs="Segoe UI"/>
          <w:color w:val="24292E"/>
          <w:sz w:val="24"/>
          <w:szCs w:val="24"/>
          <w:lang w:eastAsia="en-GB"/>
        </w:rPr>
      </w:pPr>
    </w:p>
    <w:p w14:paraId="7004B6A5" w14:textId="77777777" w:rsidR="003754A9" w:rsidRPr="00ED3A3C" w:rsidRDefault="003754A9" w:rsidP="003754A9">
      <w:pP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To analyse the data with IAAFT nulls:</w:t>
      </w:r>
    </w:p>
    <w:p w14:paraId="7FDFCED9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Create a folder for IAAFT phase-randomised null zip file, </w:t>
      </w:r>
      <w:proofErr w:type="gram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e.g.</w:t>
      </w:r>
      <w:proofErr w:type="gram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'X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B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2'. </w:t>
      </w:r>
    </w:p>
    <w:p w14:paraId="480F6539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Place the 'Channels_1_to_20_IAAFT_distributions' zip file in this folder.</w:t>
      </w:r>
    </w:p>
    <w:p w14:paraId="11AB286E" w14:textId="16B97821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Enter the folder path in the '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save_IAAFT_phase_ran_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ISC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Ms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' variable (as a string) in the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</w:t>
      </w:r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.m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script.</w:t>
      </w:r>
    </w:p>
    <w:p w14:paraId="6E3ACCF0" w14:textId="5B5F79DC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Extract the IAAFT phase-randomise zip files. If extracted to its own sub-folder, adjust the path in '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save_IAAFT_phase_ran_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ISC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Ms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' so that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the sub-folder with </w:t>
      </w:r>
      <w:proofErr w:type="gram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Sessions</w:t>
      </w:r>
      <w:proofErr w:type="gram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folders is the folder whose path is given in '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save_IAAFT_phase_ran_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ISC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Ms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', e.g. so that 'X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B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2\Session_1' i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s 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a valid folder.</w:t>
      </w:r>
    </w:p>
    <w:p w14:paraId="60D5103E" w14:textId="77777777" w:rsidR="003754A9" w:rsidRPr="00ED3A3C" w:rsidRDefault="003754A9" w:rsidP="003754A9">
      <w:pPr>
        <w:ind w:left="72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lastRenderedPageBreak/>
        <w:t>Set the '</w:t>
      </w:r>
      <w:proofErr w:type="spellStart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use_IAAFT_or_FT_phase_ran_nulls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' (in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Inter_Scale_Stat_Sig_Sabes_Parameters</w:t>
      </w:r>
      <w:r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.m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) variable as 'IAAFT'.</w:t>
      </w:r>
    </w:p>
    <w:p w14:paraId="68DCFA81" w14:textId="2031B41D" w:rsidR="003754A9" w:rsidRDefault="003754A9" w:rsidP="003754A9">
      <w:pPr>
        <w:ind w:left="720"/>
      </w:pP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Run the </w:t>
      </w:r>
      <w:proofErr w:type="spellStart"/>
      <w:r w:rsidRPr="00D40F17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main_analyse_publicly_available_results.m</w:t>
      </w:r>
      <w:proofErr w:type="spellEnd"/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script, which will perform the statistical testing for all neural 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ISPC</w:t>
      </w:r>
      <w:r w:rsidRPr="00ED3A3C">
        <w:rPr>
          <w:rFonts w:ascii="Segoe UI" w:hAnsi="Segoe UI" w:cs="Segoe UI"/>
          <w:color w:val="24292E"/>
          <w:sz w:val="24"/>
          <w:szCs w:val="24"/>
          <w:lang w:eastAsia="en-GB"/>
        </w:rPr>
        <w:t>Ms.</w:t>
      </w:r>
      <w:r w:rsidRPr="00423ACC">
        <w:t xml:space="preserve"> </w:t>
      </w:r>
    </w:p>
    <w:p w14:paraId="00831ADB" w14:textId="77777777" w:rsidR="003754A9" w:rsidRDefault="003754A9" w:rsidP="003754A9"/>
    <w:p w14:paraId="40A9FDEE" w14:textId="3FEAB27E" w:rsidR="003754A9" w:rsidRPr="00423ACC" w:rsidRDefault="003754A9" w:rsidP="003754A9">
      <w:pPr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Note: if one wishes to calculate the IFCM independently for a signal, the function </w:t>
      </w:r>
      <w:proofErr w:type="spellStart"/>
      <w:proofErr w:type="gramStart"/>
      <w:r w:rsidRPr="00423AC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calculate</w:t>
      </w:r>
      <w:proofErr w:type="gramEnd"/>
      <w:r w:rsidRPr="00423ACC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_inter_scale_correlation_matrix.m</w:t>
      </w:r>
      <w:proofErr w:type="spellEnd"/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(located in </w:t>
      </w:r>
      <w:proofErr w:type="spellStart"/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Processing_data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</w:t>
      </w: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\</w:t>
      </w:r>
      <w:proofErr w:type="spellStart"/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Calc_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ISPC</w:t>
      </w: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M_from_SI_CSD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) </w:t>
      </w:r>
      <w:r w:rsidRPr="00423ACC">
        <w:rPr>
          <w:rFonts w:ascii="Segoe UI" w:hAnsi="Segoe UI" w:cs="Segoe UI"/>
          <w:color w:val="24292E"/>
          <w:sz w:val="24"/>
          <w:szCs w:val="24"/>
          <w:lang w:eastAsia="en-GB"/>
        </w:rPr>
        <w:t>will do so.</w:t>
      </w:r>
    </w:p>
    <w:p w14:paraId="3E746678" w14:textId="6C4C69E1" w:rsidR="003C01BB" w:rsidRDefault="003C01BB"/>
    <w:p w14:paraId="23E64C58" w14:textId="42ADCE3E" w:rsidR="0046134A" w:rsidRDefault="0046134A" w:rsidP="0046134A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t>Analysing an arbitrary signal</w:t>
      </w:r>
      <w:r w:rsidRPr="00EC7D16">
        <w:rPr>
          <w:rFonts w:ascii="Segoe UI" w:hAnsi="Segoe UI" w:cs="Segoe UI"/>
          <w:b/>
          <w:bCs/>
          <w:color w:val="24292E"/>
          <w:sz w:val="36"/>
          <w:szCs w:val="36"/>
          <w:lang w:eastAsia="en-GB"/>
        </w:rPr>
        <w:t>:</w:t>
      </w:r>
    </w:p>
    <w:p w14:paraId="20CE0B60" w14:textId="03311EA7" w:rsidR="0046134A" w:rsidRPr="0046134A" w:rsidRDefault="0046134A" w:rsidP="0046134A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EC7D16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This section describes how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to determine the statistically significant elements of the inter-frequency power correlation matrix of an arbitrary signal. </w:t>
      </w:r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In the parallel directory, “</w:t>
      </w:r>
      <w:proofErr w:type="spellStart"/>
      <w:r w:rsidR="00A35C0A" w:rsidRPr="00A35C0A">
        <w:rPr>
          <w:rFonts w:ascii="Segoe UI" w:hAnsi="Segoe UI" w:cs="Segoe UI"/>
          <w:color w:val="24292E"/>
          <w:sz w:val="24"/>
          <w:szCs w:val="24"/>
          <w:lang w:eastAsia="en-GB"/>
        </w:rPr>
        <w:t>Analyzing_an_arbitrary_signal</w:t>
      </w:r>
      <w:proofErr w:type="spellEnd"/>
      <w:r w:rsidR="00A35C0A">
        <w:rPr>
          <w:rFonts w:ascii="Segoe UI" w:hAnsi="Segoe UI" w:cs="Segoe UI"/>
          <w:color w:val="24292E"/>
          <w:sz w:val="24"/>
          <w:szCs w:val="24"/>
          <w:lang w:eastAsia="en-GB"/>
        </w:rPr>
        <w:t>”, t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he script “</w:t>
      </w:r>
      <w:proofErr w:type="spellStart"/>
      <w:r w:rsidR="00B53549" w:rsidRPr="00B53549">
        <w:rPr>
          <w:rFonts w:ascii="Segoe UI" w:hAnsi="Segoe UI" w:cs="Segoe UI"/>
          <w:color w:val="24292E"/>
          <w:sz w:val="24"/>
          <w:szCs w:val="24"/>
          <w:lang w:eastAsia="en-GB"/>
        </w:rPr>
        <w:t>Script_for_analyzing_arbitrary_signal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.m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” can be edited and/or run to test the inter-frequency power correlations of an arbitrary non-stationary signal, although of lengths above 1e</w:t>
      </w:r>
      <w:r w:rsidR="00B53549">
        <w:rPr>
          <w:rFonts w:ascii="Segoe UI" w:hAnsi="Segoe UI" w:cs="Segoe UI"/>
          <w:color w:val="24292E"/>
          <w:sz w:val="24"/>
          <w:szCs w:val="24"/>
          <w:lang w:eastAsia="en-GB"/>
        </w:rPr>
        <w:t>6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samples can run slowly. For a dataset of many signals of length above 1e6 samples, it is recommended to use a </w:t>
      </w:r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High Performance</w:t>
      </w:r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Cluster to do the computation, perhaps of the multiple signals in parallel.</w:t>
      </w:r>
    </w:p>
    <w:p w14:paraId="4A86BB13" w14:textId="77777777" w:rsidR="0046134A" w:rsidRDefault="0046134A"/>
    <w:sectPr w:rsidR="0046134A" w:rsidSect="002A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31D10"/>
    <w:multiLevelType w:val="hybridMultilevel"/>
    <w:tmpl w:val="C9B47E0C"/>
    <w:lvl w:ilvl="0" w:tplc="5068298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BB"/>
    <w:rsid w:val="000C210C"/>
    <w:rsid w:val="0022545F"/>
    <w:rsid w:val="00363C2A"/>
    <w:rsid w:val="003754A9"/>
    <w:rsid w:val="003C01BB"/>
    <w:rsid w:val="00404A79"/>
    <w:rsid w:val="0046134A"/>
    <w:rsid w:val="00A35C0A"/>
    <w:rsid w:val="00B5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C257"/>
  <w15:chartTrackingRefBased/>
  <w15:docId w15:val="{7B81401A-341D-432F-8314-AA5C15CC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1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1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4A9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203/rs.3.rs-329644/v1" TargetMode="External"/><Relationship Id="rId5" Type="http://schemas.openxmlformats.org/officeDocument/2006/relationships/hyperlink" Target="https://doi.org/10.21203/rs.3.rs-329644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5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Savolainen, Oscar</dc:creator>
  <cp:keywords/>
  <dc:description/>
  <cp:lastModifiedBy>Oscar Savolainen</cp:lastModifiedBy>
  <cp:revision>5</cp:revision>
  <dcterms:created xsi:type="dcterms:W3CDTF">2021-03-25T14:47:00Z</dcterms:created>
  <dcterms:modified xsi:type="dcterms:W3CDTF">2021-08-09T21:56:00Z</dcterms:modified>
</cp:coreProperties>
</file>