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2FC116" wp14:paraId="2E6B54E7" wp14:textId="718D2C3F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FC116" w:rsidR="648772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Multi</w:t>
      </w:r>
      <w:r w:rsidRPr="102FC116" w:rsidR="648772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302  Marzo</w:t>
      </w:r>
      <w:r w:rsidRPr="102FC116" w:rsidR="648772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 </w:t>
      </w:r>
      <w:r w:rsidRPr="102FC116" w:rsidR="648772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6  Herencia</w:t>
      </w:r>
      <w:r w:rsidRPr="102FC116" w:rsidR="648772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 – Clases y Métodos abstractos</w:t>
      </w:r>
      <w:r>
        <w:br/>
      </w:r>
    </w:p>
    <w:p xmlns:wp14="http://schemas.microsoft.com/office/word/2010/wordml" w:rsidP="41418DF6" wp14:paraId="26D7A61D" wp14:textId="0ACABA0D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418DF6" w:rsidR="648772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Temas Tratados</w:t>
      </w:r>
    </w:p>
    <w:p xmlns:wp14="http://schemas.microsoft.com/office/word/2010/wordml" w:rsidP="41418DF6" wp14:paraId="7DA1A952" wp14:textId="42DB16BF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418DF6" w:rsidR="64877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Concepto Herencia</w:t>
      </w:r>
    </w:p>
    <w:p xmlns:wp14="http://schemas.microsoft.com/office/word/2010/wordml" w:rsidP="41418DF6" wp14:paraId="5E109DC2" wp14:textId="4A0B99C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418DF6" w:rsidR="64877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Concepto Clases y Métodos Abstractos</w:t>
      </w:r>
    </w:p>
    <w:p xmlns:wp14="http://schemas.microsoft.com/office/word/2010/wordml" w:rsidP="102FC116" wp14:paraId="0698DE59" wp14:textId="5684BE2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FC116" w:rsidR="64877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Práctica ejercicio </w:t>
      </w:r>
      <w:r w:rsidRPr="102FC116" w:rsidR="64877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Vehiculos</w:t>
      </w:r>
    </w:p>
    <w:p xmlns:wp14="http://schemas.microsoft.com/office/word/2010/wordml" w:rsidP="41418DF6" wp14:paraId="011A8F37" wp14:textId="7D5516E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1418DF6" w:rsidR="648772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Desarrollo</w:t>
      </w:r>
    </w:p>
    <w:p xmlns:wp14="http://schemas.microsoft.com/office/word/2010/wordml" w:rsidP="41418DF6" wp14:paraId="5D97A7A8" wp14:textId="2DAA7B89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418DF6" w:rsidR="648772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Concepto Herencia</w:t>
      </w:r>
    </w:p>
    <w:p xmlns:wp14="http://schemas.microsoft.com/office/word/2010/wordml" w:rsidP="41418DF6" wp14:paraId="04B0B388" wp14:textId="4CF0D691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41418DF6" wp14:paraId="7F68288F" wp14:textId="6E231914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="6487722B">
        <w:drawing>
          <wp:inline xmlns:wp14="http://schemas.microsoft.com/office/word/2010/wordprocessingDrawing" wp14:editId="7E191027" wp14:anchorId="09277309">
            <wp:extent cx="4514850" cy="2857500"/>
            <wp:effectExtent l="0" t="0" r="0" b="0"/>
            <wp:docPr id="2207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a71e0dcfe40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14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6EFD70A0" wp14:textId="6D9ABE58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6F7512ED" wp14:paraId="03277DE8" wp14:textId="5ACC94BC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="58EC4601">
        <w:drawing>
          <wp:inline xmlns:wp14="http://schemas.microsoft.com/office/word/2010/wordprocessingDrawing" wp14:editId="148DCF84" wp14:anchorId="01A74CEA">
            <wp:extent cx="4848226" cy="3228975"/>
            <wp:effectExtent l="0" t="0" r="0" b="0"/>
            <wp:docPr id="1577123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552f1daa4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1EEC7EA8" wp14:textId="0EEDE8ED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F7512ED" wp14:paraId="5D1F9ABA" wp14:textId="04B66BFB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Concepto Clases y Métodos Abstractos</w:t>
      </w:r>
    </w:p>
    <w:p xmlns:wp14="http://schemas.microsoft.com/office/word/2010/wordml" w:rsidP="6F7512ED" wp14:paraId="2CF02034" wp14:textId="0E88BF9F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02FC116" wp14:paraId="5EECAE23" wp14:textId="61C17F59">
      <w:pPr>
        <w:spacing w:after="160" w:line="276" w:lineRule="auto"/>
        <w:ind w:left="9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="58EC4601">
        <w:drawing>
          <wp:inline xmlns:wp14="http://schemas.microsoft.com/office/word/2010/wordprocessingDrawing" wp14:editId="102FC116" wp14:anchorId="5DB114A2">
            <wp:extent cx="5457825" cy="3314700"/>
            <wp:effectExtent l="0" t="0" r="0" b="0"/>
            <wp:docPr id="42936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4b9da00ac42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7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261521B0" wp14:textId="7969980E">
      <w:pPr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102FC116" wp14:paraId="3AC59985" wp14:textId="71F5B1C6">
      <w:pPr>
        <w:spacing w:after="160" w:line="276" w:lineRule="auto"/>
        <w:ind w:left="9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="58EC4601">
        <w:drawing>
          <wp:inline xmlns:wp14="http://schemas.microsoft.com/office/word/2010/wordprocessingDrawing" wp14:editId="461137AC" wp14:anchorId="0026197B">
            <wp:extent cx="5379319" cy="1664815"/>
            <wp:effectExtent l="0" t="0" r="0" b="0"/>
            <wp:docPr id="1277515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6f51037f241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9319" cy="16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7ADB8471" wp14:textId="10273D8C">
      <w:pPr>
        <w:spacing w:after="160" w:line="276" w:lineRule="auto"/>
        <w:ind/>
        <w:rPr/>
      </w:pPr>
      <w:r>
        <w:br w:type="page"/>
      </w:r>
    </w:p>
    <w:p xmlns:wp14="http://schemas.microsoft.com/office/word/2010/wordml" w:rsidP="102FC116" wp14:paraId="49A91D35" wp14:textId="5E614FED">
      <w:pPr>
        <w:pStyle w:val="Normal"/>
        <w:spacing w:after="160" w:line="276" w:lineRule="auto"/>
        <w:ind w:left="9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="102FC116">
        <w:rPr/>
        <w:t>Diagrama de casos de uso</w:t>
      </w:r>
    </w:p>
    <w:p w:rsidR="7599708F" w:rsidP="102FC116" w:rsidRDefault="7599708F" w14:paraId="674FAA9E" w14:textId="7D3F6E57">
      <w:pPr>
        <w:pStyle w:val="Normal"/>
        <w:spacing w:after="160" w:line="276" w:lineRule="auto"/>
        <w:rPr/>
      </w:pPr>
      <w:r w:rsidR="7599708F">
        <w:drawing>
          <wp:inline wp14:editId="7BBB815C" wp14:anchorId="0EE0ED72">
            <wp:extent cx="4914898" cy="3222081"/>
            <wp:effectExtent l="0" t="0" r="0" b="0"/>
            <wp:docPr id="1422361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132e54ca0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32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77F74E86" wp14:textId="7FDE313D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Práctica ejercicio Vehiculos</w:t>
      </w:r>
    </w:p>
    <w:p xmlns:wp14="http://schemas.microsoft.com/office/word/2010/wordml" w:rsidP="6F7512ED" wp14:paraId="630BAF27" wp14:textId="28398176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El objetivo es aplicar el concepto de Herencia, clases y métodos abstractos en el ejecicio que se ha venido trabajando en clase.</w:t>
      </w:r>
    </w:p>
    <w:p xmlns:wp14="http://schemas.microsoft.com/office/word/2010/wordml" w:rsidP="6F7512ED" wp14:paraId="6ECE1A8A" wp14:textId="35277E5E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Clase Vehículo</w:t>
      </w:r>
    </w:p>
    <w:p xmlns:wp14="http://schemas.microsoft.com/office/word/2010/wordml" w:rsidP="6F7512ED" wp14:paraId="1E5B5AF1" wp14:textId="58E133C1">
      <w:pPr>
        <w:pStyle w:val="Normal"/>
        <w:spacing w:after="160" w:line="259" w:lineRule="auto"/>
        <w:ind/>
        <w:rPr/>
      </w:pPr>
      <w:r w:rsidR="0A37C4B8">
        <w:drawing>
          <wp:inline xmlns:wp14="http://schemas.microsoft.com/office/word/2010/wordprocessingDrawing" wp14:editId="676E0258" wp14:anchorId="1550522F">
            <wp:extent cx="4487069" cy="3894296"/>
            <wp:effectExtent l="0" t="0" r="0" b="0"/>
            <wp:docPr id="1281415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ab9d174124a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7069" cy="38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FC116" w:rsidRDefault="102FC116" w14:paraId="3F072ADE" w14:textId="56F46114">
      <w:pPr>
        <w:rPr/>
      </w:pPr>
      <w:r>
        <w:br w:type="page"/>
      </w:r>
    </w:p>
    <w:p xmlns:wp14="http://schemas.microsoft.com/office/word/2010/wordml" w:rsidP="6F7512ED" wp14:paraId="1B97C738" wp14:textId="78AF9F2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Clase Moto</w:t>
      </w:r>
    </w:p>
    <w:p xmlns:wp14="http://schemas.microsoft.com/office/word/2010/wordml" w:rsidP="6F7512ED" wp14:paraId="0FE81144" wp14:textId="5259DB4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8EC4601">
        <w:drawing>
          <wp:inline xmlns:wp14="http://schemas.microsoft.com/office/word/2010/wordprocessingDrawing" wp14:editId="17A87D86" wp14:anchorId="5985DF10">
            <wp:extent cx="5438774" cy="3648075"/>
            <wp:effectExtent l="0" t="0" r="0" b="0"/>
            <wp:docPr id="722457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190833674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23D186B6" wp14:textId="325F4BE3">
      <w:pPr>
        <w:spacing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Observar</w:t>
      </w:r>
    </w:p>
    <w:p xmlns:wp14="http://schemas.microsoft.com/office/word/2010/wordml" w:rsidP="6F7512ED" wp14:paraId="4B2CE411" wp14:textId="09DB4274">
      <w:pPr>
        <w:spacing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Mediante la palabra </w:t>
      </w: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extends</w:t>
      </w: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aplica el mecanismo de la herencia.</w:t>
      </w:r>
    </w:p>
    <w:p xmlns:wp14="http://schemas.microsoft.com/office/word/2010/wordml" w:rsidP="6F7512ED" wp14:paraId="2077B5E7" wp14:textId="13E6B3F8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 importante generar los constructores de todas las clases, en este caso los constructores de las clases hijas invocan los constructores de la clase padre usando la palabra super.</w:t>
      </w:r>
    </w:p>
    <w:p xmlns:wp14="http://schemas.microsoft.com/office/word/2010/wordml" w:rsidP="6F7512ED" wp14:paraId="05FDF94B" wp14:textId="34209ADF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Clase Auto</w:t>
      </w:r>
    </w:p>
    <w:p xmlns:wp14="http://schemas.microsoft.com/office/word/2010/wordml" w:rsidP="6F7512ED" wp14:paraId="3E19607C" wp14:textId="7108AA4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8EC4601">
        <w:drawing>
          <wp:inline xmlns:wp14="http://schemas.microsoft.com/office/word/2010/wordprocessingDrawing" wp14:editId="70738E59" wp14:anchorId="53A3AADB">
            <wp:extent cx="4781548" cy="1990725"/>
            <wp:effectExtent l="0" t="0" r="0" b="0"/>
            <wp:docPr id="756697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990df7844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5702CC45" wp14:textId="79DEBCDE">
      <w:pPr>
        <w:spacing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Clase Factura</w:t>
      </w:r>
    </w:p>
    <w:p xmlns:wp14="http://schemas.microsoft.com/office/word/2010/wordml" w:rsidP="6F7512ED" wp14:paraId="1A499C4B" wp14:textId="374C5240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8EC4601">
        <w:drawing>
          <wp:inline xmlns:wp14="http://schemas.microsoft.com/office/word/2010/wordprocessingDrawing" wp14:editId="4D6B0968" wp14:anchorId="59FF1B4F">
            <wp:extent cx="4572000" cy="5410198"/>
            <wp:effectExtent l="0" t="0" r="0" b="0"/>
            <wp:docPr id="51608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24dd93dea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49457C61" wp14:textId="4536A686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implementa un nuevo constructor que permitirá iniciar el objeto vehículo a partir del parámetro </w:t>
      </w: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tipoV</w:t>
      </w: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y en el constructor básico se le delega el inicio del objeto </w:t>
      </w: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Vehiculo </w:t>
      </w: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 controlador.</w:t>
      </w:r>
    </w:p>
    <w:p xmlns:wp14="http://schemas.microsoft.com/office/word/2010/wordml" w:rsidP="6F7512ED" wp14:paraId="3E997D5E" wp14:textId="4A500590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02FC116" w:rsidRDefault="102FC116" w14:paraId="7CF375B8" w14:textId="08B7F6FE">
      <w:pPr>
        <w:rPr/>
      </w:pPr>
      <w:r>
        <w:br w:type="page"/>
      </w:r>
    </w:p>
    <w:p xmlns:wp14="http://schemas.microsoft.com/office/word/2010/wordml" w:rsidP="6F7512ED" wp14:paraId="2E75B5B6" wp14:textId="68FD9143">
      <w:pPr>
        <w:spacing w:after="160"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Clase Controlador</w:t>
      </w:r>
    </w:p>
    <w:p xmlns:wp14="http://schemas.microsoft.com/office/word/2010/wordml" w:rsidP="6F7512ED" wp14:paraId="21B947A5" wp14:textId="20C74AD2">
      <w:pPr>
        <w:pStyle w:val="Normal"/>
        <w:spacing w:after="160" w:line="276" w:lineRule="auto"/>
        <w:ind/>
      </w:pPr>
      <w:r w:rsidR="40C396FC">
        <w:drawing>
          <wp:inline xmlns:wp14="http://schemas.microsoft.com/office/word/2010/wordprocessingDrawing" wp14:editId="5A65754C" wp14:anchorId="0B9D212D">
            <wp:extent cx="4705352" cy="5724524"/>
            <wp:effectExtent l="0" t="0" r="0" b="0"/>
            <wp:docPr id="298029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be8ddffc2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7855F48E" wp14:textId="5F600FFC">
      <w:pPr>
        <w:spacing w:after="160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Observar</w:t>
      </w:r>
    </w:p>
    <w:p xmlns:wp14="http://schemas.microsoft.com/office/word/2010/wordml" w:rsidP="6F7512ED" wp14:paraId="64F28643" wp14:textId="59512A64">
      <w:pPr>
        <w:spacing w:after="160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este caso el controlador tendrá la responsabilidad de crear los objetos tipo Vehiculo.</w:t>
      </w:r>
      <w:r>
        <w:br/>
      </w: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establecer el objeto vehículo en la clase </w:t>
      </w: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Factura </w:t>
      </w: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crean los objetos auxiliares </w:t>
      </w: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Auto </w:t>
      </w: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</w:t>
      </w: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Moto </w:t>
      </w: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dependiendo de la selección del usuario mediante un switch.</w:t>
      </w:r>
    </w:p>
    <w:p xmlns:wp14="http://schemas.microsoft.com/office/word/2010/wordml" w:rsidP="6F7512ED" wp14:paraId="6646C954" wp14:textId="0AF22464">
      <w:pPr>
        <w:spacing w:after="160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Usando las siguientes líneas </w:t>
      </w:r>
    </w:p>
    <w:p xmlns:wp14="http://schemas.microsoft.com/office/word/2010/wordml" w:rsidP="6F7512ED" wp14:paraId="6E502E09" wp14:textId="0EB48863">
      <w:pPr>
        <w:spacing w:after="160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objF.setObjV(objA); //caso 1</w:t>
      </w:r>
    </w:p>
    <w:p xmlns:wp14="http://schemas.microsoft.com/office/word/2010/wordml" w:rsidP="6F7512ED" wp14:paraId="1866B62E" wp14:textId="163A204A">
      <w:pPr>
        <w:spacing w:after="160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objF.setObjV(objM);// caso 2</w:t>
      </w:r>
    </w:p>
    <w:p xmlns:wp14="http://schemas.microsoft.com/office/word/2010/wordml" w:rsidP="6F7512ED" wp14:paraId="52268FCB" wp14:textId="569C648B">
      <w:pPr>
        <w:spacing w:after="160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F7512ED" wp14:paraId="24429C28" wp14:textId="72B76A09">
      <w:pPr>
        <w:spacing w:after="160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F7512ED" wp14:paraId="5B7A06B7" wp14:textId="2884D3C5">
      <w:pPr>
        <w:spacing w:after="160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Resultado de ejecución</w:t>
      </w:r>
    </w:p>
    <w:p xmlns:wp14="http://schemas.microsoft.com/office/word/2010/wordml" w:rsidP="6F7512ED" wp14:paraId="167D3150" wp14:textId="6FE055CE">
      <w:pPr>
        <w:pStyle w:val="Normal"/>
        <w:spacing w:after="160" w:line="276" w:lineRule="auto"/>
        <w:ind/>
      </w:pPr>
      <w:r w:rsidR="3CF28944">
        <w:drawing>
          <wp:inline xmlns:wp14="http://schemas.microsoft.com/office/word/2010/wordprocessingDrawing" wp14:editId="046B304B" wp14:anchorId="2348AD85">
            <wp:extent cx="2591162" cy="3458058"/>
            <wp:effectExtent l="0" t="0" r="0" b="0"/>
            <wp:docPr id="1171650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d04c765fc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7512ED" wp14:paraId="36EC4776" wp14:textId="73F6431B">
      <w:pPr>
        <w:spacing w:after="160"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Próxima Clase</w:t>
      </w:r>
    </w:p>
    <w:p xmlns:wp14="http://schemas.microsoft.com/office/word/2010/wordml" w:rsidP="6F7512ED" wp14:paraId="26B77A9B" wp14:textId="6765BA09">
      <w:pPr>
        <w:pStyle w:val="ListParagraph"/>
        <w:numPr>
          <w:ilvl w:val="0"/>
          <w:numId w:val="7"/>
        </w:numPr>
        <w:spacing w:after="160"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Ver Bitácora OneDrive e ingresar a  Moodle revisar material complementario  </w:t>
      </w:r>
    </w:p>
    <w:p xmlns:wp14="http://schemas.microsoft.com/office/word/2010/wordml" w:rsidP="6F7512ED" wp14:paraId="742E85C5" wp14:textId="2E0EF0F8">
      <w:pPr>
        <w:pStyle w:val="ListParagraph"/>
        <w:numPr>
          <w:ilvl w:val="0"/>
          <w:numId w:val="7"/>
        </w:numPr>
        <w:spacing w:after="160"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Repasar el concepto de Polimorfismo</w:t>
      </w:r>
    </w:p>
    <w:p xmlns:wp14="http://schemas.microsoft.com/office/word/2010/wordml" w:rsidP="6F7512ED" wp14:paraId="42438639" wp14:textId="39DB3813">
      <w:pPr>
        <w:pStyle w:val="ListParagraph"/>
        <w:numPr>
          <w:ilvl w:val="0"/>
          <w:numId w:val="7"/>
        </w:numPr>
        <w:spacing w:after="160"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F7512ED" w:rsidR="58EC46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Consultar concepto de  ArrayList realizar ejercicio que aparece en Moodle en enlace Uso de ArrayList</w:t>
      </w:r>
    </w:p>
    <w:p xmlns:wp14="http://schemas.microsoft.com/office/word/2010/wordml" w:rsidP="6F7512ED" wp14:paraId="35A4366B" wp14:textId="40B180A0">
      <w:pPr>
        <w:pStyle w:val="Normal"/>
        <w:spacing w:after="16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</w:p>
    <w:p xmlns:wp14="http://schemas.microsoft.com/office/word/2010/wordml" w:rsidP="41418DF6" wp14:paraId="5C1A07E2" wp14:textId="7D5EF68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a78ea8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e9af2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0e57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11a2a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bf8f7b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2a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5921c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fefa0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7d9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B637C"/>
    <w:rsid w:val="01FF8C80"/>
    <w:rsid w:val="056376C4"/>
    <w:rsid w:val="0A37C4B8"/>
    <w:rsid w:val="0B0C5A11"/>
    <w:rsid w:val="102FC116"/>
    <w:rsid w:val="18BB637C"/>
    <w:rsid w:val="224766D2"/>
    <w:rsid w:val="317E9A1F"/>
    <w:rsid w:val="3CF28944"/>
    <w:rsid w:val="3F63AE88"/>
    <w:rsid w:val="3F63AE88"/>
    <w:rsid w:val="40C396FC"/>
    <w:rsid w:val="41418DF6"/>
    <w:rsid w:val="5010A4E9"/>
    <w:rsid w:val="52EDABCF"/>
    <w:rsid w:val="578D959F"/>
    <w:rsid w:val="58EC4601"/>
    <w:rsid w:val="6487722B"/>
    <w:rsid w:val="6F7512ED"/>
    <w:rsid w:val="71663FC2"/>
    <w:rsid w:val="729A2F17"/>
    <w:rsid w:val="7599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37C"/>
  <w15:chartTrackingRefBased/>
  <w15:docId w15:val="{31851B86-6732-4CA4-8F4F-DD044893C6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ded28fb2c248c7" /><Relationship Type="http://schemas.openxmlformats.org/officeDocument/2006/relationships/image" Target="/media/image2.png" Id="R54da71e0dcfe4050" /><Relationship Type="http://schemas.openxmlformats.org/officeDocument/2006/relationships/image" Target="/media/image3.png" Id="Rb3e552f1daa44e59" /><Relationship Type="http://schemas.openxmlformats.org/officeDocument/2006/relationships/image" Target="/media/image7.png" Id="R706190833674488f" /><Relationship Type="http://schemas.openxmlformats.org/officeDocument/2006/relationships/image" Target="/media/image8.png" Id="R854990df78444c80" /><Relationship Type="http://schemas.openxmlformats.org/officeDocument/2006/relationships/image" Target="/media/image9.png" Id="Rfec24dd93dea474b" /><Relationship Type="http://schemas.openxmlformats.org/officeDocument/2006/relationships/image" Target="/media/imagea.png" Id="R857be8ddffc24045" /><Relationship Type="http://schemas.openxmlformats.org/officeDocument/2006/relationships/image" Target="/media/imageb.png" Id="R5b9d04c765fc4bc5" /><Relationship Type="http://schemas.openxmlformats.org/officeDocument/2006/relationships/image" Target="/media/imagec.png" Id="R8134b9da00ac429c" /><Relationship Type="http://schemas.openxmlformats.org/officeDocument/2006/relationships/image" Target="/media/imaged.png" Id="R1576f51037f241e4" /><Relationship Type="http://schemas.openxmlformats.org/officeDocument/2006/relationships/image" Target="/media/imagee.png" Id="Rb4f132e54ca04c30" /><Relationship Type="http://schemas.openxmlformats.org/officeDocument/2006/relationships/image" Target="/media/imagef.png" Id="Rd14ab9d17412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2024-03-06T19:36:32.7778518Z</dcterms:created>
  <dcterms:modified xsi:type="dcterms:W3CDTF">2024-03-13T21:22:44.3183951Z</dcterms:modified>
  <dc:creator>Sonia Pinzón</dc:creator>
  <lastModifiedBy>Sonia Pinzón</lastModifiedBy>
</coreProperties>
</file>