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BB66307" w:rsidP="262E9E91" w:rsidRDefault="6BB66307" w14:paraId="174790FC" w14:textId="00C2F0FE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Multi30</w:t>
      </w:r>
      <w:r w:rsidRPr="262E9E91" w:rsidR="74B4A4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2</w:t>
      </w:r>
      <w:r w:rsidRPr="262E9E91" w:rsidR="6BB663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Febrero 28 Vista con Cajas de Mensaje</w:t>
      </w:r>
    </w:p>
    <w:p w:rsidR="262E9E91" w:rsidP="262E9E91" w:rsidRDefault="262E9E91" w14:paraId="31E4BAAC" w14:textId="602DC455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B66307" w:rsidP="262E9E91" w:rsidRDefault="6BB66307" w14:paraId="7D60C420" w14:textId="3A1B153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w:rsidR="6BB66307" w:rsidP="262E9E91" w:rsidRDefault="6BB66307" w14:paraId="7C7BA8C1" w14:textId="12816441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Uso cajas de mensaje JOptionPane</w:t>
      </w:r>
    </w:p>
    <w:p w:rsidR="6BB66307" w:rsidP="262E9E91" w:rsidRDefault="6BB66307" w14:paraId="0799A3E9" w14:textId="2B1E2ECA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Cambio clase Vista en ejercicio Factura-Vehiculos</w:t>
      </w:r>
    </w:p>
    <w:p w:rsidR="6BB66307" w:rsidP="262E9E91" w:rsidRDefault="6BB66307" w14:paraId="676866F3" w14:textId="74034384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Solución inquietudes propuesta analisis y diseño ejercicios de composición</w:t>
      </w:r>
    </w:p>
    <w:p w:rsidR="262E9E91" w:rsidP="262E9E91" w:rsidRDefault="262E9E91" w14:paraId="44475171" w14:textId="08E828A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B66307" w:rsidP="262E9E91" w:rsidRDefault="6BB66307" w14:paraId="09EE66A5" w14:textId="1FD1898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62E9E91" w:rsidR="6BB663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Desarrollo</w:t>
      </w:r>
    </w:p>
    <w:p w:rsidR="6BB66307" w:rsidP="262E9E91" w:rsidRDefault="6BB66307" w14:paraId="44040FAC" w14:textId="3C37FEA1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62E9E91" w:rsidR="6BB663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Uso cajas de mensaje JOptionPane    </w:t>
      </w:r>
    </w:p>
    <w:p w:rsidR="262E9E91" w:rsidP="262E9E91" w:rsidRDefault="262E9E91" w14:paraId="178368BF" w14:textId="5096A17C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B66307" w:rsidP="262E9E91" w:rsidRDefault="6BB66307" w14:paraId="610E98EF" w14:textId="04B41712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62E9E91" w:rsidR="6BB663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Concepto Cajas de Mensaje</w:t>
      </w:r>
    </w:p>
    <w:p w:rsidR="6BB66307" w:rsidP="262E9E91" w:rsidRDefault="6BB66307" w14:paraId="22C452F2" w14:textId="1073E338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262E9E91" w:rsidR="6BB663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2"/>
          <w:szCs w:val="22"/>
          <w:u w:val="none"/>
          <w:lang w:val="es"/>
        </w:rPr>
        <w:t>En Java la clase JOptionPane contiene varios métodos que permiten generar diferentes tipos de cajas de diálogo con las cuales se puede solicitar y presentar información o confirmar alguna acción mediante los métodos showInputDialog(), showMessageDialog() y showConfirmDialog() entre otros</w:t>
      </w:r>
    </w:p>
    <w:p w:rsidR="6BB66307" w:rsidP="262E9E91" w:rsidRDefault="6BB66307" w14:paraId="37857690" w14:textId="0CCC12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B66307">
        <w:drawing>
          <wp:inline wp14:editId="422D1C63" wp14:anchorId="0FCFB5D2">
            <wp:extent cx="5715000" cy="3543300"/>
            <wp:effectExtent l="0" t="0" r="0" b="0"/>
            <wp:docPr id="28981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775f6ddc6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66307" w:rsidP="262E9E91" w:rsidRDefault="6BB66307" w14:paraId="56093B3C" w14:textId="36F9F1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B66307">
        <w:drawing>
          <wp:inline wp14:editId="57196748" wp14:anchorId="65BF0A27">
            <wp:extent cx="5715000" cy="771525"/>
            <wp:effectExtent l="0" t="0" r="0" b="0"/>
            <wp:docPr id="194931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278f15fc4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E9E91" w:rsidP="262E9E91" w:rsidRDefault="262E9E91" w14:paraId="1CBE6B1C" w14:textId="13582A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62E9E91" w:rsidP="262E9E91" w:rsidRDefault="262E9E91" w14:paraId="76C1A002" w14:textId="3DD6CD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B66307" w:rsidP="262E9E91" w:rsidRDefault="6BB66307" w14:paraId="03581413" w14:textId="11B2D9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Caja de salida de mensajes</w:t>
      </w:r>
    </w:p>
    <w:p w:rsidR="6BB66307" w:rsidP="262E9E91" w:rsidRDefault="6BB66307" w14:paraId="6B24B215" w14:textId="1FE8EE9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B66307">
        <w:drawing>
          <wp:inline wp14:editId="72DB5FBA" wp14:anchorId="0B07C9F6">
            <wp:extent cx="4495800" cy="2733675"/>
            <wp:effectExtent l="0" t="0" r="0" b="0"/>
            <wp:docPr id="2143839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b27913b92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66307" w:rsidP="262E9E91" w:rsidRDefault="6BB66307" w14:paraId="67299C4E" w14:textId="3FE548B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Ejemplo:</w:t>
      </w:r>
    </w:p>
    <w:p w:rsidR="6BB66307" w:rsidP="262E9E91" w:rsidRDefault="6BB66307" w14:paraId="21431122" w14:textId="0B446D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B66307">
        <w:drawing>
          <wp:inline wp14:editId="63C53AC7" wp14:anchorId="294F3B34">
            <wp:extent cx="4657725" cy="542925"/>
            <wp:effectExtent l="0" t="0" r="0" b="0"/>
            <wp:docPr id="158140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9f47e0491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66307" w:rsidP="262E9E91" w:rsidRDefault="6BB66307" w14:paraId="21DFCDA6" w14:textId="58FF7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6BB66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Caja de confirmación .</w:t>
      </w:r>
      <w:r w:rsidRPr="262E9E91" w:rsidR="6BB663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showConfirmDialog</w:t>
      </w:r>
      <w:r w:rsidRPr="262E9E91" w:rsidR="6BB66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()</w:t>
      </w:r>
    </w:p>
    <w:p w:rsidR="6BB66307" w:rsidP="262E9E91" w:rsidRDefault="6BB66307" w14:paraId="112BA47E" w14:textId="190E8E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B66307">
        <w:drawing>
          <wp:inline wp14:editId="39CDC47D" wp14:anchorId="5DA53BD8">
            <wp:extent cx="5076826" cy="3019425"/>
            <wp:effectExtent l="0" t="0" r="0" b="0"/>
            <wp:docPr id="32203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f0c872d45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66307" w:rsidP="262E9E91" w:rsidRDefault="6BB66307" w14:paraId="793EA2A3" w14:textId="4168DA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B66307">
        <w:drawing>
          <wp:inline wp14:editId="6E9B9058" wp14:anchorId="6443B825">
            <wp:extent cx="4886325" cy="1190625"/>
            <wp:effectExtent l="0" t="0" r="0" b="0"/>
            <wp:docPr id="1088442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4ab656ad6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E9E91" w:rsidRDefault="262E9E91" w14:paraId="5DF64CFF" w14:textId="61D70D57">
      <w:r>
        <w:br w:type="page"/>
      </w:r>
    </w:p>
    <w:p w:rsidR="3A4B5ACE" w:rsidP="262E9E91" w:rsidRDefault="3A4B5ACE" w14:paraId="137272FF" w14:textId="0A185411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Cambio clase Vista en ejercicio Factura-Vehiculos</w:t>
      </w:r>
    </w:p>
    <w:p w:rsidR="3A4B5ACE" w:rsidP="262E9E91" w:rsidRDefault="3A4B5ACE" w14:paraId="67DFA502" w14:textId="0FDF585A">
      <w:pPr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Clase CajasMensaje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: se utilizarán para mejorar la vista de la aplicación</w:t>
      </w:r>
    </w:p>
    <w:p w:rsidR="3A4B5ACE" w:rsidP="262E9E91" w:rsidRDefault="3A4B5ACE" w14:paraId="7A41ED90" w14:textId="5FED9532">
      <w:pPr>
        <w:spacing w:after="16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El objetivo es cambiar la vista de salida de la consola hacia el uso de cajas de diálogo usando los métodos de la clase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JOptionPane.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 Para ello se implementa la clase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CajasMensaje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, que define los métodos para hacer la captura de datos (leerEntero(), leerDecimal(), leerTexto()) y la salida de la información mostrar(), a partir de la  misma estructura de la clase Entrada que se ha utilizado para solicitar o generar información al usuario. En los métodos de captura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leerEntero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() y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leerDecimal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(), se hace uso de las clases tipo 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Integer 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y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Double 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que encapsulan los datos primitivos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int, double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 respectivamente, haciendo uso de los métodos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parseInt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() y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parseDouble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(), para convertir los datos que se obtienen desde la caja de diálogo de tipo </w:t>
      </w:r>
      <w:r w:rsidRPr="262E9E91" w:rsidR="3A4B5A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 xml:space="preserve">String </w:t>
      </w:r>
      <w:r w:rsidRPr="262E9E91" w:rsidR="3A4B5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al dato correspondiente.</w:t>
      </w:r>
    </w:p>
    <w:p w:rsidR="67102090" w:rsidP="262E9E91" w:rsidRDefault="67102090" w14:paraId="45701DDF" w14:textId="467FD6A2">
      <w:pPr/>
      <w:r w:rsidR="67102090">
        <w:rPr/>
        <w:t xml:space="preserve">Clase </w:t>
      </w:r>
      <w:r w:rsidR="67102090">
        <w:rPr/>
        <w:t>CajasMensaje</w:t>
      </w:r>
      <w:r w:rsidR="67102090">
        <w:rPr/>
        <w:t xml:space="preserve">: </w:t>
      </w:r>
      <w:r w:rsidR="1E15823A">
        <w:rPr/>
        <w:t>(Cristian Feo</w:t>
      </w:r>
      <w:r w:rsidR="3462CEC8">
        <w:rPr/>
        <w:t xml:space="preserve"> +0.5 sobre parcial corte 1</w:t>
      </w:r>
      <w:r w:rsidR="1E15823A">
        <w:rPr/>
        <w:t>)</w:t>
      </w:r>
    </w:p>
    <w:p w:rsidR="67102090" w:rsidP="262E9E91" w:rsidRDefault="67102090" w14:paraId="343680FA" w14:textId="288242EC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1DE56E42">
        <w:drawing>
          <wp:inline wp14:editId="54963114" wp14:anchorId="6E536C13">
            <wp:extent cx="4591052" cy="4514850"/>
            <wp:effectExtent l="0" t="0" r="0" b="0"/>
            <wp:docPr id="118698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cddf818dd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02090" w:rsidP="262E9E91" w:rsidRDefault="67102090" w14:paraId="5B48AC44" w14:textId="4EBC2F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1DE56E42">
        <w:drawing>
          <wp:inline wp14:editId="13708198" wp14:anchorId="5AF7E761">
            <wp:extent cx="4552950" cy="1762125"/>
            <wp:effectExtent l="0" t="0" r="0" b="0"/>
            <wp:docPr id="11850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ef62909d1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02090" w:rsidP="262E9E91" w:rsidRDefault="67102090" w14:paraId="7679C69B" w14:textId="644E854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49C676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Controlador</w:t>
      </w:r>
    </w:p>
    <w:p w:rsidR="67102090" w:rsidP="262E9E91" w:rsidRDefault="67102090" w14:paraId="41D1DEE6" w14:textId="2CC43D4E">
      <w:pPr>
        <w:pStyle w:val="Normal"/>
        <w:spacing w:after="160" w:line="259" w:lineRule="auto"/>
      </w:pPr>
      <w:r w:rsidR="49C67695">
        <w:drawing>
          <wp:inline wp14:editId="5A84C7B2" wp14:anchorId="75446E5F">
            <wp:extent cx="5676902" cy="5724524"/>
            <wp:effectExtent l="0" t="0" r="0" b="0"/>
            <wp:docPr id="213405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453172e50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02090" w:rsidP="07F0CD0E" w:rsidRDefault="67102090" w14:paraId="0FA7BD49" w14:textId="31077A90">
      <w:pPr>
        <w:pStyle w:val="Normal"/>
      </w:pPr>
    </w:p>
    <w:p w:rsidR="3BBF763D" w:rsidRDefault="3BBF763D" w14:paraId="409A49F6" w14:textId="28837F91">
      <w:r>
        <w:br w:type="page"/>
      </w:r>
    </w:p>
    <w:p w:rsidR="3BD601B3" w:rsidP="262E9E91" w:rsidRDefault="3BD601B3" w14:paraId="1EDD41D6" w14:textId="0ECEF6CD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62E9E91" w:rsidR="3BD601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Solución inquietudes propuesta analisis y diseño ejercicios de composición</w:t>
      </w:r>
    </w:p>
    <w:p w:rsidR="262E9E91" w:rsidP="262E9E91" w:rsidRDefault="262E9E91" w14:paraId="369F83D1" w14:textId="7B7A51B0">
      <w:pPr>
        <w:pStyle w:val="Normal"/>
      </w:pPr>
    </w:p>
    <w:p w:rsidR="5CDA14A5" w:rsidP="3BBF763D" w:rsidRDefault="5CDA14A5" w14:paraId="17B5AFC8" w14:textId="7C712614">
      <w:pPr>
        <w:pStyle w:val="Normal"/>
      </w:pPr>
      <w:r w:rsidR="5CDA14A5">
        <w:rPr/>
        <w:t xml:space="preserve">Jorge </w:t>
      </w:r>
      <w:r w:rsidR="5CDA14A5">
        <w:rPr/>
        <w:t>Rodriguez</w:t>
      </w:r>
      <w:r w:rsidR="5CDA14A5">
        <w:rPr/>
        <w:t xml:space="preserve"> </w:t>
      </w:r>
      <w:r w:rsidR="5CDA14A5">
        <w:rPr/>
        <w:t>Rodriguez</w:t>
      </w:r>
      <w:r w:rsidR="32BC3BD8">
        <w:rPr/>
        <w:t xml:space="preserve"> (+0.5 sobre parcial corte 1)</w:t>
      </w:r>
    </w:p>
    <w:p w:rsidR="5CDA14A5" w:rsidP="3BBF763D" w:rsidRDefault="5CDA14A5" w14:paraId="76AF2DF0" w14:textId="352DB4E4">
      <w:pPr>
        <w:pStyle w:val="Normal"/>
      </w:pPr>
      <w:r w:rsidR="5CDA14A5">
        <w:drawing>
          <wp:inline wp14:editId="1AEA4B42" wp14:anchorId="3885F8E8">
            <wp:extent cx="4973002" cy="5257800"/>
            <wp:effectExtent l="0" t="0" r="0" b="0"/>
            <wp:docPr id="1473611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1d3aafe93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0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F763D" w:rsidP="3BBF763D" w:rsidRDefault="3BBF763D" w14:paraId="3F18FEC6" w14:textId="2DA6A6F7">
      <w:pPr>
        <w:pStyle w:val="Normal"/>
      </w:pPr>
    </w:p>
    <w:p w:rsidR="3BBF763D" w:rsidP="3BBF763D" w:rsidRDefault="3BBF763D" w14:paraId="38038642" w14:textId="6816FD20">
      <w:pPr>
        <w:pStyle w:val="Normal"/>
      </w:pPr>
    </w:p>
    <w:p w:rsidR="3BBF763D" w:rsidP="3BBF763D" w:rsidRDefault="3BBF763D" w14:paraId="7BCAC8AB" w14:textId="7885021C">
      <w:pPr>
        <w:pStyle w:val="Normal"/>
      </w:pPr>
    </w:p>
    <w:p w:rsidR="3BBF763D" w:rsidP="3BBF763D" w:rsidRDefault="3BBF763D" w14:paraId="49FC53A2" w14:textId="07B6076E">
      <w:pPr>
        <w:pStyle w:val="Normal"/>
      </w:pPr>
    </w:p>
    <w:p w:rsidR="3BBF763D" w:rsidP="3BBF763D" w:rsidRDefault="3BBF763D" w14:paraId="3C99D4E3" w14:textId="0B858D78">
      <w:pPr>
        <w:pStyle w:val="Normal"/>
      </w:pPr>
    </w:p>
    <w:p w:rsidR="3BBF763D" w:rsidP="3BBF763D" w:rsidRDefault="3BBF763D" w14:paraId="07F4E7DC" w14:textId="3DFD052B">
      <w:pPr>
        <w:pStyle w:val="Normal"/>
      </w:pPr>
    </w:p>
    <w:p w:rsidR="3BBF763D" w:rsidP="3BBF763D" w:rsidRDefault="3BBF763D" w14:paraId="63EDD758" w14:textId="6623F504">
      <w:pPr>
        <w:pStyle w:val="Normal"/>
      </w:pPr>
    </w:p>
    <w:p w:rsidR="07F0CD0E" w:rsidP="3BBF763D" w:rsidRDefault="07F0CD0E" w14:paraId="7322D984" w14:textId="042FA082">
      <w:pPr>
        <w:pStyle w:val="Normal"/>
      </w:pPr>
      <w:r>
        <w:br w:type="page"/>
      </w:r>
      <w:r w:rsidR="73B98209">
        <w:drawing>
          <wp:inline wp14:editId="3E117596" wp14:anchorId="7353A4C6">
            <wp:extent cx="5223734" cy="5038724"/>
            <wp:effectExtent l="0" t="0" r="0" b="0"/>
            <wp:docPr id="90986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84d5e278149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3734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7F47D" w:rsidP="3BBF763D" w:rsidRDefault="27C7F47D" w14:paraId="334E0A16" w14:textId="7C432E8E">
      <w:pPr>
        <w:pStyle w:val="Normal"/>
        <w:rPr>
          <w:b w:val="1"/>
          <w:bCs w:val="1"/>
          <w:color w:val="FF0000"/>
        </w:rPr>
      </w:pPr>
      <w:r w:rsidRPr="262E9E91" w:rsidR="2DE7A6FB">
        <w:rPr>
          <w:b w:val="1"/>
          <w:bCs w:val="1"/>
          <w:color w:val="FF0000"/>
        </w:rPr>
        <w:t>***</w:t>
      </w:r>
      <w:r w:rsidRPr="262E9E91" w:rsidR="27C7F47D">
        <w:rPr>
          <w:b w:val="1"/>
          <w:bCs w:val="1"/>
          <w:color w:val="FF0000"/>
        </w:rPr>
        <w:t xml:space="preserve">La relación de paciente con </w:t>
      </w:r>
      <w:r w:rsidRPr="262E9E91" w:rsidR="27C7F47D">
        <w:rPr>
          <w:b w:val="1"/>
          <w:bCs w:val="1"/>
          <w:color w:val="FF0000"/>
        </w:rPr>
        <w:t>examen</w:t>
      </w:r>
      <w:r w:rsidRPr="262E9E91" w:rsidR="27C7F47D">
        <w:rPr>
          <w:b w:val="1"/>
          <w:bCs w:val="1"/>
          <w:color w:val="FF0000"/>
        </w:rPr>
        <w:t xml:space="preserve"> no debe ir</w:t>
      </w:r>
    </w:p>
    <w:p w:rsidR="5C1D7555" w:rsidP="262E9E91" w:rsidRDefault="5C1D7555" w14:paraId="6F479248" w14:textId="78B71F53">
      <w:pPr>
        <w:pStyle w:val="Normal"/>
        <w:rPr>
          <w:b w:val="1"/>
          <w:bCs w:val="1"/>
          <w:color w:val="auto"/>
          <w:sz w:val="32"/>
          <w:szCs w:val="32"/>
        </w:rPr>
      </w:pPr>
      <w:r w:rsidRPr="262E9E91" w:rsidR="5C1D7555">
        <w:rPr>
          <w:b w:val="1"/>
          <w:bCs w:val="1"/>
          <w:color w:val="auto"/>
          <w:sz w:val="32"/>
          <w:szCs w:val="32"/>
        </w:rPr>
        <w:t>Próxima</w:t>
      </w:r>
      <w:r w:rsidRPr="262E9E91" w:rsidR="5C1D7555">
        <w:rPr>
          <w:b w:val="1"/>
          <w:bCs w:val="1"/>
          <w:color w:val="auto"/>
          <w:sz w:val="32"/>
          <w:szCs w:val="32"/>
        </w:rPr>
        <w:t xml:space="preserve"> clase</w:t>
      </w:r>
    </w:p>
    <w:p w:rsidR="5C1D7555" w:rsidP="3BBF763D" w:rsidRDefault="5C1D7555" w14:paraId="7EE111FC" w14:textId="52DA8E0E">
      <w:pPr>
        <w:pStyle w:val="ListParagraph"/>
        <w:numPr>
          <w:ilvl w:val="0"/>
          <w:numId w:val="2"/>
        </w:numPr>
        <w:rPr>
          <w:b w:val="1"/>
          <w:bCs w:val="1"/>
          <w:color w:val="auto"/>
        </w:rPr>
      </w:pPr>
      <w:r w:rsidRPr="3BBF763D" w:rsidR="5C1D7555">
        <w:rPr>
          <w:b w:val="1"/>
          <w:bCs w:val="1"/>
          <w:color w:val="auto"/>
        </w:rPr>
        <w:t xml:space="preserve">Traer un ejemplo código no importa </w:t>
      </w:r>
      <w:r w:rsidRPr="3BBF763D" w:rsidR="5C1D7555">
        <w:rPr>
          <w:b w:val="1"/>
          <w:bCs w:val="1"/>
          <w:color w:val="auto"/>
        </w:rPr>
        <w:t>c++</w:t>
      </w:r>
      <w:r w:rsidRPr="3BBF763D" w:rsidR="5C1D7555">
        <w:rPr>
          <w:b w:val="1"/>
          <w:bCs w:val="1"/>
          <w:color w:val="auto"/>
        </w:rPr>
        <w:t xml:space="preserve"> que aplique el concepto de </w:t>
      </w:r>
      <w:r w:rsidRPr="3BBF763D" w:rsidR="5C1D7555">
        <w:rPr>
          <w:b w:val="1"/>
          <w:bCs w:val="1"/>
          <w:color w:val="auto"/>
        </w:rPr>
        <w:t>Herencia</w:t>
      </w:r>
    </w:p>
    <w:p w:rsidR="5C1D7555" w:rsidP="3BBF763D" w:rsidRDefault="5C1D7555" w14:paraId="2717E327" w14:textId="78F54FBE">
      <w:pPr>
        <w:pStyle w:val="ListParagraph"/>
        <w:numPr>
          <w:ilvl w:val="0"/>
          <w:numId w:val="2"/>
        </w:numPr>
        <w:rPr>
          <w:b w:val="1"/>
          <w:bCs w:val="1"/>
          <w:color w:val="auto"/>
        </w:rPr>
      </w:pPr>
      <w:r w:rsidRPr="3BBF763D" w:rsidR="5C1D7555">
        <w:rPr>
          <w:b w:val="1"/>
          <w:bCs w:val="1"/>
          <w:color w:val="auto"/>
        </w:rPr>
        <w:t>Traer</w:t>
      </w:r>
      <w:r w:rsidRPr="3BBF763D" w:rsidR="5C1D7555">
        <w:rPr>
          <w:b w:val="1"/>
          <w:bCs w:val="1"/>
          <w:color w:val="auto"/>
        </w:rPr>
        <w:t xml:space="preserve"> el ejercicio planteado en la clase anterior (Factura Examen Laboratorio / Extracto Empleado) deben aplicar Cajas de mensaje</w:t>
      </w:r>
    </w:p>
    <w:p w:rsidR="5C1D7555" w:rsidP="3BBF763D" w:rsidRDefault="5C1D7555" w14:paraId="6083854A" w14:textId="4D6AACFA">
      <w:pPr>
        <w:pStyle w:val="ListParagraph"/>
        <w:numPr>
          <w:ilvl w:val="0"/>
          <w:numId w:val="2"/>
        </w:numPr>
        <w:rPr>
          <w:b w:val="1"/>
          <w:bCs w:val="1"/>
          <w:color w:val="auto"/>
        </w:rPr>
      </w:pPr>
      <w:r w:rsidRPr="262E9E91" w:rsidR="5C1D7555">
        <w:rPr>
          <w:b w:val="1"/>
          <w:bCs w:val="1"/>
          <w:color w:val="auto"/>
        </w:rPr>
        <w:t>Todavía</w:t>
      </w:r>
      <w:r w:rsidRPr="262E9E91" w:rsidR="5C1D7555">
        <w:rPr>
          <w:b w:val="1"/>
          <w:bCs w:val="1"/>
          <w:color w:val="auto"/>
        </w:rPr>
        <w:t xml:space="preserve"> está pendiente el formato decimal en los datos numéricos</w:t>
      </w:r>
    </w:p>
    <w:p w:rsidR="4C10231C" w:rsidP="3BBF763D" w:rsidRDefault="4C10231C" w14:paraId="6DD560C0" w14:textId="0FE7D396">
      <w:pPr>
        <w:pStyle w:val="Normal"/>
        <w:rPr>
          <w:b w:val="1"/>
          <w:bCs w:val="1"/>
          <w:color w:val="auto"/>
        </w:rPr>
      </w:pPr>
      <w:r w:rsidRPr="3BBF763D" w:rsidR="4C10231C">
        <w:rPr>
          <w:b w:val="1"/>
          <w:bCs w:val="1"/>
          <w:color w:val="auto"/>
        </w:rPr>
        <w:t>Asignación de Ejer</w:t>
      </w:r>
      <w:r w:rsidRPr="3BBF763D" w:rsidR="4C10231C">
        <w:rPr>
          <w:b w:val="1"/>
          <w:bCs w:val="1"/>
          <w:color w:val="auto"/>
        </w:rPr>
        <w:t xml:space="preserve">cicio </w:t>
      </w:r>
      <w:r w:rsidRPr="3BBF763D" w:rsidR="4C10231C">
        <w:rPr>
          <w:b w:val="1"/>
          <w:bCs w:val="1"/>
          <w:color w:val="auto"/>
        </w:rPr>
        <w:t>E</w:t>
      </w:r>
      <w:r w:rsidRPr="3BBF763D" w:rsidR="4C10231C">
        <w:rPr>
          <w:b w:val="1"/>
          <w:bCs w:val="1"/>
          <w:color w:val="auto"/>
        </w:rPr>
        <w:t>mpleado</w:t>
      </w:r>
    </w:p>
    <w:p w:rsidR="4C10231C" w:rsidP="262E9E91" w:rsidRDefault="4C10231C" w14:paraId="421BC147" w14:textId="6CB940A9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Julian</w:t>
      </w:r>
      <w:r w:rsidRPr="262E9E91" w:rsidR="4C10231C">
        <w:rPr>
          <w:b w:val="1"/>
          <w:bCs w:val="1"/>
          <w:color w:val="auto"/>
        </w:rPr>
        <w:t xml:space="preserve"> Barrera</w:t>
      </w:r>
    </w:p>
    <w:p w:rsidR="4C10231C" w:rsidP="262E9E91" w:rsidRDefault="4C10231C" w14:paraId="2BF3A9E3" w14:textId="1B4F50B8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 xml:space="preserve">Oscar </w:t>
      </w:r>
      <w:r w:rsidRPr="262E9E91" w:rsidR="4C10231C">
        <w:rPr>
          <w:b w:val="1"/>
          <w:bCs w:val="1"/>
          <w:color w:val="auto"/>
        </w:rPr>
        <w:t>Gonzalez</w:t>
      </w:r>
    </w:p>
    <w:p w:rsidR="4C10231C" w:rsidP="262E9E91" w:rsidRDefault="4C10231C" w14:paraId="7D0334A0" w14:textId="3B2BFBD2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David Chinchilla</w:t>
      </w:r>
    </w:p>
    <w:p w:rsidR="4C10231C" w:rsidP="262E9E91" w:rsidRDefault="4C10231C" w14:paraId="1DB5322C" w14:textId="4D0B6388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Daniel Cruz</w:t>
      </w:r>
    </w:p>
    <w:p w:rsidR="4C10231C" w:rsidP="262E9E91" w:rsidRDefault="4C10231C" w14:paraId="4389E23E" w14:textId="5F4D88A8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Diego Rueda</w:t>
      </w:r>
    </w:p>
    <w:p w:rsidR="4C10231C" w:rsidP="262E9E91" w:rsidRDefault="4C10231C" w14:paraId="4ED025B2" w14:textId="26B43DEF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Natalia Herrera</w:t>
      </w:r>
    </w:p>
    <w:p w:rsidR="4C10231C" w:rsidP="262E9E91" w:rsidRDefault="4C10231C" w14:paraId="2DF33D48" w14:textId="4EC8EDF7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Brayan Corredor</w:t>
      </w:r>
    </w:p>
    <w:p w:rsidR="4C10231C" w:rsidP="262E9E91" w:rsidRDefault="4C10231C" w14:paraId="6C907D6F" w14:textId="0D6EF372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>Sebastian</w:t>
      </w:r>
      <w:r w:rsidRPr="262E9E91" w:rsidR="4C10231C">
        <w:rPr>
          <w:b w:val="1"/>
          <w:bCs w:val="1"/>
          <w:color w:val="auto"/>
        </w:rPr>
        <w:t xml:space="preserve"> Ballesteros</w:t>
      </w:r>
    </w:p>
    <w:p w:rsidR="4C10231C" w:rsidP="262E9E91" w:rsidRDefault="4C10231C" w14:paraId="5A930522" w14:textId="59530EEB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4C10231C">
        <w:rPr>
          <w:b w:val="1"/>
          <w:bCs w:val="1"/>
          <w:color w:val="auto"/>
        </w:rPr>
        <w:t xml:space="preserve">Demian </w:t>
      </w:r>
      <w:r w:rsidRPr="262E9E91" w:rsidR="4C10231C">
        <w:rPr>
          <w:b w:val="1"/>
          <w:bCs w:val="1"/>
          <w:color w:val="auto"/>
        </w:rPr>
        <w:t>Martinez</w:t>
      </w:r>
    </w:p>
    <w:p w:rsidR="2B3E7C52" w:rsidP="262E9E91" w:rsidRDefault="2B3E7C52" w14:paraId="20E6D4DB" w14:textId="3AD7A0B2">
      <w:pPr>
        <w:pStyle w:val="Normal"/>
        <w:spacing w:after="0" w:afterAutospacing="off"/>
        <w:rPr>
          <w:b w:val="1"/>
          <w:bCs w:val="1"/>
          <w:color w:val="auto"/>
        </w:rPr>
      </w:pPr>
      <w:r w:rsidRPr="262E9E91" w:rsidR="2B3E7C52">
        <w:rPr>
          <w:b w:val="1"/>
          <w:bCs w:val="1"/>
          <w:color w:val="auto"/>
        </w:rPr>
        <w:t xml:space="preserve">Los demás estudiantes realizarán el ejercicio Factura - </w:t>
      </w:r>
      <w:r w:rsidRPr="262E9E91" w:rsidR="2B3E7C52">
        <w:rPr>
          <w:b w:val="1"/>
          <w:bCs w:val="1"/>
          <w:color w:val="auto"/>
        </w:rPr>
        <w:t>Examen</w:t>
      </w:r>
      <w:r w:rsidRPr="262E9E91" w:rsidR="2B3E7C52">
        <w:rPr>
          <w:b w:val="1"/>
          <w:bCs w:val="1"/>
          <w:color w:val="auto"/>
        </w:rPr>
        <w:t xml:space="preserve"> de laboratorio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dc6a6b9af3f43f9"/>
      <w:footerReference w:type="default" r:id="R69438241c4d544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BF763D" w:rsidTr="3BBF763D" w14:paraId="0A21300B">
      <w:trPr>
        <w:trHeight w:val="300"/>
      </w:trPr>
      <w:tc>
        <w:tcPr>
          <w:tcW w:w="3005" w:type="dxa"/>
          <w:tcMar/>
        </w:tcPr>
        <w:p w:rsidR="3BBF763D" w:rsidP="3BBF763D" w:rsidRDefault="3BBF763D" w14:paraId="286A966A" w14:textId="1CEB74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BF763D" w:rsidP="3BBF763D" w:rsidRDefault="3BBF763D" w14:paraId="6B47C5D5" w14:textId="00BFA0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BF763D" w:rsidP="3BBF763D" w:rsidRDefault="3BBF763D" w14:paraId="5C968AC6" w14:textId="6D68B91E">
          <w:pPr>
            <w:pStyle w:val="Header"/>
            <w:bidi w:val="0"/>
            <w:ind w:right="-115"/>
            <w:jc w:val="right"/>
          </w:pPr>
        </w:p>
      </w:tc>
    </w:tr>
  </w:tbl>
  <w:p w:rsidR="3BBF763D" w:rsidP="3BBF763D" w:rsidRDefault="3BBF763D" w14:paraId="595CFF14" w14:textId="09F4C5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BF763D" w:rsidTr="3BBF763D" w14:paraId="5FB853F6">
      <w:trPr>
        <w:trHeight w:val="300"/>
      </w:trPr>
      <w:tc>
        <w:tcPr>
          <w:tcW w:w="3005" w:type="dxa"/>
          <w:tcMar/>
        </w:tcPr>
        <w:p w:rsidR="3BBF763D" w:rsidP="3BBF763D" w:rsidRDefault="3BBF763D" w14:paraId="67883ECD" w14:textId="561164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BF763D" w:rsidP="3BBF763D" w:rsidRDefault="3BBF763D" w14:paraId="66E424B2" w14:textId="5058DBB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BF763D" w:rsidP="3BBF763D" w:rsidRDefault="3BBF763D" w14:paraId="46AC20D8" w14:textId="7D64428D">
          <w:pPr>
            <w:pStyle w:val="Header"/>
            <w:bidi w:val="0"/>
            <w:ind w:right="-115"/>
            <w:jc w:val="right"/>
          </w:pPr>
        </w:p>
      </w:tc>
    </w:tr>
  </w:tbl>
  <w:p w:rsidR="3BBF763D" w:rsidP="3BBF763D" w:rsidRDefault="3BBF763D" w14:paraId="2AD4E38F" w14:textId="19CF5D4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583d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4a44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9e795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cba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071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147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AA4B4"/>
    <w:rsid w:val="038204E1"/>
    <w:rsid w:val="07F0CD0E"/>
    <w:rsid w:val="09E933BC"/>
    <w:rsid w:val="09E933BC"/>
    <w:rsid w:val="0ECB0A04"/>
    <w:rsid w:val="1274D880"/>
    <w:rsid w:val="12F01B3D"/>
    <w:rsid w:val="148BEB9E"/>
    <w:rsid w:val="185D4A29"/>
    <w:rsid w:val="1D8AA3B3"/>
    <w:rsid w:val="1DE56E42"/>
    <w:rsid w:val="1E15823A"/>
    <w:rsid w:val="1E83DF43"/>
    <w:rsid w:val="1E83DF43"/>
    <w:rsid w:val="1F8527C4"/>
    <w:rsid w:val="262E9E91"/>
    <w:rsid w:val="27BA3716"/>
    <w:rsid w:val="27C7F47D"/>
    <w:rsid w:val="298E4DDE"/>
    <w:rsid w:val="2B2A1E3F"/>
    <w:rsid w:val="2B3E7C52"/>
    <w:rsid w:val="2C500BCE"/>
    <w:rsid w:val="2DE7A6FB"/>
    <w:rsid w:val="2E33CFF4"/>
    <w:rsid w:val="30F414DC"/>
    <w:rsid w:val="32BC3BD8"/>
    <w:rsid w:val="3462CEC8"/>
    <w:rsid w:val="39A47425"/>
    <w:rsid w:val="3A4B5ACE"/>
    <w:rsid w:val="3BBF763D"/>
    <w:rsid w:val="3BCFCB50"/>
    <w:rsid w:val="3BD601B3"/>
    <w:rsid w:val="3D9A9FB7"/>
    <w:rsid w:val="423940B5"/>
    <w:rsid w:val="454D3026"/>
    <w:rsid w:val="454D3026"/>
    <w:rsid w:val="49C67695"/>
    <w:rsid w:val="4B3058BD"/>
    <w:rsid w:val="4B637B02"/>
    <w:rsid w:val="4C10231C"/>
    <w:rsid w:val="53F32266"/>
    <w:rsid w:val="54B9F26F"/>
    <w:rsid w:val="5687DB48"/>
    <w:rsid w:val="5942F0F8"/>
    <w:rsid w:val="5AF9CBDE"/>
    <w:rsid w:val="5AF9CBDE"/>
    <w:rsid w:val="5C1D7555"/>
    <w:rsid w:val="5CA27E9D"/>
    <w:rsid w:val="5CDA14A5"/>
    <w:rsid w:val="62CAA4B4"/>
    <w:rsid w:val="67102090"/>
    <w:rsid w:val="686570A5"/>
    <w:rsid w:val="6BB66307"/>
    <w:rsid w:val="703F2A74"/>
    <w:rsid w:val="73B98209"/>
    <w:rsid w:val="74B4A484"/>
    <w:rsid w:val="75A9FF84"/>
    <w:rsid w:val="75A9FF84"/>
    <w:rsid w:val="75AB9B98"/>
    <w:rsid w:val="75E60AB3"/>
    <w:rsid w:val="76416778"/>
    <w:rsid w:val="7781DB14"/>
    <w:rsid w:val="77D38701"/>
    <w:rsid w:val="7A7B1D5F"/>
    <w:rsid w:val="7CD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A4B4"/>
  <w15:chartTrackingRefBased/>
  <w15:docId w15:val="{26144CE0-B7E1-44E4-B0FF-2739F99C5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ab349f56e94f5e" /><Relationship Type="http://schemas.openxmlformats.org/officeDocument/2006/relationships/image" Target="/media/imagee.png" Id="R7c91d3aafe934fec" /><Relationship Type="http://schemas.openxmlformats.org/officeDocument/2006/relationships/header" Target="header.xml" Id="Rcdc6a6b9af3f43f9" /><Relationship Type="http://schemas.openxmlformats.org/officeDocument/2006/relationships/footer" Target="footer.xml" Id="R69438241c4d544ea" /><Relationship Type="http://schemas.openxmlformats.org/officeDocument/2006/relationships/image" Target="/media/image10.png" Id="R051775f6ddc6420b" /><Relationship Type="http://schemas.openxmlformats.org/officeDocument/2006/relationships/image" Target="/media/image11.png" Id="R9c9278f15fc446a5" /><Relationship Type="http://schemas.openxmlformats.org/officeDocument/2006/relationships/image" Target="/media/image12.png" Id="Rfadb27913b924308" /><Relationship Type="http://schemas.openxmlformats.org/officeDocument/2006/relationships/image" Target="/media/image13.png" Id="Rc399f47e049142d7" /><Relationship Type="http://schemas.openxmlformats.org/officeDocument/2006/relationships/image" Target="/media/image14.png" Id="Rde9f0c872d454cd4" /><Relationship Type="http://schemas.openxmlformats.org/officeDocument/2006/relationships/image" Target="/media/image15.png" Id="R7ec4ab656ad64c52" /><Relationship Type="http://schemas.openxmlformats.org/officeDocument/2006/relationships/image" Target="/media/image16.png" Id="Raeacddf818dd484f" /><Relationship Type="http://schemas.openxmlformats.org/officeDocument/2006/relationships/image" Target="/media/image17.png" Id="R404ef62909d1494b" /><Relationship Type="http://schemas.openxmlformats.org/officeDocument/2006/relationships/image" Target="/media/image18.png" Id="Re59453172e5048ae" /><Relationship Type="http://schemas.openxmlformats.org/officeDocument/2006/relationships/image" Target="/media/image19.png" Id="R74f84d5e278149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2024-02-28T15:53:02.8152205Z</dcterms:created>
  <dcterms:modified xsi:type="dcterms:W3CDTF">2024-02-29T20:58:46.8368220Z</dcterms:modified>
  <dc:creator>Sonia Pinzón</dc:creator>
  <lastModifiedBy>Sonia Pinzón</lastModifiedBy>
</coreProperties>
</file>