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1FF" w:rsidRDefault="00B361FF" w:rsidP="00B361FF">
      <w:pPr>
        <w:spacing w:after="0" w:line="240" w:lineRule="auto"/>
        <w:textAlignment w:val="baseline"/>
        <w:rPr>
          <w:rFonts w:ascii="Arial" w:eastAsia="Times New Roman" w:hAnsi="Arial" w:cs="Arial"/>
          <w:color w:val="171923"/>
          <w:sz w:val="24"/>
          <w:szCs w:val="24"/>
          <w:lang w:eastAsia="es-AR"/>
        </w:rPr>
      </w:pPr>
      <w:r>
        <w:rPr>
          <w:rFonts w:ascii="Arial" w:eastAsia="Times New Roman" w:hAnsi="Arial" w:cs="Arial"/>
          <w:color w:val="171923"/>
          <w:sz w:val="24"/>
          <w:szCs w:val="24"/>
          <w:lang w:eastAsia="es-AR"/>
        </w:rPr>
        <w:t>L</w:t>
      </w:r>
      <w:r w:rsidRPr="00B361FF">
        <w:rPr>
          <w:rFonts w:ascii="Arial" w:eastAsia="Times New Roman" w:hAnsi="Arial" w:cs="Arial"/>
          <w:color w:val="171923"/>
          <w:sz w:val="24"/>
          <w:szCs w:val="24"/>
          <w:lang w:eastAsia="es-AR"/>
        </w:rPr>
        <w:t>a API utiliza requisiciones </w:t>
      </w:r>
      <w:hyperlink r:id="rId5" w:tgtFrame="_blank" w:history="1">
        <w:r w:rsidRPr="00B361FF">
          <w:rPr>
            <w:rFonts w:ascii="Arial" w:eastAsia="Times New Roman" w:hAnsi="Arial" w:cs="Arial"/>
            <w:color w:val="171923"/>
            <w:sz w:val="24"/>
            <w:szCs w:val="24"/>
            <w:lang w:eastAsia="es-AR"/>
          </w:rPr>
          <w:t>HTTP</w:t>
        </w:r>
      </w:hyperlink>
      <w:r w:rsidRPr="00B361FF">
        <w:rPr>
          <w:rFonts w:ascii="Arial" w:eastAsia="Times New Roman" w:hAnsi="Arial" w:cs="Arial"/>
          <w:color w:val="171923"/>
          <w:sz w:val="24"/>
          <w:szCs w:val="24"/>
          <w:lang w:eastAsia="es-AR"/>
        </w:rPr>
        <w:t> responsables de las operaciones básicas necesaria</w:t>
      </w:r>
      <w:r>
        <w:rPr>
          <w:rFonts w:ascii="Arial" w:eastAsia="Times New Roman" w:hAnsi="Arial" w:cs="Arial"/>
          <w:color w:val="171923"/>
          <w:sz w:val="24"/>
          <w:szCs w:val="24"/>
          <w:lang w:eastAsia="es-AR"/>
        </w:rPr>
        <w:t>s para la manipulación de datos</w:t>
      </w:r>
    </w:p>
    <w:p w:rsidR="00B361FF" w:rsidRDefault="00B361FF" w:rsidP="00B361FF">
      <w:pPr>
        <w:spacing w:after="0" w:line="240" w:lineRule="auto"/>
        <w:textAlignment w:val="baseline"/>
        <w:rPr>
          <w:rFonts w:ascii="Arial" w:eastAsia="Times New Roman" w:hAnsi="Arial" w:cs="Arial"/>
          <w:color w:val="171923"/>
          <w:sz w:val="24"/>
          <w:szCs w:val="24"/>
          <w:lang w:eastAsia="es-AR"/>
        </w:rPr>
      </w:pPr>
      <w:r w:rsidRPr="00B361FF">
        <w:rPr>
          <w:rFonts w:ascii="Arial" w:eastAsia="Times New Roman" w:hAnsi="Arial" w:cs="Arial"/>
          <w:color w:val="171923"/>
          <w:sz w:val="24"/>
          <w:szCs w:val="24"/>
          <w:lang w:eastAsia="es-AR"/>
        </w:rPr>
        <w:t>Las principales solicitudes son:</w:t>
      </w:r>
    </w:p>
    <w:p w:rsidR="00B361FF" w:rsidRPr="00B361FF" w:rsidRDefault="00B361FF" w:rsidP="00B361FF">
      <w:pPr>
        <w:spacing w:after="0" w:line="240" w:lineRule="auto"/>
        <w:textAlignment w:val="baseline"/>
        <w:rPr>
          <w:rFonts w:ascii="Arial" w:eastAsia="Times New Roman" w:hAnsi="Arial" w:cs="Arial"/>
          <w:color w:val="171923"/>
          <w:sz w:val="24"/>
          <w:szCs w:val="24"/>
          <w:lang w:eastAsia="es-AR"/>
        </w:rPr>
      </w:pPr>
    </w:p>
    <w:p w:rsidR="00B361FF" w:rsidRPr="00B361FF" w:rsidRDefault="00B361FF" w:rsidP="00B361FF">
      <w:pPr>
        <w:numPr>
          <w:ilvl w:val="0"/>
          <w:numId w:val="1"/>
        </w:numPr>
        <w:spacing w:after="0" w:line="240" w:lineRule="auto"/>
        <w:ind w:left="0"/>
        <w:textAlignment w:val="baseline"/>
        <w:rPr>
          <w:rFonts w:ascii="Arial" w:eastAsia="Times New Roman" w:hAnsi="Arial" w:cs="Arial"/>
          <w:color w:val="171923"/>
          <w:sz w:val="24"/>
          <w:szCs w:val="24"/>
          <w:lang w:eastAsia="es-AR"/>
        </w:rPr>
      </w:pPr>
      <w:r w:rsidRPr="00B361FF">
        <w:rPr>
          <w:rFonts w:ascii="Arial" w:eastAsia="Times New Roman" w:hAnsi="Arial" w:cs="Arial"/>
          <w:color w:val="171923"/>
          <w:sz w:val="24"/>
          <w:szCs w:val="24"/>
          <w:lang w:eastAsia="es-AR"/>
        </w:rPr>
        <w:t>POST: crea datos en el </w:t>
      </w:r>
      <w:hyperlink r:id="rId6" w:tgtFrame="_blank" w:history="1">
        <w:r w:rsidRPr="00B361FF">
          <w:rPr>
            <w:rFonts w:ascii="Arial" w:eastAsia="Times New Roman" w:hAnsi="Arial" w:cs="Arial"/>
            <w:color w:val="171923"/>
            <w:sz w:val="24"/>
            <w:szCs w:val="24"/>
            <w:lang w:eastAsia="es-AR"/>
          </w:rPr>
          <w:t>servidor</w:t>
        </w:r>
      </w:hyperlink>
      <w:r w:rsidRPr="00B361FF">
        <w:rPr>
          <w:rFonts w:ascii="Arial" w:eastAsia="Times New Roman" w:hAnsi="Arial" w:cs="Arial"/>
          <w:color w:val="171923"/>
          <w:sz w:val="24"/>
          <w:szCs w:val="24"/>
          <w:lang w:eastAsia="es-AR"/>
        </w:rPr>
        <w:t>;</w:t>
      </w:r>
    </w:p>
    <w:p w:rsidR="00B361FF" w:rsidRPr="00B361FF" w:rsidRDefault="00B361FF" w:rsidP="00B361FF">
      <w:pPr>
        <w:numPr>
          <w:ilvl w:val="0"/>
          <w:numId w:val="1"/>
        </w:numPr>
        <w:spacing w:after="0" w:line="240" w:lineRule="auto"/>
        <w:ind w:left="0"/>
        <w:textAlignment w:val="baseline"/>
        <w:rPr>
          <w:rFonts w:ascii="Arial" w:eastAsia="Times New Roman" w:hAnsi="Arial" w:cs="Arial"/>
          <w:color w:val="171923"/>
          <w:sz w:val="24"/>
          <w:szCs w:val="24"/>
          <w:lang w:eastAsia="es-AR"/>
        </w:rPr>
      </w:pPr>
      <w:r w:rsidRPr="00B361FF">
        <w:rPr>
          <w:rFonts w:ascii="Arial" w:eastAsia="Times New Roman" w:hAnsi="Arial" w:cs="Arial"/>
          <w:color w:val="171923"/>
          <w:sz w:val="24"/>
          <w:szCs w:val="24"/>
          <w:lang w:eastAsia="es-AR"/>
        </w:rPr>
        <w:t>GET: lectura de datos en el </w:t>
      </w:r>
      <w:hyperlink r:id="rId7" w:tgtFrame="_blank" w:history="1">
        <w:r w:rsidRPr="00B361FF">
          <w:rPr>
            <w:rFonts w:ascii="Arial" w:eastAsia="Times New Roman" w:hAnsi="Arial" w:cs="Arial"/>
            <w:color w:val="171923"/>
            <w:sz w:val="24"/>
            <w:szCs w:val="24"/>
            <w:lang w:eastAsia="es-AR"/>
          </w:rPr>
          <w:t>host</w:t>
        </w:r>
      </w:hyperlink>
      <w:r w:rsidRPr="00B361FF">
        <w:rPr>
          <w:rFonts w:ascii="Arial" w:eastAsia="Times New Roman" w:hAnsi="Arial" w:cs="Arial"/>
          <w:color w:val="171923"/>
          <w:sz w:val="24"/>
          <w:szCs w:val="24"/>
          <w:lang w:eastAsia="es-AR"/>
        </w:rPr>
        <w:t>;</w:t>
      </w:r>
    </w:p>
    <w:p w:rsidR="00B361FF" w:rsidRPr="00B361FF" w:rsidRDefault="00B361FF" w:rsidP="00B361FF">
      <w:pPr>
        <w:numPr>
          <w:ilvl w:val="0"/>
          <w:numId w:val="1"/>
        </w:numPr>
        <w:spacing w:after="0" w:line="240" w:lineRule="auto"/>
        <w:ind w:left="0"/>
        <w:textAlignment w:val="baseline"/>
        <w:rPr>
          <w:rFonts w:ascii="Arial" w:eastAsia="Times New Roman" w:hAnsi="Arial" w:cs="Arial"/>
          <w:color w:val="171923"/>
          <w:sz w:val="24"/>
          <w:szCs w:val="24"/>
          <w:lang w:eastAsia="es-AR"/>
        </w:rPr>
      </w:pPr>
      <w:r w:rsidRPr="00B361FF">
        <w:rPr>
          <w:rFonts w:ascii="Arial" w:eastAsia="Times New Roman" w:hAnsi="Arial" w:cs="Arial"/>
          <w:color w:val="171923"/>
          <w:sz w:val="24"/>
          <w:szCs w:val="24"/>
          <w:lang w:eastAsia="es-AR"/>
        </w:rPr>
        <w:t>DELETE: borra la información;</w:t>
      </w:r>
    </w:p>
    <w:p w:rsidR="00B361FF" w:rsidRDefault="00B361FF" w:rsidP="00B361FF">
      <w:pPr>
        <w:numPr>
          <w:ilvl w:val="0"/>
          <w:numId w:val="1"/>
        </w:numPr>
        <w:spacing w:after="0" w:line="240" w:lineRule="auto"/>
        <w:ind w:left="0"/>
        <w:textAlignment w:val="baseline"/>
        <w:rPr>
          <w:rFonts w:ascii="Arial" w:eastAsia="Times New Roman" w:hAnsi="Arial" w:cs="Arial"/>
          <w:color w:val="171923"/>
          <w:sz w:val="24"/>
          <w:szCs w:val="24"/>
          <w:lang w:eastAsia="es-AR"/>
        </w:rPr>
      </w:pPr>
      <w:r w:rsidRPr="00B361FF">
        <w:rPr>
          <w:rFonts w:ascii="Arial" w:eastAsia="Times New Roman" w:hAnsi="Arial" w:cs="Arial"/>
          <w:color w:val="171923"/>
          <w:sz w:val="24"/>
          <w:szCs w:val="24"/>
          <w:lang w:eastAsia="es-AR"/>
        </w:rPr>
        <w:t>PUT: registro de actualizaciones.</w:t>
      </w:r>
    </w:p>
    <w:p w:rsidR="00B361FF" w:rsidRDefault="00B361FF" w:rsidP="00B361FF">
      <w:pPr>
        <w:spacing w:after="0" w:line="240" w:lineRule="auto"/>
        <w:textAlignment w:val="baseline"/>
        <w:rPr>
          <w:rFonts w:ascii="Arial" w:eastAsia="Times New Roman" w:hAnsi="Arial" w:cs="Arial"/>
          <w:color w:val="171923"/>
          <w:sz w:val="24"/>
          <w:szCs w:val="24"/>
          <w:lang w:eastAsia="es-AR"/>
        </w:rPr>
      </w:pPr>
    </w:p>
    <w:p w:rsidR="00B361FF" w:rsidRPr="00B361FF" w:rsidRDefault="00B361FF" w:rsidP="00B361FF">
      <w:pPr>
        <w:spacing w:after="0" w:line="240" w:lineRule="auto"/>
        <w:textAlignment w:val="baseline"/>
        <w:rPr>
          <w:rFonts w:ascii="Arial" w:eastAsia="Times New Roman" w:hAnsi="Arial" w:cs="Arial"/>
          <w:color w:val="171923"/>
          <w:sz w:val="24"/>
          <w:szCs w:val="24"/>
          <w:lang w:eastAsia="es-AR"/>
        </w:rPr>
      </w:pPr>
    </w:p>
    <w:p w:rsidR="000B7A6F" w:rsidRDefault="00B361FF" w:rsidP="00322628">
      <w:pPr>
        <w:spacing w:after="0" w:line="240" w:lineRule="auto"/>
        <w:textAlignment w:val="baseline"/>
        <w:rPr>
          <w:rFonts w:ascii="Arial" w:eastAsia="Times New Roman" w:hAnsi="Arial" w:cs="Arial"/>
          <w:color w:val="171923"/>
          <w:sz w:val="24"/>
          <w:szCs w:val="24"/>
          <w:lang w:eastAsia="es-AR"/>
        </w:rPr>
      </w:pPr>
      <w:r w:rsidRPr="00322628">
        <w:rPr>
          <w:rFonts w:ascii="Arial" w:eastAsia="Times New Roman" w:hAnsi="Arial" w:cs="Arial"/>
          <w:color w:val="171923"/>
          <w:sz w:val="24"/>
          <w:szCs w:val="24"/>
          <w:lang w:eastAsia="es-AR"/>
        </w:rPr>
        <w:t>En nuestro sistema, para una videoteca</w:t>
      </w:r>
      <w:r w:rsidR="00322628" w:rsidRPr="00322628">
        <w:rPr>
          <w:rFonts w:ascii="Arial" w:eastAsia="Times New Roman" w:hAnsi="Arial" w:cs="Arial"/>
          <w:color w:val="171923"/>
          <w:sz w:val="24"/>
          <w:szCs w:val="24"/>
          <w:lang w:eastAsia="es-AR"/>
        </w:rPr>
        <w:t xml:space="preserve">, en el caso de la entidad Película; En nuestro </w:t>
      </w:r>
      <w:proofErr w:type="spellStart"/>
      <w:r w:rsidR="00322628" w:rsidRPr="00322628">
        <w:rPr>
          <w:rFonts w:ascii="Arial" w:eastAsia="Times New Roman" w:hAnsi="Arial" w:cs="Arial"/>
          <w:color w:val="171923"/>
          <w:sz w:val="24"/>
          <w:szCs w:val="24"/>
          <w:lang w:eastAsia="es-AR"/>
        </w:rPr>
        <w:t>main</w:t>
      </w:r>
      <w:proofErr w:type="spellEnd"/>
      <w:r w:rsidR="00322628" w:rsidRPr="00322628">
        <w:rPr>
          <w:rFonts w:ascii="Arial" w:eastAsia="Times New Roman" w:hAnsi="Arial" w:cs="Arial"/>
          <w:color w:val="171923"/>
          <w:sz w:val="24"/>
          <w:szCs w:val="24"/>
          <w:lang w:eastAsia="es-AR"/>
        </w:rPr>
        <w:t xml:space="preserve"> se invocan los diferentes verbos de protocolo http, los nombrados anteriormente.</w:t>
      </w:r>
    </w:p>
    <w:p w:rsidR="00322628" w:rsidRDefault="00322628">
      <w:pPr>
        <w:rPr>
          <w:rFonts w:ascii="Arial" w:eastAsia="Times New Roman" w:hAnsi="Arial" w:cs="Arial"/>
          <w:color w:val="171923"/>
          <w:sz w:val="24"/>
          <w:szCs w:val="24"/>
          <w:lang w:eastAsia="es-AR"/>
        </w:rPr>
      </w:pPr>
      <w:r>
        <w:rPr>
          <w:rFonts w:ascii="Arial" w:eastAsia="Times New Roman" w:hAnsi="Arial" w:cs="Arial"/>
          <w:color w:val="171923"/>
          <w:sz w:val="24"/>
          <w:szCs w:val="24"/>
          <w:lang w:eastAsia="es-AR"/>
        </w:rPr>
        <w:t xml:space="preserve">Para que esto funciones se necesita crear un controlador en el cual definimos las validaciones para los diferentes verbos, también se desarrolla qué es lo que va a pasar cuando una API utiliza algún verbo para esta entidad. </w:t>
      </w:r>
    </w:p>
    <w:p w:rsidR="001B28FF" w:rsidRDefault="00322628">
      <w:pPr>
        <w:rPr>
          <w:rFonts w:ascii="Arial" w:eastAsia="Times New Roman" w:hAnsi="Arial" w:cs="Arial"/>
          <w:color w:val="171923"/>
          <w:sz w:val="24"/>
          <w:szCs w:val="24"/>
          <w:lang w:eastAsia="es-AR"/>
        </w:rPr>
      </w:pPr>
      <w:r>
        <w:rPr>
          <w:rFonts w:ascii="Arial" w:eastAsia="Times New Roman" w:hAnsi="Arial" w:cs="Arial"/>
          <w:color w:val="171923"/>
          <w:sz w:val="24"/>
          <w:szCs w:val="24"/>
          <w:lang w:eastAsia="es-AR"/>
        </w:rPr>
        <w:t xml:space="preserve">En el caso de Película, utilizando la API “crear película”, esta utiliza el verbo POST el cual va a grabar en la Base de datos una nueva </w:t>
      </w:r>
      <w:r w:rsidR="001B28FF">
        <w:rPr>
          <w:rFonts w:ascii="Arial" w:eastAsia="Times New Roman" w:hAnsi="Arial" w:cs="Arial"/>
          <w:color w:val="171923"/>
          <w:sz w:val="24"/>
          <w:szCs w:val="24"/>
          <w:lang w:eastAsia="es-AR"/>
        </w:rPr>
        <w:t>película</w:t>
      </w:r>
      <w:r>
        <w:rPr>
          <w:rFonts w:ascii="Arial" w:eastAsia="Times New Roman" w:hAnsi="Arial" w:cs="Arial"/>
          <w:color w:val="171923"/>
          <w:sz w:val="24"/>
          <w:szCs w:val="24"/>
          <w:lang w:eastAsia="es-AR"/>
        </w:rPr>
        <w:t xml:space="preserve">. </w:t>
      </w:r>
      <w:r w:rsidR="001B28FF">
        <w:rPr>
          <w:rFonts w:ascii="Arial" w:eastAsia="Times New Roman" w:hAnsi="Arial" w:cs="Arial"/>
          <w:color w:val="171923"/>
          <w:sz w:val="24"/>
          <w:szCs w:val="24"/>
          <w:lang w:eastAsia="es-AR"/>
        </w:rPr>
        <w:t xml:space="preserve">Para esto creamos un DTO (data transfer </w:t>
      </w:r>
      <w:proofErr w:type="spellStart"/>
      <w:r w:rsidR="001B28FF">
        <w:rPr>
          <w:rFonts w:ascii="Arial" w:eastAsia="Times New Roman" w:hAnsi="Arial" w:cs="Arial"/>
          <w:color w:val="171923"/>
          <w:sz w:val="24"/>
          <w:szCs w:val="24"/>
          <w:lang w:eastAsia="es-AR"/>
        </w:rPr>
        <w:t>object</w:t>
      </w:r>
      <w:proofErr w:type="spellEnd"/>
      <w:r w:rsidR="001B28FF">
        <w:rPr>
          <w:rFonts w:ascii="Arial" w:eastAsia="Times New Roman" w:hAnsi="Arial" w:cs="Arial"/>
          <w:color w:val="171923"/>
          <w:sz w:val="24"/>
          <w:szCs w:val="24"/>
          <w:lang w:eastAsia="es-AR"/>
        </w:rPr>
        <w:t>) que filtra la información que es mostrada en la API, por ejemplo; no mostramos el ID de la película, ya que es un ID que se asigna automáticamente en la BD, una vez ingresado la película, por lo tanto el cliente no la sabe.</w:t>
      </w:r>
    </w:p>
    <w:p w:rsidR="00322628" w:rsidRDefault="001B28FF">
      <w:pPr>
        <w:rPr>
          <w:rFonts w:ascii="Arial" w:eastAsia="Times New Roman" w:hAnsi="Arial" w:cs="Arial"/>
          <w:color w:val="171923"/>
          <w:sz w:val="24"/>
          <w:szCs w:val="24"/>
          <w:lang w:eastAsia="es-AR"/>
        </w:rPr>
      </w:pPr>
      <w:r>
        <w:rPr>
          <w:rFonts w:ascii="Arial" w:eastAsia="Times New Roman" w:hAnsi="Arial" w:cs="Arial"/>
          <w:color w:val="171923"/>
          <w:sz w:val="24"/>
          <w:szCs w:val="24"/>
          <w:lang w:eastAsia="es-AR"/>
        </w:rPr>
        <w:t xml:space="preserve">Si la película ya existe, se visualizara un error de que ya es una película existente, en el mismo caso pero con Genero, se realiza una validación de que si se ingresa un ID de Genero que no existe, se mostrara un mensaje de género no encontrado. En el </w:t>
      </w:r>
      <w:proofErr w:type="spellStart"/>
      <w:r>
        <w:rPr>
          <w:rFonts w:ascii="Arial" w:eastAsia="Times New Roman" w:hAnsi="Arial" w:cs="Arial"/>
          <w:color w:val="171923"/>
          <w:sz w:val="24"/>
          <w:szCs w:val="24"/>
          <w:lang w:eastAsia="es-AR"/>
        </w:rPr>
        <w:t>controller</w:t>
      </w:r>
      <w:proofErr w:type="spellEnd"/>
      <w:r>
        <w:rPr>
          <w:rFonts w:ascii="Arial" w:eastAsia="Times New Roman" w:hAnsi="Arial" w:cs="Arial"/>
          <w:color w:val="171923"/>
          <w:sz w:val="24"/>
          <w:szCs w:val="24"/>
          <w:lang w:eastAsia="es-AR"/>
        </w:rPr>
        <w:t>, para todos los verbos, es necesario vincular los campos de la entidad con las de los DTO.</w:t>
      </w:r>
    </w:p>
    <w:p w:rsidR="001B28FF" w:rsidRPr="00322628" w:rsidRDefault="00CE4BDD">
      <w:pPr>
        <w:rPr>
          <w:rFonts w:ascii="Arial" w:eastAsia="Times New Roman" w:hAnsi="Arial" w:cs="Arial"/>
          <w:color w:val="171923"/>
          <w:sz w:val="24"/>
          <w:szCs w:val="24"/>
          <w:lang w:eastAsia="es-AR"/>
        </w:rPr>
      </w:pPr>
      <w:r>
        <w:rPr>
          <w:rFonts w:ascii="Arial" w:eastAsia="Times New Roman" w:hAnsi="Arial" w:cs="Arial"/>
          <w:color w:val="171923"/>
          <w:sz w:val="24"/>
          <w:szCs w:val="24"/>
          <w:lang w:eastAsia="es-AR"/>
        </w:rPr>
        <w:t xml:space="preserve">En el </w:t>
      </w:r>
      <w:proofErr w:type="spellStart"/>
      <w:r>
        <w:rPr>
          <w:rFonts w:ascii="Arial" w:eastAsia="Times New Roman" w:hAnsi="Arial" w:cs="Arial"/>
          <w:color w:val="171923"/>
          <w:sz w:val="24"/>
          <w:szCs w:val="24"/>
          <w:lang w:eastAsia="es-AR"/>
        </w:rPr>
        <w:t>main</w:t>
      </w:r>
      <w:proofErr w:type="spellEnd"/>
      <w:r>
        <w:rPr>
          <w:rFonts w:ascii="Arial" w:eastAsia="Times New Roman" w:hAnsi="Arial" w:cs="Arial"/>
          <w:color w:val="171923"/>
          <w:sz w:val="24"/>
          <w:szCs w:val="24"/>
          <w:lang w:eastAsia="es-AR"/>
        </w:rPr>
        <w:t xml:space="preserve"> del sistema lo que se hace es definir un enrutador el cual va a agrupar para todos los verbos defi</w:t>
      </w:r>
      <w:r w:rsidR="00AA5FFA">
        <w:rPr>
          <w:rFonts w:ascii="Arial" w:eastAsia="Times New Roman" w:hAnsi="Arial" w:cs="Arial"/>
          <w:color w:val="171923"/>
          <w:sz w:val="24"/>
          <w:szCs w:val="24"/>
          <w:lang w:eastAsia="es-AR"/>
        </w:rPr>
        <w:t>nidos en un mismo controlador, la misma URL. También se mapea para cada verbo que método utilizara dentro del controlador.</w:t>
      </w:r>
      <w:bookmarkStart w:id="0" w:name="_GoBack"/>
      <w:bookmarkEnd w:id="0"/>
    </w:p>
    <w:sectPr w:rsidR="001B28FF" w:rsidRPr="00322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F67C3"/>
    <w:multiLevelType w:val="multilevel"/>
    <w:tmpl w:val="DD5A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11"/>
    <w:rsid w:val="001B28FF"/>
    <w:rsid w:val="00322628"/>
    <w:rsid w:val="00A806D3"/>
    <w:rsid w:val="00AA5FFA"/>
    <w:rsid w:val="00B361FF"/>
    <w:rsid w:val="00CE4BDD"/>
    <w:rsid w:val="00EE6411"/>
    <w:rsid w:val="00EF22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88E62-D684-493E-8DE0-AE07FA06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61F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361FF"/>
    <w:rPr>
      <w:color w:val="0000FF"/>
      <w:u w:val="single"/>
    </w:rPr>
  </w:style>
  <w:style w:type="character" w:styleId="Textoennegrita">
    <w:name w:val="Strong"/>
    <w:basedOn w:val="Fuentedeprrafopredeter"/>
    <w:uiPriority w:val="22"/>
    <w:qFormat/>
    <w:rsid w:val="00B36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71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ckcontent.com/es/blog/que-es-un-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ckcontent.com/es/blog/que-es-un-servidor/" TargetMode="External"/><Relationship Id="rId5" Type="http://schemas.openxmlformats.org/officeDocument/2006/relationships/hyperlink" Target="https://rockcontent.com/es/blog/codigos-de-estado-htt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1629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2022-11-12T15:10:00Z</dcterms:created>
  <dcterms:modified xsi:type="dcterms:W3CDTF">2022-11-12T15:10:00Z</dcterms:modified>
</cp:coreProperties>
</file>