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FBCDA" w14:textId="77777777" w:rsidR="00895245" w:rsidRDefault="00895245">
      <w:pPr>
        <w:rPr>
          <w:spacing w:val="-2"/>
        </w:rPr>
      </w:pPr>
    </w:p>
    <w:p w14:paraId="776C09BD" w14:textId="77777777" w:rsidR="00E277D0" w:rsidRDefault="00E277D0">
      <w:pPr>
        <w:rPr>
          <w:spacing w:val="-2"/>
        </w:rPr>
      </w:pPr>
    </w:p>
    <w:p w14:paraId="5A085D45" w14:textId="77777777" w:rsidR="00E277D0" w:rsidRPr="00797BC1" w:rsidRDefault="00E277D0">
      <w:pPr>
        <w:rPr>
          <w:rFonts w:ascii="Arial" w:hAnsi="Arial" w:cs="Arial"/>
          <w:spacing w:val="-2"/>
          <w:sz w:val="24"/>
          <w:szCs w:val="24"/>
        </w:rPr>
      </w:pPr>
    </w:p>
    <w:p w14:paraId="23243465" w14:textId="77777777" w:rsidR="00E277D0" w:rsidRPr="00797BC1" w:rsidRDefault="00E277D0">
      <w:pPr>
        <w:rPr>
          <w:rFonts w:ascii="Arial" w:hAnsi="Arial" w:cs="Arial"/>
          <w:spacing w:val="-2"/>
          <w:sz w:val="24"/>
          <w:szCs w:val="24"/>
        </w:rPr>
      </w:pPr>
    </w:p>
    <w:p w14:paraId="52CD233B" w14:textId="391033CB" w:rsidR="003068A0" w:rsidRPr="00797BC1" w:rsidRDefault="00895245" w:rsidP="00797BC1">
      <w:pPr>
        <w:spacing w:line="480" w:lineRule="auto"/>
        <w:jc w:val="center"/>
        <w:rPr>
          <w:rFonts w:ascii="Arial" w:hAnsi="Arial" w:cs="Arial"/>
          <w:b/>
          <w:bCs/>
          <w:spacing w:val="-2"/>
          <w:sz w:val="24"/>
          <w:szCs w:val="24"/>
        </w:rPr>
      </w:pPr>
      <w:r w:rsidRPr="00797BC1">
        <w:rPr>
          <w:rFonts w:ascii="Arial" w:hAnsi="Arial" w:cs="Arial"/>
          <w:b/>
          <w:bCs/>
          <w:spacing w:val="-2"/>
          <w:sz w:val="24"/>
          <w:szCs w:val="24"/>
        </w:rPr>
        <w:t>FACULTAD</w:t>
      </w:r>
      <w:r w:rsidRPr="00797BC1">
        <w:rPr>
          <w:rFonts w:ascii="Arial" w:hAnsi="Arial" w:cs="Arial"/>
          <w:b/>
          <w:bCs/>
          <w:spacing w:val="-16"/>
          <w:sz w:val="24"/>
          <w:szCs w:val="24"/>
        </w:rPr>
        <w:t xml:space="preserve"> </w:t>
      </w:r>
      <w:r w:rsidRPr="00797BC1">
        <w:rPr>
          <w:rFonts w:ascii="Arial" w:hAnsi="Arial" w:cs="Arial"/>
          <w:b/>
          <w:bCs/>
          <w:spacing w:val="-2"/>
          <w:sz w:val="24"/>
          <w:szCs w:val="24"/>
        </w:rPr>
        <w:t>DE</w:t>
      </w:r>
      <w:r w:rsidRPr="00797BC1">
        <w:rPr>
          <w:rFonts w:ascii="Arial" w:hAnsi="Arial" w:cs="Arial"/>
          <w:b/>
          <w:bCs/>
          <w:spacing w:val="-19"/>
          <w:sz w:val="24"/>
          <w:szCs w:val="24"/>
        </w:rPr>
        <w:t xml:space="preserve"> </w:t>
      </w:r>
      <w:r w:rsidRPr="00797BC1">
        <w:rPr>
          <w:rFonts w:ascii="Arial" w:hAnsi="Arial" w:cs="Arial"/>
          <w:b/>
          <w:bCs/>
          <w:spacing w:val="-2"/>
          <w:sz w:val="24"/>
          <w:szCs w:val="24"/>
        </w:rPr>
        <w:t>INGENIERÍA</w:t>
      </w:r>
    </w:p>
    <w:p w14:paraId="38A739AE" w14:textId="77777777" w:rsidR="00895245" w:rsidRPr="00797BC1" w:rsidRDefault="00895245" w:rsidP="00797BC1">
      <w:pPr>
        <w:spacing w:line="480" w:lineRule="auto"/>
        <w:jc w:val="center"/>
        <w:rPr>
          <w:rFonts w:ascii="Arial" w:hAnsi="Arial" w:cs="Arial"/>
          <w:b/>
          <w:bCs/>
          <w:spacing w:val="-2"/>
          <w:sz w:val="24"/>
          <w:szCs w:val="24"/>
        </w:rPr>
      </w:pPr>
    </w:p>
    <w:p w14:paraId="72771DFB" w14:textId="48B8E8B8" w:rsidR="00895245" w:rsidRPr="00797BC1" w:rsidRDefault="00895245" w:rsidP="00797BC1">
      <w:pPr>
        <w:spacing w:line="480" w:lineRule="auto"/>
        <w:jc w:val="center"/>
        <w:rPr>
          <w:rFonts w:ascii="Arial" w:hAnsi="Arial" w:cs="Arial"/>
          <w:b/>
          <w:bCs/>
          <w:sz w:val="24"/>
          <w:szCs w:val="24"/>
        </w:rPr>
      </w:pPr>
      <w:r w:rsidRPr="00797BC1">
        <w:rPr>
          <w:rFonts w:ascii="Arial" w:hAnsi="Arial" w:cs="Arial"/>
          <w:b/>
          <w:bCs/>
          <w:sz w:val="24"/>
          <w:szCs w:val="24"/>
        </w:rPr>
        <w:t>Tema:</w:t>
      </w:r>
    </w:p>
    <w:p w14:paraId="2DC76A13" w14:textId="3F3C2AA8" w:rsidR="00895245" w:rsidRPr="00797BC1" w:rsidRDefault="00895245" w:rsidP="00797BC1">
      <w:pPr>
        <w:spacing w:line="480" w:lineRule="auto"/>
        <w:jc w:val="center"/>
        <w:rPr>
          <w:rFonts w:ascii="Arial" w:hAnsi="Arial" w:cs="Arial"/>
          <w:sz w:val="24"/>
          <w:szCs w:val="24"/>
        </w:rPr>
      </w:pPr>
      <w:r w:rsidRPr="00797BC1">
        <w:rPr>
          <w:rFonts w:ascii="Arial" w:hAnsi="Arial" w:cs="Arial"/>
          <w:sz w:val="24"/>
          <w:szCs w:val="24"/>
        </w:rPr>
        <w:t>Sistema integral de mantenimiento de maquinaria pesada</w:t>
      </w:r>
    </w:p>
    <w:p w14:paraId="10F5B7E3" w14:textId="498C0346" w:rsidR="00895245" w:rsidRPr="00797BC1" w:rsidRDefault="00797BC1" w:rsidP="00797BC1">
      <w:pPr>
        <w:spacing w:line="480" w:lineRule="auto"/>
        <w:jc w:val="center"/>
        <w:rPr>
          <w:rFonts w:ascii="Arial" w:hAnsi="Arial" w:cs="Arial"/>
          <w:sz w:val="24"/>
          <w:szCs w:val="24"/>
        </w:rPr>
      </w:pPr>
      <w:r>
        <w:rPr>
          <w:rFonts w:ascii="Arial" w:hAnsi="Arial" w:cs="Arial"/>
          <w:sz w:val="24"/>
          <w:szCs w:val="24"/>
        </w:rPr>
        <w:t>Estudiantes</w:t>
      </w:r>
      <w:r w:rsidR="00895245" w:rsidRPr="00797BC1">
        <w:rPr>
          <w:rFonts w:ascii="Arial" w:hAnsi="Arial" w:cs="Arial"/>
          <w:sz w:val="24"/>
          <w:szCs w:val="24"/>
        </w:rPr>
        <w:t>:</w:t>
      </w:r>
    </w:p>
    <w:p w14:paraId="4B21B5CC" w14:textId="77777777" w:rsidR="00895245" w:rsidRPr="00797BC1" w:rsidRDefault="00895245" w:rsidP="00797BC1">
      <w:pPr>
        <w:pStyle w:val="Prrafodelista"/>
        <w:numPr>
          <w:ilvl w:val="0"/>
          <w:numId w:val="1"/>
        </w:numPr>
        <w:spacing w:line="480" w:lineRule="auto"/>
        <w:jc w:val="center"/>
        <w:rPr>
          <w:rFonts w:ascii="Arial" w:hAnsi="Arial" w:cs="Arial"/>
          <w:sz w:val="24"/>
          <w:szCs w:val="24"/>
        </w:rPr>
      </w:pPr>
      <w:r w:rsidRPr="00797BC1">
        <w:rPr>
          <w:rFonts w:ascii="Arial" w:hAnsi="Arial" w:cs="Arial"/>
          <w:sz w:val="24"/>
          <w:szCs w:val="24"/>
        </w:rPr>
        <w:t>Mollo Alvis Cesar Walter</w:t>
      </w:r>
    </w:p>
    <w:p w14:paraId="218C70F7" w14:textId="3EEB0C7C" w:rsidR="00895245" w:rsidRPr="00797BC1" w:rsidRDefault="00895245" w:rsidP="00797BC1">
      <w:pPr>
        <w:pStyle w:val="Prrafodelista"/>
        <w:numPr>
          <w:ilvl w:val="0"/>
          <w:numId w:val="1"/>
        </w:numPr>
        <w:spacing w:line="480" w:lineRule="auto"/>
        <w:jc w:val="center"/>
        <w:rPr>
          <w:rFonts w:ascii="Arial" w:hAnsi="Arial" w:cs="Arial"/>
          <w:sz w:val="24"/>
          <w:szCs w:val="24"/>
        </w:rPr>
      </w:pPr>
      <w:r w:rsidRPr="00797BC1">
        <w:rPr>
          <w:rFonts w:ascii="Arial" w:hAnsi="Arial" w:cs="Arial"/>
          <w:sz w:val="24"/>
          <w:szCs w:val="24"/>
        </w:rPr>
        <w:t>Farroñan Diaz Oscar Jean Carlos</w:t>
      </w:r>
    </w:p>
    <w:p w14:paraId="2869DED9" w14:textId="77777777" w:rsidR="00895245" w:rsidRPr="00797BC1" w:rsidRDefault="00895245" w:rsidP="00797BC1">
      <w:pPr>
        <w:pStyle w:val="Prrafodelista"/>
        <w:spacing w:line="480" w:lineRule="auto"/>
        <w:rPr>
          <w:rFonts w:ascii="Arial" w:hAnsi="Arial" w:cs="Arial"/>
          <w:sz w:val="24"/>
          <w:szCs w:val="24"/>
        </w:rPr>
      </w:pPr>
    </w:p>
    <w:p w14:paraId="359C770D" w14:textId="77777777" w:rsidR="00895245" w:rsidRPr="00797BC1" w:rsidRDefault="00895245" w:rsidP="00797BC1">
      <w:pPr>
        <w:pStyle w:val="Prrafodelista"/>
        <w:spacing w:line="480" w:lineRule="auto"/>
        <w:rPr>
          <w:rFonts w:ascii="Arial" w:hAnsi="Arial" w:cs="Arial"/>
          <w:sz w:val="24"/>
          <w:szCs w:val="24"/>
        </w:rPr>
      </w:pPr>
    </w:p>
    <w:p w14:paraId="04FAF973" w14:textId="3C44CB31" w:rsidR="00895245" w:rsidRPr="00797BC1" w:rsidRDefault="00895245" w:rsidP="00797BC1">
      <w:pPr>
        <w:pStyle w:val="Prrafodelista"/>
        <w:spacing w:line="480" w:lineRule="auto"/>
        <w:ind w:left="426" w:hanging="426"/>
        <w:jc w:val="center"/>
        <w:rPr>
          <w:rFonts w:ascii="Arial" w:hAnsi="Arial" w:cs="Arial"/>
          <w:b/>
          <w:bCs/>
          <w:sz w:val="24"/>
          <w:szCs w:val="24"/>
        </w:rPr>
      </w:pPr>
      <w:r w:rsidRPr="00797BC1">
        <w:rPr>
          <w:rFonts w:ascii="Arial" w:hAnsi="Arial" w:cs="Arial"/>
          <w:b/>
          <w:bCs/>
          <w:sz w:val="24"/>
          <w:szCs w:val="24"/>
        </w:rPr>
        <w:t>Docente:</w:t>
      </w:r>
    </w:p>
    <w:p w14:paraId="4CD87B60" w14:textId="10D3ED4C" w:rsidR="00895245" w:rsidRPr="00797BC1" w:rsidRDefault="00895245" w:rsidP="00797BC1">
      <w:pPr>
        <w:pStyle w:val="Prrafodelista"/>
        <w:spacing w:line="480" w:lineRule="auto"/>
        <w:ind w:hanging="862"/>
        <w:jc w:val="center"/>
        <w:rPr>
          <w:rFonts w:ascii="Arial" w:hAnsi="Arial" w:cs="Arial"/>
          <w:sz w:val="24"/>
          <w:szCs w:val="24"/>
        </w:rPr>
      </w:pPr>
      <w:r w:rsidRPr="00797BC1">
        <w:rPr>
          <w:rFonts w:ascii="Arial" w:hAnsi="Arial" w:cs="Arial"/>
          <w:sz w:val="24"/>
          <w:szCs w:val="24"/>
        </w:rPr>
        <w:t xml:space="preserve">Juan Ramírez Ticona </w:t>
      </w:r>
    </w:p>
    <w:p w14:paraId="6FD8D954" w14:textId="77777777" w:rsidR="00895245" w:rsidRPr="00797BC1" w:rsidRDefault="00895245" w:rsidP="00895245">
      <w:pPr>
        <w:pStyle w:val="Prrafodelista"/>
        <w:jc w:val="center"/>
        <w:rPr>
          <w:rFonts w:ascii="Arial" w:hAnsi="Arial" w:cs="Arial"/>
          <w:sz w:val="24"/>
          <w:szCs w:val="24"/>
        </w:rPr>
      </w:pPr>
    </w:p>
    <w:p w14:paraId="0BC5967E" w14:textId="77777777" w:rsidR="00895245" w:rsidRPr="00797BC1" w:rsidRDefault="00895245" w:rsidP="00895245">
      <w:pPr>
        <w:pStyle w:val="Prrafodelista"/>
        <w:jc w:val="center"/>
        <w:rPr>
          <w:rFonts w:ascii="Arial" w:hAnsi="Arial" w:cs="Arial"/>
          <w:sz w:val="24"/>
          <w:szCs w:val="24"/>
        </w:rPr>
      </w:pPr>
    </w:p>
    <w:p w14:paraId="30D5AA29" w14:textId="77777777" w:rsidR="00895245" w:rsidRPr="00797BC1" w:rsidRDefault="00895245" w:rsidP="00895245">
      <w:pPr>
        <w:pStyle w:val="Prrafodelista"/>
        <w:jc w:val="center"/>
        <w:rPr>
          <w:rFonts w:ascii="Arial" w:hAnsi="Arial" w:cs="Arial"/>
          <w:sz w:val="24"/>
          <w:szCs w:val="24"/>
        </w:rPr>
      </w:pPr>
    </w:p>
    <w:p w14:paraId="2CDA170F" w14:textId="77777777" w:rsidR="00895245" w:rsidRPr="00797BC1" w:rsidRDefault="00895245" w:rsidP="00895245">
      <w:pPr>
        <w:pStyle w:val="Prrafodelista"/>
        <w:jc w:val="center"/>
        <w:rPr>
          <w:rFonts w:ascii="Arial" w:hAnsi="Arial" w:cs="Arial"/>
          <w:sz w:val="24"/>
          <w:szCs w:val="24"/>
        </w:rPr>
      </w:pPr>
    </w:p>
    <w:p w14:paraId="4A3055EF" w14:textId="77777777" w:rsidR="00895245" w:rsidRPr="00797BC1" w:rsidRDefault="00895245" w:rsidP="00895245">
      <w:pPr>
        <w:pStyle w:val="Prrafodelista"/>
        <w:jc w:val="center"/>
        <w:rPr>
          <w:rFonts w:ascii="Arial" w:hAnsi="Arial" w:cs="Arial"/>
          <w:sz w:val="24"/>
          <w:szCs w:val="24"/>
        </w:rPr>
      </w:pPr>
    </w:p>
    <w:p w14:paraId="0F6ED2C7" w14:textId="77777777" w:rsidR="00895245" w:rsidRPr="00797BC1" w:rsidRDefault="00895245" w:rsidP="00895245">
      <w:pPr>
        <w:pStyle w:val="Prrafodelista"/>
        <w:jc w:val="center"/>
        <w:rPr>
          <w:rFonts w:ascii="Arial" w:hAnsi="Arial" w:cs="Arial"/>
          <w:sz w:val="24"/>
          <w:szCs w:val="24"/>
        </w:rPr>
      </w:pPr>
    </w:p>
    <w:p w14:paraId="649B9EEE" w14:textId="77777777" w:rsidR="00895245" w:rsidRPr="00797BC1" w:rsidRDefault="00895245" w:rsidP="00895245">
      <w:pPr>
        <w:pStyle w:val="Prrafodelista"/>
        <w:jc w:val="center"/>
        <w:rPr>
          <w:rFonts w:ascii="Arial" w:hAnsi="Arial" w:cs="Arial"/>
          <w:sz w:val="24"/>
          <w:szCs w:val="24"/>
        </w:rPr>
      </w:pPr>
    </w:p>
    <w:p w14:paraId="74281201" w14:textId="77777777" w:rsidR="00895245" w:rsidRPr="00797BC1" w:rsidRDefault="00895245" w:rsidP="00895245">
      <w:pPr>
        <w:pStyle w:val="Prrafodelista"/>
        <w:jc w:val="center"/>
        <w:rPr>
          <w:rFonts w:ascii="Arial" w:hAnsi="Arial" w:cs="Arial"/>
          <w:sz w:val="24"/>
          <w:szCs w:val="24"/>
        </w:rPr>
      </w:pPr>
    </w:p>
    <w:p w14:paraId="3294175E" w14:textId="77777777" w:rsidR="00895245" w:rsidRPr="00797BC1" w:rsidRDefault="00895245" w:rsidP="00895245">
      <w:pPr>
        <w:pStyle w:val="Prrafodelista"/>
        <w:jc w:val="center"/>
        <w:rPr>
          <w:rFonts w:ascii="Arial" w:hAnsi="Arial" w:cs="Arial"/>
          <w:sz w:val="24"/>
          <w:szCs w:val="24"/>
        </w:rPr>
      </w:pPr>
    </w:p>
    <w:p w14:paraId="2413477C" w14:textId="77777777" w:rsidR="00895245" w:rsidRPr="00797BC1" w:rsidRDefault="00895245" w:rsidP="00895245">
      <w:pPr>
        <w:pStyle w:val="Prrafodelista"/>
        <w:jc w:val="center"/>
        <w:rPr>
          <w:rFonts w:ascii="Arial" w:hAnsi="Arial" w:cs="Arial"/>
          <w:sz w:val="24"/>
          <w:szCs w:val="24"/>
        </w:rPr>
      </w:pPr>
    </w:p>
    <w:p w14:paraId="26509897" w14:textId="77777777" w:rsidR="00895245" w:rsidRPr="00797BC1" w:rsidRDefault="00895245" w:rsidP="00895245">
      <w:pPr>
        <w:pStyle w:val="Prrafodelista"/>
        <w:jc w:val="center"/>
        <w:rPr>
          <w:rFonts w:ascii="Arial" w:hAnsi="Arial" w:cs="Arial"/>
          <w:sz w:val="24"/>
          <w:szCs w:val="24"/>
        </w:rPr>
      </w:pPr>
    </w:p>
    <w:p w14:paraId="67E5762C" w14:textId="77777777" w:rsidR="00895245" w:rsidRPr="00797BC1" w:rsidRDefault="00895245" w:rsidP="00895245">
      <w:pPr>
        <w:pStyle w:val="Prrafodelista"/>
        <w:jc w:val="center"/>
        <w:rPr>
          <w:rFonts w:ascii="Arial" w:hAnsi="Arial" w:cs="Arial"/>
          <w:sz w:val="24"/>
          <w:szCs w:val="24"/>
        </w:rPr>
      </w:pPr>
    </w:p>
    <w:p w14:paraId="5DCACF77" w14:textId="77777777" w:rsidR="00895245" w:rsidRDefault="00895245" w:rsidP="00895245">
      <w:pPr>
        <w:pStyle w:val="Prrafodelista"/>
        <w:jc w:val="center"/>
        <w:rPr>
          <w:rFonts w:ascii="Arial" w:hAnsi="Arial" w:cs="Arial"/>
          <w:sz w:val="24"/>
          <w:szCs w:val="24"/>
        </w:rPr>
      </w:pPr>
    </w:p>
    <w:p w14:paraId="59563E98" w14:textId="77777777" w:rsidR="00797BC1" w:rsidRPr="00797BC1" w:rsidRDefault="00797BC1" w:rsidP="00797BC1">
      <w:pPr>
        <w:rPr>
          <w:rFonts w:ascii="Arial" w:hAnsi="Arial" w:cs="Arial"/>
          <w:sz w:val="24"/>
          <w:szCs w:val="24"/>
        </w:rPr>
      </w:pPr>
    </w:p>
    <w:p w14:paraId="33D21FF2" w14:textId="77777777" w:rsidR="00895245" w:rsidRPr="00797BC1" w:rsidRDefault="00895245" w:rsidP="00895245">
      <w:pPr>
        <w:pStyle w:val="Prrafodelista"/>
        <w:jc w:val="center"/>
        <w:rPr>
          <w:rFonts w:ascii="Arial" w:hAnsi="Arial" w:cs="Arial"/>
          <w:sz w:val="24"/>
          <w:szCs w:val="24"/>
        </w:rPr>
      </w:pPr>
    </w:p>
    <w:p w14:paraId="0B08DC19" w14:textId="3DE8D7B9" w:rsidR="00790037" w:rsidRPr="00797BC1" w:rsidRDefault="00895245" w:rsidP="00797BC1">
      <w:pPr>
        <w:pStyle w:val="Prrafodelista"/>
        <w:ind w:hanging="720"/>
        <w:jc w:val="center"/>
        <w:rPr>
          <w:rFonts w:ascii="Arial" w:hAnsi="Arial" w:cs="Arial"/>
          <w:sz w:val="24"/>
          <w:szCs w:val="24"/>
        </w:rPr>
      </w:pPr>
      <w:r w:rsidRPr="00797BC1">
        <w:rPr>
          <w:rFonts w:ascii="Arial" w:hAnsi="Arial" w:cs="Arial"/>
          <w:sz w:val="24"/>
          <w:szCs w:val="24"/>
        </w:rPr>
        <w:t xml:space="preserve">Perú </w:t>
      </w:r>
      <w:r w:rsidR="00790037" w:rsidRPr="00797BC1">
        <w:rPr>
          <w:rFonts w:ascii="Arial" w:hAnsi="Arial" w:cs="Arial"/>
          <w:sz w:val="24"/>
          <w:szCs w:val="24"/>
        </w:rPr>
        <w:t>–</w:t>
      </w:r>
      <w:r w:rsidRPr="00797BC1">
        <w:rPr>
          <w:rFonts w:ascii="Arial" w:hAnsi="Arial" w:cs="Arial"/>
          <w:sz w:val="24"/>
          <w:szCs w:val="24"/>
        </w:rPr>
        <w:t xml:space="preserve"> 2025</w:t>
      </w:r>
    </w:p>
    <w:sdt>
      <w:sdtPr>
        <w:rPr>
          <w:rFonts w:ascii="Arial" w:eastAsiaTheme="minorHAnsi" w:hAnsi="Arial" w:cs="Arial"/>
          <w:color w:val="auto"/>
          <w:kern w:val="2"/>
          <w:sz w:val="24"/>
          <w:szCs w:val="24"/>
          <w:lang w:val="es-ES" w:eastAsia="en-US"/>
          <w14:ligatures w14:val="standardContextual"/>
        </w:rPr>
        <w:id w:val="-803531344"/>
        <w:docPartObj>
          <w:docPartGallery w:val="Table of Contents"/>
          <w:docPartUnique/>
        </w:docPartObj>
      </w:sdtPr>
      <w:sdtEndPr>
        <w:rPr>
          <w:b/>
          <w:bCs/>
        </w:rPr>
      </w:sdtEndPr>
      <w:sdtContent>
        <w:p w14:paraId="60FB29FF" w14:textId="326AEEF0" w:rsidR="00391181" w:rsidRPr="00797BC1" w:rsidRDefault="00391181" w:rsidP="00391181">
          <w:pPr>
            <w:pStyle w:val="TtuloTDC"/>
            <w:jc w:val="center"/>
            <w:rPr>
              <w:rFonts w:ascii="Arial" w:hAnsi="Arial" w:cs="Arial"/>
              <w:sz w:val="24"/>
              <w:szCs w:val="24"/>
            </w:rPr>
          </w:pPr>
          <w:r w:rsidRPr="00797BC1">
            <w:rPr>
              <w:rFonts w:ascii="Arial" w:hAnsi="Arial" w:cs="Arial"/>
              <w:sz w:val="24"/>
              <w:szCs w:val="24"/>
              <w:lang w:val="es-ES"/>
            </w:rPr>
            <w:t>INDICE</w:t>
          </w:r>
        </w:p>
        <w:p w14:paraId="1C8BA4C4" w14:textId="30144560" w:rsidR="00797BC1" w:rsidRDefault="00391181">
          <w:pPr>
            <w:pStyle w:val="TDC1"/>
            <w:tabs>
              <w:tab w:val="right" w:leader="dot" w:pos="8494"/>
            </w:tabs>
            <w:rPr>
              <w:rFonts w:eastAsiaTheme="minorEastAsia"/>
              <w:noProof/>
              <w:sz w:val="24"/>
              <w:szCs w:val="24"/>
              <w:lang w:eastAsia="zh-CN"/>
            </w:rPr>
          </w:pPr>
          <w:r w:rsidRPr="00797BC1">
            <w:rPr>
              <w:rFonts w:ascii="Arial" w:hAnsi="Arial" w:cs="Arial"/>
              <w:sz w:val="24"/>
              <w:szCs w:val="24"/>
            </w:rPr>
            <w:fldChar w:fldCharType="begin"/>
          </w:r>
          <w:r w:rsidRPr="00797BC1">
            <w:rPr>
              <w:rFonts w:ascii="Arial" w:hAnsi="Arial" w:cs="Arial"/>
              <w:sz w:val="24"/>
              <w:szCs w:val="24"/>
            </w:rPr>
            <w:instrText xml:space="preserve"> TOC \o "1-3" \h \z \u </w:instrText>
          </w:r>
          <w:r w:rsidRPr="00797BC1">
            <w:rPr>
              <w:rFonts w:ascii="Arial" w:hAnsi="Arial" w:cs="Arial"/>
              <w:sz w:val="24"/>
              <w:szCs w:val="24"/>
            </w:rPr>
            <w:fldChar w:fldCharType="separate"/>
          </w:r>
          <w:hyperlink w:anchor="_Toc208077482" w:history="1">
            <w:r w:rsidR="00797BC1" w:rsidRPr="00295712">
              <w:rPr>
                <w:rStyle w:val="Hipervnculo"/>
                <w:rFonts w:ascii="Arial" w:hAnsi="Arial" w:cs="Arial"/>
                <w:noProof/>
              </w:rPr>
              <w:t>Descripción de la empresa</w:t>
            </w:r>
            <w:r w:rsidR="00797BC1">
              <w:rPr>
                <w:noProof/>
                <w:webHidden/>
              </w:rPr>
              <w:tab/>
            </w:r>
            <w:r w:rsidR="00797BC1">
              <w:rPr>
                <w:noProof/>
                <w:webHidden/>
              </w:rPr>
              <w:fldChar w:fldCharType="begin"/>
            </w:r>
            <w:r w:rsidR="00797BC1">
              <w:rPr>
                <w:noProof/>
                <w:webHidden/>
              </w:rPr>
              <w:instrText xml:space="preserve"> PAGEREF _Toc208077482 \h </w:instrText>
            </w:r>
            <w:r w:rsidR="00797BC1">
              <w:rPr>
                <w:noProof/>
                <w:webHidden/>
              </w:rPr>
            </w:r>
            <w:r w:rsidR="00797BC1">
              <w:rPr>
                <w:noProof/>
                <w:webHidden/>
              </w:rPr>
              <w:fldChar w:fldCharType="separate"/>
            </w:r>
            <w:r w:rsidR="00797BC1">
              <w:rPr>
                <w:noProof/>
                <w:webHidden/>
              </w:rPr>
              <w:t>2</w:t>
            </w:r>
            <w:r w:rsidR="00797BC1">
              <w:rPr>
                <w:noProof/>
                <w:webHidden/>
              </w:rPr>
              <w:fldChar w:fldCharType="end"/>
            </w:r>
          </w:hyperlink>
        </w:p>
        <w:p w14:paraId="343CB84A" w14:textId="2FB963B3" w:rsidR="00797BC1" w:rsidRDefault="00797BC1">
          <w:pPr>
            <w:pStyle w:val="TDC1"/>
            <w:tabs>
              <w:tab w:val="left" w:pos="720"/>
              <w:tab w:val="right" w:leader="dot" w:pos="8494"/>
            </w:tabs>
            <w:rPr>
              <w:rFonts w:eastAsiaTheme="minorEastAsia"/>
              <w:noProof/>
              <w:sz w:val="24"/>
              <w:szCs w:val="24"/>
              <w:lang w:eastAsia="zh-CN"/>
            </w:rPr>
          </w:pPr>
          <w:hyperlink w:anchor="_Toc208077483" w:history="1">
            <w:r w:rsidRPr="00295712">
              <w:rPr>
                <w:rStyle w:val="Hipervnculo"/>
                <w:rFonts w:ascii="Arial" w:hAnsi="Arial" w:cs="Arial"/>
                <w:noProof/>
              </w:rPr>
              <w:t>1.1</w:t>
            </w:r>
            <w:r>
              <w:rPr>
                <w:rFonts w:eastAsiaTheme="minorEastAsia"/>
                <w:noProof/>
                <w:sz w:val="24"/>
                <w:szCs w:val="24"/>
                <w:lang w:eastAsia="zh-CN"/>
              </w:rPr>
              <w:tab/>
            </w:r>
            <w:r w:rsidRPr="00295712">
              <w:rPr>
                <w:rStyle w:val="Hipervnculo"/>
                <w:rFonts w:ascii="Arial" w:hAnsi="Arial" w:cs="Arial"/>
                <w:noProof/>
              </w:rPr>
              <w:t>Visión</w:t>
            </w:r>
            <w:r>
              <w:rPr>
                <w:noProof/>
                <w:webHidden/>
              </w:rPr>
              <w:tab/>
            </w:r>
            <w:r>
              <w:rPr>
                <w:noProof/>
                <w:webHidden/>
              </w:rPr>
              <w:fldChar w:fldCharType="begin"/>
            </w:r>
            <w:r>
              <w:rPr>
                <w:noProof/>
                <w:webHidden/>
              </w:rPr>
              <w:instrText xml:space="preserve"> PAGEREF _Toc208077483 \h </w:instrText>
            </w:r>
            <w:r>
              <w:rPr>
                <w:noProof/>
                <w:webHidden/>
              </w:rPr>
            </w:r>
            <w:r>
              <w:rPr>
                <w:noProof/>
                <w:webHidden/>
              </w:rPr>
              <w:fldChar w:fldCharType="separate"/>
            </w:r>
            <w:r>
              <w:rPr>
                <w:noProof/>
                <w:webHidden/>
              </w:rPr>
              <w:t>3</w:t>
            </w:r>
            <w:r>
              <w:rPr>
                <w:noProof/>
                <w:webHidden/>
              </w:rPr>
              <w:fldChar w:fldCharType="end"/>
            </w:r>
          </w:hyperlink>
        </w:p>
        <w:p w14:paraId="1876BFFF" w14:textId="0C5E5482" w:rsidR="00797BC1" w:rsidRDefault="00797BC1">
          <w:pPr>
            <w:pStyle w:val="TDC1"/>
            <w:tabs>
              <w:tab w:val="left" w:pos="720"/>
              <w:tab w:val="right" w:leader="dot" w:pos="8494"/>
            </w:tabs>
            <w:rPr>
              <w:rFonts w:eastAsiaTheme="minorEastAsia"/>
              <w:noProof/>
              <w:sz w:val="24"/>
              <w:szCs w:val="24"/>
              <w:lang w:eastAsia="zh-CN"/>
            </w:rPr>
          </w:pPr>
          <w:hyperlink w:anchor="_Toc208077484" w:history="1">
            <w:r w:rsidRPr="00295712">
              <w:rPr>
                <w:rStyle w:val="Hipervnculo"/>
                <w:rFonts w:ascii="Arial" w:hAnsi="Arial" w:cs="Arial"/>
                <w:noProof/>
              </w:rPr>
              <w:t>1.2</w:t>
            </w:r>
            <w:r>
              <w:rPr>
                <w:rFonts w:eastAsiaTheme="minorEastAsia"/>
                <w:noProof/>
                <w:sz w:val="24"/>
                <w:szCs w:val="24"/>
                <w:lang w:eastAsia="zh-CN"/>
              </w:rPr>
              <w:tab/>
            </w:r>
            <w:r w:rsidRPr="00295712">
              <w:rPr>
                <w:rStyle w:val="Hipervnculo"/>
                <w:rFonts w:ascii="Arial" w:hAnsi="Arial" w:cs="Arial"/>
                <w:noProof/>
              </w:rPr>
              <w:t>Misión</w:t>
            </w:r>
            <w:r>
              <w:rPr>
                <w:noProof/>
                <w:webHidden/>
              </w:rPr>
              <w:tab/>
            </w:r>
            <w:r>
              <w:rPr>
                <w:noProof/>
                <w:webHidden/>
              </w:rPr>
              <w:fldChar w:fldCharType="begin"/>
            </w:r>
            <w:r>
              <w:rPr>
                <w:noProof/>
                <w:webHidden/>
              </w:rPr>
              <w:instrText xml:space="preserve"> PAGEREF _Toc208077484 \h </w:instrText>
            </w:r>
            <w:r>
              <w:rPr>
                <w:noProof/>
                <w:webHidden/>
              </w:rPr>
            </w:r>
            <w:r>
              <w:rPr>
                <w:noProof/>
                <w:webHidden/>
              </w:rPr>
              <w:fldChar w:fldCharType="separate"/>
            </w:r>
            <w:r>
              <w:rPr>
                <w:noProof/>
                <w:webHidden/>
              </w:rPr>
              <w:t>3</w:t>
            </w:r>
            <w:r>
              <w:rPr>
                <w:noProof/>
                <w:webHidden/>
              </w:rPr>
              <w:fldChar w:fldCharType="end"/>
            </w:r>
          </w:hyperlink>
        </w:p>
        <w:p w14:paraId="1EB051F3" w14:textId="45D9D15E" w:rsidR="00797BC1" w:rsidRDefault="00797BC1">
          <w:pPr>
            <w:pStyle w:val="TDC1"/>
            <w:tabs>
              <w:tab w:val="right" w:leader="dot" w:pos="8494"/>
            </w:tabs>
            <w:rPr>
              <w:rFonts w:eastAsiaTheme="minorEastAsia"/>
              <w:noProof/>
              <w:sz w:val="24"/>
              <w:szCs w:val="24"/>
              <w:lang w:eastAsia="zh-CN"/>
            </w:rPr>
          </w:pPr>
          <w:hyperlink w:anchor="_Toc208077485" w:history="1">
            <w:r w:rsidRPr="00295712">
              <w:rPr>
                <w:rStyle w:val="Hipervnculo"/>
                <w:rFonts w:ascii="Arial" w:hAnsi="Arial" w:cs="Arial"/>
                <w:noProof/>
              </w:rPr>
              <w:t>1.3 Entorno</w:t>
            </w:r>
            <w:r>
              <w:rPr>
                <w:noProof/>
                <w:webHidden/>
              </w:rPr>
              <w:tab/>
            </w:r>
            <w:r>
              <w:rPr>
                <w:noProof/>
                <w:webHidden/>
              </w:rPr>
              <w:fldChar w:fldCharType="begin"/>
            </w:r>
            <w:r>
              <w:rPr>
                <w:noProof/>
                <w:webHidden/>
              </w:rPr>
              <w:instrText xml:space="preserve"> PAGEREF _Toc208077485 \h </w:instrText>
            </w:r>
            <w:r>
              <w:rPr>
                <w:noProof/>
                <w:webHidden/>
              </w:rPr>
            </w:r>
            <w:r>
              <w:rPr>
                <w:noProof/>
                <w:webHidden/>
              </w:rPr>
              <w:fldChar w:fldCharType="separate"/>
            </w:r>
            <w:r>
              <w:rPr>
                <w:noProof/>
                <w:webHidden/>
              </w:rPr>
              <w:t>3</w:t>
            </w:r>
            <w:r>
              <w:rPr>
                <w:noProof/>
                <w:webHidden/>
              </w:rPr>
              <w:fldChar w:fldCharType="end"/>
            </w:r>
          </w:hyperlink>
        </w:p>
        <w:p w14:paraId="1E86F5C7" w14:textId="6D448ADD" w:rsidR="00391181" w:rsidRPr="00797BC1" w:rsidRDefault="00391181">
          <w:pPr>
            <w:rPr>
              <w:rFonts w:ascii="Arial" w:hAnsi="Arial" w:cs="Arial"/>
              <w:sz w:val="24"/>
              <w:szCs w:val="24"/>
            </w:rPr>
          </w:pPr>
          <w:r w:rsidRPr="00797BC1">
            <w:rPr>
              <w:rFonts w:ascii="Arial" w:hAnsi="Arial" w:cs="Arial"/>
              <w:b/>
              <w:bCs/>
              <w:sz w:val="24"/>
              <w:szCs w:val="24"/>
              <w:lang w:val="es-ES"/>
            </w:rPr>
            <w:fldChar w:fldCharType="end"/>
          </w:r>
        </w:p>
      </w:sdtContent>
    </w:sdt>
    <w:p w14:paraId="7A8E5CA6" w14:textId="77777777" w:rsidR="00790037" w:rsidRPr="00797BC1" w:rsidRDefault="00790037" w:rsidP="00895245">
      <w:pPr>
        <w:pStyle w:val="Prrafodelista"/>
        <w:ind w:hanging="720"/>
        <w:jc w:val="center"/>
        <w:rPr>
          <w:rFonts w:ascii="Arial" w:hAnsi="Arial" w:cs="Arial"/>
          <w:sz w:val="24"/>
          <w:szCs w:val="24"/>
        </w:rPr>
      </w:pPr>
    </w:p>
    <w:p w14:paraId="0D9E76F2" w14:textId="77777777" w:rsidR="00790037" w:rsidRPr="00797BC1" w:rsidRDefault="00790037" w:rsidP="00895245">
      <w:pPr>
        <w:pStyle w:val="Prrafodelista"/>
        <w:ind w:hanging="720"/>
        <w:jc w:val="center"/>
        <w:rPr>
          <w:rFonts w:ascii="Arial" w:hAnsi="Arial" w:cs="Arial"/>
          <w:sz w:val="24"/>
          <w:szCs w:val="24"/>
        </w:rPr>
      </w:pPr>
    </w:p>
    <w:p w14:paraId="77C7DE21" w14:textId="77777777" w:rsidR="00790037" w:rsidRPr="00797BC1" w:rsidRDefault="00790037" w:rsidP="00790037">
      <w:pPr>
        <w:pStyle w:val="Prrafodelista"/>
        <w:ind w:hanging="720"/>
        <w:rPr>
          <w:rFonts w:ascii="Arial" w:hAnsi="Arial" w:cs="Arial"/>
          <w:sz w:val="24"/>
          <w:szCs w:val="24"/>
        </w:rPr>
      </w:pPr>
    </w:p>
    <w:p w14:paraId="54CBDED4" w14:textId="77777777" w:rsidR="00790037" w:rsidRPr="00797BC1" w:rsidRDefault="00790037" w:rsidP="00895245">
      <w:pPr>
        <w:pStyle w:val="Prrafodelista"/>
        <w:ind w:hanging="720"/>
        <w:jc w:val="center"/>
        <w:rPr>
          <w:rFonts w:ascii="Arial" w:hAnsi="Arial" w:cs="Arial"/>
          <w:sz w:val="24"/>
          <w:szCs w:val="24"/>
        </w:rPr>
      </w:pPr>
    </w:p>
    <w:p w14:paraId="54F35E87" w14:textId="77777777" w:rsidR="00790037" w:rsidRPr="00797BC1" w:rsidRDefault="00790037" w:rsidP="00895245">
      <w:pPr>
        <w:pStyle w:val="Prrafodelista"/>
        <w:ind w:hanging="720"/>
        <w:jc w:val="center"/>
        <w:rPr>
          <w:rFonts w:ascii="Arial" w:hAnsi="Arial" w:cs="Arial"/>
          <w:sz w:val="24"/>
          <w:szCs w:val="24"/>
        </w:rPr>
      </w:pPr>
    </w:p>
    <w:p w14:paraId="635A829B" w14:textId="77777777" w:rsidR="00790037" w:rsidRPr="00797BC1" w:rsidRDefault="00790037" w:rsidP="00895245">
      <w:pPr>
        <w:pStyle w:val="Prrafodelista"/>
        <w:ind w:hanging="720"/>
        <w:jc w:val="center"/>
        <w:rPr>
          <w:rFonts w:ascii="Arial" w:hAnsi="Arial" w:cs="Arial"/>
          <w:sz w:val="24"/>
          <w:szCs w:val="24"/>
        </w:rPr>
      </w:pPr>
    </w:p>
    <w:p w14:paraId="24C272E2" w14:textId="77777777" w:rsidR="00790037" w:rsidRPr="00797BC1" w:rsidRDefault="00790037" w:rsidP="00895245">
      <w:pPr>
        <w:pStyle w:val="Prrafodelista"/>
        <w:ind w:hanging="720"/>
        <w:jc w:val="center"/>
        <w:rPr>
          <w:rFonts w:ascii="Arial" w:hAnsi="Arial" w:cs="Arial"/>
          <w:sz w:val="24"/>
          <w:szCs w:val="24"/>
        </w:rPr>
      </w:pPr>
    </w:p>
    <w:p w14:paraId="60576CAF" w14:textId="77777777" w:rsidR="00790037" w:rsidRPr="00797BC1" w:rsidRDefault="00790037" w:rsidP="00895245">
      <w:pPr>
        <w:pStyle w:val="Prrafodelista"/>
        <w:ind w:hanging="720"/>
        <w:jc w:val="center"/>
        <w:rPr>
          <w:rFonts w:ascii="Arial" w:hAnsi="Arial" w:cs="Arial"/>
          <w:sz w:val="24"/>
          <w:szCs w:val="24"/>
        </w:rPr>
      </w:pPr>
    </w:p>
    <w:p w14:paraId="08388A6B" w14:textId="77777777" w:rsidR="00790037" w:rsidRPr="00797BC1" w:rsidRDefault="00790037" w:rsidP="00895245">
      <w:pPr>
        <w:pStyle w:val="Prrafodelista"/>
        <w:ind w:hanging="720"/>
        <w:jc w:val="center"/>
        <w:rPr>
          <w:rFonts w:ascii="Arial" w:hAnsi="Arial" w:cs="Arial"/>
          <w:sz w:val="24"/>
          <w:szCs w:val="24"/>
        </w:rPr>
      </w:pPr>
    </w:p>
    <w:p w14:paraId="5ED8C39A" w14:textId="77777777" w:rsidR="00790037" w:rsidRPr="00797BC1" w:rsidRDefault="00790037" w:rsidP="00895245">
      <w:pPr>
        <w:pStyle w:val="Prrafodelista"/>
        <w:ind w:hanging="720"/>
        <w:jc w:val="center"/>
        <w:rPr>
          <w:rFonts w:ascii="Arial" w:hAnsi="Arial" w:cs="Arial"/>
          <w:sz w:val="24"/>
          <w:szCs w:val="24"/>
        </w:rPr>
      </w:pPr>
    </w:p>
    <w:p w14:paraId="4926A959" w14:textId="77777777" w:rsidR="00790037" w:rsidRPr="00797BC1" w:rsidRDefault="00790037" w:rsidP="00895245">
      <w:pPr>
        <w:pStyle w:val="Prrafodelista"/>
        <w:ind w:hanging="720"/>
        <w:jc w:val="center"/>
        <w:rPr>
          <w:rFonts w:ascii="Arial" w:hAnsi="Arial" w:cs="Arial"/>
          <w:sz w:val="24"/>
          <w:szCs w:val="24"/>
        </w:rPr>
      </w:pPr>
    </w:p>
    <w:p w14:paraId="6701D439" w14:textId="77777777" w:rsidR="00790037" w:rsidRPr="00797BC1" w:rsidRDefault="00790037" w:rsidP="00895245">
      <w:pPr>
        <w:pStyle w:val="Prrafodelista"/>
        <w:ind w:hanging="720"/>
        <w:jc w:val="center"/>
        <w:rPr>
          <w:rFonts w:ascii="Arial" w:hAnsi="Arial" w:cs="Arial"/>
          <w:sz w:val="24"/>
          <w:szCs w:val="24"/>
        </w:rPr>
      </w:pPr>
    </w:p>
    <w:p w14:paraId="0A165675" w14:textId="77777777" w:rsidR="00790037" w:rsidRPr="00797BC1" w:rsidRDefault="00790037" w:rsidP="00895245">
      <w:pPr>
        <w:pStyle w:val="Prrafodelista"/>
        <w:ind w:hanging="720"/>
        <w:jc w:val="center"/>
        <w:rPr>
          <w:rFonts w:ascii="Arial" w:hAnsi="Arial" w:cs="Arial"/>
          <w:sz w:val="24"/>
          <w:szCs w:val="24"/>
        </w:rPr>
      </w:pPr>
    </w:p>
    <w:p w14:paraId="076A07AB" w14:textId="77777777" w:rsidR="00790037" w:rsidRPr="00797BC1" w:rsidRDefault="00790037" w:rsidP="00895245">
      <w:pPr>
        <w:pStyle w:val="Prrafodelista"/>
        <w:ind w:hanging="720"/>
        <w:jc w:val="center"/>
        <w:rPr>
          <w:rFonts w:ascii="Arial" w:hAnsi="Arial" w:cs="Arial"/>
          <w:sz w:val="24"/>
          <w:szCs w:val="24"/>
        </w:rPr>
      </w:pPr>
    </w:p>
    <w:p w14:paraId="785401B4" w14:textId="77777777" w:rsidR="00790037" w:rsidRPr="00797BC1" w:rsidRDefault="00790037" w:rsidP="00895245">
      <w:pPr>
        <w:pStyle w:val="Prrafodelista"/>
        <w:ind w:hanging="720"/>
        <w:jc w:val="center"/>
        <w:rPr>
          <w:rFonts w:ascii="Arial" w:hAnsi="Arial" w:cs="Arial"/>
          <w:sz w:val="24"/>
          <w:szCs w:val="24"/>
        </w:rPr>
      </w:pPr>
    </w:p>
    <w:p w14:paraId="2323300F" w14:textId="77777777" w:rsidR="00790037" w:rsidRPr="00797BC1" w:rsidRDefault="00790037" w:rsidP="00895245">
      <w:pPr>
        <w:pStyle w:val="Prrafodelista"/>
        <w:ind w:hanging="720"/>
        <w:jc w:val="center"/>
        <w:rPr>
          <w:rFonts w:ascii="Arial" w:hAnsi="Arial" w:cs="Arial"/>
          <w:sz w:val="24"/>
          <w:szCs w:val="24"/>
        </w:rPr>
      </w:pPr>
    </w:p>
    <w:p w14:paraId="08A94F20" w14:textId="77777777" w:rsidR="00790037" w:rsidRPr="00797BC1" w:rsidRDefault="00790037" w:rsidP="00895245">
      <w:pPr>
        <w:pStyle w:val="Prrafodelista"/>
        <w:ind w:hanging="720"/>
        <w:jc w:val="center"/>
        <w:rPr>
          <w:rFonts w:ascii="Arial" w:hAnsi="Arial" w:cs="Arial"/>
          <w:sz w:val="24"/>
          <w:szCs w:val="24"/>
        </w:rPr>
      </w:pPr>
    </w:p>
    <w:p w14:paraId="491FE33E" w14:textId="77777777" w:rsidR="00790037" w:rsidRPr="00797BC1" w:rsidRDefault="00790037" w:rsidP="00895245">
      <w:pPr>
        <w:pStyle w:val="Prrafodelista"/>
        <w:ind w:hanging="720"/>
        <w:jc w:val="center"/>
        <w:rPr>
          <w:rFonts w:ascii="Arial" w:hAnsi="Arial" w:cs="Arial"/>
          <w:sz w:val="24"/>
          <w:szCs w:val="24"/>
        </w:rPr>
      </w:pPr>
    </w:p>
    <w:p w14:paraId="0E1DE4F3" w14:textId="77777777" w:rsidR="00790037" w:rsidRPr="00797BC1" w:rsidRDefault="00790037" w:rsidP="00895245">
      <w:pPr>
        <w:pStyle w:val="Prrafodelista"/>
        <w:ind w:hanging="720"/>
        <w:jc w:val="center"/>
        <w:rPr>
          <w:rFonts w:ascii="Arial" w:hAnsi="Arial" w:cs="Arial"/>
          <w:sz w:val="24"/>
          <w:szCs w:val="24"/>
        </w:rPr>
      </w:pPr>
    </w:p>
    <w:p w14:paraId="0B90CE77" w14:textId="77777777" w:rsidR="00790037" w:rsidRPr="00797BC1" w:rsidRDefault="00790037" w:rsidP="00895245">
      <w:pPr>
        <w:pStyle w:val="Prrafodelista"/>
        <w:ind w:hanging="720"/>
        <w:jc w:val="center"/>
        <w:rPr>
          <w:rFonts w:ascii="Arial" w:hAnsi="Arial" w:cs="Arial"/>
          <w:sz w:val="24"/>
          <w:szCs w:val="24"/>
        </w:rPr>
      </w:pPr>
    </w:p>
    <w:p w14:paraId="2EE058C7" w14:textId="77777777" w:rsidR="00790037" w:rsidRPr="00797BC1" w:rsidRDefault="00790037" w:rsidP="00895245">
      <w:pPr>
        <w:pStyle w:val="Prrafodelista"/>
        <w:ind w:hanging="720"/>
        <w:jc w:val="center"/>
        <w:rPr>
          <w:rFonts w:ascii="Arial" w:hAnsi="Arial" w:cs="Arial"/>
          <w:sz w:val="24"/>
          <w:szCs w:val="24"/>
        </w:rPr>
      </w:pPr>
    </w:p>
    <w:p w14:paraId="6382BD30" w14:textId="77777777" w:rsidR="00790037" w:rsidRPr="00797BC1" w:rsidRDefault="00790037" w:rsidP="00895245">
      <w:pPr>
        <w:pStyle w:val="Prrafodelista"/>
        <w:ind w:hanging="720"/>
        <w:jc w:val="center"/>
        <w:rPr>
          <w:rFonts w:ascii="Arial" w:hAnsi="Arial" w:cs="Arial"/>
          <w:sz w:val="24"/>
          <w:szCs w:val="24"/>
        </w:rPr>
      </w:pPr>
    </w:p>
    <w:p w14:paraId="1A3E5F45" w14:textId="77777777" w:rsidR="00790037" w:rsidRPr="00797BC1" w:rsidRDefault="00790037" w:rsidP="00895245">
      <w:pPr>
        <w:pStyle w:val="Prrafodelista"/>
        <w:ind w:hanging="720"/>
        <w:jc w:val="center"/>
        <w:rPr>
          <w:rFonts w:ascii="Arial" w:hAnsi="Arial" w:cs="Arial"/>
          <w:sz w:val="24"/>
          <w:szCs w:val="24"/>
        </w:rPr>
      </w:pPr>
    </w:p>
    <w:p w14:paraId="69D2343B" w14:textId="77777777" w:rsidR="00790037" w:rsidRPr="00797BC1" w:rsidRDefault="00790037" w:rsidP="00895245">
      <w:pPr>
        <w:pStyle w:val="Prrafodelista"/>
        <w:ind w:hanging="720"/>
        <w:jc w:val="center"/>
        <w:rPr>
          <w:rFonts w:ascii="Arial" w:hAnsi="Arial" w:cs="Arial"/>
          <w:sz w:val="24"/>
          <w:szCs w:val="24"/>
        </w:rPr>
      </w:pPr>
    </w:p>
    <w:p w14:paraId="3E8A9AA2" w14:textId="77777777" w:rsidR="00790037" w:rsidRPr="00797BC1" w:rsidRDefault="00790037" w:rsidP="00895245">
      <w:pPr>
        <w:pStyle w:val="Prrafodelista"/>
        <w:ind w:hanging="720"/>
        <w:jc w:val="center"/>
        <w:rPr>
          <w:rFonts w:ascii="Arial" w:hAnsi="Arial" w:cs="Arial"/>
          <w:sz w:val="24"/>
          <w:szCs w:val="24"/>
        </w:rPr>
      </w:pPr>
    </w:p>
    <w:p w14:paraId="4FCED7A0" w14:textId="77777777" w:rsidR="00790037" w:rsidRPr="00797BC1" w:rsidRDefault="00790037" w:rsidP="00895245">
      <w:pPr>
        <w:pStyle w:val="Prrafodelista"/>
        <w:ind w:hanging="720"/>
        <w:jc w:val="center"/>
        <w:rPr>
          <w:rFonts w:ascii="Arial" w:hAnsi="Arial" w:cs="Arial"/>
          <w:sz w:val="24"/>
          <w:szCs w:val="24"/>
        </w:rPr>
      </w:pPr>
    </w:p>
    <w:p w14:paraId="384AF147" w14:textId="77777777" w:rsidR="00790037" w:rsidRPr="00797BC1" w:rsidRDefault="00790037" w:rsidP="00895245">
      <w:pPr>
        <w:pStyle w:val="Prrafodelista"/>
        <w:ind w:hanging="720"/>
        <w:jc w:val="center"/>
        <w:rPr>
          <w:rFonts w:ascii="Arial" w:hAnsi="Arial" w:cs="Arial"/>
          <w:sz w:val="24"/>
          <w:szCs w:val="24"/>
        </w:rPr>
      </w:pPr>
    </w:p>
    <w:p w14:paraId="46A92762" w14:textId="77777777" w:rsidR="00790037" w:rsidRPr="00797BC1" w:rsidRDefault="00790037" w:rsidP="00895245">
      <w:pPr>
        <w:pStyle w:val="Prrafodelista"/>
        <w:ind w:hanging="720"/>
        <w:jc w:val="center"/>
        <w:rPr>
          <w:rFonts w:ascii="Arial" w:hAnsi="Arial" w:cs="Arial"/>
          <w:sz w:val="24"/>
          <w:szCs w:val="24"/>
        </w:rPr>
      </w:pPr>
    </w:p>
    <w:p w14:paraId="00935EC7" w14:textId="77777777" w:rsidR="00790037" w:rsidRPr="00797BC1" w:rsidRDefault="00790037" w:rsidP="00895245">
      <w:pPr>
        <w:pStyle w:val="Prrafodelista"/>
        <w:ind w:hanging="720"/>
        <w:jc w:val="center"/>
        <w:rPr>
          <w:rFonts w:ascii="Arial" w:hAnsi="Arial" w:cs="Arial"/>
          <w:sz w:val="24"/>
          <w:szCs w:val="24"/>
        </w:rPr>
      </w:pPr>
    </w:p>
    <w:p w14:paraId="2BBA7323" w14:textId="77777777" w:rsidR="00790037" w:rsidRPr="00797BC1" w:rsidRDefault="00790037" w:rsidP="00895245">
      <w:pPr>
        <w:pStyle w:val="Prrafodelista"/>
        <w:ind w:hanging="720"/>
        <w:jc w:val="center"/>
        <w:rPr>
          <w:rFonts w:ascii="Arial" w:hAnsi="Arial" w:cs="Arial"/>
          <w:sz w:val="24"/>
          <w:szCs w:val="24"/>
        </w:rPr>
      </w:pPr>
    </w:p>
    <w:p w14:paraId="67E53F76" w14:textId="77777777" w:rsidR="00790037" w:rsidRPr="00797BC1" w:rsidRDefault="00790037" w:rsidP="00895245">
      <w:pPr>
        <w:pStyle w:val="Prrafodelista"/>
        <w:ind w:hanging="720"/>
        <w:jc w:val="center"/>
        <w:rPr>
          <w:rFonts w:ascii="Arial" w:hAnsi="Arial" w:cs="Arial"/>
          <w:sz w:val="24"/>
          <w:szCs w:val="24"/>
        </w:rPr>
      </w:pPr>
    </w:p>
    <w:p w14:paraId="0E5A6712" w14:textId="77777777" w:rsidR="00790037" w:rsidRDefault="00790037" w:rsidP="00790037">
      <w:pPr>
        <w:rPr>
          <w:rFonts w:ascii="Arial" w:hAnsi="Arial" w:cs="Arial"/>
          <w:sz w:val="24"/>
          <w:szCs w:val="24"/>
        </w:rPr>
      </w:pPr>
    </w:p>
    <w:p w14:paraId="73198DFB" w14:textId="77777777" w:rsidR="00797BC1" w:rsidRDefault="00797BC1" w:rsidP="00790037">
      <w:pPr>
        <w:rPr>
          <w:rFonts w:ascii="Arial" w:hAnsi="Arial" w:cs="Arial"/>
          <w:sz w:val="24"/>
          <w:szCs w:val="24"/>
        </w:rPr>
      </w:pPr>
    </w:p>
    <w:p w14:paraId="6DB0AB53" w14:textId="77777777" w:rsidR="00797BC1" w:rsidRPr="00797BC1" w:rsidRDefault="00797BC1" w:rsidP="00790037">
      <w:pPr>
        <w:rPr>
          <w:rFonts w:ascii="Arial" w:hAnsi="Arial" w:cs="Arial"/>
          <w:sz w:val="24"/>
          <w:szCs w:val="24"/>
        </w:rPr>
      </w:pPr>
    </w:p>
    <w:p w14:paraId="1BCB7206" w14:textId="1A86E053" w:rsidR="00E277D0" w:rsidRPr="00797BC1" w:rsidRDefault="00E277D0" w:rsidP="00797BC1">
      <w:pPr>
        <w:pStyle w:val="Ttulo1"/>
        <w:spacing w:line="480" w:lineRule="auto"/>
        <w:rPr>
          <w:rFonts w:ascii="Arial" w:hAnsi="Arial" w:cs="Arial"/>
          <w:sz w:val="24"/>
          <w:szCs w:val="24"/>
        </w:rPr>
      </w:pPr>
      <w:bookmarkStart w:id="0" w:name="_Toc208077482"/>
      <w:r w:rsidRPr="00797BC1">
        <w:rPr>
          <w:rFonts w:ascii="Arial" w:hAnsi="Arial" w:cs="Arial"/>
          <w:sz w:val="24"/>
          <w:szCs w:val="24"/>
        </w:rPr>
        <w:lastRenderedPageBreak/>
        <w:t>Descripción de la empresa</w:t>
      </w:r>
      <w:bookmarkEnd w:id="0"/>
    </w:p>
    <w:p w14:paraId="06F27E5F" w14:textId="418CACE1" w:rsidR="00E277D0" w:rsidRPr="00797BC1" w:rsidRDefault="00E277D0" w:rsidP="00797BC1">
      <w:pPr>
        <w:spacing w:line="480" w:lineRule="auto"/>
        <w:ind w:left="720"/>
        <w:jc w:val="both"/>
        <w:rPr>
          <w:rFonts w:ascii="Arial" w:hAnsi="Arial" w:cs="Arial"/>
          <w:sz w:val="24"/>
          <w:szCs w:val="24"/>
        </w:rPr>
      </w:pPr>
      <w:r w:rsidRPr="00797BC1">
        <w:rPr>
          <w:rFonts w:ascii="Arial" w:hAnsi="Arial" w:cs="Arial"/>
          <w:sz w:val="24"/>
          <w:szCs w:val="24"/>
        </w:rPr>
        <w:t>FerreLuis Mantenimiento S.A.C. es una compañía peruana dedicada a ofrecer soluciones técnicas de mantenimiento para equipos de carga pesada en sectores como minería, construcción, transporte y agricultura. Fue fundada en 2018 por un grupo de ingenieros con sólida experiencia en maquinaria pesada, y desde entonces ha logrado consolidarse en el mercado gracias a la calidad de sus servicios y a la atención personalizada que brinda a sus clientes.</w:t>
      </w:r>
    </w:p>
    <w:p w14:paraId="71F1904B" w14:textId="72376FB3" w:rsidR="00E277D0" w:rsidRPr="00797BC1" w:rsidRDefault="00E277D0" w:rsidP="00797BC1">
      <w:pPr>
        <w:spacing w:line="480" w:lineRule="auto"/>
        <w:jc w:val="both"/>
        <w:rPr>
          <w:rFonts w:ascii="Arial" w:hAnsi="Arial" w:cs="Arial"/>
          <w:sz w:val="24"/>
          <w:szCs w:val="24"/>
        </w:rPr>
      </w:pPr>
      <w:r w:rsidRPr="00797BC1">
        <w:rPr>
          <w:rFonts w:ascii="Arial" w:hAnsi="Arial" w:cs="Arial"/>
          <w:sz w:val="24"/>
          <w:szCs w:val="24"/>
        </w:rPr>
        <w:t>Sus principales servicios abarcan:</w:t>
      </w:r>
    </w:p>
    <w:p w14:paraId="48B534CE" w14:textId="78AEE545" w:rsidR="00E277D0" w:rsidRPr="00797BC1" w:rsidRDefault="00E277D0" w:rsidP="00797BC1">
      <w:pPr>
        <w:pStyle w:val="Prrafodelista"/>
        <w:numPr>
          <w:ilvl w:val="0"/>
          <w:numId w:val="3"/>
        </w:numPr>
        <w:spacing w:line="480" w:lineRule="auto"/>
        <w:jc w:val="both"/>
        <w:rPr>
          <w:rFonts w:ascii="Arial" w:hAnsi="Arial" w:cs="Arial"/>
          <w:sz w:val="24"/>
          <w:szCs w:val="24"/>
        </w:rPr>
      </w:pPr>
      <w:r w:rsidRPr="00797BC1">
        <w:rPr>
          <w:rFonts w:ascii="Arial" w:hAnsi="Arial" w:cs="Arial"/>
          <w:sz w:val="24"/>
          <w:szCs w:val="24"/>
        </w:rPr>
        <w:t>Mantenimiento preventivo: incluye revisiones programadas, reemplazo de aceites y filtros, así como calibración de sistemas.</w:t>
      </w:r>
    </w:p>
    <w:p w14:paraId="20811057" w14:textId="7C4806BD" w:rsidR="00E277D0" w:rsidRPr="00797BC1" w:rsidRDefault="00E277D0" w:rsidP="00797BC1">
      <w:pPr>
        <w:pStyle w:val="Prrafodelista"/>
        <w:numPr>
          <w:ilvl w:val="0"/>
          <w:numId w:val="3"/>
        </w:numPr>
        <w:spacing w:line="480" w:lineRule="auto"/>
        <w:jc w:val="both"/>
        <w:rPr>
          <w:rFonts w:ascii="Arial" w:hAnsi="Arial" w:cs="Arial"/>
          <w:sz w:val="24"/>
          <w:szCs w:val="24"/>
        </w:rPr>
      </w:pPr>
      <w:r w:rsidRPr="00797BC1">
        <w:rPr>
          <w:rFonts w:ascii="Arial" w:hAnsi="Arial" w:cs="Arial"/>
          <w:sz w:val="24"/>
          <w:szCs w:val="24"/>
        </w:rPr>
        <w:t>Mantenimiento correctivo: orientado a la reparación de fallas mecánicas, hidráulicas, eléctricas y electrónicas.</w:t>
      </w:r>
    </w:p>
    <w:p w14:paraId="085759DC" w14:textId="0EA3A0C2" w:rsidR="00E277D0" w:rsidRPr="00797BC1" w:rsidRDefault="00E277D0" w:rsidP="00797BC1">
      <w:pPr>
        <w:pStyle w:val="Prrafodelista"/>
        <w:numPr>
          <w:ilvl w:val="0"/>
          <w:numId w:val="3"/>
        </w:numPr>
        <w:spacing w:line="480" w:lineRule="auto"/>
        <w:jc w:val="both"/>
        <w:rPr>
          <w:rFonts w:ascii="Arial" w:hAnsi="Arial" w:cs="Arial"/>
          <w:sz w:val="24"/>
          <w:szCs w:val="24"/>
        </w:rPr>
      </w:pPr>
      <w:r w:rsidRPr="00797BC1">
        <w:rPr>
          <w:rFonts w:ascii="Arial" w:hAnsi="Arial" w:cs="Arial"/>
          <w:sz w:val="24"/>
          <w:szCs w:val="24"/>
        </w:rPr>
        <w:t>Mantenimiento predictivo: basado en diagnósticos a través de análisis de vibraciones, termografía, análisis de lubricantes y telemetría.</w:t>
      </w:r>
    </w:p>
    <w:p w14:paraId="2895E82B" w14:textId="2E22BDD9" w:rsidR="00895245" w:rsidRPr="00797BC1" w:rsidRDefault="00E277D0" w:rsidP="00797BC1">
      <w:pPr>
        <w:spacing w:line="480" w:lineRule="auto"/>
        <w:jc w:val="both"/>
        <w:rPr>
          <w:rFonts w:ascii="Arial" w:hAnsi="Arial" w:cs="Arial"/>
          <w:sz w:val="24"/>
          <w:szCs w:val="24"/>
        </w:rPr>
      </w:pPr>
      <w:r w:rsidRPr="00797BC1">
        <w:rPr>
          <w:rFonts w:ascii="Arial" w:hAnsi="Arial" w:cs="Arial"/>
          <w:sz w:val="24"/>
          <w:szCs w:val="24"/>
        </w:rPr>
        <w:t>Con el propósito de seguir innovando, la empresa ha reconocido la importancia de implementar un sistema digital especializado en la gestión de mantenimiento, que le permita optimizar procesos operativos, minimizar tiempos de inactividad y mejorar el control de las tareas realizadas.</w:t>
      </w:r>
    </w:p>
    <w:p w14:paraId="6DD9A315" w14:textId="7B6B0F39" w:rsidR="00895245" w:rsidRPr="00797BC1" w:rsidRDefault="00FE50B5" w:rsidP="00797BC1">
      <w:pPr>
        <w:pStyle w:val="Ttulo1"/>
        <w:spacing w:line="480" w:lineRule="auto"/>
        <w:rPr>
          <w:rFonts w:ascii="Arial" w:hAnsi="Arial" w:cs="Arial"/>
          <w:sz w:val="24"/>
          <w:szCs w:val="24"/>
        </w:rPr>
      </w:pPr>
      <w:bookmarkStart w:id="1" w:name="_Toc208077483"/>
      <w:r w:rsidRPr="00797BC1">
        <w:rPr>
          <w:rFonts w:ascii="Arial" w:hAnsi="Arial" w:cs="Arial"/>
          <w:sz w:val="24"/>
          <w:szCs w:val="24"/>
        </w:rPr>
        <w:t>1.1</w:t>
      </w:r>
      <w:r w:rsidRPr="00797BC1">
        <w:rPr>
          <w:rFonts w:ascii="Arial" w:hAnsi="Arial" w:cs="Arial"/>
          <w:sz w:val="24"/>
          <w:szCs w:val="24"/>
        </w:rPr>
        <w:tab/>
        <w:t>Visión</w:t>
      </w:r>
      <w:bookmarkEnd w:id="1"/>
    </w:p>
    <w:p w14:paraId="7C0FD880" w14:textId="77777777" w:rsidR="00CA5FDB" w:rsidRPr="00797BC1" w:rsidRDefault="001B6C58" w:rsidP="00797BC1">
      <w:pPr>
        <w:spacing w:line="480" w:lineRule="auto"/>
        <w:rPr>
          <w:rFonts w:ascii="Arial" w:hAnsi="Arial" w:cs="Arial"/>
          <w:sz w:val="24"/>
          <w:szCs w:val="24"/>
        </w:rPr>
      </w:pPr>
      <w:r w:rsidRPr="00797BC1">
        <w:rPr>
          <w:rFonts w:ascii="Arial" w:hAnsi="Arial" w:cs="Arial"/>
          <w:sz w:val="24"/>
          <w:szCs w:val="24"/>
        </w:rPr>
        <w:t xml:space="preserve">Convertirnos en la empresa referente en mantenimiento de maquinaria pesada a nivel nacional, destacando por la excelencia en nuestro servicio, la </w:t>
      </w:r>
      <w:r w:rsidRPr="00797BC1">
        <w:rPr>
          <w:rFonts w:ascii="Arial" w:hAnsi="Arial" w:cs="Arial"/>
          <w:sz w:val="24"/>
          <w:szCs w:val="24"/>
        </w:rPr>
        <w:lastRenderedPageBreak/>
        <w:t>innovación constante y nuestro firme compromiso con la seguridad y el cuidado del medio ambiente.</w:t>
      </w:r>
    </w:p>
    <w:p w14:paraId="7245FA68" w14:textId="52901203" w:rsidR="00CA5FDB" w:rsidRPr="00797BC1" w:rsidRDefault="00CA5FDB" w:rsidP="00797BC1">
      <w:pPr>
        <w:pStyle w:val="Ttulo1"/>
        <w:spacing w:line="480" w:lineRule="auto"/>
        <w:rPr>
          <w:rFonts w:ascii="Arial" w:hAnsi="Arial" w:cs="Arial"/>
          <w:sz w:val="24"/>
          <w:szCs w:val="24"/>
        </w:rPr>
      </w:pPr>
      <w:bookmarkStart w:id="2" w:name="_Toc208077484"/>
      <w:r w:rsidRPr="00797BC1">
        <w:rPr>
          <w:rFonts w:ascii="Arial" w:hAnsi="Arial" w:cs="Arial"/>
          <w:sz w:val="24"/>
          <w:szCs w:val="24"/>
        </w:rPr>
        <w:t>1.2</w:t>
      </w:r>
      <w:r w:rsidRPr="00797BC1">
        <w:rPr>
          <w:rFonts w:ascii="Arial" w:hAnsi="Arial" w:cs="Arial"/>
          <w:sz w:val="24"/>
          <w:szCs w:val="24"/>
        </w:rPr>
        <w:tab/>
        <w:t>Misión</w:t>
      </w:r>
      <w:bookmarkEnd w:id="2"/>
    </w:p>
    <w:p w14:paraId="2FC44C1D" w14:textId="18A8B6B3" w:rsidR="000960E3" w:rsidRPr="00797BC1" w:rsidRDefault="00CA5FDB" w:rsidP="00797BC1">
      <w:pPr>
        <w:spacing w:line="480" w:lineRule="auto"/>
        <w:rPr>
          <w:rFonts w:ascii="Arial" w:hAnsi="Arial" w:cs="Arial"/>
          <w:sz w:val="24"/>
          <w:szCs w:val="24"/>
        </w:rPr>
      </w:pPr>
      <w:r w:rsidRPr="00797BC1">
        <w:rPr>
          <w:rFonts w:ascii="Arial" w:hAnsi="Arial" w:cs="Arial"/>
          <w:sz w:val="24"/>
          <w:szCs w:val="24"/>
        </w:rPr>
        <w:t>Ofrecer servicios de mantenimiento basados en altos estándares de calidad, eficiencia e innovación tecnológica, con el propósito de garantizar la operatividad continua y segura de los equipos de nuestros clientes. Nos comprometemos a brindar soluciones integrales que optimicen el rendimiento, reduzcan tiempos de inactividad y generen confianza a través de un servicio responsable y orientado a la excelencia.</w:t>
      </w:r>
    </w:p>
    <w:p w14:paraId="0D70C0CD" w14:textId="77777777" w:rsidR="000960E3" w:rsidRPr="00797BC1" w:rsidRDefault="000960E3" w:rsidP="00797BC1">
      <w:pPr>
        <w:spacing w:line="480" w:lineRule="auto"/>
        <w:rPr>
          <w:rFonts w:ascii="Arial" w:hAnsi="Arial" w:cs="Arial"/>
          <w:sz w:val="24"/>
          <w:szCs w:val="24"/>
        </w:rPr>
      </w:pPr>
    </w:p>
    <w:p w14:paraId="7AA39278" w14:textId="4209F6B5" w:rsidR="000960E3" w:rsidRPr="00797BC1" w:rsidRDefault="000960E3" w:rsidP="00797BC1">
      <w:pPr>
        <w:pStyle w:val="Ttulo1"/>
        <w:spacing w:line="480" w:lineRule="auto"/>
        <w:rPr>
          <w:rFonts w:ascii="Arial" w:hAnsi="Arial" w:cs="Arial"/>
          <w:sz w:val="24"/>
          <w:szCs w:val="24"/>
        </w:rPr>
      </w:pPr>
      <w:bookmarkStart w:id="3" w:name="_Toc208077485"/>
      <w:r w:rsidRPr="00797BC1">
        <w:rPr>
          <w:rFonts w:ascii="Arial" w:hAnsi="Arial" w:cs="Arial"/>
          <w:sz w:val="24"/>
          <w:szCs w:val="24"/>
        </w:rPr>
        <w:t>1.3 Entorno</w:t>
      </w:r>
      <w:bookmarkEnd w:id="3"/>
      <w:r w:rsidRPr="00797BC1">
        <w:rPr>
          <w:rFonts w:ascii="Arial" w:hAnsi="Arial" w:cs="Arial"/>
          <w:sz w:val="24"/>
          <w:szCs w:val="24"/>
        </w:rPr>
        <w:t xml:space="preserve"> </w:t>
      </w:r>
    </w:p>
    <w:p w14:paraId="387DAD02" w14:textId="147F37C6" w:rsidR="000960E3" w:rsidRPr="00797BC1" w:rsidRDefault="000960E3" w:rsidP="00797BC1">
      <w:pPr>
        <w:spacing w:line="480" w:lineRule="auto"/>
        <w:rPr>
          <w:rFonts w:ascii="Arial" w:hAnsi="Arial" w:cs="Arial"/>
          <w:sz w:val="24"/>
          <w:szCs w:val="24"/>
        </w:rPr>
      </w:pPr>
      <w:r w:rsidRPr="00797BC1">
        <w:rPr>
          <w:rFonts w:ascii="Arial" w:hAnsi="Arial" w:cs="Arial"/>
          <w:sz w:val="24"/>
          <w:szCs w:val="24"/>
        </w:rPr>
        <w:t>FerreLuis Mantenimiento S.A.C opera en un entorno industrial altamente competitivo. Las exigencias del sector minero y de construcción demandan soluciones rápidas, eficientes y seguras. Los avances tecnológicos y la digitalización obligan a la empresa a adaptarse constantemente para mantener la competitividad</w:t>
      </w:r>
    </w:p>
    <w:p w14:paraId="3F3FF6A3" w14:textId="463F6279" w:rsidR="00797BC1" w:rsidRPr="00797BC1" w:rsidRDefault="00797BC1" w:rsidP="00797BC1">
      <w:pPr>
        <w:pStyle w:val="Ttulo1"/>
        <w:spacing w:line="480" w:lineRule="auto"/>
        <w:rPr>
          <w:rFonts w:ascii="Arial" w:hAnsi="Arial" w:cs="Arial"/>
          <w:sz w:val="24"/>
          <w:szCs w:val="24"/>
        </w:rPr>
      </w:pPr>
      <w:r w:rsidRPr="00797BC1">
        <w:rPr>
          <w:rFonts w:ascii="Arial" w:hAnsi="Arial" w:cs="Arial"/>
          <w:sz w:val="24"/>
          <w:szCs w:val="24"/>
        </w:rPr>
        <w:t>1.</w:t>
      </w:r>
      <w:r w:rsidRPr="00797BC1">
        <w:rPr>
          <w:rFonts w:ascii="Arial" w:hAnsi="Arial" w:cs="Arial"/>
          <w:sz w:val="24"/>
          <w:szCs w:val="24"/>
        </w:rPr>
        <w:t>4</w:t>
      </w:r>
      <w:r w:rsidRPr="00797BC1">
        <w:rPr>
          <w:rFonts w:ascii="Arial" w:hAnsi="Arial" w:cs="Arial"/>
          <w:sz w:val="24"/>
          <w:szCs w:val="24"/>
        </w:rPr>
        <w:t xml:space="preserve"> E</w:t>
      </w:r>
      <w:r w:rsidRPr="00797BC1">
        <w:rPr>
          <w:rFonts w:ascii="Arial" w:hAnsi="Arial" w:cs="Arial"/>
          <w:sz w:val="24"/>
          <w:szCs w:val="24"/>
        </w:rPr>
        <w:t>strategia</w:t>
      </w:r>
    </w:p>
    <w:p w14:paraId="441C63BD" w14:textId="3103F0D8" w:rsidR="00797BC1" w:rsidRPr="00797BC1" w:rsidRDefault="00797BC1" w:rsidP="00797BC1">
      <w:pPr>
        <w:spacing w:line="480" w:lineRule="auto"/>
        <w:rPr>
          <w:rFonts w:ascii="Arial" w:hAnsi="Arial" w:cs="Arial"/>
          <w:sz w:val="24"/>
          <w:szCs w:val="24"/>
        </w:rPr>
      </w:pPr>
      <w:r w:rsidRPr="00797BC1">
        <w:rPr>
          <w:rFonts w:ascii="Arial" w:hAnsi="Arial" w:cs="Arial"/>
          <w:sz w:val="24"/>
          <w:szCs w:val="24"/>
        </w:rPr>
        <w:t>Con el fin de alcanzar sus metas de crecimiento y modernización, la empresa ha establecido las siguientes estrategias:</w:t>
      </w:r>
    </w:p>
    <w:p w14:paraId="6034ABBC" w14:textId="369FF197" w:rsidR="00797BC1" w:rsidRPr="00797BC1" w:rsidRDefault="00797BC1" w:rsidP="00797BC1">
      <w:pPr>
        <w:spacing w:line="480" w:lineRule="auto"/>
        <w:rPr>
          <w:rFonts w:ascii="Arial" w:hAnsi="Arial" w:cs="Arial"/>
          <w:b/>
          <w:bCs/>
          <w:sz w:val="24"/>
          <w:szCs w:val="24"/>
        </w:rPr>
      </w:pPr>
      <w:r w:rsidRPr="00797BC1">
        <w:rPr>
          <w:rFonts w:ascii="Arial" w:hAnsi="Arial" w:cs="Arial"/>
          <w:b/>
          <w:bCs/>
          <w:sz w:val="24"/>
          <w:szCs w:val="24"/>
        </w:rPr>
        <w:t>Transformación digital:</w:t>
      </w:r>
    </w:p>
    <w:p w14:paraId="10DB1CDD" w14:textId="12EA03C9" w:rsidR="00797BC1" w:rsidRPr="00797BC1" w:rsidRDefault="00797BC1" w:rsidP="00797BC1">
      <w:pPr>
        <w:spacing w:line="480" w:lineRule="auto"/>
        <w:rPr>
          <w:rFonts w:ascii="Arial" w:hAnsi="Arial" w:cs="Arial"/>
          <w:sz w:val="24"/>
          <w:szCs w:val="24"/>
        </w:rPr>
      </w:pPr>
      <w:r w:rsidRPr="00797BC1">
        <w:rPr>
          <w:rFonts w:ascii="Arial" w:hAnsi="Arial" w:cs="Arial"/>
          <w:sz w:val="24"/>
          <w:szCs w:val="24"/>
        </w:rPr>
        <w:t>Implementar soluciones tecnológicas en la gestión de sus procesos internos.</w:t>
      </w:r>
    </w:p>
    <w:p w14:paraId="2CDA4462" w14:textId="723C6B37" w:rsidR="00797BC1" w:rsidRPr="00797BC1" w:rsidRDefault="00797BC1" w:rsidP="00797BC1">
      <w:pPr>
        <w:spacing w:line="480" w:lineRule="auto"/>
        <w:rPr>
          <w:rFonts w:ascii="Arial" w:hAnsi="Arial" w:cs="Arial"/>
          <w:sz w:val="24"/>
          <w:szCs w:val="24"/>
        </w:rPr>
      </w:pPr>
      <w:r w:rsidRPr="00797BC1">
        <w:rPr>
          <w:rFonts w:ascii="Arial" w:hAnsi="Arial" w:cs="Arial"/>
          <w:sz w:val="24"/>
          <w:szCs w:val="24"/>
        </w:rPr>
        <w:lastRenderedPageBreak/>
        <w:t>Desarrollar una aplicación de escritorio que permita digitalizar los mantenimientos y dar seguimiento a fallas y servicios.</w:t>
      </w:r>
    </w:p>
    <w:p w14:paraId="1EB23022" w14:textId="22996820" w:rsidR="00797BC1" w:rsidRPr="00797BC1" w:rsidRDefault="00797BC1" w:rsidP="00797BC1">
      <w:pPr>
        <w:spacing w:line="480" w:lineRule="auto"/>
        <w:rPr>
          <w:rFonts w:ascii="Arial" w:hAnsi="Arial" w:cs="Arial"/>
          <w:b/>
          <w:bCs/>
          <w:sz w:val="24"/>
          <w:szCs w:val="24"/>
        </w:rPr>
      </w:pPr>
      <w:r w:rsidRPr="00797BC1">
        <w:rPr>
          <w:rFonts w:ascii="Arial" w:hAnsi="Arial" w:cs="Arial"/>
          <w:b/>
          <w:bCs/>
          <w:sz w:val="24"/>
          <w:szCs w:val="24"/>
        </w:rPr>
        <w:t>Excelencia operativa:</w:t>
      </w:r>
    </w:p>
    <w:p w14:paraId="113EAA97" w14:textId="23738A9D" w:rsidR="00797BC1" w:rsidRPr="00797BC1" w:rsidRDefault="00797BC1" w:rsidP="00797BC1">
      <w:pPr>
        <w:spacing w:line="480" w:lineRule="auto"/>
        <w:rPr>
          <w:rFonts w:ascii="Arial" w:hAnsi="Arial" w:cs="Arial"/>
          <w:sz w:val="24"/>
          <w:szCs w:val="24"/>
        </w:rPr>
      </w:pPr>
      <w:r w:rsidRPr="00797BC1">
        <w:rPr>
          <w:rFonts w:ascii="Arial" w:hAnsi="Arial" w:cs="Arial"/>
          <w:sz w:val="24"/>
          <w:szCs w:val="24"/>
        </w:rPr>
        <w:t>Unificar y estandarizar los procedimientos técnicos de mantenimiento.</w:t>
      </w:r>
    </w:p>
    <w:p w14:paraId="2130F4BF" w14:textId="2C23125D" w:rsidR="00797BC1" w:rsidRPr="00797BC1" w:rsidRDefault="00797BC1" w:rsidP="00797BC1">
      <w:pPr>
        <w:spacing w:line="480" w:lineRule="auto"/>
        <w:rPr>
          <w:rFonts w:ascii="Arial" w:hAnsi="Arial" w:cs="Arial"/>
          <w:sz w:val="24"/>
          <w:szCs w:val="24"/>
        </w:rPr>
      </w:pPr>
      <w:r w:rsidRPr="00797BC1">
        <w:rPr>
          <w:rFonts w:ascii="Arial" w:hAnsi="Arial" w:cs="Arial"/>
          <w:sz w:val="24"/>
          <w:szCs w:val="24"/>
        </w:rPr>
        <w:t>Evaluar indicadores clave de desempeño (KPIs), como el tiempo medio entre fallos (MTBF), el tiempo medio de reparación (MTTR) y el cumplimiento de mantenimientos programados, entre otros.</w:t>
      </w:r>
    </w:p>
    <w:p w14:paraId="4156B91F" w14:textId="5C8040BA" w:rsidR="00797BC1" w:rsidRDefault="00797BC1" w:rsidP="00797BC1">
      <w:pPr>
        <w:spacing w:line="480" w:lineRule="auto"/>
        <w:rPr>
          <w:rFonts w:ascii="Arial" w:hAnsi="Arial" w:cs="Arial"/>
          <w:sz w:val="24"/>
          <w:szCs w:val="24"/>
        </w:rPr>
      </w:pPr>
    </w:p>
    <w:p w14:paraId="614CB93F" w14:textId="77777777" w:rsidR="00797BC1" w:rsidRPr="00797BC1" w:rsidRDefault="00797BC1" w:rsidP="00797BC1">
      <w:pPr>
        <w:spacing w:line="480" w:lineRule="auto"/>
        <w:rPr>
          <w:rFonts w:ascii="Arial" w:hAnsi="Arial" w:cs="Arial"/>
          <w:sz w:val="24"/>
          <w:szCs w:val="24"/>
        </w:rPr>
      </w:pPr>
    </w:p>
    <w:sectPr w:rsidR="00797BC1" w:rsidRPr="00797BC1">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342843" w14:textId="77777777" w:rsidR="005D033E" w:rsidRDefault="005D033E" w:rsidP="00895245">
      <w:pPr>
        <w:spacing w:after="0" w:line="240" w:lineRule="auto"/>
      </w:pPr>
      <w:r>
        <w:separator/>
      </w:r>
    </w:p>
  </w:endnote>
  <w:endnote w:type="continuationSeparator" w:id="0">
    <w:p w14:paraId="2B1D1063" w14:textId="77777777" w:rsidR="005D033E" w:rsidRDefault="005D033E" w:rsidP="00895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17A69" w14:textId="77777777" w:rsidR="005D033E" w:rsidRDefault="005D033E" w:rsidP="00895245">
      <w:pPr>
        <w:spacing w:after="0" w:line="240" w:lineRule="auto"/>
      </w:pPr>
      <w:r>
        <w:separator/>
      </w:r>
    </w:p>
  </w:footnote>
  <w:footnote w:type="continuationSeparator" w:id="0">
    <w:p w14:paraId="43C50E4E" w14:textId="77777777" w:rsidR="005D033E" w:rsidRDefault="005D033E" w:rsidP="00895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B9923" w14:textId="6167FE7A" w:rsidR="00895245" w:rsidRDefault="00895245">
    <w:pPr>
      <w:pStyle w:val="Encabezado"/>
    </w:pPr>
    <w:r>
      <w:rPr>
        <w:noProof/>
        <w:sz w:val="20"/>
        <w:lang w:eastAsia="es-PE"/>
      </w:rPr>
      <w:drawing>
        <wp:anchor distT="0" distB="0" distL="114300" distR="114300" simplePos="0" relativeHeight="251658240" behindDoc="1" locked="0" layoutInCell="1" allowOverlap="1" wp14:anchorId="6D9A6A54" wp14:editId="18D7869F">
          <wp:simplePos x="0" y="0"/>
          <wp:positionH relativeFrom="margin">
            <wp:align>center</wp:align>
          </wp:positionH>
          <wp:positionV relativeFrom="paragraph">
            <wp:posOffset>-45720</wp:posOffset>
          </wp:positionV>
          <wp:extent cx="2218288" cy="486346"/>
          <wp:effectExtent l="0" t="0" r="0" b="952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18288" cy="48634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5661E"/>
    <w:multiLevelType w:val="hybridMultilevel"/>
    <w:tmpl w:val="98BE4B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E317D6C"/>
    <w:multiLevelType w:val="multilevel"/>
    <w:tmpl w:val="D6F6400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316E04B9"/>
    <w:multiLevelType w:val="hybridMultilevel"/>
    <w:tmpl w:val="D4508B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601258065">
    <w:abstractNumId w:val="0"/>
  </w:num>
  <w:num w:numId="2" w16cid:durableId="690692690">
    <w:abstractNumId w:val="1"/>
  </w:num>
  <w:num w:numId="3" w16cid:durableId="340739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45"/>
    <w:rsid w:val="00060170"/>
    <w:rsid w:val="000960E3"/>
    <w:rsid w:val="000D4BB0"/>
    <w:rsid w:val="001928CD"/>
    <w:rsid w:val="001B6C58"/>
    <w:rsid w:val="003068A0"/>
    <w:rsid w:val="00357174"/>
    <w:rsid w:val="00391181"/>
    <w:rsid w:val="003A6EDC"/>
    <w:rsid w:val="005D033E"/>
    <w:rsid w:val="00782BB8"/>
    <w:rsid w:val="00790037"/>
    <w:rsid w:val="00797BC1"/>
    <w:rsid w:val="00895245"/>
    <w:rsid w:val="00A41F06"/>
    <w:rsid w:val="00AE1AEE"/>
    <w:rsid w:val="00CA5FDB"/>
    <w:rsid w:val="00E1137D"/>
    <w:rsid w:val="00E277D0"/>
    <w:rsid w:val="00E42AED"/>
    <w:rsid w:val="00F57727"/>
    <w:rsid w:val="00FE0B53"/>
    <w:rsid w:val="00FE50B5"/>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412D"/>
  <w15:chartTrackingRefBased/>
  <w15:docId w15:val="{C876E1BE-490C-40BE-8B8E-68BC55D6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52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952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9524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9524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9524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952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952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952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952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24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9524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9524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9524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9524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952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952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952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95245"/>
    <w:rPr>
      <w:rFonts w:eastAsiaTheme="majorEastAsia" w:cstheme="majorBidi"/>
      <w:color w:val="272727" w:themeColor="text1" w:themeTint="D8"/>
    </w:rPr>
  </w:style>
  <w:style w:type="paragraph" w:styleId="Ttulo">
    <w:name w:val="Title"/>
    <w:basedOn w:val="Normal"/>
    <w:next w:val="Normal"/>
    <w:link w:val="TtuloCar"/>
    <w:uiPriority w:val="10"/>
    <w:qFormat/>
    <w:rsid w:val="008952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52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952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952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95245"/>
    <w:pPr>
      <w:spacing w:before="160"/>
      <w:jc w:val="center"/>
    </w:pPr>
    <w:rPr>
      <w:i/>
      <w:iCs/>
      <w:color w:val="404040" w:themeColor="text1" w:themeTint="BF"/>
    </w:rPr>
  </w:style>
  <w:style w:type="character" w:customStyle="1" w:styleId="CitaCar">
    <w:name w:val="Cita Car"/>
    <w:basedOn w:val="Fuentedeprrafopredeter"/>
    <w:link w:val="Cita"/>
    <w:uiPriority w:val="29"/>
    <w:rsid w:val="00895245"/>
    <w:rPr>
      <w:i/>
      <w:iCs/>
      <w:color w:val="404040" w:themeColor="text1" w:themeTint="BF"/>
    </w:rPr>
  </w:style>
  <w:style w:type="paragraph" w:styleId="Prrafodelista">
    <w:name w:val="List Paragraph"/>
    <w:basedOn w:val="Normal"/>
    <w:uiPriority w:val="34"/>
    <w:qFormat/>
    <w:rsid w:val="00895245"/>
    <w:pPr>
      <w:ind w:left="720"/>
      <w:contextualSpacing/>
    </w:pPr>
  </w:style>
  <w:style w:type="character" w:styleId="nfasisintenso">
    <w:name w:val="Intense Emphasis"/>
    <w:basedOn w:val="Fuentedeprrafopredeter"/>
    <w:uiPriority w:val="21"/>
    <w:qFormat/>
    <w:rsid w:val="00895245"/>
    <w:rPr>
      <w:i/>
      <w:iCs/>
      <w:color w:val="2F5496" w:themeColor="accent1" w:themeShade="BF"/>
    </w:rPr>
  </w:style>
  <w:style w:type="paragraph" w:styleId="Citadestacada">
    <w:name w:val="Intense Quote"/>
    <w:basedOn w:val="Normal"/>
    <w:next w:val="Normal"/>
    <w:link w:val="CitadestacadaCar"/>
    <w:uiPriority w:val="30"/>
    <w:qFormat/>
    <w:rsid w:val="008952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95245"/>
    <w:rPr>
      <w:i/>
      <w:iCs/>
      <w:color w:val="2F5496" w:themeColor="accent1" w:themeShade="BF"/>
    </w:rPr>
  </w:style>
  <w:style w:type="character" w:styleId="Referenciaintensa">
    <w:name w:val="Intense Reference"/>
    <w:basedOn w:val="Fuentedeprrafopredeter"/>
    <w:uiPriority w:val="32"/>
    <w:qFormat/>
    <w:rsid w:val="00895245"/>
    <w:rPr>
      <w:b/>
      <w:bCs/>
      <w:smallCaps/>
      <w:color w:val="2F5496" w:themeColor="accent1" w:themeShade="BF"/>
      <w:spacing w:val="5"/>
    </w:rPr>
  </w:style>
  <w:style w:type="paragraph" w:styleId="Encabezado">
    <w:name w:val="header"/>
    <w:basedOn w:val="Normal"/>
    <w:link w:val="EncabezadoCar"/>
    <w:uiPriority w:val="99"/>
    <w:unhideWhenUsed/>
    <w:rsid w:val="008952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5245"/>
  </w:style>
  <w:style w:type="paragraph" w:styleId="Piedepgina">
    <w:name w:val="footer"/>
    <w:basedOn w:val="Normal"/>
    <w:link w:val="PiedepginaCar"/>
    <w:uiPriority w:val="99"/>
    <w:unhideWhenUsed/>
    <w:rsid w:val="008952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5245"/>
  </w:style>
  <w:style w:type="paragraph" w:styleId="TtuloTDC">
    <w:name w:val="TOC Heading"/>
    <w:basedOn w:val="Ttulo1"/>
    <w:next w:val="Normal"/>
    <w:uiPriority w:val="39"/>
    <w:unhideWhenUsed/>
    <w:qFormat/>
    <w:rsid w:val="00391181"/>
    <w:pPr>
      <w:spacing w:before="240" w:after="0"/>
      <w:outlineLvl w:val="9"/>
    </w:pPr>
    <w:rPr>
      <w:kern w:val="0"/>
      <w:sz w:val="32"/>
      <w:szCs w:val="32"/>
      <w:lang w:eastAsia="es-PE"/>
      <w14:ligatures w14:val="none"/>
    </w:rPr>
  </w:style>
  <w:style w:type="paragraph" w:styleId="TDC1">
    <w:name w:val="toc 1"/>
    <w:basedOn w:val="Normal"/>
    <w:next w:val="Normal"/>
    <w:autoRedefine/>
    <w:uiPriority w:val="39"/>
    <w:unhideWhenUsed/>
    <w:rsid w:val="00391181"/>
    <w:pPr>
      <w:spacing w:after="100"/>
    </w:pPr>
  </w:style>
  <w:style w:type="character" w:styleId="Hipervnculo">
    <w:name w:val="Hyperlink"/>
    <w:basedOn w:val="Fuentedeprrafopredeter"/>
    <w:uiPriority w:val="99"/>
    <w:unhideWhenUsed/>
    <w:rsid w:val="003911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0D4E6-FB33-498E-885B-C71740FF7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526</Words>
  <Characters>2895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OSCAR JEAN CARLOS FARRO�AN DIAZ</dc:creator>
  <cp:keywords/>
  <dc:description/>
  <cp:lastModifiedBy>ALUMNO - CESAR WALTER MOLLO ALVIS</cp:lastModifiedBy>
  <cp:revision>2</cp:revision>
  <dcterms:created xsi:type="dcterms:W3CDTF">2025-09-07T00:06:00Z</dcterms:created>
  <dcterms:modified xsi:type="dcterms:W3CDTF">2025-09-07T00:06:00Z</dcterms:modified>
</cp:coreProperties>
</file>