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
        <w:tblpPr w:leftFromText="141" w:rightFromText="141" w:vertAnchor="page" w:horzAnchor="page" w:tblpX="622" w:tblpY="1445"/>
        <w:tblW w:w="10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7"/>
        <w:gridCol w:w="694"/>
        <w:gridCol w:w="414"/>
        <w:gridCol w:w="1966"/>
        <w:gridCol w:w="5435"/>
      </w:tblGrid>
      <w:tr w:rsidR="005A081F" w:rsidRPr="005A081F" w14:paraId="31D8050E" w14:textId="77777777" w:rsidTr="005A081F">
        <w:trPr>
          <w:trHeight w:val="1111"/>
        </w:trPr>
        <w:tc>
          <w:tcPr>
            <w:tcW w:w="3095" w:type="dxa"/>
            <w:gridSpan w:val="3"/>
            <w:tcBorders>
              <w:right w:val="nil"/>
            </w:tcBorders>
          </w:tcPr>
          <w:p w14:paraId="44C1E4B5" w14:textId="77777777" w:rsidR="005A081F" w:rsidRPr="005A081F" w:rsidRDefault="005A081F" w:rsidP="005A081F">
            <w:pPr>
              <w:pStyle w:val="TableParagraph"/>
              <w:ind w:left="0"/>
              <w:jc w:val="both"/>
              <w:rPr>
                <w:rFonts w:ascii="Times New Roman"/>
                <w:sz w:val="20"/>
                <w:lang w:val="es-ES"/>
              </w:rPr>
            </w:pPr>
          </w:p>
        </w:tc>
        <w:tc>
          <w:tcPr>
            <w:tcW w:w="7401" w:type="dxa"/>
            <w:gridSpan w:val="2"/>
            <w:tcBorders>
              <w:left w:val="nil"/>
            </w:tcBorders>
          </w:tcPr>
          <w:p w14:paraId="5D6FBD42" w14:textId="77777777" w:rsidR="005A081F" w:rsidRPr="005A081F" w:rsidRDefault="005A081F" w:rsidP="005A081F">
            <w:pPr>
              <w:pStyle w:val="TableParagraph"/>
              <w:spacing w:before="111"/>
              <w:ind w:left="138"/>
              <w:jc w:val="both"/>
              <w:rPr>
                <w:b/>
                <w:lang w:val="es-ES"/>
              </w:rPr>
            </w:pPr>
            <w:r w:rsidRPr="005A081F">
              <w:rPr>
                <w:b/>
                <w:lang w:val="es-ES"/>
              </w:rPr>
              <w:t>FORMATO DE GUÍA DE PRÁCTICA DE LABORATORIO / TALLERES</w:t>
            </w:r>
          </w:p>
          <w:p w14:paraId="22BC6E16" w14:textId="77777777" w:rsidR="005A081F" w:rsidRPr="005A081F" w:rsidRDefault="005A081F" w:rsidP="005A081F">
            <w:pPr>
              <w:pStyle w:val="TableParagraph"/>
              <w:spacing w:before="38"/>
              <w:ind w:left="138"/>
              <w:jc w:val="both"/>
              <w:rPr>
                <w:b/>
                <w:lang w:val="es-ES"/>
              </w:rPr>
            </w:pPr>
            <w:r w:rsidRPr="005A081F">
              <w:rPr>
                <w:b/>
                <w:lang w:val="es-ES"/>
              </w:rPr>
              <w:t>/ CENTROS DE SIMULACIÓN – PARA DOCENTES</w:t>
            </w:r>
          </w:p>
        </w:tc>
      </w:tr>
      <w:tr w:rsidR="005A081F" w:rsidRPr="005A081F" w14:paraId="2713F11F" w14:textId="77777777" w:rsidTr="005A081F">
        <w:trPr>
          <w:trHeight w:val="337"/>
        </w:trPr>
        <w:tc>
          <w:tcPr>
            <w:tcW w:w="5061" w:type="dxa"/>
            <w:gridSpan w:val="4"/>
          </w:tcPr>
          <w:p w14:paraId="4746B35E" w14:textId="77777777" w:rsidR="005A081F" w:rsidRPr="005A081F" w:rsidRDefault="005A081F" w:rsidP="005A081F">
            <w:pPr>
              <w:pStyle w:val="TableParagraph"/>
              <w:spacing w:before="15"/>
              <w:jc w:val="both"/>
              <w:rPr>
                <w:lang w:val="es-ES"/>
              </w:rPr>
            </w:pPr>
            <w:r w:rsidRPr="005A081F">
              <w:rPr>
                <w:b/>
                <w:lang w:val="es-ES"/>
              </w:rPr>
              <w:t>CARRERA</w:t>
            </w:r>
            <w:r w:rsidRPr="005A081F">
              <w:rPr>
                <w:lang w:val="es-ES"/>
              </w:rPr>
              <w:t>: Ingeniería de Sistemas</w:t>
            </w:r>
          </w:p>
        </w:tc>
        <w:tc>
          <w:tcPr>
            <w:tcW w:w="5435" w:type="dxa"/>
          </w:tcPr>
          <w:p w14:paraId="7E5BE959" w14:textId="77777777" w:rsidR="005A081F" w:rsidRPr="005A081F" w:rsidRDefault="005A081F" w:rsidP="005A081F">
            <w:pPr>
              <w:pStyle w:val="TableParagraph"/>
              <w:spacing w:before="15"/>
              <w:ind w:left="104"/>
              <w:jc w:val="both"/>
              <w:rPr>
                <w:lang w:val="es-ES"/>
              </w:rPr>
            </w:pPr>
            <w:r w:rsidRPr="005A081F">
              <w:rPr>
                <w:b/>
                <w:lang w:val="es-ES"/>
              </w:rPr>
              <w:t>ASIGNATURA</w:t>
            </w:r>
            <w:r w:rsidRPr="005A081F">
              <w:rPr>
                <w:lang w:val="es-ES"/>
              </w:rPr>
              <w:t>: Sistemas Distribuidos</w:t>
            </w:r>
          </w:p>
        </w:tc>
      </w:tr>
      <w:tr w:rsidR="005A081F" w:rsidRPr="005A081F" w14:paraId="3D34B1A3" w14:textId="77777777" w:rsidTr="005A081F">
        <w:trPr>
          <w:trHeight w:val="674"/>
        </w:trPr>
        <w:tc>
          <w:tcPr>
            <w:tcW w:w="10496" w:type="dxa"/>
            <w:gridSpan w:val="5"/>
          </w:tcPr>
          <w:p w14:paraId="4315FA6B" w14:textId="2FCED320" w:rsidR="005A081F" w:rsidRPr="005A081F" w:rsidRDefault="005A081F" w:rsidP="005A081F">
            <w:pPr>
              <w:pStyle w:val="TableParagraph"/>
              <w:spacing w:before="183"/>
              <w:jc w:val="both"/>
              <w:rPr>
                <w:lang w:val="es-ES"/>
              </w:rPr>
            </w:pPr>
            <w:r w:rsidRPr="005A081F">
              <w:rPr>
                <w:b/>
                <w:lang w:val="es-ES"/>
              </w:rPr>
              <w:t>Nombre:</w:t>
            </w:r>
            <w:r w:rsidR="008D5290">
              <w:rPr>
                <w:b/>
                <w:lang w:val="es-ES"/>
              </w:rPr>
              <w:t xml:space="preserve"> </w:t>
            </w:r>
            <w:r w:rsidRPr="005A081F">
              <w:rPr>
                <w:lang w:val="es-ES"/>
              </w:rPr>
              <w:t xml:space="preserve">Diego palacios, Oscar Tenesaca, </w:t>
            </w:r>
            <w:proofErr w:type="spellStart"/>
            <w:r w:rsidRPr="005A081F">
              <w:rPr>
                <w:lang w:val="es-ES"/>
              </w:rPr>
              <w:t>Rotman</w:t>
            </w:r>
            <w:proofErr w:type="spellEnd"/>
            <w:r w:rsidRPr="005A081F">
              <w:rPr>
                <w:lang w:val="es-ES"/>
              </w:rPr>
              <w:t xml:space="preserve"> Zurita</w:t>
            </w:r>
          </w:p>
        </w:tc>
      </w:tr>
      <w:tr w:rsidR="005A081F" w:rsidRPr="005A081F" w14:paraId="2D07C7B0" w14:textId="77777777" w:rsidTr="005A081F">
        <w:trPr>
          <w:trHeight w:val="580"/>
        </w:trPr>
        <w:tc>
          <w:tcPr>
            <w:tcW w:w="1987" w:type="dxa"/>
          </w:tcPr>
          <w:p w14:paraId="298FA118" w14:textId="77777777" w:rsidR="005A081F" w:rsidRPr="005A081F" w:rsidRDefault="005A081F" w:rsidP="005A081F">
            <w:pPr>
              <w:pStyle w:val="TableParagraph"/>
              <w:spacing w:line="244" w:lineRule="exact"/>
              <w:jc w:val="both"/>
              <w:rPr>
                <w:b/>
                <w:lang w:val="es-ES"/>
              </w:rPr>
            </w:pPr>
            <w:r w:rsidRPr="005A081F">
              <w:rPr>
                <w:b/>
                <w:lang w:val="es-ES"/>
              </w:rPr>
              <w:t>NRO.</w:t>
            </w:r>
          </w:p>
          <w:p w14:paraId="0623D842" w14:textId="77777777" w:rsidR="005A081F" w:rsidRPr="005A081F" w:rsidRDefault="005A081F" w:rsidP="005A081F">
            <w:pPr>
              <w:pStyle w:val="TableParagraph"/>
              <w:spacing w:before="37"/>
              <w:jc w:val="both"/>
              <w:rPr>
                <w:lang w:val="es-ES"/>
              </w:rPr>
            </w:pPr>
            <w:r w:rsidRPr="005A081F">
              <w:rPr>
                <w:b/>
                <w:lang w:val="es-ES"/>
              </w:rPr>
              <w:t>PRÁCTICA</w:t>
            </w:r>
            <w:r w:rsidRPr="005A081F">
              <w:rPr>
                <w:lang w:val="es-ES"/>
              </w:rPr>
              <w:t>:</w:t>
            </w:r>
          </w:p>
        </w:tc>
        <w:tc>
          <w:tcPr>
            <w:tcW w:w="694" w:type="dxa"/>
          </w:tcPr>
          <w:p w14:paraId="282C1AD8" w14:textId="77777777" w:rsidR="005A081F" w:rsidRPr="005A081F" w:rsidRDefault="005A081F" w:rsidP="005A081F">
            <w:pPr>
              <w:pStyle w:val="TableParagraph"/>
              <w:spacing w:before="137"/>
              <w:ind w:left="108"/>
              <w:jc w:val="both"/>
              <w:rPr>
                <w:lang w:val="es-ES"/>
              </w:rPr>
            </w:pPr>
            <w:r w:rsidRPr="005A081F">
              <w:rPr>
                <w:lang w:val="es-ES"/>
              </w:rPr>
              <w:t>2</w:t>
            </w:r>
          </w:p>
        </w:tc>
        <w:tc>
          <w:tcPr>
            <w:tcW w:w="7815" w:type="dxa"/>
            <w:gridSpan w:val="3"/>
          </w:tcPr>
          <w:p w14:paraId="3F0E9328" w14:textId="77777777" w:rsidR="005A081F" w:rsidRPr="005A081F" w:rsidRDefault="005A081F" w:rsidP="005A081F">
            <w:pPr>
              <w:pStyle w:val="TableParagraph"/>
              <w:spacing w:before="5"/>
              <w:ind w:left="0"/>
              <w:jc w:val="both"/>
              <w:rPr>
                <w:rFonts w:ascii="Times New Roman"/>
                <w:sz w:val="24"/>
                <w:lang w:val="es-ES"/>
              </w:rPr>
            </w:pPr>
          </w:p>
          <w:p w14:paraId="2D303256" w14:textId="350B3B9B" w:rsidR="005A081F" w:rsidRPr="005A081F" w:rsidRDefault="005A081F" w:rsidP="005A081F">
            <w:pPr>
              <w:pStyle w:val="TableParagraph"/>
              <w:jc w:val="both"/>
              <w:rPr>
                <w:lang w:val="es-ES"/>
              </w:rPr>
            </w:pPr>
            <w:r w:rsidRPr="005A081F">
              <w:rPr>
                <w:b/>
                <w:lang w:val="es-ES"/>
              </w:rPr>
              <w:t>TÍTULO PRÁCTICA</w:t>
            </w:r>
            <w:r w:rsidRPr="005A081F">
              <w:rPr>
                <w:lang w:val="es-ES"/>
              </w:rPr>
              <w:t xml:space="preserve">: </w:t>
            </w:r>
            <w:r w:rsidR="008D5290" w:rsidRPr="005A081F">
              <w:rPr>
                <w:lang w:val="es-ES"/>
              </w:rPr>
              <w:t>Avance</w:t>
            </w:r>
            <w:r w:rsidRPr="005A081F">
              <w:rPr>
                <w:lang w:val="es-ES"/>
              </w:rPr>
              <w:t xml:space="preserve"> del Informe 2</w:t>
            </w:r>
          </w:p>
        </w:tc>
      </w:tr>
      <w:tr w:rsidR="005A081F" w:rsidRPr="005A081F" w14:paraId="6C3DB357" w14:textId="77777777" w:rsidTr="005A081F">
        <w:trPr>
          <w:trHeight w:val="2337"/>
        </w:trPr>
        <w:tc>
          <w:tcPr>
            <w:tcW w:w="10496" w:type="dxa"/>
            <w:gridSpan w:val="5"/>
          </w:tcPr>
          <w:p w14:paraId="1E84787E" w14:textId="77777777" w:rsidR="005A081F" w:rsidRPr="005A081F" w:rsidRDefault="005A081F" w:rsidP="005A081F">
            <w:pPr>
              <w:pStyle w:val="TableParagraph"/>
              <w:spacing w:before="3"/>
              <w:ind w:left="0"/>
              <w:jc w:val="both"/>
              <w:rPr>
                <w:rFonts w:ascii="Times New Roman"/>
                <w:sz w:val="21"/>
                <w:lang w:val="es-ES"/>
              </w:rPr>
            </w:pPr>
          </w:p>
          <w:p w14:paraId="5B0F2D2C" w14:textId="77777777" w:rsidR="005A081F" w:rsidRPr="005A081F" w:rsidRDefault="005A081F" w:rsidP="005A081F">
            <w:pPr>
              <w:pStyle w:val="TableParagraph"/>
              <w:spacing w:before="1"/>
              <w:ind w:left="278"/>
              <w:jc w:val="both"/>
              <w:rPr>
                <w:b/>
                <w:lang w:val="es-ES"/>
              </w:rPr>
            </w:pPr>
            <w:r w:rsidRPr="005A081F">
              <w:rPr>
                <w:b/>
                <w:lang w:val="es-ES"/>
              </w:rPr>
              <w:t>OBJETIVO</w:t>
            </w:r>
          </w:p>
          <w:p w14:paraId="7044E20C" w14:textId="77777777" w:rsidR="005A081F" w:rsidRPr="005A081F" w:rsidRDefault="005A081F" w:rsidP="005A081F">
            <w:pPr>
              <w:pStyle w:val="TableParagraph"/>
              <w:spacing w:before="1"/>
              <w:ind w:left="278"/>
              <w:jc w:val="both"/>
              <w:rPr>
                <w:b/>
                <w:lang w:val="es-ES"/>
              </w:rPr>
            </w:pPr>
          </w:p>
          <w:p w14:paraId="1DA0EA3C" w14:textId="44AEDB32" w:rsidR="005A081F" w:rsidRPr="005A081F" w:rsidRDefault="008D5290" w:rsidP="005A081F">
            <w:pPr>
              <w:pStyle w:val="TableParagraph"/>
              <w:numPr>
                <w:ilvl w:val="0"/>
                <w:numId w:val="4"/>
              </w:numPr>
              <w:tabs>
                <w:tab w:val="left" w:pos="936"/>
                <w:tab w:val="left" w:pos="937"/>
              </w:tabs>
              <w:spacing w:before="2"/>
              <w:jc w:val="both"/>
              <w:rPr>
                <w:lang w:val="es-ES"/>
              </w:rPr>
            </w:pPr>
            <w:r w:rsidRPr="005A081F">
              <w:rPr>
                <w:lang w:val="es-ES"/>
              </w:rPr>
              <w:t>Implementación</w:t>
            </w:r>
            <w:r w:rsidR="005A081F" w:rsidRPr="005A081F">
              <w:rPr>
                <w:lang w:val="es-ES"/>
              </w:rPr>
              <w:t xml:space="preserve"> del diseño.</w:t>
            </w:r>
          </w:p>
          <w:p w14:paraId="4146CDA6" w14:textId="616E380A" w:rsidR="005A081F" w:rsidRPr="005A081F" w:rsidRDefault="005A081F" w:rsidP="005A081F">
            <w:pPr>
              <w:pStyle w:val="TableParagraph"/>
              <w:numPr>
                <w:ilvl w:val="0"/>
                <w:numId w:val="4"/>
              </w:numPr>
              <w:tabs>
                <w:tab w:val="left" w:pos="936"/>
                <w:tab w:val="left" w:pos="937"/>
              </w:tabs>
              <w:spacing w:before="2"/>
              <w:jc w:val="both"/>
              <w:rPr>
                <w:lang w:val="es-ES"/>
              </w:rPr>
            </w:pPr>
            <w:r w:rsidRPr="005A081F">
              <w:rPr>
                <w:lang w:val="es-ES"/>
              </w:rPr>
              <w:t xml:space="preserve">CRUD del Cliente, Inventario y </w:t>
            </w:r>
            <w:r w:rsidR="008D5290" w:rsidRPr="005A081F">
              <w:rPr>
                <w:lang w:val="es-ES"/>
              </w:rPr>
              <w:t>Proveedor</w:t>
            </w:r>
          </w:p>
          <w:p w14:paraId="544C2894" w14:textId="3C5B3EDC" w:rsidR="005A081F" w:rsidRPr="005A081F" w:rsidRDefault="008D5290" w:rsidP="005A081F">
            <w:pPr>
              <w:pStyle w:val="TableParagraph"/>
              <w:numPr>
                <w:ilvl w:val="0"/>
                <w:numId w:val="4"/>
              </w:numPr>
              <w:tabs>
                <w:tab w:val="left" w:pos="936"/>
                <w:tab w:val="left" w:pos="937"/>
              </w:tabs>
              <w:spacing w:before="2"/>
              <w:jc w:val="both"/>
              <w:rPr>
                <w:lang w:val="es-ES"/>
              </w:rPr>
            </w:pPr>
            <w:r w:rsidRPr="005A081F">
              <w:rPr>
                <w:lang w:val="es-ES"/>
              </w:rPr>
              <w:t>Conexión</w:t>
            </w:r>
            <w:r w:rsidR="005A081F" w:rsidRPr="005A081F">
              <w:rPr>
                <w:lang w:val="es-ES"/>
              </w:rPr>
              <w:t xml:space="preserve"> de la Base de Datos</w:t>
            </w:r>
          </w:p>
          <w:p w14:paraId="08BD965A" w14:textId="77777777" w:rsidR="005A081F" w:rsidRPr="005A081F" w:rsidRDefault="005A081F" w:rsidP="005A081F">
            <w:pPr>
              <w:pStyle w:val="TableParagraph"/>
              <w:numPr>
                <w:ilvl w:val="0"/>
                <w:numId w:val="4"/>
              </w:numPr>
              <w:tabs>
                <w:tab w:val="left" w:pos="936"/>
                <w:tab w:val="left" w:pos="937"/>
              </w:tabs>
              <w:spacing w:before="2"/>
              <w:jc w:val="both"/>
              <w:rPr>
                <w:lang w:val="es-ES"/>
              </w:rPr>
            </w:pPr>
            <w:r w:rsidRPr="005A081F">
              <w:rPr>
                <w:lang w:val="es-ES"/>
              </w:rPr>
              <w:t>Almacenar los datos en nuestra Base de Datos.</w:t>
            </w:r>
          </w:p>
        </w:tc>
      </w:tr>
      <w:tr w:rsidR="005A081F" w:rsidRPr="005A081F" w14:paraId="7DF40CC4" w14:textId="77777777" w:rsidTr="005A081F">
        <w:trPr>
          <w:trHeight w:val="613"/>
        </w:trPr>
        <w:tc>
          <w:tcPr>
            <w:tcW w:w="10496" w:type="dxa"/>
            <w:gridSpan w:val="5"/>
          </w:tcPr>
          <w:p w14:paraId="1615F6BC" w14:textId="77777777" w:rsidR="005A081F" w:rsidRPr="005A081F" w:rsidRDefault="005A081F" w:rsidP="005A081F">
            <w:pPr>
              <w:pStyle w:val="TableParagraph"/>
              <w:spacing w:before="152"/>
              <w:jc w:val="both"/>
              <w:rPr>
                <w:lang w:val="es-ES"/>
              </w:rPr>
            </w:pPr>
          </w:p>
          <w:p w14:paraId="63A753F3" w14:textId="77777777" w:rsidR="005A081F" w:rsidRPr="005A081F" w:rsidRDefault="005A081F" w:rsidP="005A081F">
            <w:pPr>
              <w:jc w:val="center"/>
              <w:rPr>
                <w:b/>
                <w:lang w:val="es-ES"/>
              </w:rPr>
            </w:pPr>
            <w:r w:rsidRPr="005A081F">
              <w:rPr>
                <w:b/>
                <w:lang w:val="es-ES"/>
              </w:rPr>
              <w:t>Diseño de la interfaz de la Factura Electrónica</w:t>
            </w:r>
          </w:p>
          <w:p w14:paraId="254C8053" w14:textId="77777777" w:rsidR="005A081F" w:rsidRPr="005A081F" w:rsidRDefault="005A081F" w:rsidP="005A081F">
            <w:pPr>
              <w:rPr>
                <w:b/>
                <w:lang w:val="es-ES"/>
              </w:rPr>
            </w:pPr>
            <w:r w:rsidRPr="005A081F">
              <w:rPr>
                <w:b/>
                <w:lang w:val="es-ES"/>
              </w:rPr>
              <w:t xml:space="preserve">Fase de diseño </w:t>
            </w:r>
          </w:p>
          <w:p w14:paraId="02E3AAFA" w14:textId="77777777" w:rsidR="005A081F" w:rsidRPr="005A081F" w:rsidRDefault="005A081F" w:rsidP="005A081F">
            <w:pPr>
              <w:rPr>
                <w:b/>
                <w:lang w:val="es-ES"/>
              </w:rPr>
            </w:pPr>
          </w:p>
          <w:p w14:paraId="7322DC7C" w14:textId="77777777" w:rsidR="005A081F" w:rsidRPr="005A081F" w:rsidRDefault="005A081F" w:rsidP="005A081F">
            <w:pPr>
              <w:jc w:val="both"/>
              <w:rPr>
                <w:lang w:val="es-ES"/>
              </w:rPr>
            </w:pPr>
            <w:r w:rsidRPr="005A081F">
              <w:rPr>
                <w:lang w:val="es-ES"/>
              </w:rPr>
              <w:t>En esta fase se dará solución de alto nivel al interfaz gráfico que utilizaran los usuarios del sistema de facturación. Utilizando herramientas de diseño para realizar el prototipo de nuestro sistema de facturación en este caso se utiliza el programa Photoshop. Para ello se definirán las pantallas principales del sistema siendo las siguientes:</w:t>
            </w:r>
          </w:p>
          <w:p w14:paraId="1B716C93" w14:textId="77777777" w:rsidR="005A081F" w:rsidRPr="005A081F" w:rsidRDefault="005A081F" w:rsidP="005A081F">
            <w:pPr>
              <w:pStyle w:val="Prrafodelista"/>
              <w:numPr>
                <w:ilvl w:val="0"/>
                <w:numId w:val="1"/>
              </w:numPr>
              <w:rPr>
                <w:lang w:val="es-ES"/>
              </w:rPr>
            </w:pPr>
            <w:r w:rsidRPr="005A081F">
              <w:rPr>
                <w:lang w:val="es-ES"/>
              </w:rPr>
              <w:t xml:space="preserve">Login </w:t>
            </w:r>
          </w:p>
          <w:p w14:paraId="695F009E" w14:textId="77777777" w:rsidR="005A081F" w:rsidRPr="005A081F" w:rsidRDefault="005A081F" w:rsidP="005A081F">
            <w:pPr>
              <w:pStyle w:val="Prrafodelista"/>
              <w:numPr>
                <w:ilvl w:val="0"/>
                <w:numId w:val="1"/>
              </w:numPr>
              <w:rPr>
                <w:lang w:val="es-ES"/>
              </w:rPr>
            </w:pPr>
            <w:r w:rsidRPr="005A081F">
              <w:rPr>
                <w:lang w:val="es-ES"/>
              </w:rPr>
              <w:t>Menú Principal</w:t>
            </w:r>
          </w:p>
          <w:p w14:paraId="7CA79698" w14:textId="77777777" w:rsidR="005A081F" w:rsidRPr="005A081F" w:rsidRDefault="005A081F" w:rsidP="005A081F">
            <w:pPr>
              <w:pStyle w:val="Prrafodelista"/>
              <w:numPr>
                <w:ilvl w:val="0"/>
                <w:numId w:val="1"/>
              </w:numPr>
              <w:rPr>
                <w:lang w:val="es-ES"/>
              </w:rPr>
            </w:pPr>
            <w:r w:rsidRPr="005A081F">
              <w:rPr>
                <w:lang w:val="es-ES"/>
              </w:rPr>
              <w:t>Facturación</w:t>
            </w:r>
          </w:p>
          <w:p w14:paraId="44494652" w14:textId="77777777" w:rsidR="005A081F" w:rsidRPr="005A081F" w:rsidRDefault="005A081F" w:rsidP="005A081F">
            <w:pPr>
              <w:pStyle w:val="Prrafodelista"/>
              <w:numPr>
                <w:ilvl w:val="0"/>
                <w:numId w:val="1"/>
              </w:numPr>
              <w:rPr>
                <w:lang w:val="es-ES"/>
              </w:rPr>
            </w:pPr>
            <w:r w:rsidRPr="005A081F">
              <w:rPr>
                <w:lang w:val="es-ES"/>
              </w:rPr>
              <w:t xml:space="preserve">Caja Inventario </w:t>
            </w:r>
          </w:p>
          <w:p w14:paraId="4A1B906E" w14:textId="77777777" w:rsidR="005A081F" w:rsidRPr="005A081F" w:rsidRDefault="005A081F" w:rsidP="005A081F">
            <w:pPr>
              <w:pStyle w:val="Prrafodelista"/>
              <w:numPr>
                <w:ilvl w:val="0"/>
                <w:numId w:val="1"/>
              </w:numPr>
              <w:rPr>
                <w:lang w:val="es-ES"/>
              </w:rPr>
            </w:pPr>
            <w:r w:rsidRPr="005A081F">
              <w:rPr>
                <w:lang w:val="es-ES"/>
              </w:rPr>
              <w:t xml:space="preserve">Cliente </w:t>
            </w:r>
          </w:p>
          <w:p w14:paraId="1E80A13B" w14:textId="77777777" w:rsidR="005A081F" w:rsidRPr="005A081F" w:rsidRDefault="005A081F" w:rsidP="005A081F">
            <w:pPr>
              <w:pStyle w:val="Prrafodelista"/>
              <w:numPr>
                <w:ilvl w:val="0"/>
                <w:numId w:val="1"/>
              </w:numPr>
              <w:rPr>
                <w:lang w:val="es-ES"/>
              </w:rPr>
            </w:pPr>
            <w:r w:rsidRPr="005A081F">
              <w:rPr>
                <w:lang w:val="es-ES"/>
              </w:rPr>
              <w:t xml:space="preserve">Reporte </w:t>
            </w:r>
          </w:p>
          <w:p w14:paraId="47B62309" w14:textId="77777777" w:rsidR="005A081F" w:rsidRPr="005A081F" w:rsidRDefault="005A081F" w:rsidP="005A081F">
            <w:pPr>
              <w:pStyle w:val="Prrafodelista"/>
              <w:numPr>
                <w:ilvl w:val="0"/>
                <w:numId w:val="1"/>
              </w:numPr>
              <w:rPr>
                <w:lang w:val="es-ES"/>
              </w:rPr>
            </w:pPr>
            <w:r w:rsidRPr="005A081F">
              <w:rPr>
                <w:lang w:val="es-ES"/>
              </w:rPr>
              <w:t>Proveedores</w:t>
            </w:r>
          </w:p>
          <w:p w14:paraId="316AD880" w14:textId="77777777" w:rsidR="005A081F" w:rsidRPr="005A081F" w:rsidRDefault="005A081F" w:rsidP="005A081F">
            <w:pPr>
              <w:pStyle w:val="Prrafodelista"/>
              <w:numPr>
                <w:ilvl w:val="0"/>
                <w:numId w:val="1"/>
              </w:numPr>
              <w:rPr>
                <w:lang w:val="es-ES"/>
              </w:rPr>
            </w:pPr>
            <w:r w:rsidRPr="005A081F">
              <w:rPr>
                <w:lang w:val="es-ES"/>
              </w:rPr>
              <w:t xml:space="preserve">Administración </w:t>
            </w:r>
          </w:p>
          <w:p w14:paraId="6B00843C" w14:textId="77777777" w:rsidR="005A081F" w:rsidRPr="005A081F" w:rsidRDefault="005A081F" w:rsidP="005A081F">
            <w:pPr>
              <w:rPr>
                <w:b/>
                <w:lang w:val="es-ES"/>
              </w:rPr>
            </w:pPr>
          </w:p>
          <w:p w14:paraId="0DDDD48E" w14:textId="77777777" w:rsidR="005A081F" w:rsidRPr="005A081F" w:rsidRDefault="005A081F" w:rsidP="005A081F">
            <w:pPr>
              <w:rPr>
                <w:b/>
                <w:lang w:val="es-ES"/>
              </w:rPr>
            </w:pPr>
            <w:r w:rsidRPr="005A081F">
              <w:rPr>
                <w:b/>
                <w:lang w:val="es-ES"/>
              </w:rPr>
              <w:t>Login</w:t>
            </w:r>
          </w:p>
          <w:p w14:paraId="12300EA6" w14:textId="77777777" w:rsidR="005A081F" w:rsidRPr="005A081F" w:rsidRDefault="005A081F" w:rsidP="005A081F">
            <w:pPr>
              <w:jc w:val="both"/>
              <w:rPr>
                <w:lang w:val="es-ES"/>
              </w:rPr>
            </w:pPr>
            <w:r w:rsidRPr="005A081F">
              <w:rPr>
                <w:lang w:val="es-ES"/>
              </w:rPr>
              <w:t>El login en el sistema es la pantalla que se presentará al usuario al entrar al sistema, deberá proveer acceso al menú principal que nos pedirá un usuario y una contraseña que exista en la base de datos.</w:t>
            </w:r>
          </w:p>
          <w:p w14:paraId="58AEBF95" w14:textId="77777777" w:rsidR="005A081F" w:rsidRPr="005A081F" w:rsidRDefault="005A081F" w:rsidP="005A081F">
            <w:pPr>
              <w:jc w:val="center"/>
              <w:rPr>
                <w:b/>
                <w:lang w:val="es-ES"/>
              </w:rPr>
            </w:pPr>
          </w:p>
          <w:p w14:paraId="42F8A9B2" w14:textId="77777777" w:rsidR="005A081F" w:rsidRPr="005A081F" w:rsidRDefault="005A081F" w:rsidP="005A081F">
            <w:pPr>
              <w:jc w:val="center"/>
              <w:rPr>
                <w:b/>
                <w:lang w:val="es-ES"/>
              </w:rPr>
            </w:pPr>
            <w:r w:rsidRPr="005A081F">
              <w:rPr>
                <w:b/>
                <w:noProof/>
                <w:lang w:val="es-ES" w:eastAsia="es-ES_tradnl"/>
              </w:rPr>
              <w:drawing>
                <wp:inline distT="0" distB="0" distL="0" distR="0" wp14:anchorId="169ABCD5" wp14:editId="494AF425">
                  <wp:extent cx="3542780" cy="1801819"/>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5">
                            <a:extLst>
                              <a:ext uri="{28A0092B-C50C-407E-A947-70E740481C1C}">
                                <a14:useLocalDpi xmlns:a14="http://schemas.microsoft.com/office/drawing/2010/main" val="0"/>
                              </a:ext>
                            </a:extLst>
                          </a:blip>
                          <a:srcRect l="856"/>
                          <a:stretch/>
                        </pic:blipFill>
                        <pic:spPr bwMode="auto">
                          <a:xfrm>
                            <a:off x="0" y="0"/>
                            <a:ext cx="3603358" cy="1832629"/>
                          </a:xfrm>
                          <a:prstGeom prst="rect">
                            <a:avLst/>
                          </a:prstGeom>
                          <a:ln>
                            <a:noFill/>
                          </a:ln>
                          <a:extLst>
                            <a:ext uri="{53640926-AAD7-44D8-BBD7-CCE9431645EC}">
                              <a14:shadowObscured xmlns:a14="http://schemas.microsoft.com/office/drawing/2010/main"/>
                            </a:ext>
                          </a:extLst>
                        </pic:spPr>
                      </pic:pic>
                    </a:graphicData>
                  </a:graphic>
                </wp:inline>
              </w:drawing>
            </w:r>
          </w:p>
          <w:p w14:paraId="5892E116" w14:textId="77777777" w:rsidR="005A081F" w:rsidRPr="005A081F" w:rsidRDefault="005A081F" w:rsidP="005A081F">
            <w:pPr>
              <w:rPr>
                <w:b/>
                <w:lang w:val="es-ES"/>
              </w:rPr>
            </w:pPr>
          </w:p>
          <w:p w14:paraId="15D1F784" w14:textId="77777777" w:rsidR="005A081F" w:rsidRPr="005A081F" w:rsidRDefault="005A081F" w:rsidP="005A081F">
            <w:pPr>
              <w:rPr>
                <w:b/>
                <w:lang w:val="es-ES"/>
              </w:rPr>
            </w:pPr>
            <w:r w:rsidRPr="005A081F">
              <w:rPr>
                <w:b/>
                <w:lang w:val="es-ES"/>
              </w:rPr>
              <w:lastRenderedPageBreak/>
              <w:t>Menú Principal</w:t>
            </w:r>
          </w:p>
          <w:p w14:paraId="3311335C" w14:textId="77777777" w:rsidR="005A081F" w:rsidRPr="005A081F" w:rsidRDefault="005A081F" w:rsidP="005A081F">
            <w:pPr>
              <w:rPr>
                <w:b/>
                <w:lang w:val="es-ES"/>
              </w:rPr>
            </w:pPr>
          </w:p>
          <w:p w14:paraId="35EC10F0" w14:textId="77777777" w:rsidR="005A081F" w:rsidRPr="005A081F" w:rsidRDefault="005A081F" w:rsidP="005A081F">
            <w:pPr>
              <w:jc w:val="both"/>
              <w:rPr>
                <w:lang w:val="es-ES"/>
              </w:rPr>
            </w:pPr>
            <w:r w:rsidRPr="005A081F">
              <w:rPr>
                <w:lang w:val="es-ES"/>
              </w:rPr>
              <w:t>Es la ventana principal a la que se accede una vez logado el usuario mostrará la siguiente interface que contendrá todas las funciones de nuestro sistema de facturación, que el usuario puede realizar.</w:t>
            </w:r>
          </w:p>
          <w:p w14:paraId="3C5289B9" w14:textId="77777777" w:rsidR="005A081F" w:rsidRPr="005A081F" w:rsidRDefault="005A081F" w:rsidP="005A081F">
            <w:pPr>
              <w:jc w:val="both"/>
              <w:rPr>
                <w:b/>
                <w:lang w:val="es-ES"/>
              </w:rPr>
            </w:pPr>
          </w:p>
          <w:p w14:paraId="457A636F" w14:textId="77777777" w:rsidR="005A081F" w:rsidRPr="005A081F" w:rsidRDefault="005A081F" w:rsidP="005A081F">
            <w:pPr>
              <w:jc w:val="center"/>
              <w:rPr>
                <w:b/>
                <w:lang w:val="es-ES"/>
              </w:rPr>
            </w:pPr>
            <w:r w:rsidRPr="005A081F">
              <w:rPr>
                <w:b/>
                <w:noProof/>
                <w:lang w:val="es-ES" w:eastAsia="es-ES_tradnl"/>
              </w:rPr>
              <w:drawing>
                <wp:inline distT="0" distB="0" distL="0" distR="0" wp14:anchorId="5B851531" wp14:editId="1B8AEC45">
                  <wp:extent cx="3216044" cy="2147706"/>
                  <wp:effectExtent l="0" t="0" r="10160" b="114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6">
                            <a:extLst>
                              <a:ext uri="{28A0092B-C50C-407E-A947-70E740481C1C}">
                                <a14:useLocalDpi xmlns:a14="http://schemas.microsoft.com/office/drawing/2010/main" val="0"/>
                              </a:ext>
                            </a:extLst>
                          </a:blip>
                          <a:srcRect l="513" t="513"/>
                          <a:stretch/>
                        </pic:blipFill>
                        <pic:spPr bwMode="auto">
                          <a:xfrm>
                            <a:off x="0" y="0"/>
                            <a:ext cx="3276514" cy="2188088"/>
                          </a:xfrm>
                          <a:prstGeom prst="rect">
                            <a:avLst/>
                          </a:prstGeom>
                          <a:ln>
                            <a:noFill/>
                          </a:ln>
                          <a:extLst>
                            <a:ext uri="{53640926-AAD7-44D8-BBD7-CCE9431645EC}">
                              <a14:shadowObscured xmlns:a14="http://schemas.microsoft.com/office/drawing/2010/main"/>
                            </a:ext>
                          </a:extLst>
                        </pic:spPr>
                      </pic:pic>
                    </a:graphicData>
                  </a:graphic>
                </wp:inline>
              </w:drawing>
            </w:r>
          </w:p>
          <w:p w14:paraId="03458261" w14:textId="77777777" w:rsidR="005A081F" w:rsidRPr="005A081F" w:rsidRDefault="005A081F" w:rsidP="005A081F">
            <w:pPr>
              <w:rPr>
                <w:b/>
                <w:lang w:val="es-ES"/>
              </w:rPr>
            </w:pPr>
          </w:p>
          <w:p w14:paraId="1CA769AE" w14:textId="77777777" w:rsidR="005A081F" w:rsidRPr="005A081F" w:rsidRDefault="005A081F" w:rsidP="005A081F">
            <w:pPr>
              <w:rPr>
                <w:b/>
                <w:lang w:val="es-ES"/>
              </w:rPr>
            </w:pPr>
            <w:r w:rsidRPr="005A081F">
              <w:rPr>
                <w:b/>
                <w:lang w:val="es-ES"/>
              </w:rPr>
              <w:t>Inventario</w:t>
            </w:r>
          </w:p>
          <w:p w14:paraId="5D8DF2A8" w14:textId="77777777" w:rsidR="005A081F" w:rsidRPr="005A081F" w:rsidRDefault="005A081F" w:rsidP="005A081F">
            <w:pPr>
              <w:rPr>
                <w:b/>
                <w:lang w:val="es-ES"/>
              </w:rPr>
            </w:pPr>
          </w:p>
          <w:p w14:paraId="29A2FB96" w14:textId="77777777" w:rsidR="005A081F" w:rsidRPr="005A081F" w:rsidRDefault="005A081F" w:rsidP="005A081F">
            <w:pPr>
              <w:rPr>
                <w:lang w:val="es-ES"/>
              </w:rPr>
            </w:pPr>
            <w:r w:rsidRPr="005A081F">
              <w:rPr>
                <w:lang w:val="es-ES"/>
              </w:rPr>
              <w:t xml:space="preserve">La ventana Inventarios tendrá el siguiente diseño un poco de mejoras y se nos </w:t>
            </w:r>
            <w:proofErr w:type="gramStart"/>
            <w:r w:rsidRPr="005A081F">
              <w:rPr>
                <w:lang w:val="es-ES"/>
              </w:rPr>
              <w:t>mostrara</w:t>
            </w:r>
            <w:proofErr w:type="gramEnd"/>
            <w:r w:rsidRPr="005A081F">
              <w:rPr>
                <w:lang w:val="es-ES"/>
              </w:rPr>
              <w:t xml:space="preserve"> al presionar la opción de inventarios. </w:t>
            </w:r>
          </w:p>
          <w:p w14:paraId="6C9A7A30" w14:textId="77777777" w:rsidR="005A081F" w:rsidRPr="005A081F" w:rsidRDefault="005A081F" w:rsidP="005A081F">
            <w:pPr>
              <w:rPr>
                <w:b/>
                <w:lang w:val="es-ES"/>
              </w:rPr>
            </w:pPr>
          </w:p>
          <w:p w14:paraId="7D4E7553" w14:textId="77777777" w:rsidR="005A081F" w:rsidRPr="005A081F" w:rsidRDefault="005A081F" w:rsidP="005A081F">
            <w:pPr>
              <w:jc w:val="center"/>
              <w:rPr>
                <w:b/>
                <w:lang w:val="es-ES"/>
              </w:rPr>
            </w:pPr>
            <w:r w:rsidRPr="005A081F">
              <w:rPr>
                <w:b/>
                <w:noProof/>
                <w:lang w:val="es-ES" w:eastAsia="es-ES_tradnl"/>
              </w:rPr>
              <w:drawing>
                <wp:inline distT="0" distB="0" distL="0" distR="0" wp14:anchorId="3B96C305" wp14:editId="21C47A40">
                  <wp:extent cx="2862050" cy="2623358"/>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7">
                            <a:extLst>
                              <a:ext uri="{28A0092B-C50C-407E-A947-70E740481C1C}">
                                <a14:useLocalDpi xmlns:a14="http://schemas.microsoft.com/office/drawing/2010/main" val="0"/>
                              </a:ext>
                            </a:extLst>
                          </a:blip>
                          <a:srcRect l="1027" t="935"/>
                          <a:stretch/>
                        </pic:blipFill>
                        <pic:spPr bwMode="auto">
                          <a:xfrm>
                            <a:off x="0" y="0"/>
                            <a:ext cx="2993730" cy="2744056"/>
                          </a:xfrm>
                          <a:prstGeom prst="rect">
                            <a:avLst/>
                          </a:prstGeom>
                          <a:ln>
                            <a:noFill/>
                          </a:ln>
                          <a:extLst>
                            <a:ext uri="{53640926-AAD7-44D8-BBD7-CCE9431645EC}">
                              <a14:shadowObscured xmlns:a14="http://schemas.microsoft.com/office/drawing/2010/main"/>
                            </a:ext>
                          </a:extLst>
                        </pic:spPr>
                      </pic:pic>
                    </a:graphicData>
                  </a:graphic>
                </wp:inline>
              </w:drawing>
            </w:r>
          </w:p>
          <w:p w14:paraId="45F7F4F4" w14:textId="77777777" w:rsidR="005A081F" w:rsidRPr="005A081F" w:rsidRDefault="005A081F" w:rsidP="005A081F">
            <w:pPr>
              <w:rPr>
                <w:b/>
                <w:lang w:val="es-ES"/>
              </w:rPr>
            </w:pPr>
          </w:p>
          <w:p w14:paraId="547CFB99" w14:textId="77777777" w:rsidR="005A081F" w:rsidRPr="005A081F" w:rsidRDefault="005A081F" w:rsidP="005A081F">
            <w:pPr>
              <w:rPr>
                <w:b/>
                <w:lang w:val="es-ES"/>
              </w:rPr>
            </w:pPr>
            <w:r w:rsidRPr="005A081F">
              <w:rPr>
                <w:b/>
                <w:lang w:val="es-ES"/>
              </w:rPr>
              <w:t xml:space="preserve">Desarrollo del Sistema </w:t>
            </w:r>
          </w:p>
          <w:p w14:paraId="59CCF6F2" w14:textId="77777777" w:rsidR="005A081F" w:rsidRPr="005A081F" w:rsidRDefault="005A081F" w:rsidP="005A081F">
            <w:pPr>
              <w:rPr>
                <w:b/>
                <w:lang w:val="es-ES"/>
              </w:rPr>
            </w:pPr>
          </w:p>
          <w:p w14:paraId="272A7E01" w14:textId="77777777" w:rsidR="005A081F" w:rsidRPr="005A081F" w:rsidRDefault="005A081F" w:rsidP="005A081F">
            <w:pPr>
              <w:jc w:val="both"/>
              <w:rPr>
                <w:lang w:val="es-ES"/>
              </w:rPr>
            </w:pPr>
            <w:r w:rsidRPr="005A081F">
              <w:rPr>
                <w:lang w:val="es-ES"/>
              </w:rPr>
              <w:t xml:space="preserve">Una vez hecho el diseño del sistema de cómo se realizará la parte grafica del sistema, sus funcionalidades creando diferentes métodos, clases, variables que permitirán controlar el correcto funcionamiento de la aplicación, y realizando las conexiones de la base de datos que será </w:t>
            </w:r>
            <w:proofErr w:type="spellStart"/>
            <w:r w:rsidRPr="005A081F">
              <w:rPr>
                <w:lang w:val="es-ES"/>
              </w:rPr>
              <w:t>MySQL</w:t>
            </w:r>
            <w:proofErr w:type="spellEnd"/>
            <w:r w:rsidRPr="005A081F">
              <w:rPr>
                <w:lang w:val="es-ES"/>
              </w:rPr>
              <w:t xml:space="preserve"> donde se almacenará todos los datos del sistema.</w:t>
            </w:r>
          </w:p>
          <w:p w14:paraId="2430A8E8" w14:textId="77777777" w:rsidR="005A081F" w:rsidRPr="005A081F" w:rsidRDefault="005A081F" w:rsidP="005A081F">
            <w:pPr>
              <w:rPr>
                <w:b/>
                <w:lang w:val="es-ES"/>
              </w:rPr>
            </w:pPr>
          </w:p>
          <w:p w14:paraId="79CC9D20" w14:textId="77777777" w:rsidR="005A081F" w:rsidRPr="005A081F" w:rsidRDefault="005A081F" w:rsidP="005A081F">
            <w:pPr>
              <w:rPr>
                <w:b/>
                <w:lang w:val="es-ES"/>
              </w:rPr>
            </w:pPr>
          </w:p>
          <w:p w14:paraId="39B4D474" w14:textId="77777777" w:rsidR="005A081F" w:rsidRPr="005A081F" w:rsidRDefault="005A081F" w:rsidP="005A081F">
            <w:pPr>
              <w:rPr>
                <w:b/>
                <w:lang w:val="es-ES"/>
              </w:rPr>
            </w:pPr>
            <w:r w:rsidRPr="005A081F">
              <w:rPr>
                <w:b/>
                <w:lang w:val="es-ES"/>
              </w:rPr>
              <w:t>Login</w:t>
            </w:r>
          </w:p>
          <w:p w14:paraId="69473B7B" w14:textId="77777777" w:rsidR="005A081F" w:rsidRPr="005A081F" w:rsidRDefault="005A081F" w:rsidP="005A081F">
            <w:pPr>
              <w:jc w:val="both"/>
              <w:rPr>
                <w:lang w:val="es-ES"/>
              </w:rPr>
            </w:pPr>
            <w:r w:rsidRPr="005A081F">
              <w:rPr>
                <w:lang w:val="es-ES"/>
              </w:rPr>
              <w:t>Esta ventana permite validar si un usuario existe en nuestra base de datos realizando procesos mediante el cual se controla el acceso individual al sistema de facturación mediante la identificación del usuario, y si es válido permitirá el acceso al menú principal y el manejo del sistema.</w:t>
            </w:r>
          </w:p>
          <w:p w14:paraId="6CC1D99D" w14:textId="77777777" w:rsidR="005A081F" w:rsidRPr="005A081F" w:rsidRDefault="005A081F" w:rsidP="005A081F">
            <w:pPr>
              <w:jc w:val="center"/>
              <w:rPr>
                <w:b/>
                <w:lang w:val="es-ES"/>
              </w:rPr>
            </w:pPr>
            <w:r w:rsidRPr="005A081F">
              <w:rPr>
                <w:b/>
                <w:noProof/>
                <w:lang w:val="es-ES" w:eastAsia="es-ES_tradnl"/>
              </w:rPr>
              <w:drawing>
                <wp:inline distT="0" distB="0" distL="0" distR="0" wp14:anchorId="09929E27" wp14:editId="58C9FAC9">
                  <wp:extent cx="3525462" cy="1758259"/>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8">
                            <a:extLst>
                              <a:ext uri="{28A0092B-C50C-407E-A947-70E740481C1C}">
                                <a14:useLocalDpi xmlns:a14="http://schemas.microsoft.com/office/drawing/2010/main" val="0"/>
                              </a:ext>
                            </a:extLst>
                          </a:blip>
                          <a:srcRect l="3390" t="5087" r="3592" b="9191"/>
                          <a:stretch/>
                        </pic:blipFill>
                        <pic:spPr bwMode="auto">
                          <a:xfrm>
                            <a:off x="0" y="0"/>
                            <a:ext cx="3649040" cy="1819891"/>
                          </a:xfrm>
                          <a:prstGeom prst="rect">
                            <a:avLst/>
                          </a:prstGeom>
                          <a:ln>
                            <a:noFill/>
                          </a:ln>
                          <a:extLst>
                            <a:ext uri="{53640926-AAD7-44D8-BBD7-CCE9431645EC}">
                              <a14:shadowObscured xmlns:a14="http://schemas.microsoft.com/office/drawing/2010/main"/>
                            </a:ext>
                          </a:extLst>
                        </pic:spPr>
                      </pic:pic>
                    </a:graphicData>
                  </a:graphic>
                </wp:inline>
              </w:drawing>
            </w:r>
          </w:p>
          <w:p w14:paraId="63C64682" w14:textId="77777777" w:rsidR="005A081F" w:rsidRPr="005A081F" w:rsidRDefault="005A081F" w:rsidP="005A081F">
            <w:pPr>
              <w:rPr>
                <w:b/>
                <w:lang w:val="es-ES"/>
              </w:rPr>
            </w:pPr>
            <w:r w:rsidRPr="005A081F">
              <w:rPr>
                <w:b/>
                <w:lang w:val="es-ES"/>
              </w:rPr>
              <w:t>Menú Principal</w:t>
            </w:r>
          </w:p>
          <w:p w14:paraId="488BC769" w14:textId="77777777" w:rsidR="005A081F" w:rsidRPr="005A081F" w:rsidRDefault="005A081F" w:rsidP="005A081F">
            <w:pPr>
              <w:rPr>
                <w:lang w:val="es-ES"/>
              </w:rPr>
            </w:pPr>
            <w:r w:rsidRPr="005A081F">
              <w:rPr>
                <w:lang w:val="es-ES"/>
              </w:rPr>
              <w:t>La Ventana Menú es el corazón del sistema ya que contiene todas las funciones que permite el acceso a las diferentes ventanas y formularios que permite realizar diferentes operaciones de Insertar, Modificar, Listar y Borrar entre otras funciones.</w:t>
            </w:r>
          </w:p>
          <w:p w14:paraId="356DED59" w14:textId="77777777" w:rsidR="005A081F" w:rsidRPr="005A081F" w:rsidRDefault="005A081F" w:rsidP="005A081F">
            <w:pPr>
              <w:jc w:val="center"/>
              <w:rPr>
                <w:b/>
                <w:lang w:val="es-ES"/>
              </w:rPr>
            </w:pPr>
            <w:r w:rsidRPr="005A081F">
              <w:rPr>
                <w:b/>
                <w:noProof/>
                <w:lang w:val="es-ES" w:eastAsia="es-ES_tradnl"/>
              </w:rPr>
              <w:drawing>
                <wp:inline distT="0" distB="0" distL="0" distR="0" wp14:anchorId="57A6C8D6" wp14:editId="34738F16">
                  <wp:extent cx="3867117" cy="241981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rotWithShape="1">
                          <a:blip r:embed="rId9">
                            <a:extLst>
                              <a:ext uri="{28A0092B-C50C-407E-A947-70E740481C1C}">
                                <a14:useLocalDpi xmlns:a14="http://schemas.microsoft.com/office/drawing/2010/main" val="0"/>
                              </a:ext>
                            </a:extLst>
                          </a:blip>
                          <a:srcRect t="2654" b="3579"/>
                          <a:stretch/>
                        </pic:blipFill>
                        <pic:spPr bwMode="auto">
                          <a:xfrm>
                            <a:off x="0" y="0"/>
                            <a:ext cx="3896996" cy="2438509"/>
                          </a:xfrm>
                          <a:prstGeom prst="rect">
                            <a:avLst/>
                          </a:prstGeom>
                          <a:ln>
                            <a:noFill/>
                          </a:ln>
                          <a:extLst>
                            <a:ext uri="{53640926-AAD7-44D8-BBD7-CCE9431645EC}">
                              <a14:shadowObscured xmlns:a14="http://schemas.microsoft.com/office/drawing/2010/main"/>
                            </a:ext>
                          </a:extLst>
                        </pic:spPr>
                      </pic:pic>
                    </a:graphicData>
                  </a:graphic>
                </wp:inline>
              </w:drawing>
            </w:r>
          </w:p>
          <w:p w14:paraId="55373FE1" w14:textId="77777777" w:rsidR="005A081F" w:rsidRPr="005A081F" w:rsidRDefault="005A081F" w:rsidP="005A081F">
            <w:pPr>
              <w:rPr>
                <w:b/>
                <w:lang w:val="es-ES"/>
              </w:rPr>
            </w:pPr>
            <w:r w:rsidRPr="005A081F">
              <w:rPr>
                <w:b/>
                <w:lang w:val="es-ES"/>
              </w:rPr>
              <w:t>Inventario</w:t>
            </w:r>
          </w:p>
          <w:p w14:paraId="439A7EB1" w14:textId="77777777" w:rsidR="005A081F" w:rsidRPr="005A081F" w:rsidRDefault="005A081F" w:rsidP="005A081F">
            <w:pPr>
              <w:rPr>
                <w:b/>
                <w:lang w:val="es-ES"/>
              </w:rPr>
            </w:pPr>
          </w:p>
          <w:p w14:paraId="18FB31FB" w14:textId="77777777" w:rsidR="005A081F" w:rsidRPr="005A081F" w:rsidRDefault="005A081F" w:rsidP="005A081F">
            <w:pPr>
              <w:jc w:val="both"/>
              <w:rPr>
                <w:lang w:val="es-ES"/>
              </w:rPr>
            </w:pPr>
            <w:r w:rsidRPr="005A081F">
              <w:rPr>
                <w:lang w:val="es-ES"/>
              </w:rPr>
              <w:t>Esta Ventana se abre al presionar el inventario del menú principal cuyo funcionalidad es almacenar todos los productos y materias primas que posee la empresa y que son potenciales para la futura venta y que proporcione beneficios a la organización, y también permitirá crear nuevos productos y todos aquellos productos que se encuentran en el proceso de producción de la empresa y los que están disponibles próximamente para su venta, los cuales todos los siguientes datos ( código, descripción, precio, stock y proveedor) se almacenara en la base de datos.</w:t>
            </w:r>
          </w:p>
          <w:p w14:paraId="77B93050" w14:textId="77777777" w:rsidR="005A081F" w:rsidRPr="005A081F" w:rsidRDefault="005A081F" w:rsidP="005A081F">
            <w:pPr>
              <w:jc w:val="center"/>
              <w:rPr>
                <w:lang w:val="es-ES"/>
              </w:rPr>
            </w:pPr>
            <w:r w:rsidRPr="005A081F">
              <w:rPr>
                <w:noProof/>
                <w:lang w:val="es-ES" w:eastAsia="es-ES_tradnl"/>
              </w:rPr>
              <w:drawing>
                <wp:inline distT="0" distB="0" distL="0" distR="0" wp14:anchorId="5045148F" wp14:editId="05329C6D">
                  <wp:extent cx="3749190" cy="2796540"/>
                  <wp:effectExtent l="0" t="0" r="1016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rotWithShape="1">
                          <a:blip r:embed="rId10">
                            <a:extLst>
                              <a:ext uri="{28A0092B-C50C-407E-A947-70E740481C1C}">
                                <a14:useLocalDpi xmlns:a14="http://schemas.microsoft.com/office/drawing/2010/main" val="0"/>
                              </a:ext>
                            </a:extLst>
                          </a:blip>
                          <a:srcRect l="3261" t="3128" r="2155" b="3848"/>
                          <a:stretch/>
                        </pic:blipFill>
                        <pic:spPr bwMode="auto">
                          <a:xfrm>
                            <a:off x="0" y="0"/>
                            <a:ext cx="3794712" cy="2830495"/>
                          </a:xfrm>
                          <a:prstGeom prst="rect">
                            <a:avLst/>
                          </a:prstGeom>
                          <a:ln>
                            <a:noFill/>
                          </a:ln>
                          <a:extLst>
                            <a:ext uri="{53640926-AAD7-44D8-BBD7-CCE9431645EC}">
                              <a14:shadowObscured xmlns:a14="http://schemas.microsoft.com/office/drawing/2010/main"/>
                            </a:ext>
                          </a:extLst>
                        </pic:spPr>
                      </pic:pic>
                    </a:graphicData>
                  </a:graphic>
                </wp:inline>
              </w:drawing>
            </w:r>
          </w:p>
          <w:p w14:paraId="167F6DDE" w14:textId="77777777" w:rsidR="005A081F" w:rsidRPr="005A081F" w:rsidRDefault="005A081F" w:rsidP="005A081F">
            <w:pPr>
              <w:rPr>
                <w:b/>
                <w:lang w:val="es-ES"/>
              </w:rPr>
            </w:pPr>
            <w:r w:rsidRPr="005A081F">
              <w:rPr>
                <w:b/>
                <w:lang w:val="es-ES"/>
              </w:rPr>
              <w:t>Cliente</w:t>
            </w:r>
          </w:p>
          <w:p w14:paraId="31A69A6B" w14:textId="77777777" w:rsidR="005A081F" w:rsidRPr="005A081F" w:rsidRDefault="005A081F" w:rsidP="005A081F">
            <w:pPr>
              <w:rPr>
                <w:lang w:val="es-ES"/>
              </w:rPr>
            </w:pPr>
            <w:r w:rsidRPr="005A081F">
              <w:rPr>
                <w:lang w:val="es-ES"/>
              </w:rPr>
              <w:t>Esta ventana permite registra todos los datos del cliente (cedula, nombre, apellido teléfono email, y dirección) en nuestra base de datos y utilizar estos datos posteriormente en la facturación. También nos permite realizar diferentes operaciones como son:</w:t>
            </w:r>
          </w:p>
          <w:p w14:paraId="5F7EBA42" w14:textId="77777777" w:rsidR="005A081F" w:rsidRPr="005A081F" w:rsidRDefault="005A081F" w:rsidP="005A081F">
            <w:pPr>
              <w:pStyle w:val="Prrafodelista"/>
              <w:numPr>
                <w:ilvl w:val="0"/>
                <w:numId w:val="2"/>
              </w:numPr>
              <w:rPr>
                <w:lang w:val="es-ES"/>
              </w:rPr>
            </w:pPr>
            <w:r w:rsidRPr="005A081F">
              <w:rPr>
                <w:lang w:val="es-ES"/>
              </w:rPr>
              <w:t>Modificar los datos del cliente en caso de algún dato erróneo.</w:t>
            </w:r>
          </w:p>
          <w:p w14:paraId="1BBC6972" w14:textId="77777777" w:rsidR="005A081F" w:rsidRPr="005A081F" w:rsidRDefault="005A081F" w:rsidP="005A081F">
            <w:pPr>
              <w:pStyle w:val="Prrafodelista"/>
              <w:numPr>
                <w:ilvl w:val="0"/>
                <w:numId w:val="2"/>
              </w:numPr>
              <w:rPr>
                <w:lang w:val="es-ES"/>
              </w:rPr>
            </w:pPr>
            <w:r w:rsidRPr="005A081F">
              <w:rPr>
                <w:lang w:val="es-ES"/>
              </w:rPr>
              <w:t>Listar los datos de los clientes.</w:t>
            </w:r>
          </w:p>
          <w:p w14:paraId="2625EA5F" w14:textId="77777777" w:rsidR="005A081F" w:rsidRPr="005A081F" w:rsidRDefault="005A081F" w:rsidP="005A081F">
            <w:pPr>
              <w:pStyle w:val="Prrafodelista"/>
              <w:numPr>
                <w:ilvl w:val="0"/>
                <w:numId w:val="2"/>
              </w:numPr>
              <w:rPr>
                <w:lang w:val="es-ES"/>
              </w:rPr>
            </w:pPr>
            <w:r w:rsidRPr="005A081F">
              <w:rPr>
                <w:lang w:val="es-ES"/>
              </w:rPr>
              <w:t>Validar la cedula.</w:t>
            </w:r>
          </w:p>
          <w:p w14:paraId="179CFB95" w14:textId="77777777" w:rsidR="005A081F" w:rsidRPr="005A081F" w:rsidRDefault="005A081F" w:rsidP="005A081F">
            <w:pPr>
              <w:pStyle w:val="Prrafodelista"/>
              <w:numPr>
                <w:ilvl w:val="0"/>
                <w:numId w:val="2"/>
              </w:numPr>
              <w:rPr>
                <w:lang w:val="es-ES"/>
              </w:rPr>
            </w:pPr>
            <w:r w:rsidRPr="005A081F">
              <w:rPr>
                <w:lang w:val="es-ES"/>
              </w:rPr>
              <w:t>Validar que la cedula contenga solo 10 caracteres.</w:t>
            </w:r>
          </w:p>
          <w:p w14:paraId="7C6C3806" w14:textId="77777777" w:rsidR="005A081F" w:rsidRPr="005A081F" w:rsidRDefault="005A081F" w:rsidP="005A081F">
            <w:pPr>
              <w:pStyle w:val="Prrafodelista"/>
              <w:numPr>
                <w:ilvl w:val="0"/>
                <w:numId w:val="2"/>
              </w:numPr>
              <w:rPr>
                <w:lang w:val="es-ES"/>
              </w:rPr>
            </w:pPr>
            <w:r w:rsidRPr="005A081F">
              <w:rPr>
                <w:lang w:val="es-ES"/>
              </w:rPr>
              <w:t>Validar el E-mail</w:t>
            </w:r>
          </w:p>
          <w:p w14:paraId="5EAE4786" w14:textId="77777777" w:rsidR="005A081F" w:rsidRPr="005A081F" w:rsidRDefault="005A081F" w:rsidP="005A081F">
            <w:pPr>
              <w:jc w:val="center"/>
              <w:rPr>
                <w:b/>
                <w:lang w:val="es-ES"/>
              </w:rPr>
            </w:pPr>
            <w:r w:rsidRPr="005A081F">
              <w:rPr>
                <w:b/>
                <w:noProof/>
                <w:lang w:val="es-ES" w:eastAsia="es-ES_tradnl"/>
              </w:rPr>
              <w:drawing>
                <wp:inline distT="0" distB="0" distL="0" distR="0" wp14:anchorId="01A7B959" wp14:editId="1A7E4435">
                  <wp:extent cx="3810490" cy="242362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rotWithShape="1">
                          <a:blip r:embed="rId11">
                            <a:extLst>
                              <a:ext uri="{28A0092B-C50C-407E-A947-70E740481C1C}">
                                <a14:useLocalDpi xmlns:a14="http://schemas.microsoft.com/office/drawing/2010/main" val="0"/>
                              </a:ext>
                            </a:extLst>
                          </a:blip>
                          <a:srcRect l="2915" t="3924" r="3280" b="7250"/>
                          <a:stretch/>
                        </pic:blipFill>
                        <pic:spPr bwMode="auto">
                          <a:xfrm>
                            <a:off x="0" y="0"/>
                            <a:ext cx="3840887" cy="2442956"/>
                          </a:xfrm>
                          <a:prstGeom prst="rect">
                            <a:avLst/>
                          </a:prstGeom>
                          <a:ln>
                            <a:noFill/>
                          </a:ln>
                          <a:extLst>
                            <a:ext uri="{53640926-AAD7-44D8-BBD7-CCE9431645EC}">
                              <a14:shadowObscured xmlns:a14="http://schemas.microsoft.com/office/drawing/2010/main"/>
                            </a:ext>
                          </a:extLst>
                        </pic:spPr>
                      </pic:pic>
                    </a:graphicData>
                  </a:graphic>
                </wp:inline>
              </w:drawing>
            </w:r>
          </w:p>
          <w:p w14:paraId="5EFAB792" w14:textId="77777777" w:rsidR="005A081F" w:rsidRPr="005A081F" w:rsidRDefault="005A081F" w:rsidP="005A081F">
            <w:pPr>
              <w:jc w:val="center"/>
              <w:rPr>
                <w:b/>
                <w:lang w:val="es-ES"/>
              </w:rPr>
            </w:pPr>
          </w:p>
          <w:p w14:paraId="5361385A" w14:textId="77777777" w:rsidR="005A081F" w:rsidRPr="005A081F" w:rsidRDefault="005A081F" w:rsidP="005A081F">
            <w:pPr>
              <w:rPr>
                <w:b/>
                <w:lang w:val="es-ES"/>
              </w:rPr>
            </w:pPr>
            <w:r w:rsidRPr="005A081F">
              <w:rPr>
                <w:b/>
                <w:lang w:val="es-ES"/>
              </w:rPr>
              <w:t>Proveedor</w:t>
            </w:r>
          </w:p>
          <w:p w14:paraId="53BBA624" w14:textId="77777777" w:rsidR="005A081F" w:rsidRPr="005A081F" w:rsidRDefault="005A081F" w:rsidP="005A081F">
            <w:pPr>
              <w:rPr>
                <w:b/>
                <w:lang w:val="es-ES"/>
              </w:rPr>
            </w:pPr>
          </w:p>
          <w:p w14:paraId="60E19DED" w14:textId="77777777" w:rsidR="005A081F" w:rsidRPr="005A081F" w:rsidRDefault="005A081F" w:rsidP="005A081F">
            <w:pPr>
              <w:rPr>
                <w:lang w:val="es-ES"/>
              </w:rPr>
            </w:pPr>
            <w:r w:rsidRPr="005A081F">
              <w:rPr>
                <w:lang w:val="es-ES"/>
              </w:rPr>
              <w:t xml:space="preserve">Esta ventana de proveedor es un caso especial ya que nos permite registrar los proveedores que son personas o en caso de que sea una empresa. En esta ventana por defecto se </w:t>
            </w:r>
            <w:proofErr w:type="gramStart"/>
            <w:r w:rsidRPr="005A081F">
              <w:rPr>
                <w:lang w:val="es-ES"/>
              </w:rPr>
              <w:t>mostrara</w:t>
            </w:r>
            <w:proofErr w:type="gramEnd"/>
            <w:r w:rsidRPr="005A081F">
              <w:rPr>
                <w:lang w:val="es-ES"/>
              </w:rPr>
              <w:t xml:space="preserve"> el formulario para registrar el proveedor persona lo cual se almacenara los diferentes datos (id, nombre proveedor, teléfono 1, teléfono 2, email, dirección) y en caso de que el proveedor sea una empresa se tiene que habilitar seleccionando el </w:t>
            </w:r>
            <w:proofErr w:type="spellStart"/>
            <w:r w:rsidRPr="005A081F">
              <w:rPr>
                <w:lang w:val="es-ES"/>
              </w:rPr>
              <w:t>checkbox</w:t>
            </w:r>
            <w:proofErr w:type="spellEnd"/>
            <w:r w:rsidRPr="005A081F">
              <w:rPr>
                <w:lang w:val="es-ES"/>
              </w:rPr>
              <w:t xml:space="preserve"> (caja de selección) y se habilitara otro panel que también nos permitirá los datos de la empresa (id, empresa, teléfono, email, y dirección)</w:t>
            </w:r>
          </w:p>
          <w:p w14:paraId="4A7467B0" w14:textId="77777777" w:rsidR="005A081F" w:rsidRPr="005A081F" w:rsidRDefault="005A081F" w:rsidP="005A081F">
            <w:pPr>
              <w:rPr>
                <w:b/>
                <w:lang w:val="es-ES"/>
              </w:rPr>
            </w:pPr>
          </w:p>
          <w:p w14:paraId="6EBA9590" w14:textId="77777777" w:rsidR="005A081F" w:rsidRPr="005A081F" w:rsidRDefault="005A081F" w:rsidP="005A081F">
            <w:pPr>
              <w:rPr>
                <w:b/>
                <w:lang w:val="es-ES"/>
              </w:rPr>
            </w:pPr>
            <w:r w:rsidRPr="005A081F">
              <w:rPr>
                <w:b/>
                <w:noProof/>
                <w:lang w:val="es-ES" w:eastAsia="es-ES_tradnl"/>
              </w:rPr>
              <w:drawing>
                <wp:inline distT="0" distB="0" distL="0" distR="0" wp14:anchorId="790B538F" wp14:editId="42918408">
                  <wp:extent cx="3269153" cy="2068708"/>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rotWithShape="1">
                          <a:blip r:embed="rId12">
                            <a:extLst>
                              <a:ext uri="{28A0092B-C50C-407E-A947-70E740481C1C}">
                                <a14:useLocalDpi xmlns:a14="http://schemas.microsoft.com/office/drawing/2010/main" val="0"/>
                              </a:ext>
                            </a:extLst>
                          </a:blip>
                          <a:srcRect l="3330" t="3796" r="3706" b="6781"/>
                          <a:stretch/>
                        </pic:blipFill>
                        <pic:spPr bwMode="auto">
                          <a:xfrm>
                            <a:off x="0" y="0"/>
                            <a:ext cx="3300836" cy="2088757"/>
                          </a:xfrm>
                          <a:prstGeom prst="rect">
                            <a:avLst/>
                          </a:prstGeom>
                          <a:ln>
                            <a:noFill/>
                          </a:ln>
                          <a:extLst>
                            <a:ext uri="{53640926-AAD7-44D8-BBD7-CCE9431645EC}">
                              <a14:shadowObscured xmlns:a14="http://schemas.microsoft.com/office/drawing/2010/main"/>
                            </a:ext>
                          </a:extLst>
                        </pic:spPr>
                      </pic:pic>
                    </a:graphicData>
                  </a:graphic>
                </wp:inline>
              </w:drawing>
            </w:r>
            <w:r w:rsidRPr="005A081F">
              <w:rPr>
                <w:b/>
                <w:lang w:val="es-ES"/>
              </w:rPr>
              <w:t xml:space="preserve">   </w:t>
            </w:r>
            <w:r w:rsidRPr="005A081F">
              <w:rPr>
                <w:b/>
                <w:noProof/>
                <w:lang w:val="es-ES" w:eastAsia="es-ES_tradnl"/>
              </w:rPr>
              <w:drawing>
                <wp:inline distT="0" distB="0" distL="0" distR="0" wp14:anchorId="6382F880" wp14:editId="32843F49">
                  <wp:extent cx="3155026" cy="2002097"/>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rotWithShape="1">
                          <a:blip r:embed="rId13">
                            <a:extLst>
                              <a:ext uri="{28A0092B-C50C-407E-A947-70E740481C1C}">
                                <a14:useLocalDpi xmlns:a14="http://schemas.microsoft.com/office/drawing/2010/main" val="0"/>
                              </a:ext>
                            </a:extLst>
                          </a:blip>
                          <a:srcRect l="3053" t="3796" r="3150" b="5727"/>
                          <a:stretch/>
                        </pic:blipFill>
                        <pic:spPr bwMode="auto">
                          <a:xfrm>
                            <a:off x="0" y="0"/>
                            <a:ext cx="3175162" cy="2014875"/>
                          </a:xfrm>
                          <a:prstGeom prst="rect">
                            <a:avLst/>
                          </a:prstGeom>
                          <a:ln>
                            <a:noFill/>
                          </a:ln>
                          <a:extLst>
                            <a:ext uri="{53640926-AAD7-44D8-BBD7-CCE9431645EC}">
                              <a14:shadowObscured xmlns:a14="http://schemas.microsoft.com/office/drawing/2010/main"/>
                            </a:ext>
                          </a:extLst>
                        </pic:spPr>
                      </pic:pic>
                    </a:graphicData>
                  </a:graphic>
                </wp:inline>
              </w:drawing>
            </w:r>
          </w:p>
          <w:p w14:paraId="0708B239" w14:textId="77777777" w:rsidR="005A081F" w:rsidRPr="005A081F" w:rsidRDefault="005A081F" w:rsidP="005A081F">
            <w:pPr>
              <w:rPr>
                <w:b/>
                <w:lang w:val="es-ES"/>
              </w:rPr>
            </w:pPr>
          </w:p>
          <w:p w14:paraId="73A9E063" w14:textId="77777777" w:rsidR="005A081F" w:rsidRPr="005A081F" w:rsidRDefault="005A081F" w:rsidP="005A081F">
            <w:pPr>
              <w:spacing w:after="240"/>
              <w:rPr>
                <w:b/>
                <w:lang w:val="es-ES"/>
              </w:rPr>
            </w:pPr>
          </w:p>
          <w:p w14:paraId="57123232" w14:textId="77777777" w:rsidR="005A081F" w:rsidRPr="005A081F" w:rsidRDefault="005A081F" w:rsidP="005A081F">
            <w:pPr>
              <w:spacing w:after="240"/>
              <w:rPr>
                <w:b/>
                <w:lang w:val="es-ES"/>
              </w:rPr>
            </w:pPr>
          </w:p>
          <w:p w14:paraId="701C884B" w14:textId="77777777" w:rsidR="005A081F" w:rsidRPr="00AF01DC" w:rsidRDefault="005A081F" w:rsidP="005A081F">
            <w:pPr>
              <w:spacing w:after="240"/>
              <w:rPr>
                <w:rFonts w:ascii="-webkit-standard" w:eastAsia="Times New Roman" w:hAnsi="-webkit-standard" w:cs="Times New Roman"/>
                <w:color w:val="000000"/>
                <w:lang w:val="es-ES" w:eastAsia="es-ES_tradnl"/>
              </w:rPr>
            </w:pPr>
          </w:p>
          <w:p w14:paraId="11A5A72D" w14:textId="77777777" w:rsidR="005A081F" w:rsidRPr="005A081F" w:rsidRDefault="005A081F" w:rsidP="005A081F">
            <w:pPr>
              <w:rPr>
                <w:rFonts w:ascii="Arial" w:hAnsi="Arial" w:cs="Arial"/>
                <w:b/>
                <w:bCs/>
                <w:color w:val="000000"/>
                <w:lang w:val="es-ES" w:eastAsia="es-ES_tradnl"/>
              </w:rPr>
            </w:pPr>
            <w:r w:rsidRPr="005A081F">
              <w:rPr>
                <w:rFonts w:ascii="Arial" w:hAnsi="Arial" w:cs="Arial"/>
                <w:b/>
                <w:bCs/>
                <w:color w:val="000000"/>
                <w:lang w:val="es-ES" w:eastAsia="es-ES_tradnl"/>
              </w:rPr>
              <w:t xml:space="preserve">Conexión a base de datos </w:t>
            </w:r>
            <w:proofErr w:type="spellStart"/>
            <w:r w:rsidRPr="005A081F">
              <w:rPr>
                <w:rFonts w:ascii="Arial" w:hAnsi="Arial" w:cs="Arial"/>
                <w:b/>
                <w:bCs/>
                <w:color w:val="000000"/>
                <w:lang w:val="es-ES" w:eastAsia="es-ES_tradnl"/>
              </w:rPr>
              <w:t>MySQL</w:t>
            </w:r>
            <w:proofErr w:type="spellEnd"/>
          </w:p>
          <w:p w14:paraId="1B0B1BA1" w14:textId="77777777" w:rsidR="005A081F" w:rsidRPr="00AF01DC" w:rsidRDefault="005A081F" w:rsidP="005A081F">
            <w:pPr>
              <w:rPr>
                <w:rFonts w:ascii="-webkit-standard" w:hAnsi="-webkit-standard" w:cs="Times New Roman"/>
                <w:color w:val="000000"/>
                <w:lang w:val="es-ES" w:eastAsia="es-ES_tradnl"/>
              </w:rPr>
            </w:pPr>
          </w:p>
          <w:p w14:paraId="142F9E65" w14:textId="77777777" w:rsidR="005A081F" w:rsidRPr="005A081F" w:rsidRDefault="005A081F" w:rsidP="005A081F">
            <w:pPr>
              <w:jc w:val="center"/>
              <w:rPr>
                <w:rFonts w:ascii="-webkit-standard" w:hAnsi="-webkit-standard" w:cs="Times New Roman"/>
                <w:color w:val="000000"/>
                <w:lang w:val="es-ES" w:eastAsia="es-ES_tradnl"/>
              </w:rPr>
            </w:pPr>
            <w:r w:rsidRPr="005A081F">
              <w:rPr>
                <w:rFonts w:ascii="Arial" w:hAnsi="Arial" w:cs="Arial"/>
                <w:noProof/>
                <w:color w:val="000000"/>
                <w:lang w:val="es-ES" w:eastAsia="es-ES_tradnl"/>
              </w:rPr>
              <w:drawing>
                <wp:inline distT="0" distB="0" distL="0" distR="0" wp14:anchorId="167CA5DE" wp14:editId="46F40107">
                  <wp:extent cx="5735955" cy="4165600"/>
                  <wp:effectExtent l="0" t="0" r="4445" b="0"/>
                  <wp:docPr id="19" name="Imagen 19" descr="https://lh5.googleusercontent.com/4c-jmnI_6DvqevbGNAitra7yuRHOBi263pKn6D5K5wLNqBnaUfgYdlumeSB7SvicMJXo4HJMiepE51Yna4BpioJDSZWeOetKFNZKYuW1NuO3v_HbAtPUPU-oBqJaL3hx2Dxgv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4c-jmnI_6DvqevbGNAitra7yuRHOBi263pKn6D5K5wLNqBnaUfgYdlumeSB7SvicMJXo4HJMiepE51Yna4BpioJDSZWeOetKFNZKYuW1NuO3v_HbAtPUPU-oBqJaL3hx2Dxgvf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4165600"/>
                          </a:xfrm>
                          <a:prstGeom prst="rect">
                            <a:avLst/>
                          </a:prstGeom>
                          <a:noFill/>
                          <a:ln>
                            <a:noFill/>
                          </a:ln>
                        </pic:spPr>
                      </pic:pic>
                    </a:graphicData>
                  </a:graphic>
                </wp:inline>
              </w:drawing>
            </w:r>
          </w:p>
          <w:p w14:paraId="01DC574C" w14:textId="77777777" w:rsidR="005A081F" w:rsidRPr="00AF01DC" w:rsidRDefault="005A081F" w:rsidP="005A081F">
            <w:pPr>
              <w:rPr>
                <w:rFonts w:ascii="-webkit-standard" w:hAnsi="-webkit-standard" w:cs="Times New Roman"/>
                <w:color w:val="000000"/>
                <w:lang w:val="es-ES" w:eastAsia="es-ES_tradnl"/>
              </w:rPr>
            </w:pPr>
          </w:p>
          <w:p w14:paraId="7D0DA079" w14:textId="77777777" w:rsidR="005A081F" w:rsidRPr="00AF01DC" w:rsidRDefault="005A081F" w:rsidP="005A081F">
            <w:pPr>
              <w:rPr>
                <w:rFonts w:ascii="-webkit-standard" w:hAnsi="-webkit-standard" w:cs="Times New Roman"/>
                <w:color w:val="000000"/>
                <w:lang w:val="es-ES" w:eastAsia="es-ES_tradnl"/>
              </w:rPr>
            </w:pPr>
            <w:r w:rsidRPr="00AF01DC">
              <w:rPr>
                <w:rFonts w:ascii="Arial" w:hAnsi="Arial" w:cs="Arial"/>
                <w:color w:val="000000"/>
                <w:lang w:val="es-ES" w:eastAsia="es-ES_tradnl"/>
              </w:rPr>
              <w:t>Este proceso nos ayuda a conectar con la base de datos MYSQL mediante JAVA con la librería JDBC esto nos permitirá acceder a la base de datos para hacer las diferentes consultas pertinentes.</w:t>
            </w:r>
          </w:p>
          <w:p w14:paraId="0ED24610" w14:textId="77777777" w:rsidR="005A081F" w:rsidRPr="00AF01DC" w:rsidRDefault="005A081F" w:rsidP="005A081F">
            <w:pPr>
              <w:rPr>
                <w:rFonts w:ascii="-webkit-standard" w:eastAsia="Times New Roman" w:hAnsi="-webkit-standard" w:cs="Times New Roman"/>
                <w:color w:val="000000"/>
                <w:lang w:val="es-ES" w:eastAsia="es-ES_tradnl"/>
              </w:rPr>
            </w:pPr>
          </w:p>
          <w:p w14:paraId="33D680D8" w14:textId="77777777" w:rsidR="005A081F" w:rsidRPr="005A081F" w:rsidRDefault="005A081F" w:rsidP="005A081F">
            <w:pPr>
              <w:rPr>
                <w:rFonts w:ascii="Arial" w:hAnsi="Arial" w:cs="Arial"/>
                <w:b/>
                <w:bCs/>
                <w:color w:val="000000"/>
                <w:lang w:val="es-ES" w:eastAsia="es-ES_tradnl"/>
              </w:rPr>
            </w:pPr>
            <w:r w:rsidRPr="005A081F">
              <w:rPr>
                <w:rFonts w:ascii="Arial" w:hAnsi="Arial" w:cs="Arial"/>
                <w:b/>
                <w:bCs/>
                <w:color w:val="000000"/>
                <w:lang w:val="es-ES" w:eastAsia="es-ES_tradnl"/>
              </w:rPr>
              <w:t xml:space="preserve">Persona </w:t>
            </w:r>
          </w:p>
          <w:p w14:paraId="4719BEAD" w14:textId="77777777" w:rsidR="005A081F" w:rsidRPr="00AF01DC" w:rsidRDefault="005A081F" w:rsidP="005A081F">
            <w:pPr>
              <w:rPr>
                <w:rFonts w:ascii="-webkit-standard" w:hAnsi="-webkit-standard" w:cs="Times New Roman"/>
                <w:color w:val="000000"/>
                <w:lang w:val="es-ES" w:eastAsia="es-ES_tradnl"/>
              </w:rPr>
            </w:pPr>
          </w:p>
          <w:p w14:paraId="41B4D561" w14:textId="77777777" w:rsidR="005A081F" w:rsidRPr="00AF01DC" w:rsidRDefault="005A081F" w:rsidP="005A081F">
            <w:pPr>
              <w:jc w:val="center"/>
              <w:rPr>
                <w:rFonts w:ascii="-webkit-standard" w:hAnsi="-webkit-standard" w:cs="Times New Roman"/>
                <w:color w:val="000000"/>
                <w:lang w:val="es-ES" w:eastAsia="es-ES_tradnl"/>
              </w:rPr>
            </w:pPr>
            <w:r w:rsidRPr="005A081F">
              <w:rPr>
                <w:rFonts w:ascii="Arial" w:hAnsi="Arial" w:cs="Arial"/>
                <w:noProof/>
                <w:color w:val="000000"/>
                <w:lang w:val="es-ES" w:eastAsia="es-ES_tradnl"/>
              </w:rPr>
              <w:drawing>
                <wp:inline distT="0" distB="0" distL="0" distR="0" wp14:anchorId="19D8390B" wp14:editId="17112A20">
                  <wp:extent cx="5735955" cy="2512060"/>
                  <wp:effectExtent l="0" t="0" r="4445" b="2540"/>
                  <wp:docPr id="18" name="Imagen 18" descr="https://lh6.googleusercontent.com/newdOn02Kn2rzwn-tMDt_P_wEjMhHZUbSfjyqGWmvArSq7dyGKppXJll4X56BaH04XkpzZaWTSVfQ6BxsMNhFj5VEYk8Is7a6MQgf86MCIBlsPjH0wIaHncdS1ioGfCN8GLc4H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ewdOn02Kn2rzwn-tMDt_P_wEjMhHZUbSfjyqGWmvArSq7dyGKppXJll4X56BaH04XkpzZaWTSVfQ6BxsMNhFj5VEYk8Is7a6MQgf86MCIBlsPjH0wIaHncdS1ioGfCN8GLc4HI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2512060"/>
                          </a:xfrm>
                          <a:prstGeom prst="rect">
                            <a:avLst/>
                          </a:prstGeom>
                          <a:noFill/>
                          <a:ln>
                            <a:noFill/>
                          </a:ln>
                        </pic:spPr>
                      </pic:pic>
                    </a:graphicData>
                  </a:graphic>
                </wp:inline>
              </w:drawing>
            </w:r>
          </w:p>
          <w:p w14:paraId="516ABE9B" w14:textId="472A62B9" w:rsidR="005A081F" w:rsidRPr="00AF01DC" w:rsidRDefault="005A081F" w:rsidP="005A081F">
            <w:pPr>
              <w:jc w:val="both"/>
              <w:rPr>
                <w:rFonts w:ascii="-webkit-standard" w:hAnsi="-webkit-standard" w:cs="Times New Roman"/>
                <w:color w:val="000000"/>
                <w:lang w:val="es-ES" w:eastAsia="es-ES_tradnl"/>
              </w:rPr>
            </w:pPr>
            <w:r w:rsidRPr="00AF01DC">
              <w:rPr>
                <w:rFonts w:ascii="Arial" w:hAnsi="Arial" w:cs="Arial"/>
                <w:color w:val="000000"/>
                <w:lang w:val="es-ES" w:eastAsia="es-ES_tradnl"/>
              </w:rPr>
              <w:t xml:space="preserve">Este método se ejecutará al momento de presionar el botón de </w:t>
            </w:r>
            <w:proofErr w:type="gramStart"/>
            <w:r w:rsidRPr="00AF01DC">
              <w:rPr>
                <w:rFonts w:ascii="Arial" w:hAnsi="Arial" w:cs="Arial"/>
                <w:color w:val="000000"/>
                <w:lang w:val="es-ES" w:eastAsia="es-ES_tradnl"/>
              </w:rPr>
              <w:t>GUARDAR  el</w:t>
            </w:r>
            <w:proofErr w:type="gramEnd"/>
            <w:r w:rsidRPr="00AF01DC">
              <w:rPr>
                <w:rFonts w:ascii="Arial" w:hAnsi="Arial" w:cs="Arial"/>
                <w:color w:val="000000"/>
                <w:lang w:val="es-ES" w:eastAsia="es-ES_tradnl"/>
              </w:rPr>
              <w:t xml:space="preserve"> cual está en la interfaz de </w:t>
            </w:r>
            <w:r w:rsidR="008D5290" w:rsidRPr="00AF01DC">
              <w:rPr>
                <w:rFonts w:ascii="Arial" w:hAnsi="Arial" w:cs="Arial"/>
                <w:color w:val="000000"/>
                <w:lang w:val="es-ES" w:eastAsia="es-ES_tradnl"/>
              </w:rPr>
              <w:t>Cliente, esta</w:t>
            </w:r>
            <w:r w:rsidRPr="00AF01DC">
              <w:rPr>
                <w:rFonts w:ascii="Arial" w:hAnsi="Arial" w:cs="Arial"/>
                <w:color w:val="000000"/>
                <w:lang w:val="es-ES" w:eastAsia="es-ES_tradnl"/>
              </w:rPr>
              <w:t xml:space="preserve"> función nos permite guardar los datos del cliente, sus datos se enviaran desde la clase principal.</w:t>
            </w:r>
          </w:p>
          <w:p w14:paraId="071F2E62" w14:textId="77777777" w:rsidR="005A081F" w:rsidRPr="005A081F" w:rsidRDefault="005A081F" w:rsidP="005A081F">
            <w:pPr>
              <w:jc w:val="center"/>
              <w:rPr>
                <w:rFonts w:ascii="-webkit-standard" w:hAnsi="-webkit-standard" w:cs="Times New Roman"/>
                <w:color w:val="000000"/>
                <w:lang w:val="es-ES" w:eastAsia="es-ES_tradnl"/>
              </w:rPr>
            </w:pPr>
            <w:r w:rsidRPr="005A081F">
              <w:rPr>
                <w:rFonts w:ascii="Arial" w:hAnsi="Arial" w:cs="Arial"/>
                <w:noProof/>
                <w:color w:val="000000"/>
                <w:lang w:val="es-ES" w:eastAsia="es-ES_tradnl"/>
              </w:rPr>
              <w:drawing>
                <wp:inline distT="0" distB="0" distL="0" distR="0" wp14:anchorId="0889B9E9" wp14:editId="26ADE089">
                  <wp:extent cx="5735955" cy="3159125"/>
                  <wp:effectExtent l="0" t="0" r="4445" b="0"/>
                  <wp:docPr id="17" name="Imagen 17" descr="https://lh6.googleusercontent.com/0YaD0kl368iTG4N41zodyayZFFpPypFGYc3Kwule_vxG6XMfYqWwQBpPbwWQIVT8kFMWaHiBwHA7u_-FZusOj3vReyNLa9hUj9gMrmsU0PQd3f_8azbCuePrpUkseFPUQ3UNtE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0YaD0kl368iTG4N41zodyayZFFpPypFGYc3Kwule_vxG6XMfYqWwQBpPbwWQIVT8kFMWaHiBwHA7u_-FZusOj3vReyNLa9hUj9gMrmsU0PQd3f_8azbCuePrpUkseFPUQ3UNtE9Z"/>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3159125"/>
                          </a:xfrm>
                          <a:prstGeom prst="rect">
                            <a:avLst/>
                          </a:prstGeom>
                          <a:noFill/>
                          <a:ln>
                            <a:noFill/>
                          </a:ln>
                        </pic:spPr>
                      </pic:pic>
                    </a:graphicData>
                  </a:graphic>
                </wp:inline>
              </w:drawing>
            </w:r>
          </w:p>
          <w:p w14:paraId="5243128F" w14:textId="77777777" w:rsidR="005A081F" w:rsidRPr="00AF01DC" w:rsidRDefault="005A081F" w:rsidP="005A081F">
            <w:pPr>
              <w:rPr>
                <w:rFonts w:ascii="-webkit-standard" w:hAnsi="-webkit-standard" w:cs="Times New Roman"/>
                <w:color w:val="000000"/>
                <w:lang w:val="es-ES" w:eastAsia="es-ES_tradnl"/>
              </w:rPr>
            </w:pPr>
          </w:p>
          <w:p w14:paraId="722BD130" w14:textId="06CBEA2A" w:rsidR="005A081F" w:rsidRPr="005A081F" w:rsidRDefault="005A081F" w:rsidP="005A081F">
            <w:pPr>
              <w:rPr>
                <w:rFonts w:ascii="Arial" w:hAnsi="Arial" w:cs="Arial"/>
                <w:color w:val="000000"/>
                <w:lang w:val="es-ES" w:eastAsia="es-ES_tradnl"/>
              </w:rPr>
            </w:pPr>
            <w:r w:rsidRPr="00AF01DC">
              <w:rPr>
                <w:rFonts w:ascii="Arial" w:hAnsi="Arial" w:cs="Arial"/>
                <w:color w:val="000000"/>
                <w:lang w:val="es-ES" w:eastAsia="es-ES_tradnl"/>
              </w:rPr>
              <w:t xml:space="preserve">Este método se ejecutará al momento de presionar el botón de MODIFICAR el cual está en la interfaz de </w:t>
            </w:r>
            <w:r w:rsidR="008D5290" w:rsidRPr="00AF01DC">
              <w:rPr>
                <w:rFonts w:ascii="Arial" w:hAnsi="Arial" w:cs="Arial"/>
                <w:color w:val="000000"/>
                <w:lang w:val="es-ES" w:eastAsia="es-ES_tradnl"/>
              </w:rPr>
              <w:t>Cliente, esta</w:t>
            </w:r>
            <w:bookmarkStart w:id="0" w:name="_GoBack"/>
            <w:bookmarkEnd w:id="0"/>
            <w:r w:rsidRPr="00AF01DC">
              <w:rPr>
                <w:rFonts w:ascii="Arial" w:hAnsi="Arial" w:cs="Arial"/>
                <w:color w:val="000000"/>
                <w:lang w:val="es-ES" w:eastAsia="es-ES_tradnl"/>
              </w:rPr>
              <w:t xml:space="preserve"> función requiere solo del campo de </w:t>
            </w:r>
            <w:proofErr w:type="gramStart"/>
            <w:r w:rsidRPr="00AF01DC">
              <w:rPr>
                <w:rFonts w:ascii="Arial" w:hAnsi="Arial" w:cs="Arial"/>
                <w:color w:val="000000"/>
                <w:lang w:val="es-ES" w:eastAsia="es-ES_tradnl"/>
              </w:rPr>
              <w:t>cédula  y</w:t>
            </w:r>
            <w:proofErr w:type="gramEnd"/>
            <w:r w:rsidRPr="00AF01DC">
              <w:rPr>
                <w:rFonts w:ascii="Arial" w:hAnsi="Arial" w:cs="Arial"/>
                <w:color w:val="000000"/>
                <w:lang w:val="es-ES" w:eastAsia="es-ES_tradnl"/>
              </w:rPr>
              <w:t xml:space="preserve"> posterior mostrará los datos del cliente y tendrá que presionar sobre modificar para que quede guardado sus cambios.</w:t>
            </w:r>
          </w:p>
          <w:p w14:paraId="16050518" w14:textId="77777777" w:rsidR="005A081F" w:rsidRPr="00AF01DC" w:rsidRDefault="005A081F" w:rsidP="005A081F">
            <w:pPr>
              <w:rPr>
                <w:rFonts w:ascii="-webkit-standard" w:hAnsi="-webkit-standard" w:cs="Times New Roman"/>
                <w:color w:val="000000"/>
                <w:lang w:val="es-ES" w:eastAsia="es-ES_tradnl"/>
              </w:rPr>
            </w:pPr>
          </w:p>
          <w:p w14:paraId="59A11780" w14:textId="77777777" w:rsidR="005A081F" w:rsidRPr="00AF01DC" w:rsidRDefault="005A081F" w:rsidP="005A081F">
            <w:pPr>
              <w:rPr>
                <w:rFonts w:ascii="-webkit-standard" w:eastAsia="Times New Roman" w:hAnsi="-webkit-standard" w:cs="Times New Roman"/>
                <w:color w:val="000000"/>
                <w:lang w:val="es-ES" w:eastAsia="es-ES_tradnl"/>
              </w:rPr>
            </w:pPr>
          </w:p>
          <w:p w14:paraId="140F62AB" w14:textId="77777777" w:rsidR="005A081F" w:rsidRPr="00AF01DC" w:rsidRDefault="005A081F" w:rsidP="005A081F">
            <w:pPr>
              <w:jc w:val="center"/>
              <w:rPr>
                <w:rFonts w:ascii="-webkit-standard" w:hAnsi="-webkit-standard" w:cs="Times New Roman"/>
                <w:color w:val="000000"/>
                <w:lang w:val="es-ES" w:eastAsia="es-ES_tradnl"/>
              </w:rPr>
            </w:pPr>
            <w:r w:rsidRPr="005A081F">
              <w:rPr>
                <w:rFonts w:ascii="Arial" w:hAnsi="Arial" w:cs="Arial"/>
                <w:noProof/>
                <w:color w:val="000000"/>
                <w:lang w:val="es-ES" w:eastAsia="es-ES_tradnl"/>
              </w:rPr>
              <w:drawing>
                <wp:inline distT="0" distB="0" distL="0" distR="0" wp14:anchorId="778BA6C8" wp14:editId="438A3DA4">
                  <wp:extent cx="5735955" cy="3389630"/>
                  <wp:effectExtent l="0" t="0" r="4445" b="0"/>
                  <wp:docPr id="16" name="Imagen 16" descr="https://lh3.googleusercontent.com/oRNFsYEv6jKVHticeyNg9171QXBkUcVt0XMYd5PSHPdLfgezkBRouIYo5uvky4viSaHJOBk-nrOg68g3eEwo5NyGhp_lkuAJzHRIjFxFpe8MRXwTUZypeNCQgxNjrHySnLYbs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oRNFsYEv6jKVHticeyNg9171QXBkUcVt0XMYd5PSHPdLfgezkBRouIYo5uvky4viSaHJOBk-nrOg68g3eEwo5NyGhp_lkuAJzHRIjFxFpe8MRXwTUZypeNCQgxNjrHySnLYbso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3389630"/>
                          </a:xfrm>
                          <a:prstGeom prst="rect">
                            <a:avLst/>
                          </a:prstGeom>
                          <a:noFill/>
                          <a:ln>
                            <a:noFill/>
                          </a:ln>
                        </pic:spPr>
                      </pic:pic>
                    </a:graphicData>
                  </a:graphic>
                </wp:inline>
              </w:drawing>
            </w:r>
          </w:p>
          <w:p w14:paraId="2D48F371" w14:textId="77777777" w:rsidR="005A081F" w:rsidRPr="00AF01DC" w:rsidRDefault="005A081F" w:rsidP="005A081F">
            <w:pPr>
              <w:rPr>
                <w:rFonts w:ascii="-webkit-standard" w:hAnsi="-webkit-standard" w:cs="Times New Roman"/>
                <w:color w:val="000000"/>
                <w:lang w:val="es-ES" w:eastAsia="es-ES_tradnl"/>
              </w:rPr>
            </w:pPr>
            <w:r w:rsidRPr="00AF01DC">
              <w:rPr>
                <w:rFonts w:ascii="Arial" w:hAnsi="Arial" w:cs="Arial"/>
                <w:color w:val="000000"/>
                <w:lang w:val="es-ES" w:eastAsia="es-ES_tradnl"/>
              </w:rPr>
              <w:t>Este método nos permite recuperar los datos del cliente para poder listar cuando se necesite generar un reporte de clientes.</w:t>
            </w:r>
          </w:p>
          <w:p w14:paraId="62B00E2A" w14:textId="77777777" w:rsidR="005A081F" w:rsidRPr="005A081F" w:rsidRDefault="005A081F" w:rsidP="005A081F">
            <w:pPr>
              <w:spacing w:after="240"/>
              <w:rPr>
                <w:rFonts w:ascii="-webkit-standard" w:eastAsia="Times New Roman" w:hAnsi="-webkit-standard" w:cs="Times New Roman"/>
                <w:color w:val="000000"/>
                <w:lang w:val="es-ES" w:eastAsia="es-ES_tradnl"/>
              </w:rPr>
            </w:pPr>
          </w:p>
          <w:p w14:paraId="171C527A" w14:textId="77777777" w:rsidR="005A081F" w:rsidRPr="005A081F" w:rsidRDefault="005A081F" w:rsidP="005A081F">
            <w:pPr>
              <w:spacing w:after="240"/>
              <w:rPr>
                <w:rFonts w:ascii="-webkit-standard" w:eastAsia="Times New Roman" w:hAnsi="-webkit-standard" w:cs="Times New Roman"/>
                <w:color w:val="000000"/>
                <w:lang w:val="es-ES" w:eastAsia="es-ES_tradnl"/>
              </w:rPr>
            </w:pPr>
          </w:p>
          <w:p w14:paraId="3494D768" w14:textId="77777777" w:rsidR="005A081F" w:rsidRPr="005A081F" w:rsidRDefault="005A081F" w:rsidP="005A081F">
            <w:pPr>
              <w:spacing w:after="240"/>
              <w:rPr>
                <w:rFonts w:ascii="-webkit-standard" w:eastAsia="Times New Roman" w:hAnsi="-webkit-standard" w:cs="Times New Roman"/>
                <w:color w:val="000000"/>
                <w:lang w:val="es-ES" w:eastAsia="es-ES_tradnl"/>
              </w:rPr>
            </w:pPr>
          </w:p>
          <w:p w14:paraId="4D187664" w14:textId="77777777" w:rsidR="005A081F" w:rsidRPr="005A081F" w:rsidRDefault="005A081F" w:rsidP="005A081F">
            <w:pPr>
              <w:rPr>
                <w:rFonts w:ascii="Arial" w:hAnsi="Arial" w:cs="Arial"/>
                <w:b/>
                <w:bCs/>
                <w:color w:val="000000"/>
                <w:lang w:val="es-ES" w:eastAsia="es-ES_tradnl"/>
              </w:rPr>
            </w:pPr>
            <w:r w:rsidRPr="005A081F">
              <w:rPr>
                <w:rFonts w:ascii="Arial" w:hAnsi="Arial" w:cs="Arial"/>
                <w:b/>
                <w:bCs/>
                <w:color w:val="000000"/>
                <w:lang w:val="es-ES" w:eastAsia="es-ES_tradnl"/>
              </w:rPr>
              <w:t>Inventario</w:t>
            </w:r>
          </w:p>
          <w:p w14:paraId="3E82AA5A" w14:textId="77777777" w:rsidR="005A081F" w:rsidRPr="00AF01DC" w:rsidRDefault="005A081F" w:rsidP="005A081F">
            <w:pPr>
              <w:rPr>
                <w:rFonts w:ascii="-webkit-standard" w:hAnsi="-webkit-standard" w:cs="Times New Roman"/>
                <w:color w:val="000000"/>
                <w:lang w:val="es-ES" w:eastAsia="es-ES_tradnl"/>
              </w:rPr>
            </w:pPr>
          </w:p>
          <w:p w14:paraId="35CE183C" w14:textId="77777777" w:rsidR="005A081F" w:rsidRDefault="005A081F" w:rsidP="005A081F">
            <w:pPr>
              <w:jc w:val="center"/>
              <w:rPr>
                <w:rFonts w:ascii="-webkit-standard" w:hAnsi="-webkit-standard" w:cs="Times New Roman"/>
                <w:color w:val="000000"/>
                <w:lang w:val="es-ES" w:eastAsia="es-ES_tradnl"/>
              </w:rPr>
            </w:pPr>
            <w:r w:rsidRPr="005A081F">
              <w:rPr>
                <w:rFonts w:ascii="Arial" w:hAnsi="Arial" w:cs="Arial"/>
                <w:noProof/>
                <w:color w:val="000000"/>
                <w:lang w:val="es-ES" w:eastAsia="es-ES_tradnl"/>
              </w:rPr>
              <w:drawing>
                <wp:inline distT="0" distB="0" distL="0" distR="0" wp14:anchorId="296BA781" wp14:editId="2205BB0F">
                  <wp:extent cx="5735955" cy="3131185"/>
                  <wp:effectExtent l="0" t="0" r="4445" b="0"/>
                  <wp:docPr id="15" name="Imagen 15" descr="https://lh5.googleusercontent.com/OaNRRDQeVhRcKqvYTyVYQ4xjW0a5Xb7A6KK9ZnqNsmkveMXHgupdsSKELcO223LbLqxWeaahkcxpx2sUSC5yPm47Qe5QjW_7FMT4bdQVsKpOwr3pmSFPqZntaCQwwuCaE2SgDB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aNRRDQeVhRcKqvYTyVYQ4xjW0a5Xb7A6KK9ZnqNsmkveMXHgupdsSKELcO223LbLqxWeaahkcxpx2sUSC5yPm47Qe5QjW_7FMT4bdQVsKpOwr3pmSFPqZntaCQwwuCaE2SgDBo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3131185"/>
                          </a:xfrm>
                          <a:prstGeom prst="rect">
                            <a:avLst/>
                          </a:prstGeom>
                          <a:noFill/>
                          <a:ln>
                            <a:noFill/>
                          </a:ln>
                        </pic:spPr>
                      </pic:pic>
                    </a:graphicData>
                  </a:graphic>
                </wp:inline>
              </w:drawing>
            </w:r>
          </w:p>
          <w:p w14:paraId="3E8491F6" w14:textId="77777777" w:rsidR="005A081F" w:rsidRPr="00AF01DC" w:rsidRDefault="005A081F" w:rsidP="005A081F">
            <w:pPr>
              <w:rPr>
                <w:rFonts w:ascii="-webkit-standard" w:hAnsi="-webkit-standard" w:cs="Times New Roman"/>
                <w:color w:val="000000"/>
                <w:lang w:val="es-ES" w:eastAsia="es-ES_tradnl"/>
              </w:rPr>
            </w:pPr>
          </w:p>
          <w:p w14:paraId="7EE04DE0" w14:textId="77777777" w:rsidR="005A081F" w:rsidRPr="00AF01DC" w:rsidRDefault="005A081F" w:rsidP="005A081F">
            <w:pPr>
              <w:jc w:val="both"/>
              <w:rPr>
                <w:rFonts w:ascii="-webkit-standard" w:hAnsi="-webkit-standard" w:cs="Times New Roman"/>
                <w:color w:val="000000"/>
                <w:lang w:val="es-ES" w:eastAsia="es-ES_tradnl"/>
              </w:rPr>
            </w:pPr>
            <w:r w:rsidRPr="00AF01DC">
              <w:rPr>
                <w:rFonts w:ascii="Arial" w:hAnsi="Arial" w:cs="Arial"/>
                <w:color w:val="000000"/>
                <w:lang w:val="es-ES" w:eastAsia="es-ES_tradnl"/>
              </w:rPr>
              <w:t>Este método se ejecutará al momento de presionar el botón de REGISTRAR COMPRA el cual está en la interfaz de inventario, esta función nos permite consultar si ya existe o no un producto, si existe nos re direccionará al método de actualizar caso contrario insertará el producto.</w:t>
            </w:r>
          </w:p>
          <w:p w14:paraId="7E187D76" w14:textId="77777777" w:rsidR="005A081F" w:rsidRPr="00AF01DC" w:rsidRDefault="005A081F" w:rsidP="005A081F">
            <w:pPr>
              <w:rPr>
                <w:rFonts w:ascii="-webkit-standard" w:eastAsia="Times New Roman" w:hAnsi="-webkit-standard" w:cs="Times New Roman"/>
                <w:color w:val="000000"/>
                <w:lang w:val="es-ES" w:eastAsia="es-ES_tradnl"/>
              </w:rPr>
            </w:pPr>
          </w:p>
          <w:p w14:paraId="0C921813" w14:textId="77777777" w:rsidR="005A081F" w:rsidRPr="00AF01DC" w:rsidRDefault="005A081F" w:rsidP="005A081F">
            <w:pPr>
              <w:jc w:val="center"/>
              <w:rPr>
                <w:rFonts w:ascii="-webkit-standard" w:hAnsi="-webkit-standard" w:cs="Times New Roman"/>
                <w:color w:val="000000"/>
                <w:lang w:val="es-ES" w:eastAsia="es-ES_tradnl"/>
              </w:rPr>
            </w:pPr>
            <w:r w:rsidRPr="005A081F">
              <w:rPr>
                <w:rFonts w:ascii="Arial" w:hAnsi="Arial" w:cs="Arial"/>
                <w:noProof/>
                <w:color w:val="000000"/>
                <w:lang w:val="es-ES" w:eastAsia="es-ES_tradnl"/>
              </w:rPr>
              <w:drawing>
                <wp:inline distT="0" distB="0" distL="0" distR="0" wp14:anchorId="50E5F4F5" wp14:editId="20F331EC">
                  <wp:extent cx="5735955" cy="2927985"/>
                  <wp:effectExtent l="0" t="0" r="4445" b="0"/>
                  <wp:docPr id="14" name="Imagen 14" descr="https://lh5.googleusercontent.com/I8U0ejnglQFKdaH2odA70PkaOhLcSkZ8mYbPyuuXhF0LrdVeR06803BeT45xa4Hw2Km4O-1Q4z3Vci-9_7N3vRbSrY6NQOzyr8McG7Hrmg9JGBGXZpjFpq6rYdH_o7vI2S5J1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I8U0ejnglQFKdaH2odA70PkaOhLcSkZ8mYbPyuuXhF0LrdVeR06803BeT45xa4Hw2Km4O-1Q4z3Vci-9_7N3vRbSrY6NQOzyr8McG7Hrmg9JGBGXZpjFpq6rYdH_o7vI2S5J1Cm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955" cy="2927985"/>
                          </a:xfrm>
                          <a:prstGeom prst="rect">
                            <a:avLst/>
                          </a:prstGeom>
                          <a:noFill/>
                          <a:ln>
                            <a:noFill/>
                          </a:ln>
                        </pic:spPr>
                      </pic:pic>
                    </a:graphicData>
                  </a:graphic>
                </wp:inline>
              </w:drawing>
            </w:r>
          </w:p>
          <w:p w14:paraId="5BB23C49" w14:textId="77777777" w:rsidR="005A081F" w:rsidRPr="00AF01DC" w:rsidRDefault="005A081F" w:rsidP="005A081F">
            <w:pPr>
              <w:rPr>
                <w:rFonts w:ascii="-webkit-standard" w:hAnsi="-webkit-standard" w:cs="Times New Roman"/>
                <w:color w:val="000000"/>
                <w:lang w:val="es-ES" w:eastAsia="es-ES_tradnl"/>
              </w:rPr>
            </w:pPr>
            <w:r w:rsidRPr="00AF01DC">
              <w:rPr>
                <w:rFonts w:ascii="Arial" w:hAnsi="Arial" w:cs="Arial"/>
                <w:color w:val="000000"/>
                <w:lang w:val="es-ES" w:eastAsia="es-ES_tradnl"/>
              </w:rPr>
              <w:t xml:space="preserve">este método nos permite agregar los nuevos productos a la base de datos los cuales contará con los siguientes campos: </w:t>
            </w:r>
            <w:proofErr w:type="gramStart"/>
            <w:r w:rsidRPr="00AF01DC">
              <w:rPr>
                <w:rFonts w:ascii="Arial" w:hAnsi="Arial" w:cs="Arial"/>
                <w:color w:val="000000"/>
                <w:lang w:val="es-ES" w:eastAsia="es-ES_tradnl"/>
              </w:rPr>
              <w:t>Código</w:t>
            </w:r>
            <w:r>
              <w:rPr>
                <w:rFonts w:ascii="Arial" w:hAnsi="Arial" w:cs="Arial"/>
                <w:color w:val="000000"/>
                <w:lang w:val="es-ES" w:eastAsia="es-ES_tradnl"/>
              </w:rPr>
              <w:t xml:space="preserve"> </w:t>
            </w:r>
            <w:r w:rsidRPr="00AF01DC">
              <w:rPr>
                <w:rFonts w:ascii="Arial" w:hAnsi="Arial" w:cs="Arial"/>
                <w:color w:val="000000"/>
                <w:lang w:val="es-ES" w:eastAsia="es-ES_tradnl"/>
              </w:rPr>
              <w:t>,Precio</w:t>
            </w:r>
            <w:proofErr w:type="gramEnd"/>
            <w:r w:rsidRPr="00AF01DC">
              <w:rPr>
                <w:rFonts w:ascii="Arial" w:hAnsi="Arial" w:cs="Arial"/>
                <w:color w:val="000000"/>
                <w:lang w:val="es-ES" w:eastAsia="es-ES_tradnl"/>
              </w:rPr>
              <w:t>,</w:t>
            </w:r>
            <w:r>
              <w:rPr>
                <w:rFonts w:ascii="Arial" w:hAnsi="Arial" w:cs="Arial"/>
                <w:color w:val="000000"/>
                <w:lang w:val="es-ES" w:eastAsia="es-ES_tradnl"/>
              </w:rPr>
              <w:t xml:space="preserve"> </w:t>
            </w:r>
            <w:r w:rsidRPr="00AF01DC">
              <w:rPr>
                <w:rFonts w:ascii="Arial" w:hAnsi="Arial" w:cs="Arial"/>
                <w:color w:val="000000"/>
                <w:lang w:val="es-ES" w:eastAsia="es-ES_tradnl"/>
              </w:rPr>
              <w:t>Stock,</w:t>
            </w:r>
            <w:r>
              <w:rPr>
                <w:rFonts w:ascii="Arial" w:hAnsi="Arial" w:cs="Arial"/>
                <w:color w:val="000000"/>
                <w:lang w:val="es-ES" w:eastAsia="es-ES_tradnl"/>
              </w:rPr>
              <w:t xml:space="preserve"> </w:t>
            </w:r>
            <w:r w:rsidRPr="00AF01DC">
              <w:rPr>
                <w:rFonts w:ascii="Arial" w:hAnsi="Arial" w:cs="Arial"/>
                <w:color w:val="000000"/>
                <w:lang w:val="es-ES" w:eastAsia="es-ES_tradnl"/>
              </w:rPr>
              <w:t>Proveedor, los cuales se pasan como parámetros.</w:t>
            </w:r>
          </w:p>
          <w:p w14:paraId="5FBF9CE0" w14:textId="77777777" w:rsidR="005A081F" w:rsidRPr="00AF01DC" w:rsidRDefault="005A081F" w:rsidP="005A081F">
            <w:pPr>
              <w:rPr>
                <w:rFonts w:ascii="-webkit-standard" w:eastAsia="Times New Roman" w:hAnsi="-webkit-standard" w:cs="Times New Roman"/>
                <w:color w:val="000000"/>
                <w:lang w:val="es-ES" w:eastAsia="es-ES_tradnl"/>
              </w:rPr>
            </w:pPr>
          </w:p>
          <w:p w14:paraId="54F22DD7" w14:textId="77777777" w:rsidR="005A081F" w:rsidRDefault="005A081F" w:rsidP="005A081F">
            <w:pPr>
              <w:jc w:val="center"/>
              <w:rPr>
                <w:rFonts w:ascii="-webkit-standard" w:hAnsi="-webkit-standard" w:cs="Times New Roman"/>
                <w:color w:val="000000"/>
                <w:lang w:val="es-ES" w:eastAsia="es-ES_tradnl"/>
              </w:rPr>
            </w:pPr>
            <w:r w:rsidRPr="005A081F">
              <w:rPr>
                <w:rFonts w:ascii="Arial" w:hAnsi="Arial" w:cs="Arial"/>
                <w:noProof/>
                <w:color w:val="000000"/>
                <w:lang w:val="es-ES" w:eastAsia="es-ES_tradnl"/>
              </w:rPr>
              <w:drawing>
                <wp:inline distT="0" distB="0" distL="0" distR="0" wp14:anchorId="2CCEF930" wp14:editId="1B3A60BC">
                  <wp:extent cx="5550535" cy="3208778"/>
                  <wp:effectExtent l="0" t="0" r="12065" b="0"/>
                  <wp:docPr id="13" name="Imagen 13" descr="https://lh5.googleusercontent.com/gdprR_430encx217-dVsgDX6i5Mhim5r1RfmrNh8QpAC3rszLc3bDLUE55sJPX_UNMOYQpH7JEUX99VKPcs1hM3WWqfRP5T8aDIQ5RJVOhjmhKr9M2w_-dc7F_BbXSBJX5fx8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gdprR_430encx217-dVsgDX6i5Mhim5r1RfmrNh8QpAC3rszLc3bDLUE55sJPX_UNMOYQpH7JEUX99VKPcs1hM3WWqfRP5T8aDIQ5RJVOhjmhKr9M2w_-dc7F_BbXSBJX5fx8TE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5358" cy="3211566"/>
                          </a:xfrm>
                          <a:prstGeom prst="rect">
                            <a:avLst/>
                          </a:prstGeom>
                          <a:noFill/>
                          <a:ln>
                            <a:noFill/>
                          </a:ln>
                        </pic:spPr>
                      </pic:pic>
                    </a:graphicData>
                  </a:graphic>
                </wp:inline>
              </w:drawing>
            </w:r>
          </w:p>
          <w:p w14:paraId="69D58398" w14:textId="77777777" w:rsidR="005A081F" w:rsidRPr="00AF01DC" w:rsidRDefault="005A081F" w:rsidP="005A081F">
            <w:pPr>
              <w:jc w:val="both"/>
              <w:rPr>
                <w:rFonts w:ascii="-webkit-standard" w:hAnsi="-webkit-standard" w:cs="Times New Roman"/>
                <w:color w:val="000000"/>
                <w:lang w:val="es-ES" w:eastAsia="es-ES_tradnl"/>
              </w:rPr>
            </w:pPr>
          </w:p>
          <w:p w14:paraId="3F264D0A" w14:textId="77777777" w:rsidR="005A081F" w:rsidRPr="00AF01DC" w:rsidRDefault="005A081F" w:rsidP="005A081F">
            <w:pPr>
              <w:jc w:val="both"/>
              <w:rPr>
                <w:rFonts w:ascii="-webkit-standard" w:hAnsi="-webkit-standard" w:cs="Times New Roman"/>
                <w:color w:val="000000"/>
                <w:lang w:val="es-ES" w:eastAsia="es-ES_tradnl"/>
              </w:rPr>
            </w:pPr>
            <w:r w:rsidRPr="00AF01DC">
              <w:rPr>
                <w:rFonts w:ascii="Arial" w:hAnsi="Arial" w:cs="Arial"/>
                <w:color w:val="000000"/>
                <w:lang w:val="es-ES" w:eastAsia="es-ES_tradnl"/>
              </w:rPr>
              <w:t>Este método nos permite actualizar los datos del producto anteriormente agregado, el valor del stock ingresado se aumentará al valor actual del mismo, sus datos serán pasados como parámetros a la clase producto.</w:t>
            </w:r>
          </w:p>
          <w:p w14:paraId="3B6644E9" w14:textId="77777777" w:rsidR="005A081F" w:rsidRPr="00AF01DC" w:rsidRDefault="005A081F" w:rsidP="005A081F">
            <w:pPr>
              <w:jc w:val="both"/>
              <w:rPr>
                <w:rFonts w:ascii="-webkit-standard" w:eastAsia="Times New Roman" w:hAnsi="-webkit-standard" w:cs="Times New Roman"/>
                <w:color w:val="000000"/>
                <w:lang w:val="es-ES" w:eastAsia="es-ES_tradnl"/>
              </w:rPr>
            </w:pPr>
          </w:p>
          <w:p w14:paraId="5D6E7509" w14:textId="77777777" w:rsidR="005A081F" w:rsidRPr="00AF01DC" w:rsidRDefault="005A081F" w:rsidP="005A081F">
            <w:pPr>
              <w:jc w:val="both"/>
              <w:rPr>
                <w:rFonts w:ascii="-webkit-standard" w:hAnsi="-webkit-standard" w:cs="Times New Roman"/>
                <w:color w:val="000000"/>
                <w:lang w:val="es-ES" w:eastAsia="es-ES_tradnl"/>
              </w:rPr>
            </w:pPr>
            <w:r w:rsidRPr="00AF01DC">
              <w:rPr>
                <w:rFonts w:ascii="Arial" w:hAnsi="Arial" w:cs="Arial"/>
                <w:b/>
                <w:bCs/>
                <w:color w:val="000000"/>
                <w:lang w:val="es-ES" w:eastAsia="es-ES_tradnl"/>
              </w:rPr>
              <w:t>PROVEEDOR, EMPRESA  </w:t>
            </w:r>
          </w:p>
          <w:p w14:paraId="718CC4AA" w14:textId="77777777" w:rsidR="005A081F" w:rsidRPr="00AF01DC" w:rsidRDefault="005A081F" w:rsidP="005A081F">
            <w:pPr>
              <w:jc w:val="both"/>
              <w:rPr>
                <w:rFonts w:ascii="-webkit-standard" w:hAnsi="-webkit-standard" w:cs="Times New Roman"/>
                <w:color w:val="000000"/>
                <w:lang w:val="es-ES" w:eastAsia="es-ES_tradnl"/>
              </w:rPr>
            </w:pPr>
            <w:r w:rsidRPr="00AF01DC">
              <w:rPr>
                <w:rFonts w:ascii="Arial" w:hAnsi="Arial" w:cs="Arial"/>
                <w:color w:val="000000"/>
                <w:lang w:val="es-ES" w:eastAsia="es-ES_tradnl"/>
              </w:rPr>
              <w:t xml:space="preserve">se realiza los mismos procedimientos </w:t>
            </w:r>
            <w:r>
              <w:rPr>
                <w:rFonts w:ascii="Arial" w:hAnsi="Arial" w:cs="Arial"/>
                <w:color w:val="000000"/>
                <w:lang w:val="es-ES" w:eastAsia="es-ES_tradnl"/>
              </w:rPr>
              <w:t>que en el control de inventario</w:t>
            </w:r>
            <w:r w:rsidRPr="00AF01DC">
              <w:rPr>
                <w:rFonts w:ascii="Arial" w:hAnsi="Arial" w:cs="Arial"/>
                <w:color w:val="000000"/>
                <w:lang w:val="es-ES" w:eastAsia="es-ES_tradnl"/>
              </w:rPr>
              <w:t> para realizar el registro selección y actualización de los mismos,</w:t>
            </w:r>
          </w:p>
          <w:p w14:paraId="4061AB43" w14:textId="77777777" w:rsidR="005A081F" w:rsidRPr="005A081F" w:rsidRDefault="005A081F" w:rsidP="005A081F">
            <w:pPr>
              <w:pStyle w:val="TableParagraph"/>
              <w:spacing w:before="152"/>
              <w:ind w:left="0"/>
              <w:jc w:val="both"/>
              <w:rPr>
                <w:lang w:val="es-ES"/>
              </w:rPr>
            </w:pPr>
          </w:p>
        </w:tc>
      </w:tr>
    </w:tbl>
    <w:p w14:paraId="64A94CDB" w14:textId="77777777" w:rsidR="00AF64E4" w:rsidRPr="005A081F" w:rsidRDefault="00AF64E4" w:rsidP="00CF195E">
      <w:pPr>
        <w:rPr>
          <w:b/>
          <w:lang w:val="es-ES"/>
        </w:rPr>
      </w:pPr>
    </w:p>
    <w:p w14:paraId="16263FF9" w14:textId="77777777" w:rsidR="00AF64E4" w:rsidRPr="005A081F" w:rsidRDefault="00AF64E4" w:rsidP="00AF64E4">
      <w:pPr>
        <w:pStyle w:val="Textoindependiente"/>
        <w:spacing w:before="4"/>
        <w:jc w:val="both"/>
        <w:rPr>
          <w:b/>
          <w:sz w:val="16"/>
          <w:lang w:val="es-ES"/>
        </w:rPr>
      </w:pPr>
    </w:p>
    <w:p w14:paraId="5470F099" w14:textId="0A412B09" w:rsidR="00AF64E4" w:rsidRPr="005A081F" w:rsidRDefault="00AF64E4" w:rsidP="00AF64E4">
      <w:pPr>
        <w:spacing w:before="93"/>
        <w:ind w:left="942"/>
        <w:jc w:val="both"/>
        <w:rPr>
          <w:b/>
          <w:lang w:val="es-ES"/>
        </w:rPr>
      </w:pPr>
      <w:r w:rsidRPr="005A081F">
        <w:rPr>
          <w:b/>
          <w:i/>
          <w:lang w:val="es-ES"/>
        </w:rPr>
        <w:t>Docente / Técnico Docente</w:t>
      </w:r>
      <w:r w:rsidRPr="005A081F">
        <w:rPr>
          <w:b/>
          <w:lang w:val="es-ES"/>
        </w:rPr>
        <w:t xml:space="preserve">: Ing. </w:t>
      </w:r>
      <w:r w:rsidR="005A081F">
        <w:rPr>
          <w:b/>
          <w:lang w:val="es-ES"/>
        </w:rPr>
        <w:t>Pablo Gallegos</w:t>
      </w:r>
    </w:p>
    <w:p w14:paraId="0BCAFFD1" w14:textId="77777777" w:rsidR="00AF64E4" w:rsidRPr="005A081F" w:rsidRDefault="00AF64E4" w:rsidP="00AF64E4">
      <w:pPr>
        <w:pStyle w:val="Textoindependiente"/>
        <w:jc w:val="both"/>
        <w:rPr>
          <w:b/>
          <w:sz w:val="24"/>
          <w:lang w:val="es-ES"/>
        </w:rPr>
      </w:pPr>
    </w:p>
    <w:p w14:paraId="05C4AD6D" w14:textId="77777777" w:rsidR="00AF64E4" w:rsidRPr="005A081F" w:rsidRDefault="00AF64E4" w:rsidP="00AF64E4">
      <w:pPr>
        <w:pStyle w:val="Textoindependiente"/>
        <w:spacing w:before="3"/>
        <w:jc w:val="both"/>
        <w:rPr>
          <w:b/>
          <w:sz w:val="31"/>
          <w:lang w:val="es-ES"/>
        </w:rPr>
      </w:pPr>
    </w:p>
    <w:p w14:paraId="653DE06C" w14:textId="77777777" w:rsidR="00AF64E4" w:rsidRPr="005A081F" w:rsidRDefault="00AF64E4" w:rsidP="00AF64E4">
      <w:pPr>
        <w:pStyle w:val="Ttulo1"/>
        <w:tabs>
          <w:tab w:val="left" w:pos="6136"/>
        </w:tabs>
        <w:ind w:left="942"/>
        <w:jc w:val="both"/>
        <w:rPr>
          <w:lang w:val="es-ES"/>
        </w:rPr>
      </w:pPr>
      <w:r w:rsidRPr="005A081F">
        <w:rPr>
          <w:lang w:val="es-ES"/>
        </w:rPr>
        <w:t xml:space="preserve">Firma: </w:t>
      </w:r>
      <w:r w:rsidRPr="005A081F">
        <w:rPr>
          <w:u w:val="single"/>
          <w:lang w:val="es-ES"/>
        </w:rPr>
        <w:t xml:space="preserve"> </w:t>
      </w:r>
      <w:r w:rsidRPr="005A081F">
        <w:rPr>
          <w:u w:val="single"/>
          <w:lang w:val="es-ES"/>
        </w:rPr>
        <w:tab/>
      </w:r>
    </w:p>
    <w:p w14:paraId="11D7876C" w14:textId="77777777" w:rsidR="00AF64E4" w:rsidRPr="005A081F" w:rsidRDefault="00AF64E4" w:rsidP="00AF64E4">
      <w:pPr>
        <w:pStyle w:val="Textoindependiente"/>
        <w:jc w:val="both"/>
        <w:rPr>
          <w:b/>
          <w:sz w:val="20"/>
          <w:lang w:val="es-ES"/>
        </w:rPr>
      </w:pPr>
    </w:p>
    <w:p w14:paraId="1472FB33" w14:textId="77777777" w:rsidR="00AF64E4" w:rsidRPr="005A081F" w:rsidRDefault="00AF64E4" w:rsidP="00AF64E4">
      <w:pPr>
        <w:pStyle w:val="Textoindependiente"/>
        <w:spacing w:before="1"/>
        <w:jc w:val="both"/>
        <w:rPr>
          <w:b/>
          <w:sz w:val="26"/>
          <w:lang w:val="es-ES"/>
        </w:rPr>
      </w:pPr>
    </w:p>
    <w:p w14:paraId="1A1B9983" w14:textId="599CE5FF" w:rsidR="00AF64E4" w:rsidRPr="005A081F" w:rsidRDefault="005A081F" w:rsidP="00AF64E4">
      <w:pPr>
        <w:pStyle w:val="Textoindependiente"/>
        <w:spacing w:before="94"/>
        <w:ind w:left="942"/>
        <w:jc w:val="both"/>
        <w:rPr>
          <w:lang w:val="es-ES"/>
        </w:rPr>
      </w:pPr>
      <w:r>
        <w:rPr>
          <w:lang w:val="es-ES"/>
        </w:rPr>
        <w:t>Fecha: Cuenca, 19 de 10 de 2018</w:t>
      </w:r>
    </w:p>
    <w:p w14:paraId="4DF64DC4" w14:textId="77777777" w:rsidR="00AF64E4" w:rsidRPr="005A081F" w:rsidRDefault="00AF64E4" w:rsidP="00CF195E">
      <w:pPr>
        <w:rPr>
          <w:b/>
          <w:lang w:val="es-ES"/>
        </w:rPr>
      </w:pPr>
    </w:p>
    <w:sectPr w:rsidR="00AF64E4" w:rsidRPr="005A081F" w:rsidSect="00246AEF">
      <w:pgSz w:w="11900" w:h="16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webkit-standard">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B78F8"/>
    <w:multiLevelType w:val="hybridMultilevel"/>
    <w:tmpl w:val="4836B5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29DF05ED"/>
    <w:multiLevelType w:val="hybridMultilevel"/>
    <w:tmpl w:val="1390E468"/>
    <w:lvl w:ilvl="0" w:tplc="11C4CA52">
      <w:numFmt w:val="bullet"/>
      <w:lvlText w:val=""/>
      <w:lvlJc w:val="left"/>
      <w:pPr>
        <w:ind w:left="828" w:hanging="360"/>
      </w:pPr>
      <w:rPr>
        <w:rFonts w:ascii="Symbol" w:eastAsia="Symbol" w:hAnsi="Symbol" w:cs="Symbol" w:hint="default"/>
        <w:w w:val="100"/>
        <w:sz w:val="22"/>
        <w:szCs w:val="22"/>
        <w:lang w:val="es-EC" w:eastAsia="es-EC" w:bidi="es-EC"/>
      </w:rPr>
    </w:lvl>
    <w:lvl w:ilvl="1" w:tplc="49629D9A">
      <w:numFmt w:val="bullet"/>
      <w:lvlText w:val="•"/>
      <w:lvlJc w:val="left"/>
      <w:pPr>
        <w:ind w:left="1786" w:hanging="360"/>
      </w:pPr>
      <w:rPr>
        <w:rFonts w:hint="default"/>
        <w:lang w:val="es-EC" w:eastAsia="es-EC" w:bidi="es-EC"/>
      </w:rPr>
    </w:lvl>
    <w:lvl w:ilvl="2" w:tplc="A61E46DC">
      <w:numFmt w:val="bullet"/>
      <w:lvlText w:val="•"/>
      <w:lvlJc w:val="left"/>
      <w:pPr>
        <w:ind w:left="2752" w:hanging="360"/>
      </w:pPr>
      <w:rPr>
        <w:rFonts w:hint="default"/>
        <w:lang w:val="es-EC" w:eastAsia="es-EC" w:bidi="es-EC"/>
      </w:rPr>
    </w:lvl>
    <w:lvl w:ilvl="3" w:tplc="F850AE3A">
      <w:numFmt w:val="bullet"/>
      <w:lvlText w:val="•"/>
      <w:lvlJc w:val="left"/>
      <w:pPr>
        <w:ind w:left="3718" w:hanging="360"/>
      </w:pPr>
      <w:rPr>
        <w:rFonts w:hint="default"/>
        <w:lang w:val="es-EC" w:eastAsia="es-EC" w:bidi="es-EC"/>
      </w:rPr>
    </w:lvl>
    <w:lvl w:ilvl="4" w:tplc="9620BAEA">
      <w:numFmt w:val="bullet"/>
      <w:lvlText w:val="•"/>
      <w:lvlJc w:val="left"/>
      <w:pPr>
        <w:ind w:left="4684" w:hanging="360"/>
      </w:pPr>
      <w:rPr>
        <w:rFonts w:hint="default"/>
        <w:lang w:val="es-EC" w:eastAsia="es-EC" w:bidi="es-EC"/>
      </w:rPr>
    </w:lvl>
    <w:lvl w:ilvl="5" w:tplc="463006E8">
      <w:numFmt w:val="bullet"/>
      <w:lvlText w:val="•"/>
      <w:lvlJc w:val="left"/>
      <w:pPr>
        <w:ind w:left="5651" w:hanging="360"/>
      </w:pPr>
      <w:rPr>
        <w:rFonts w:hint="default"/>
        <w:lang w:val="es-EC" w:eastAsia="es-EC" w:bidi="es-EC"/>
      </w:rPr>
    </w:lvl>
    <w:lvl w:ilvl="6" w:tplc="6DDC090A">
      <w:numFmt w:val="bullet"/>
      <w:lvlText w:val="•"/>
      <w:lvlJc w:val="left"/>
      <w:pPr>
        <w:ind w:left="6617" w:hanging="360"/>
      </w:pPr>
      <w:rPr>
        <w:rFonts w:hint="default"/>
        <w:lang w:val="es-EC" w:eastAsia="es-EC" w:bidi="es-EC"/>
      </w:rPr>
    </w:lvl>
    <w:lvl w:ilvl="7" w:tplc="15B2A7E2">
      <w:numFmt w:val="bullet"/>
      <w:lvlText w:val="•"/>
      <w:lvlJc w:val="left"/>
      <w:pPr>
        <w:ind w:left="7583" w:hanging="360"/>
      </w:pPr>
      <w:rPr>
        <w:rFonts w:hint="default"/>
        <w:lang w:val="es-EC" w:eastAsia="es-EC" w:bidi="es-EC"/>
      </w:rPr>
    </w:lvl>
    <w:lvl w:ilvl="8" w:tplc="3D0E955E">
      <w:numFmt w:val="bullet"/>
      <w:lvlText w:val="•"/>
      <w:lvlJc w:val="left"/>
      <w:pPr>
        <w:ind w:left="8549" w:hanging="360"/>
      </w:pPr>
      <w:rPr>
        <w:rFonts w:hint="default"/>
        <w:lang w:val="es-EC" w:eastAsia="es-EC" w:bidi="es-EC"/>
      </w:rPr>
    </w:lvl>
  </w:abstractNum>
  <w:abstractNum w:abstractNumId="2">
    <w:nsid w:val="344A4123"/>
    <w:multiLevelType w:val="hybridMultilevel"/>
    <w:tmpl w:val="47DE71A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53CD1B95"/>
    <w:multiLevelType w:val="hybridMultilevel"/>
    <w:tmpl w:val="A86848C4"/>
    <w:lvl w:ilvl="0" w:tplc="DF96FE70">
      <w:numFmt w:val="bullet"/>
      <w:lvlText w:val=""/>
      <w:lvlJc w:val="left"/>
      <w:pPr>
        <w:ind w:left="936" w:hanging="360"/>
      </w:pPr>
      <w:rPr>
        <w:rFonts w:ascii="Symbol" w:eastAsia="Symbol" w:hAnsi="Symbol" w:cs="Symbol" w:hint="default"/>
        <w:w w:val="100"/>
        <w:sz w:val="22"/>
        <w:szCs w:val="22"/>
        <w:lang w:val="es-EC" w:eastAsia="es-EC" w:bidi="es-EC"/>
      </w:rPr>
    </w:lvl>
    <w:lvl w:ilvl="1" w:tplc="C258403C">
      <w:numFmt w:val="bullet"/>
      <w:lvlText w:val="•"/>
      <w:lvlJc w:val="left"/>
      <w:pPr>
        <w:ind w:left="1894" w:hanging="360"/>
      </w:pPr>
      <w:rPr>
        <w:rFonts w:hint="default"/>
        <w:lang w:val="es-EC" w:eastAsia="es-EC" w:bidi="es-EC"/>
      </w:rPr>
    </w:lvl>
    <w:lvl w:ilvl="2" w:tplc="BF023DCE">
      <w:numFmt w:val="bullet"/>
      <w:lvlText w:val="•"/>
      <w:lvlJc w:val="left"/>
      <w:pPr>
        <w:ind w:left="2848" w:hanging="360"/>
      </w:pPr>
      <w:rPr>
        <w:rFonts w:hint="default"/>
        <w:lang w:val="es-EC" w:eastAsia="es-EC" w:bidi="es-EC"/>
      </w:rPr>
    </w:lvl>
    <w:lvl w:ilvl="3" w:tplc="8DB49938">
      <w:numFmt w:val="bullet"/>
      <w:lvlText w:val="•"/>
      <w:lvlJc w:val="left"/>
      <w:pPr>
        <w:ind w:left="3803" w:hanging="360"/>
      </w:pPr>
      <w:rPr>
        <w:rFonts w:hint="default"/>
        <w:lang w:val="es-EC" w:eastAsia="es-EC" w:bidi="es-EC"/>
      </w:rPr>
    </w:lvl>
    <w:lvl w:ilvl="4" w:tplc="7A9646D8">
      <w:numFmt w:val="bullet"/>
      <w:lvlText w:val="•"/>
      <w:lvlJc w:val="left"/>
      <w:pPr>
        <w:ind w:left="4757" w:hanging="360"/>
      </w:pPr>
      <w:rPr>
        <w:rFonts w:hint="default"/>
        <w:lang w:val="es-EC" w:eastAsia="es-EC" w:bidi="es-EC"/>
      </w:rPr>
    </w:lvl>
    <w:lvl w:ilvl="5" w:tplc="55622322">
      <w:numFmt w:val="bullet"/>
      <w:lvlText w:val="•"/>
      <w:lvlJc w:val="left"/>
      <w:pPr>
        <w:ind w:left="5712" w:hanging="360"/>
      </w:pPr>
      <w:rPr>
        <w:rFonts w:hint="default"/>
        <w:lang w:val="es-EC" w:eastAsia="es-EC" w:bidi="es-EC"/>
      </w:rPr>
    </w:lvl>
    <w:lvl w:ilvl="6" w:tplc="20F0E000">
      <w:numFmt w:val="bullet"/>
      <w:lvlText w:val="•"/>
      <w:lvlJc w:val="left"/>
      <w:pPr>
        <w:ind w:left="6666" w:hanging="360"/>
      </w:pPr>
      <w:rPr>
        <w:rFonts w:hint="default"/>
        <w:lang w:val="es-EC" w:eastAsia="es-EC" w:bidi="es-EC"/>
      </w:rPr>
    </w:lvl>
    <w:lvl w:ilvl="7" w:tplc="F72ACFB0">
      <w:numFmt w:val="bullet"/>
      <w:lvlText w:val="•"/>
      <w:lvlJc w:val="left"/>
      <w:pPr>
        <w:ind w:left="7620" w:hanging="360"/>
      </w:pPr>
      <w:rPr>
        <w:rFonts w:hint="default"/>
        <w:lang w:val="es-EC" w:eastAsia="es-EC" w:bidi="es-EC"/>
      </w:rPr>
    </w:lvl>
    <w:lvl w:ilvl="8" w:tplc="350A12A8">
      <w:numFmt w:val="bullet"/>
      <w:lvlText w:val="•"/>
      <w:lvlJc w:val="left"/>
      <w:pPr>
        <w:ind w:left="8575" w:hanging="360"/>
      </w:pPr>
      <w:rPr>
        <w:rFonts w:hint="default"/>
        <w:lang w:val="es-EC" w:eastAsia="es-EC" w:bidi="es-EC"/>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799"/>
    <w:rsid w:val="000B0759"/>
    <w:rsid w:val="000C76F4"/>
    <w:rsid w:val="000D531E"/>
    <w:rsid w:val="00164799"/>
    <w:rsid w:val="001D3F43"/>
    <w:rsid w:val="0022164F"/>
    <w:rsid w:val="00245FB6"/>
    <w:rsid w:val="00246AEF"/>
    <w:rsid w:val="002F3EDE"/>
    <w:rsid w:val="003309BB"/>
    <w:rsid w:val="0039719A"/>
    <w:rsid w:val="00406378"/>
    <w:rsid w:val="00457498"/>
    <w:rsid w:val="00491430"/>
    <w:rsid w:val="004E1288"/>
    <w:rsid w:val="004F26BD"/>
    <w:rsid w:val="00534626"/>
    <w:rsid w:val="00545AD0"/>
    <w:rsid w:val="005A081F"/>
    <w:rsid w:val="00656312"/>
    <w:rsid w:val="00674CD8"/>
    <w:rsid w:val="006D49DB"/>
    <w:rsid w:val="006E78AA"/>
    <w:rsid w:val="00743BD1"/>
    <w:rsid w:val="00765830"/>
    <w:rsid w:val="007705B0"/>
    <w:rsid w:val="008143B6"/>
    <w:rsid w:val="008259F8"/>
    <w:rsid w:val="008C4A5A"/>
    <w:rsid w:val="008D51F5"/>
    <w:rsid w:val="008D5290"/>
    <w:rsid w:val="00902ADB"/>
    <w:rsid w:val="009B3F97"/>
    <w:rsid w:val="009D1727"/>
    <w:rsid w:val="00A915BC"/>
    <w:rsid w:val="00AF01DC"/>
    <w:rsid w:val="00AF64E4"/>
    <w:rsid w:val="00B05E4D"/>
    <w:rsid w:val="00B45AA8"/>
    <w:rsid w:val="00B804D9"/>
    <w:rsid w:val="00B93354"/>
    <w:rsid w:val="00BA7EBE"/>
    <w:rsid w:val="00BC16DF"/>
    <w:rsid w:val="00BE72F1"/>
    <w:rsid w:val="00C01E0C"/>
    <w:rsid w:val="00C80A1C"/>
    <w:rsid w:val="00CC2637"/>
    <w:rsid w:val="00CD1890"/>
    <w:rsid w:val="00CE21F5"/>
    <w:rsid w:val="00CF195E"/>
    <w:rsid w:val="00D2636E"/>
    <w:rsid w:val="00D33A29"/>
    <w:rsid w:val="00DF0279"/>
    <w:rsid w:val="00E13248"/>
    <w:rsid w:val="00E14E50"/>
    <w:rsid w:val="00E80F78"/>
    <w:rsid w:val="00EB6EC6"/>
    <w:rsid w:val="00F33502"/>
    <w:rsid w:val="00F40BD3"/>
    <w:rsid w:val="00F722ED"/>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C87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link w:val="Ttulo1Car"/>
    <w:uiPriority w:val="1"/>
    <w:qFormat/>
    <w:rsid w:val="00AF64E4"/>
    <w:pPr>
      <w:widowControl w:val="0"/>
      <w:autoSpaceDE w:val="0"/>
      <w:autoSpaceDN w:val="0"/>
      <w:ind w:left="224"/>
      <w:outlineLvl w:val="0"/>
    </w:pPr>
    <w:rPr>
      <w:rFonts w:ascii="Arial" w:eastAsia="Arial" w:hAnsi="Arial" w:cs="Arial"/>
      <w:b/>
      <w:bCs/>
      <w:sz w:val="22"/>
      <w:szCs w:val="22"/>
      <w:lang w:val="es-EC" w:eastAsia="es-EC" w:bidi="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05B0"/>
    <w:pPr>
      <w:ind w:left="720"/>
      <w:contextualSpacing/>
    </w:pPr>
  </w:style>
  <w:style w:type="paragraph" w:styleId="NormalWeb">
    <w:name w:val="Normal (Web)"/>
    <w:basedOn w:val="Normal"/>
    <w:uiPriority w:val="99"/>
    <w:semiHidden/>
    <w:unhideWhenUsed/>
    <w:rsid w:val="00AF01DC"/>
    <w:pPr>
      <w:spacing w:before="100" w:beforeAutospacing="1" w:after="100" w:afterAutospacing="1"/>
    </w:pPr>
    <w:rPr>
      <w:rFonts w:ascii="Times New Roman" w:hAnsi="Times New Roman" w:cs="Times New Roman"/>
      <w:lang w:eastAsia="es-ES_tradnl"/>
    </w:rPr>
  </w:style>
  <w:style w:type="character" w:customStyle="1" w:styleId="Ttulo1Car">
    <w:name w:val="Título 1 Car"/>
    <w:basedOn w:val="Fuentedeprrafopredeter"/>
    <w:link w:val="Ttulo1"/>
    <w:uiPriority w:val="1"/>
    <w:rsid w:val="00AF64E4"/>
    <w:rPr>
      <w:rFonts w:ascii="Arial" w:eastAsia="Arial" w:hAnsi="Arial" w:cs="Arial"/>
      <w:b/>
      <w:bCs/>
      <w:sz w:val="22"/>
      <w:szCs w:val="22"/>
      <w:lang w:val="es-EC" w:eastAsia="es-EC" w:bidi="es-EC"/>
    </w:rPr>
  </w:style>
  <w:style w:type="table" w:customStyle="1" w:styleId="TableNormal">
    <w:name w:val="Table Normal"/>
    <w:uiPriority w:val="2"/>
    <w:semiHidden/>
    <w:unhideWhenUsed/>
    <w:qFormat/>
    <w:rsid w:val="00AF64E4"/>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64E4"/>
    <w:pPr>
      <w:widowControl w:val="0"/>
      <w:autoSpaceDE w:val="0"/>
      <w:autoSpaceDN w:val="0"/>
    </w:pPr>
    <w:rPr>
      <w:rFonts w:ascii="Arial" w:eastAsia="Arial" w:hAnsi="Arial" w:cs="Arial"/>
      <w:sz w:val="22"/>
      <w:szCs w:val="22"/>
      <w:lang w:val="es-EC" w:eastAsia="es-EC" w:bidi="es-EC"/>
    </w:rPr>
  </w:style>
  <w:style w:type="character" w:customStyle="1" w:styleId="TextoindependienteCar">
    <w:name w:val="Texto independiente Car"/>
    <w:basedOn w:val="Fuentedeprrafopredeter"/>
    <w:link w:val="Textoindependiente"/>
    <w:uiPriority w:val="1"/>
    <w:rsid w:val="00AF64E4"/>
    <w:rPr>
      <w:rFonts w:ascii="Arial" w:eastAsia="Arial" w:hAnsi="Arial" w:cs="Arial"/>
      <w:sz w:val="22"/>
      <w:szCs w:val="22"/>
      <w:lang w:val="es-EC" w:eastAsia="es-EC" w:bidi="es-EC"/>
    </w:rPr>
  </w:style>
  <w:style w:type="paragraph" w:customStyle="1" w:styleId="TableParagraph">
    <w:name w:val="Table Paragraph"/>
    <w:basedOn w:val="Normal"/>
    <w:uiPriority w:val="1"/>
    <w:qFormat/>
    <w:rsid w:val="00AF64E4"/>
    <w:pPr>
      <w:widowControl w:val="0"/>
      <w:autoSpaceDE w:val="0"/>
      <w:autoSpaceDN w:val="0"/>
      <w:ind w:left="107"/>
    </w:pPr>
    <w:rPr>
      <w:rFonts w:ascii="Arial" w:eastAsia="Arial" w:hAnsi="Arial" w:cs="Arial"/>
      <w:sz w:val="22"/>
      <w:szCs w:val="22"/>
      <w:lang w:val="es-EC" w:eastAsia="es-EC" w:bidi="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2574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8</Pages>
  <Words>906</Words>
  <Characters>4984</Characters>
  <Application>Microsoft Macintosh Word</Application>
  <DocSecurity>0</DocSecurity>
  <Lines>41</Lines>
  <Paragraphs>11</Paragraphs>
  <ScaleCrop>false</ScaleCrop>
  <HeadingPairs>
    <vt:vector size="4" baseType="variant">
      <vt:variant>
        <vt:lpstr>Título</vt:lpstr>
      </vt:variant>
      <vt:variant>
        <vt:i4>1</vt:i4>
      </vt:variant>
      <vt:variant>
        <vt:lpstr>Headings</vt:lpstr>
      </vt:variant>
      <vt:variant>
        <vt:i4>1</vt:i4>
      </vt:variant>
    </vt:vector>
  </HeadingPairs>
  <TitlesOfParts>
    <vt:vector size="2" baseType="lpstr">
      <vt:lpstr/>
      <vt:lpstr>Firma:  	</vt:lpstr>
    </vt:vector>
  </TitlesOfParts>
  <LinksUpToDate>false</LinksUpToDate>
  <CharactersWithSpaces>5879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Oscar Henry Tenesaca Tenezaca</dc:creator>
  <cp:keywords/>
  <dc:description/>
  <cp:lastModifiedBy>Est. Oscar Henry Tenesaca Tenezaca</cp:lastModifiedBy>
  <cp:revision>5</cp:revision>
  <dcterms:created xsi:type="dcterms:W3CDTF">2018-10-19T19:32:00Z</dcterms:created>
  <dcterms:modified xsi:type="dcterms:W3CDTF">2018-10-19T23:58:00Z</dcterms:modified>
</cp:coreProperties>
</file>