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1046" w14:textId="3BA711AA" w:rsidR="00D57751" w:rsidRPr="008A03DD" w:rsidRDefault="00D57751" w:rsidP="00D57751">
      <w:pPr>
        <w:ind w:firstLine="0"/>
        <w:rPr>
          <w:rFonts w:hint="eastAsia"/>
          <w:sz w:val="48"/>
          <w:szCs w:val="52"/>
        </w:rPr>
      </w:pPr>
    </w:p>
    <w:p w14:paraId="491D4B5C" w14:textId="67B00F97" w:rsidR="00D57751" w:rsidRDefault="00D57751">
      <w:pPr>
        <w:spacing w:before="200" w:after="200"/>
        <w:ind w:firstLine="0"/>
        <w:rPr>
          <w:rFonts w:hint="eastAsia"/>
        </w:rPr>
      </w:pPr>
    </w:p>
    <w:p w14:paraId="6A884BA3" w14:textId="77777777" w:rsidR="008948F7" w:rsidRDefault="008948F7">
      <w:pPr>
        <w:spacing w:before="200" w:after="200"/>
        <w:ind w:firstLine="0"/>
        <w:rPr>
          <w:rFonts w:hint="eastAsia"/>
        </w:rPr>
      </w:pPr>
    </w:p>
    <w:p w14:paraId="4C8E7EA6" w14:textId="77777777" w:rsidR="008948F7" w:rsidRDefault="008948F7">
      <w:pPr>
        <w:spacing w:before="200" w:after="200"/>
        <w:ind w:firstLine="0"/>
        <w:rPr>
          <w:rFonts w:hint="eastAsia"/>
        </w:rPr>
      </w:pPr>
    </w:p>
    <w:p w14:paraId="3EF03D0B" w14:textId="77777777" w:rsidR="00D57751" w:rsidRDefault="00D57751">
      <w:pPr>
        <w:spacing w:before="200" w:after="200"/>
        <w:ind w:firstLine="0"/>
        <w:rPr>
          <w:rFonts w:hint="eastAsia"/>
        </w:rPr>
      </w:pPr>
    </w:p>
    <w:p w14:paraId="2CB23598" w14:textId="086CAF1C" w:rsidR="00E94BB1" w:rsidRPr="00E94BB1" w:rsidRDefault="00D57751" w:rsidP="00E94BB1">
      <w:pPr>
        <w:pStyle w:val="12"/>
        <w:spacing w:after="156" w:line="300" w:lineRule="auto"/>
        <w:rPr>
          <w:sz w:val="28"/>
          <w:szCs w:val="28"/>
        </w:rPr>
      </w:pPr>
      <w:r w:rsidRPr="008A03DD">
        <w:rPr>
          <w:noProof/>
          <w:sz w:val="48"/>
          <w:szCs w:val="52"/>
        </w:rPr>
        <w:drawing>
          <wp:anchor distT="0" distB="0" distL="114300" distR="114300" simplePos="0" relativeHeight="251662336" behindDoc="0" locked="0" layoutInCell="1" allowOverlap="1" wp14:anchorId="431D9588" wp14:editId="0759DCEA">
            <wp:simplePos x="0" y="0"/>
            <wp:positionH relativeFrom="margin">
              <wp:align>center</wp:align>
            </wp:positionH>
            <wp:positionV relativeFrom="paragraph">
              <wp:posOffset>5677444</wp:posOffset>
            </wp:positionV>
            <wp:extent cx="626473" cy="626473"/>
            <wp:effectExtent l="0" t="0" r="2540" b="2540"/>
            <wp:wrapNone/>
            <wp:docPr id="7352437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473" cy="6264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03DD">
        <w:rPr>
          <w:noProof/>
          <w:sz w:val="48"/>
          <w:szCs w:val="52"/>
        </w:rPr>
        <mc:AlternateContent>
          <mc:Choice Requires="wps">
            <w:drawing>
              <wp:anchor distT="45720" distB="45720" distL="114300" distR="114300" simplePos="0" relativeHeight="251660288" behindDoc="0" locked="0" layoutInCell="1" allowOverlap="1" wp14:anchorId="6852FC9A" wp14:editId="60394E2B">
                <wp:simplePos x="0" y="0"/>
                <wp:positionH relativeFrom="margin">
                  <wp:align>center</wp:align>
                </wp:positionH>
                <wp:positionV relativeFrom="paragraph">
                  <wp:posOffset>801007</wp:posOffset>
                </wp:positionV>
                <wp:extent cx="6008370" cy="1882775"/>
                <wp:effectExtent l="0" t="0" r="0" b="3175"/>
                <wp:wrapSquare wrapText="bothSides"/>
                <wp:docPr id="1801924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1882775"/>
                        </a:xfrm>
                        <a:prstGeom prst="rect">
                          <a:avLst/>
                        </a:prstGeom>
                        <a:noFill/>
                        <a:ln w="9525">
                          <a:noFill/>
                          <a:miter lim="800000"/>
                          <a:headEnd/>
                          <a:tailEnd/>
                        </a:ln>
                      </wps:spPr>
                      <wps:txbx>
                        <w:txbxContent>
                          <w:p w14:paraId="1E2CE64E" w14:textId="0D40E7C0" w:rsidR="00D57751" w:rsidRPr="00E77803" w:rsidRDefault="00E94BB1" w:rsidP="00D57751">
                            <w:pPr>
                              <w:ind w:firstLine="0"/>
                              <w:jc w:val="center"/>
                              <w:rPr>
                                <w:rFonts w:ascii="Times New Roman" w:hAnsi="Times New Roman" w:cs="Times New Roman"/>
                                <w:b/>
                                <w:bCs/>
                                <w:sz w:val="48"/>
                                <w:szCs w:val="52"/>
                              </w:rPr>
                            </w:pPr>
                            <w:r w:rsidRPr="00E94BB1">
                              <w:rPr>
                                <w:rFonts w:ascii="Times New Roman" w:hAnsi="Times New Roman" w:cs="Times New Roman"/>
                                <w:b/>
                                <w:bCs/>
                                <w:sz w:val="48"/>
                                <w:szCs w:val="52"/>
                              </w:rPr>
                              <w:t>Optimizing Resources to Address STEM Gender Disparities in Western China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2FC9A" id="_x0000_t202" coordsize="21600,21600" o:spt="202" path="m,l,21600r21600,l21600,xe">
                <v:stroke joinstyle="miter"/>
                <v:path gradientshapeok="t" o:connecttype="rect"/>
              </v:shapetype>
              <v:shape id="文本框 2" o:spid="_x0000_s1026" type="#_x0000_t202" style="position:absolute;margin-left:0;margin-top:63.05pt;width:473.1pt;height:148.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" filled="f" stroked="f">
                <v:textbox>
                  <w:txbxContent>
                    <w:p w14:paraId="1E2CE64E" w14:textId="0D40E7C0" w:rsidR="00D57751" w:rsidRPr="00E77803" w:rsidRDefault="00E94BB1" w:rsidP="00D57751">
                      <w:pPr>
                        <w:ind w:firstLine="0"/>
                        <w:jc w:val="center"/>
                        <w:rPr>
                          <w:rFonts w:ascii="Times New Roman" w:hAnsi="Times New Roman" w:cs="Times New Roman"/>
                          <w:b/>
                          <w:bCs/>
                          <w:sz w:val="48"/>
                          <w:szCs w:val="52"/>
                        </w:rPr>
                      </w:pPr>
                      <w:r w:rsidRPr="00E94BB1">
                        <w:rPr>
                          <w:rFonts w:ascii="Times New Roman" w:hAnsi="Times New Roman" w:cs="Times New Roman"/>
                          <w:b/>
                          <w:bCs/>
                          <w:sz w:val="48"/>
                          <w:szCs w:val="52"/>
                        </w:rPr>
                        <w:t>Optimizing Resources to Address STEM Gender Disparities in Western China</w:t>
                      </w:r>
                    </w:p>
                  </w:txbxContent>
                </v:textbox>
                <w10:wrap type="square" anchorx="margin"/>
              </v:shape>
            </w:pict>
          </mc:Fallback>
        </mc:AlternateContent>
      </w:r>
      <w:r>
        <w:rPr>
          <w:noProof/>
          <w:sz w:val="48"/>
          <w:szCs w:val="52"/>
        </w:rPr>
        <mc:AlternateContent>
          <mc:Choice Requires="wps">
            <w:drawing>
              <wp:anchor distT="0" distB="0" distL="114300" distR="114300" simplePos="0" relativeHeight="251663360" behindDoc="0" locked="0" layoutInCell="1" allowOverlap="1" wp14:anchorId="1BA99198" wp14:editId="0EAACF4A">
                <wp:simplePos x="0" y="0"/>
                <wp:positionH relativeFrom="margin">
                  <wp:align>center</wp:align>
                </wp:positionH>
                <wp:positionV relativeFrom="paragraph">
                  <wp:posOffset>4600031</wp:posOffset>
                </wp:positionV>
                <wp:extent cx="6128657" cy="0"/>
                <wp:effectExtent l="0" t="0" r="0" b="0"/>
                <wp:wrapNone/>
                <wp:docPr id="848701138" name="直接连接符 4"/>
                <wp:cNvGraphicFramePr/>
                <a:graphic xmlns:a="http://schemas.openxmlformats.org/drawingml/2006/main">
                  <a:graphicData uri="http://schemas.microsoft.com/office/word/2010/wordprocessingShape">
                    <wps:wsp>
                      <wps:cNvCnPr/>
                      <wps:spPr>
                        <a:xfrm>
                          <a:off x="0" y="0"/>
                          <a:ext cx="612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171B5" id="直接连接符 4" o:spid="_x0000_s1026" style="position:absolute;left:0;text-align:left;z-index:251663360;visibility:visible;mso-wrap-style:square;mso-wrap-distance-left:9pt;mso-wrap-distance-top:0;mso-wrap-distance-right:9pt;mso-wrap-distance-bottom:0;mso-position-horizontal:center;mso-position-horizontal-relative:margin;mso-position-vertical:absolute;mso-position-vertical-relative:text" from="0,362.2pt" to="482.55pt,3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" strokecolor="#4472c4 [3204]" strokeweight=".5pt">
                <v:stroke joinstyle="miter"/>
                <w10:wrap anchorx="margin"/>
              </v:line>
            </w:pict>
          </mc:Fallback>
        </mc:AlternateContent>
      </w:r>
      <w:r w:rsidRPr="008A03DD">
        <w:rPr>
          <w:noProof/>
          <w:sz w:val="48"/>
          <w:szCs w:val="52"/>
        </w:rPr>
        <mc:AlternateContent>
          <mc:Choice Requires="wps">
            <w:drawing>
              <wp:anchor distT="45720" distB="45720" distL="114300" distR="114300" simplePos="0" relativeHeight="251661312" behindDoc="0" locked="0" layoutInCell="1" allowOverlap="1" wp14:anchorId="0FF26574" wp14:editId="7BB6385B">
                <wp:simplePos x="0" y="0"/>
                <wp:positionH relativeFrom="margin">
                  <wp:align>center</wp:align>
                </wp:positionH>
                <wp:positionV relativeFrom="paragraph">
                  <wp:posOffset>4685938</wp:posOffset>
                </wp:positionV>
                <wp:extent cx="5975985" cy="1219200"/>
                <wp:effectExtent l="0" t="0" r="0" b="0"/>
                <wp:wrapSquare wrapText="bothSides"/>
                <wp:docPr id="15233371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985" cy="1219200"/>
                        </a:xfrm>
                        <a:prstGeom prst="rect">
                          <a:avLst/>
                        </a:prstGeom>
                        <a:noFill/>
                        <a:ln w="9525">
                          <a:noFill/>
                          <a:miter lim="800000"/>
                          <a:headEnd/>
                          <a:tailEnd/>
                        </a:ln>
                      </wps:spPr>
                      <wps:txbx>
                        <w:txbxContent>
                          <w:p w14:paraId="3AD04FF1" w14:textId="61566E8A" w:rsidR="001C5BAC" w:rsidRDefault="001C5BAC" w:rsidP="00D57751">
                            <w:pPr>
                              <w:ind w:firstLine="0"/>
                              <w:jc w:val="center"/>
                              <w:rPr>
                                <w:rFonts w:ascii="Times New Roman" w:hAnsi="Times New Roman" w:cs="Times New Roman"/>
                                <w:b/>
                                <w:bCs/>
                                <w:sz w:val="36"/>
                                <w:szCs w:val="40"/>
                              </w:rPr>
                            </w:pPr>
                            <w:r w:rsidRPr="001C5BAC">
                              <w:rPr>
                                <w:rFonts w:ascii="Times New Roman" w:hAnsi="Times New Roman" w:cs="Times New Roman"/>
                                <w:b/>
                                <w:bCs/>
                                <w:sz w:val="36"/>
                                <w:szCs w:val="40"/>
                              </w:rPr>
                              <w:t>Xiang</w:t>
                            </w:r>
                            <w:r w:rsidR="00B70513">
                              <w:rPr>
                                <w:rFonts w:ascii="Times New Roman" w:hAnsi="Times New Roman" w:cs="Times New Roman"/>
                                <w:b/>
                                <w:bCs/>
                                <w:sz w:val="36"/>
                                <w:szCs w:val="40"/>
                              </w:rPr>
                              <w:t xml:space="preserve"> </w:t>
                            </w:r>
                            <w:r w:rsidR="00E94BB1">
                              <w:rPr>
                                <w:rFonts w:ascii="Times New Roman" w:hAnsi="Times New Roman" w:cs="Times New Roman"/>
                                <w:b/>
                                <w:bCs/>
                                <w:sz w:val="36"/>
                                <w:szCs w:val="40"/>
                              </w:rPr>
                              <w:t>(Oscar)</w:t>
                            </w:r>
                            <w:r w:rsidRPr="001C5BAC">
                              <w:rPr>
                                <w:rFonts w:ascii="Times New Roman" w:hAnsi="Times New Roman" w:cs="Times New Roman"/>
                                <w:b/>
                                <w:bCs/>
                                <w:sz w:val="36"/>
                                <w:szCs w:val="40"/>
                              </w:rPr>
                              <w:t xml:space="preserve"> Wan</w:t>
                            </w:r>
                          </w:p>
                          <w:p w14:paraId="69AA321E" w14:textId="4333F1CE" w:rsidR="00D57751" w:rsidRPr="00930D29" w:rsidRDefault="00D57751" w:rsidP="00D57751">
                            <w:pPr>
                              <w:ind w:firstLine="0"/>
                              <w:jc w:val="center"/>
                              <w:rPr>
                                <w:rFonts w:ascii="Times New Roman" w:hAnsi="Times New Roman" w:cs="Times New Roman"/>
                                <w:b/>
                                <w:bCs/>
                                <w:sz w:val="32"/>
                                <w:szCs w:val="36"/>
                              </w:rPr>
                            </w:pPr>
                            <w:r w:rsidRPr="00930D29">
                              <w:rPr>
                                <w:rFonts w:ascii="Times New Roman" w:hAnsi="Times New Roman" w:cs="Times New Roman"/>
                                <w:b/>
                                <w:bCs/>
                                <w:sz w:val="32"/>
                                <w:szCs w:val="36"/>
                              </w:rPr>
                              <w:t>Nanjing Foreign Language School, China</w:t>
                            </w:r>
                          </w:p>
                          <w:p w14:paraId="4151A967" w14:textId="77777777" w:rsidR="00D57751" w:rsidRPr="008A03DD" w:rsidRDefault="00D57751" w:rsidP="00D57751">
                            <w:pPr>
                              <w:ind w:firstLine="0"/>
                              <w:jc w:val="center"/>
                              <w:rPr>
                                <w:rFonts w:ascii="Times New Roman" w:hAnsi="Times New Roman" w:cs="Times New Roman"/>
                                <w:sz w:val="32"/>
                                <w:szCs w:val="36"/>
                              </w:rPr>
                            </w:pPr>
                          </w:p>
                          <w:p w14:paraId="74DC9B99" w14:textId="77777777" w:rsidR="00D57751" w:rsidRPr="008A03DD" w:rsidRDefault="00D57751" w:rsidP="00D57751">
                            <w:pPr>
                              <w:ind w:firstLine="0"/>
                              <w:jc w:val="center"/>
                              <w:rPr>
                                <w:rFonts w:ascii="Times New Roman" w:hAnsi="Times New Roman" w:cs="Times New Roman"/>
                                <w:sz w:val="44"/>
                                <w:szCs w:val="48"/>
                              </w:rPr>
                            </w:pPr>
                          </w:p>
                          <w:p w14:paraId="4E4A2BDA" w14:textId="77777777" w:rsidR="00D57751" w:rsidRPr="008A03DD" w:rsidRDefault="00D57751" w:rsidP="00D57751">
                            <w:pPr>
                              <w:ind w:firstLine="0"/>
                              <w:jc w:val="center"/>
                              <w:rPr>
                                <w:rFonts w:ascii="Times New Roman" w:hAnsi="Times New Roman" w:cs="Times New Roman"/>
                                <w:sz w:val="44"/>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6574" id="_x0000_s1028" type="#_x0000_t202" style="position:absolute;margin-left:0;margin-top:368.95pt;width:470.55pt;height:9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" filled="f" stroked="f">
                <v:textbox>
                  <w:txbxContent>
                    <w:p w14:paraId="3AD04FF1" w14:textId="61566E8A" w:rsidR="001C5BAC" w:rsidRDefault="001C5BAC" w:rsidP="00D57751">
                      <w:pPr>
                        <w:ind w:firstLine="0"/>
                        <w:jc w:val="center"/>
                        <w:rPr>
                          <w:rFonts w:ascii="Times New Roman" w:hAnsi="Times New Roman" w:cs="Times New Roman"/>
                          <w:b/>
                          <w:bCs/>
                          <w:sz w:val="36"/>
                          <w:szCs w:val="40"/>
                        </w:rPr>
                      </w:pPr>
                      <w:r w:rsidRPr="001C5BAC">
                        <w:rPr>
                          <w:rFonts w:ascii="Times New Roman" w:hAnsi="Times New Roman" w:cs="Times New Roman"/>
                          <w:b/>
                          <w:bCs/>
                          <w:sz w:val="36"/>
                          <w:szCs w:val="40"/>
                        </w:rPr>
                        <w:t>Xiang</w:t>
                      </w:r>
                      <w:r w:rsidR="00B70513">
                        <w:rPr>
                          <w:rFonts w:ascii="Times New Roman" w:hAnsi="Times New Roman" w:cs="Times New Roman"/>
                          <w:b/>
                          <w:bCs/>
                          <w:sz w:val="36"/>
                          <w:szCs w:val="40"/>
                        </w:rPr>
                        <w:t xml:space="preserve"> </w:t>
                      </w:r>
                      <w:r w:rsidR="00E94BB1">
                        <w:rPr>
                          <w:rFonts w:ascii="Times New Roman" w:hAnsi="Times New Roman" w:cs="Times New Roman"/>
                          <w:b/>
                          <w:bCs/>
                          <w:sz w:val="36"/>
                          <w:szCs w:val="40"/>
                        </w:rPr>
                        <w:t>(Oscar)</w:t>
                      </w:r>
                      <w:r w:rsidRPr="001C5BAC">
                        <w:rPr>
                          <w:rFonts w:ascii="Times New Roman" w:hAnsi="Times New Roman" w:cs="Times New Roman"/>
                          <w:b/>
                          <w:bCs/>
                          <w:sz w:val="36"/>
                          <w:szCs w:val="40"/>
                        </w:rPr>
                        <w:t xml:space="preserve"> Wan</w:t>
                      </w:r>
                    </w:p>
                    <w:p w14:paraId="69AA321E" w14:textId="4333F1CE" w:rsidR="00D57751" w:rsidRPr="00930D29" w:rsidRDefault="00D57751" w:rsidP="00D57751">
                      <w:pPr>
                        <w:ind w:firstLine="0"/>
                        <w:jc w:val="center"/>
                        <w:rPr>
                          <w:rFonts w:ascii="Times New Roman" w:hAnsi="Times New Roman" w:cs="Times New Roman"/>
                          <w:b/>
                          <w:bCs/>
                          <w:sz w:val="32"/>
                          <w:szCs w:val="36"/>
                        </w:rPr>
                      </w:pPr>
                      <w:r w:rsidRPr="00930D29">
                        <w:rPr>
                          <w:rFonts w:ascii="Times New Roman" w:hAnsi="Times New Roman" w:cs="Times New Roman"/>
                          <w:b/>
                          <w:bCs/>
                          <w:sz w:val="32"/>
                          <w:szCs w:val="36"/>
                        </w:rPr>
                        <w:t>Nanjing Foreign Language School, China</w:t>
                      </w:r>
                    </w:p>
                    <w:p w14:paraId="4151A967" w14:textId="77777777" w:rsidR="00D57751" w:rsidRPr="008A03DD" w:rsidRDefault="00D57751" w:rsidP="00D57751">
                      <w:pPr>
                        <w:ind w:firstLine="0"/>
                        <w:jc w:val="center"/>
                        <w:rPr>
                          <w:rFonts w:ascii="Times New Roman" w:hAnsi="Times New Roman" w:cs="Times New Roman"/>
                          <w:sz w:val="32"/>
                          <w:szCs w:val="36"/>
                        </w:rPr>
                      </w:pPr>
                    </w:p>
                    <w:p w14:paraId="74DC9B99" w14:textId="77777777" w:rsidR="00D57751" w:rsidRPr="008A03DD" w:rsidRDefault="00D57751" w:rsidP="00D57751">
                      <w:pPr>
                        <w:ind w:firstLine="0"/>
                        <w:jc w:val="center"/>
                        <w:rPr>
                          <w:rFonts w:ascii="Times New Roman" w:hAnsi="Times New Roman" w:cs="Times New Roman"/>
                          <w:sz w:val="44"/>
                          <w:szCs w:val="48"/>
                        </w:rPr>
                      </w:pPr>
                    </w:p>
                    <w:p w14:paraId="4E4A2BDA" w14:textId="77777777" w:rsidR="00D57751" w:rsidRPr="008A03DD" w:rsidRDefault="00D57751" w:rsidP="00D57751">
                      <w:pPr>
                        <w:ind w:firstLine="0"/>
                        <w:jc w:val="center"/>
                        <w:rPr>
                          <w:rFonts w:ascii="Times New Roman" w:hAnsi="Times New Roman" w:cs="Times New Roman"/>
                          <w:sz w:val="44"/>
                          <w:szCs w:val="48"/>
                        </w:rPr>
                      </w:pPr>
                    </w:p>
                  </w:txbxContent>
                </v:textbox>
                <w10:wrap type="square" anchorx="margin"/>
              </v:shape>
            </w:pict>
          </mc:Fallback>
        </mc:AlternateContent>
      </w:r>
      <w:r>
        <w:br w:type="page"/>
      </w:r>
      <w:r w:rsidR="00E94BB1" w:rsidRPr="00E94BB1">
        <w:rPr>
          <w:sz w:val="28"/>
          <w:szCs w:val="28"/>
        </w:rPr>
        <w:lastRenderedPageBreak/>
        <w:t xml:space="preserve">Abstract </w:t>
      </w:r>
    </w:p>
    <w:p w14:paraId="4BBED971" w14:textId="572E2C5A" w:rsidR="00E94BB1" w:rsidRPr="00E94BB1" w:rsidRDefault="00E94BB1" w:rsidP="00E94BB1">
      <w:pPr>
        <w:keepNext/>
        <w:spacing w:afterLines="50" w:after="156" w:line="300" w:lineRule="auto"/>
        <w:ind w:firstLine="0"/>
        <w:jc w:val="left"/>
        <w:outlineLvl w:val="0"/>
        <w:rPr>
          <w:rFonts w:ascii="Times New Roman" w:eastAsia="黑体" w:hAnsi="Times New Roman" w:cs="Times New Roman"/>
          <w:b/>
          <w:kern w:val="0"/>
          <w:sz w:val="32"/>
          <w:szCs w:val="24"/>
          <w:lang w:eastAsia="en-US"/>
        </w:rPr>
      </w:pPr>
      <w:r w:rsidRPr="00E94BB1">
        <w:rPr>
          <w:rFonts w:ascii="Times New Roman" w:eastAsia="黑体" w:hAnsi="Times New Roman" w:cs="Times New Roman"/>
          <w:bCs/>
          <w:kern w:val="0"/>
          <w:sz w:val="24"/>
          <w:szCs w:val="21"/>
          <w:lang w:eastAsia="en-US"/>
        </w:rPr>
        <w:t xml:space="preserve">This research elucidates gender inequality in STEM fields in western China, leveraging extensive data from the China Education Panel Survey (CEPS) encompassing 20,000 students from 112 schools. It explores disparities in educational outcomes and aspirations in STEM, framed by gender and economic backgrounds. The study </w:t>
      </w:r>
      <w:bookmarkStart w:id="0" w:name="_Hlk147764274"/>
      <w:r w:rsidRPr="00E94BB1">
        <w:rPr>
          <w:rFonts w:ascii="Times New Roman" w:eastAsia="黑体" w:hAnsi="Times New Roman" w:cs="Times New Roman"/>
          <w:bCs/>
          <w:kern w:val="0"/>
          <w:sz w:val="24"/>
          <w:szCs w:val="21"/>
          <w:lang w:eastAsia="en-US"/>
        </w:rPr>
        <w:t xml:space="preserve">employs a </w:t>
      </w:r>
      <w:r w:rsidR="008948F7">
        <w:rPr>
          <w:rFonts w:ascii="Times New Roman" w:eastAsia="黑体" w:hAnsi="Times New Roman" w:cs="Times New Roman"/>
          <w:bCs/>
          <w:kern w:val="0"/>
          <w:sz w:val="24"/>
          <w:szCs w:val="21"/>
          <w:lang w:eastAsia="en-US"/>
        </w:rPr>
        <w:t>muti-objective optimization</w:t>
      </w:r>
      <w:r w:rsidRPr="00E94BB1">
        <w:rPr>
          <w:rFonts w:ascii="Times New Roman" w:eastAsia="黑体" w:hAnsi="Times New Roman" w:cs="Times New Roman"/>
          <w:bCs/>
          <w:kern w:val="0"/>
          <w:sz w:val="24"/>
          <w:szCs w:val="21"/>
          <w:lang w:eastAsia="en-US"/>
        </w:rPr>
        <w:t xml:space="preserve"> model</w:t>
      </w:r>
      <w:r w:rsidR="008948F7">
        <w:rPr>
          <w:rFonts w:ascii="Times New Roman" w:eastAsia="黑体" w:hAnsi="Times New Roman" w:cs="Times New Roman"/>
          <w:bCs/>
          <w:kern w:val="0"/>
          <w:sz w:val="24"/>
          <w:szCs w:val="21"/>
          <w:lang w:eastAsia="en-US"/>
        </w:rPr>
        <w:t xml:space="preserve"> </w:t>
      </w:r>
      <w:r w:rsidRPr="00E94BB1">
        <w:rPr>
          <w:rFonts w:ascii="Times New Roman" w:eastAsia="黑体" w:hAnsi="Times New Roman" w:cs="Times New Roman"/>
          <w:bCs/>
          <w:kern w:val="0"/>
          <w:sz w:val="24"/>
          <w:szCs w:val="21"/>
          <w:lang w:eastAsia="en-US"/>
        </w:rPr>
        <w:t>to categorize schools by location and rank and</w:t>
      </w:r>
      <w:r w:rsidR="008948F7">
        <w:rPr>
          <w:rFonts w:ascii="Times New Roman" w:eastAsia="黑体" w:hAnsi="Times New Roman" w:cs="Times New Roman"/>
          <w:bCs/>
          <w:kern w:val="0"/>
          <w:sz w:val="24"/>
          <w:szCs w:val="21"/>
          <w:lang w:eastAsia="en-US"/>
        </w:rPr>
        <w:t xml:space="preserve"> an iterative resource allocation process to</w:t>
      </w:r>
      <w:r w:rsidRPr="00E94BB1">
        <w:rPr>
          <w:rFonts w:ascii="Times New Roman" w:eastAsia="黑体" w:hAnsi="Times New Roman" w:cs="Times New Roman"/>
          <w:bCs/>
          <w:kern w:val="0"/>
          <w:sz w:val="24"/>
          <w:szCs w:val="21"/>
          <w:lang w:eastAsia="en-US"/>
        </w:rPr>
        <w:t xml:space="preserve"> propose an equitable resource allocation method to mitigate gender gaps.</w:t>
      </w:r>
      <w:bookmarkEnd w:id="0"/>
      <w:r w:rsidRPr="00E94BB1">
        <w:rPr>
          <w:rFonts w:ascii="Times New Roman" w:eastAsia="黑体" w:hAnsi="Times New Roman" w:cs="Times New Roman"/>
          <w:bCs/>
          <w:kern w:val="0"/>
          <w:sz w:val="24"/>
          <w:szCs w:val="21"/>
          <w:lang w:eastAsia="en-US"/>
        </w:rPr>
        <w:t xml:space="preserve"> By focusing on optimizing resource distribution to address disparities, this study contributes to fostering a diverse and inclusive STEM environment, offering insights for policy improvements and interventions aimed at promoting gender and economic equity in education in China.</w:t>
      </w:r>
      <w:r w:rsidRPr="00E94BB1">
        <w:rPr>
          <w:rFonts w:ascii="Times New Roman" w:eastAsia="黑体" w:hAnsi="Times New Roman" w:cs="Times New Roman"/>
          <w:b/>
          <w:kern w:val="0"/>
          <w:sz w:val="32"/>
          <w:szCs w:val="24"/>
          <w:lang w:eastAsia="en-US"/>
        </w:rPr>
        <w:br w:type="page"/>
      </w:r>
      <w:r w:rsidRPr="00E94BB1">
        <w:rPr>
          <w:rFonts w:ascii="Times New Roman" w:eastAsia="黑体" w:hAnsi="Times New Roman" w:cs="Times New Roman"/>
          <w:bCs/>
          <w:kern w:val="0"/>
          <w:sz w:val="24"/>
          <w:szCs w:val="21"/>
          <w:lang w:eastAsia="en-US"/>
        </w:rPr>
        <w:lastRenderedPageBreak/>
        <w:t>-- Title: Optimizing Resources to Address STEM Gender Disparities in Western China --</w:t>
      </w:r>
    </w:p>
    <w:p w14:paraId="73A899FE" w14:textId="0142E1AA" w:rsidR="00E94BB1" w:rsidRPr="00E94BB1" w:rsidRDefault="00E94BB1" w:rsidP="00E94BB1">
      <w:pPr>
        <w:pStyle w:val="af4"/>
        <w:keepNext/>
        <w:numPr>
          <w:ilvl w:val="0"/>
          <w:numId w:val="33"/>
        </w:numPr>
        <w:spacing w:afterLines="50" w:after="156" w:line="300" w:lineRule="auto"/>
        <w:ind w:firstLineChars="0"/>
        <w:outlineLvl w:val="0"/>
        <w:rPr>
          <w:rFonts w:eastAsia="黑体" w:cs="Times New Roman"/>
          <w:b/>
          <w:sz w:val="28"/>
          <w:szCs w:val="28"/>
        </w:rPr>
      </w:pPr>
      <w:r w:rsidRPr="00E94BB1">
        <w:rPr>
          <w:rFonts w:eastAsia="黑体" w:cs="Times New Roman"/>
          <w:b/>
          <w:sz w:val="28"/>
          <w:szCs w:val="28"/>
        </w:rPr>
        <w:t>Introduction</w:t>
      </w:r>
    </w:p>
    <w:p w14:paraId="26288C3A" w14:textId="450E270D"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Gender inequality in STEM (Science, Technology, Engineering, Mathematics) fields in western China is a significant issue with far-reaching implications, requiring thorough exploration and intervention. Gender stereotypes, biased self-assessments, and aspiration gaps between genders in STEM fields, as delineated by Liu (2018), underscore the pervasive and systemic nature of this inequality. Additionally, the observed inequality of opportunity in educational outcomes in China, highlighted by Golley and Kong (2018), contributes to the existing disparity and consequently affects the participation of women in STEM fields.  Specially, for China, a country with significant west-east resource imbalance, the gender inequality in STEM in western China is an important issue to solve. The importance of addressing these inequalities cannot be overstated as STEM fields are fundamental in driving the prosperity and development of nations, companies, and individuals (Podobnik et al., 2020). Addressing these inequalities is crucial to fostering a diverse, inclusive, and innovative STEM environment in China. </w:t>
      </w:r>
    </w:p>
    <w:p w14:paraId="7C9856B9" w14:textId="269D3CF5"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Some individuals may contend that inherent ability differences between the genders underlie this disparity. Yet, even when controlling for potential aptitude discrepancies, a profound gap remains between male and female representation in these fields (Riegle-Crumb, King, Grodsky, &amp; Muller, 2012). A plethora of scholarly literature underscores the pervasive role of sexism and entrenched gender stereotypes as the predominant drivers of this gender chasm (Miller, </w:t>
      </w:r>
      <w:proofErr w:type="spellStart"/>
      <w:r w:rsidRPr="00E94BB1">
        <w:rPr>
          <w:rFonts w:ascii="Times New Roman" w:eastAsia="宋体" w:hAnsi="Times New Roman" w:cs="Times New Roman"/>
          <w:kern w:val="0"/>
          <w:sz w:val="24"/>
          <w:szCs w:val="24"/>
          <w:lang w:eastAsia="en-US"/>
        </w:rPr>
        <w:t>Eagly</w:t>
      </w:r>
      <w:proofErr w:type="spellEnd"/>
      <w:r w:rsidRPr="00E94BB1">
        <w:rPr>
          <w:rFonts w:ascii="Times New Roman" w:eastAsia="宋体" w:hAnsi="Times New Roman" w:cs="Times New Roman"/>
          <w:kern w:val="0"/>
          <w:sz w:val="24"/>
          <w:szCs w:val="24"/>
          <w:lang w:eastAsia="en-US"/>
        </w:rPr>
        <w:t>, &amp; Linn, 2015; Ceci, Ginther, Kahn, &amp; Williams, 2014).</w:t>
      </w:r>
    </w:p>
    <w:p w14:paraId="7B43E63F" w14:textId="79385C3E" w:rsidR="00E94BB1" w:rsidRPr="00E94BB1" w:rsidRDefault="008948F7"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noProof/>
          <w:kern w:val="0"/>
          <w:sz w:val="24"/>
          <w:szCs w:val="24"/>
        </w:rPr>
        <w:drawing>
          <wp:anchor distT="0" distB="0" distL="114300" distR="114300" simplePos="0" relativeHeight="251665408" behindDoc="1" locked="0" layoutInCell="1" allowOverlap="1" wp14:anchorId="072811C0" wp14:editId="6719BFC2">
            <wp:simplePos x="0" y="0"/>
            <wp:positionH relativeFrom="margin">
              <wp:posOffset>57502</wp:posOffset>
            </wp:positionH>
            <wp:positionV relativeFrom="margin">
              <wp:posOffset>7889551</wp:posOffset>
            </wp:positionV>
            <wp:extent cx="6373368" cy="1737360"/>
            <wp:effectExtent l="0" t="0" r="8890" b="0"/>
            <wp:wrapNone/>
            <wp:docPr id="360231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368"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BB1" w:rsidRPr="00E94BB1">
        <w:rPr>
          <w:rFonts w:ascii="Times New Roman" w:eastAsia="宋体" w:hAnsi="Times New Roman" w:cs="Times New Roman"/>
          <w:kern w:val="0"/>
          <w:sz w:val="24"/>
          <w:szCs w:val="24"/>
          <w:lang w:eastAsia="en-US"/>
        </w:rPr>
        <w:t>Throughout the numerous endeavors to mitigate this gender disparity, a significant body of research emphasizes the pivotal role of educational initiatives and targeted interventions during middle school. These interventions aim to galvanize female students to pursue STEM-related disciplines at tertiary institutions (García-Holgado et al., 2020). Few literatures have proposed an optimization design to for optimal resource distribution to solve gender inequality in STEM education in western China. this paper investigates into the optimal allocation of resources in western China to try to shed light on possible policy improvement to maintain equity in western China.</w:t>
      </w:r>
    </w:p>
    <w:p w14:paraId="76E50694" w14:textId="77777777" w:rsidR="00E94BB1" w:rsidRPr="00E94BB1" w:rsidRDefault="00E94BB1" w:rsidP="00E94BB1">
      <w:pPr>
        <w:keepNext/>
        <w:numPr>
          <w:ilvl w:val="0"/>
          <w:numId w:val="23"/>
        </w:numPr>
        <w:spacing w:afterLines="50" w:after="156" w:line="300" w:lineRule="auto"/>
        <w:jc w:val="left"/>
        <w:outlineLvl w:val="0"/>
        <w:rPr>
          <w:rFonts w:ascii="Times New Roman" w:eastAsia="黑体" w:hAnsi="Times New Roman" w:cs="Times New Roman"/>
          <w:b/>
          <w:kern w:val="0"/>
          <w:sz w:val="28"/>
          <w:szCs w:val="28"/>
        </w:rPr>
      </w:pPr>
      <w:r w:rsidRPr="00E94BB1">
        <w:rPr>
          <w:rFonts w:ascii="Times New Roman" w:eastAsia="黑体" w:hAnsi="Times New Roman" w:cs="Times New Roman"/>
          <w:b/>
          <w:kern w:val="0"/>
          <w:sz w:val="28"/>
          <w:szCs w:val="28"/>
        </w:rPr>
        <w:lastRenderedPageBreak/>
        <w:t>Data and Methods</w:t>
      </w:r>
    </w:p>
    <w:p w14:paraId="4B3A5A2B" w14:textId="77777777" w:rsidR="00E94BB1" w:rsidRPr="00E94BB1" w:rsidRDefault="00E94BB1" w:rsidP="00E94BB1">
      <w:pPr>
        <w:keepNext/>
        <w:spacing w:afterLines="50" w:after="156" w:line="300" w:lineRule="auto"/>
        <w:ind w:firstLine="0"/>
        <w:jc w:val="left"/>
        <w:outlineLvl w:val="1"/>
        <w:rPr>
          <w:rFonts w:ascii="Times New Roman" w:eastAsia="Times New Roman" w:hAnsi="Times New Roman" w:cs="Times New Roman"/>
          <w:b/>
          <w:kern w:val="0"/>
          <w:sz w:val="24"/>
          <w:lang w:eastAsia="en-US"/>
        </w:rPr>
      </w:pPr>
      <w:r w:rsidRPr="00E94BB1">
        <w:rPr>
          <w:rFonts w:ascii="Times New Roman" w:eastAsia="Times New Roman" w:hAnsi="Times New Roman" w:cs="Times New Roman"/>
          <w:b/>
          <w:kern w:val="0"/>
          <w:sz w:val="24"/>
          <w:lang w:eastAsia="en-US"/>
        </w:rPr>
        <w:t>2.1.   Data Source</w:t>
      </w:r>
    </w:p>
    <w:p w14:paraId="18A20DF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To unravel the intricate tapestry of gender inequalities in STEM fields in western China, this research harnesses the extensive and meticulous data provided by the China Education Panel Survey (CEPS). CEPS is a longitudinal survey that embarks on a comprehensive exploration of educational processes and transitions, offering an unparalleled glimpse into the multifarious contexts of educational outcomes in China, including familial influences, community environments, and social structures. </w:t>
      </w:r>
    </w:p>
    <w:p w14:paraId="1BFDCD17"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This robust data source encapsulates the responses of approximately 20,000 students from 112 schools, providing a diverse array of perspectives, experiences, and insights. The survey embraces a multifaceted approach, incorporating questionnaires administered to students, parents, teachers, and school administrators, and addressing a breadth of topics, ranging from demographic characteristics to perceptions of education and expectations for the future. It meticulously documents students’ progress, achievements, relationships, and interactions, allowing a profound exploration of the variables influencing gender disparities in STEM. </w:t>
      </w:r>
    </w:p>
    <w:p w14:paraId="72B1AC77" w14:textId="3201A964" w:rsid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Since I am interested in western China, I take the data frame and selected out students from western China. The tale below is the data description. Since the dataset is a metadata with hundreds of columns storing the result of the survey questions, I cleaned the data by selecting only the variables that are useful for the analysis.</w:t>
      </w:r>
    </w:p>
    <w:p w14:paraId="31642747" w14:textId="04CE19A1" w:rsidR="008948F7" w:rsidRPr="00E94BB1" w:rsidRDefault="008948F7" w:rsidP="008948F7">
      <w:pPr>
        <w:tabs>
          <w:tab w:val="left" w:pos="823"/>
        </w:tabs>
        <w:spacing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i/>
          <w:kern w:val="0"/>
          <w:sz w:val="24"/>
          <w:szCs w:val="24"/>
          <w:lang w:eastAsia="en-US"/>
        </w:rPr>
        <w:t xml:space="preserve">Table 1 </w:t>
      </w:r>
      <w:r>
        <w:rPr>
          <w:rFonts w:ascii="Times New Roman" w:eastAsia="宋体" w:hAnsi="Times New Roman" w:cs="Times New Roman"/>
          <w:i/>
          <w:kern w:val="0"/>
          <w:sz w:val="24"/>
          <w:szCs w:val="24"/>
          <w:lang w:eastAsia="en-US"/>
        </w:rPr>
        <w:t>Data Description</w:t>
      </w:r>
    </w:p>
    <w:tbl>
      <w:tblPr>
        <w:tblW w:w="0" w:type="auto"/>
        <w:jc w:val="center"/>
        <w:tblLook w:val="04A0" w:firstRow="1" w:lastRow="0" w:firstColumn="1" w:lastColumn="0" w:noHBand="0" w:noVBand="1"/>
      </w:tblPr>
      <w:tblGrid>
        <w:gridCol w:w="2406"/>
        <w:gridCol w:w="1139"/>
        <w:gridCol w:w="1472"/>
        <w:gridCol w:w="1530"/>
      </w:tblGrid>
      <w:tr w:rsidR="00475724" w:rsidRPr="008948F7" w14:paraId="5BBABFFF" w14:textId="401E31F6" w:rsidTr="00475724">
        <w:trPr>
          <w:trHeight w:val="20"/>
          <w:jc w:val="center"/>
        </w:trPr>
        <w:tc>
          <w:tcPr>
            <w:tcW w:w="2406" w:type="dxa"/>
            <w:tcBorders>
              <w:top w:val="single" w:sz="18" w:space="0" w:color="auto"/>
              <w:left w:val="nil"/>
              <w:bottom w:val="single" w:sz="18" w:space="0" w:color="auto"/>
              <w:right w:val="single" w:sz="8" w:space="0" w:color="auto"/>
            </w:tcBorders>
            <w:vAlign w:val="center"/>
          </w:tcPr>
          <w:p w14:paraId="1D084347" w14:textId="1C499478" w:rsidR="00475724" w:rsidRPr="00E94BB1" w:rsidRDefault="00475724" w:rsidP="00475724">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C</w:t>
            </w:r>
            <w:r>
              <w:rPr>
                <w:rFonts w:ascii="Times New Roman" w:eastAsia="等线" w:hAnsi="Times New Roman" w:cs="Times New Roman"/>
                <w:color w:val="111827"/>
                <w:kern w:val="0"/>
                <w:sz w:val="22"/>
              </w:rPr>
              <w:t>olumn Name</w:t>
            </w:r>
          </w:p>
        </w:tc>
        <w:tc>
          <w:tcPr>
            <w:tcW w:w="0" w:type="auto"/>
            <w:tcBorders>
              <w:top w:val="single" w:sz="18" w:space="0" w:color="auto"/>
              <w:left w:val="nil"/>
              <w:bottom w:val="single" w:sz="18" w:space="0" w:color="auto"/>
              <w:right w:val="single" w:sz="8" w:space="0" w:color="auto"/>
            </w:tcBorders>
            <w:shd w:val="clear" w:color="auto" w:fill="auto"/>
            <w:vAlign w:val="center"/>
            <w:hideMark/>
          </w:tcPr>
          <w:p w14:paraId="6A438E7B" w14:textId="67E940C0" w:rsidR="00475724" w:rsidRPr="00E94BB1"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D</w:t>
            </w:r>
            <w:r>
              <w:rPr>
                <w:rFonts w:ascii="Times New Roman" w:eastAsia="等线" w:hAnsi="Times New Roman" w:cs="Times New Roman"/>
                <w:color w:val="111827"/>
                <w:kern w:val="0"/>
                <w:sz w:val="22"/>
              </w:rPr>
              <w:t>ata Type</w:t>
            </w:r>
          </w:p>
        </w:tc>
        <w:tc>
          <w:tcPr>
            <w:tcW w:w="1472" w:type="dxa"/>
            <w:tcBorders>
              <w:top w:val="single" w:sz="18" w:space="0" w:color="auto"/>
              <w:left w:val="single" w:sz="8" w:space="0" w:color="auto"/>
              <w:bottom w:val="single" w:sz="18" w:space="0" w:color="auto"/>
              <w:right w:val="single" w:sz="8" w:space="0" w:color="auto"/>
            </w:tcBorders>
            <w:shd w:val="clear" w:color="auto" w:fill="auto"/>
            <w:vAlign w:val="center"/>
            <w:hideMark/>
          </w:tcPr>
          <w:p w14:paraId="3CBDEDA9" w14:textId="318B4B94" w:rsidR="00475724" w:rsidRPr="00E94BB1"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M</w:t>
            </w:r>
            <w:r>
              <w:rPr>
                <w:rFonts w:ascii="Times New Roman" w:eastAsia="等线" w:hAnsi="Times New Roman" w:cs="Times New Roman"/>
                <w:color w:val="111827"/>
                <w:kern w:val="0"/>
                <w:sz w:val="22"/>
              </w:rPr>
              <w:t>issing Values</w:t>
            </w:r>
          </w:p>
        </w:tc>
        <w:tc>
          <w:tcPr>
            <w:tcW w:w="0" w:type="auto"/>
            <w:tcBorders>
              <w:top w:val="single" w:sz="18" w:space="0" w:color="auto"/>
              <w:left w:val="single" w:sz="8" w:space="0" w:color="auto"/>
              <w:bottom w:val="single" w:sz="18" w:space="0" w:color="auto"/>
              <w:right w:val="nil"/>
            </w:tcBorders>
            <w:shd w:val="clear" w:color="auto" w:fill="auto"/>
            <w:vAlign w:val="center"/>
            <w:hideMark/>
          </w:tcPr>
          <w:p w14:paraId="5D53323A" w14:textId="26766986" w:rsidR="00475724" w:rsidRPr="00E94BB1"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U</w:t>
            </w:r>
            <w:r>
              <w:rPr>
                <w:rFonts w:ascii="Times New Roman" w:eastAsia="等线" w:hAnsi="Times New Roman" w:cs="Times New Roman"/>
                <w:color w:val="111827"/>
                <w:kern w:val="0"/>
                <w:sz w:val="22"/>
              </w:rPr>
              <w:t>nique Values</w:t>
            </w:r>
          </w:p>
        </w:tc>
      </w:tr>
      <w:tr w:rsidR="00475724" w:rsidRPr="008948F7" w14:paraId="61284288" w14:textId="0E5DB4DC" w:rsidTr="00475724">
        <w:trPr>
          <w:trHeight w:val="20"/>
          <w:jc w:val="center"/>
        </w:trPr>
        <w:tc>
          <w:tcPr>
            <w:tcW w:w="2406" w:type="dxa"/>
            <w:tcBorders>
              <w:top w:val="single" w:sz="18" w:space="0" w:color="auto"/>
              <w:left w:val="nil"/>
              <w:bottom w:val="nil"/>
              <w:right w:val="single" w:sz="8" w:space="0" w:color="auto"/>
            </w:tcBorders>
          </w:tcPr>
          <w:p w14:paraId="4E10007A" w14:textId="2DDDE7DB"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color w:val="111827"/>
                <w:kern w:val="0"/>
                <w:sz w:val="22"/>
              </w:rPr>
              <w:t>Ids</w:t>
            </w:r>
          </w:p>
        </w:tc>
        <w:tc>
          <w:tcPr>
            <w:tcW w:w="0" w:type="auto"/>
            <w:tcBorders>
              <w:top w:val="single" w:sz="18" w:space="0" w:color="auto"/>
              <w:left w:val="nil"/>
              <w:bottom w:val="nil"/>
              <w:right w:val="single" w:sz="8" w:space="0" w:color="auto"/>
            </w:tcBorders>
            <w:shd w:val="clear" w:color="auto" w:fill="auto"/>
            <w:vAlign w:val="center"/>
          </w:tcPr>
          <w:p w14:paraId="26648D2E" w14:textId="1A643735"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color w:val="111827"/>
                <w:kern w:val="0"/>
                <w:sz w:val="22"/>
              </w:rPr>
              <w:t>int16</w:t>
            </w:r>
          </w:p>
        </w:tc>
        <w:tc>
          <w:tcPr>
            <w:tcW w:w="1472" w:type="dxa"/>
            <w:tcBorders>
              <w:top w:val="single" w:sz="18" w:space="0" w:color="auto"/>
              <w:left w:val="single" w:sz="8" w:space="0" w:color="auto"/>
              <w:bottom w:val="nil"/>
              <w:right w:val="single" w:sz="8" w:space="0" w:color="auto"/>
            </w:tcBorders>
            <w:shd w:val="clear" w:color="auto" w:fill="auto"/>
            <w:vAlign w:val="center"/>
            <w:hideMark/>
          </w:tcPr>
          <w:p w14:paraId="7A88D4A1" w14:textId="0F692D30"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single" w:sz="18" w:space="0" w:color="auto"/>
              <w:left w:val="single" w:sz="8" w:space="0" w:color="auto"/>
              <w:bottom w:val="nil"/>
              <w:right w:val="nil"/>
            </w:tcBorders>
            <w:shd w:val="clear" w:color="auto" w:fill="auto"/>
            <w:vAlign w:val="center"/>
          </w:tcPr>
          <w:p w14:paraId="6E522A28" w14:textId="38FADCA2"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4</w:t>
            </w:r>
            <w:r>
              <w:rPr>
                <w:rFonts w:ascii="Times New Roman" w:eastAsia="等线" w:hAnsi="Times New Roman" w:cs="Times New Roman"/>
                <w:color w:val="111827"/>
                <w:kern w:val="0"/>
                <w:sz w:val="22"/>
              </w:rPr>
              <w:t>747</w:t>
            </w:r>
          </w:p>
        </w:tc>
      </w:tr>
      <w:tr w:rsidR="00475724" w:rsidRPr="008948F7" w14:paraId="5C1D4D3D" w14:textId="05183BE2" w:rsidTr="00475724">
        <w:trPr>
          <w:trHeight w:val="20"/>
          <w:jc w:val="center"/>
        </w:trPr>
        <w:tc>
          <w:tcPr>
            <w:tcW w:w="2406" w:type="dxa"/>
            <w:tcBorders>
              <w:top w:val="nil"/>
              <w:left w:val="nil"/>
              <w:bottom w:val="nil"/>
              <w:right w:val="single" w:sz="8" w:space="0" w:color="auto"/>
            </w:tcBorders>
          </w:tcPr>
          <w:p w14:paraId="2E23DA66" w14:textId="59909AEE" w:rsidR="00475724" w:rsidRPr="008948F7" w:rsidRDefault="00475724" w:rsidP="008948F7">
            <w:pPr>
              <w:spacing w:line="300" w:lineRule="auto"/>
              <w:ind w:firstLine="0"/>
              <w:jc w:val="center"/>
              <w:rPr>
                <w:rFonts w:ascii="Times New Roman" w:eastAsia="等线" w:hAnsi="Times New Roman" w:cs="Times New Roman"/>
                <w:color w:val="111827"/>
                <w:kern w:val="0"/>
                <w:sz w:val="22"/>
              </w:rPr>
            </w:pPr>
            <w:proofErr w:type="spellStart"/>
            <w:r>
              <w:rPr>
                <w:rFonts w:ascii="Times New Roman" w:eastAsia="等线" w:hAnsi="Times New Roman" w:cs="Times New Roman"/>
                <w:color w:val="111827"/>
                <w:kern w:val="0"/>
                <w:sz w:val="22"/>
              </w:rPr>
              <w:t>Stsex</w:t>
            </w:r>
            <w:proofErr w:type="spellEnd"/>
          </w:p>
        </w:tc>
        <w:tc>
          <w:tcPr>
            <w:tcW w:w="0" w:type="auto"/>
            <w:tcBorders>
              <w:top w:val="nil"/>
              <w:left w:val="nil"/>
              <w:bottom w:val="nil"/>
              <w:right w:val="single" w:sz="8" w:space="0" w:color="auto"/>
            </w:tcBorders>
            <w:shd w:val="clear" w:color="auto" w:fill="auto"/>
            <w:vAlign w:val="center"/>
          </w:tcPr>
          <w:p w14:paraId="608D3AF0" w14:textId="01418AE8" w:rsidR="00475724" w:rsidRPr="008948F7" w:rsidRDefault="00475724" w:rsidP="008948F7">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c</w:t>
            </w:r>
            <w:r>
              <w:rPr>
                <w:rFonts w:ascii="Times New Roman" w:eastAsia="等线" w:hAnsi="Times New Roman" w:cs="Times New Roman"/>
                <w:color w:val="111827"/>
                <w:kern w:val="0"/>
                <w:sz w:val="22"/>
              </w:rPr>
              <w:t>ategory</w:t>
            </w:r>
          </w:p>
        </w:tc>
        <w:tc>
          <w:tcPr>
            <w:tcW w:w="1472" w:type="dxa"/>
            <w:tcBorders>
              <w:top w:val="nil"/>
              <w:left w:val="single" w:sz="8" w:space="0" w:color="auto"/>
              <w:bottom w:val="nil"/>
              <w:right w:val="single" w:sz="8" w:space="0" w:color="auto"/>
            </w:tcBorders>
            <w:shd w:val="clear" w:color="auto" w:fill="auto"/>
            <w:vAlign w:val="center"/>
            <w:hideMark/>
          </w:tcPr>
          <w:p w14:paraId="251AF9BB" w14:textId="3A31331C"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nil"/>
              <w:left w:val="single" w:sz="8" w:space="0" w:color="auto"/>
              <w:bottom w:val="nil"/>
              <w:right w:val="nil"/>
            </w:tcBorders>
            <w:shd w:val="clear" w:color="auto" w:fill="auto"/>
            <w:vAlign w:val="center"/>
          </w:tcPr>
          <w:p w14:paraId="16EB4E08" w14:textId="0AEF16E2"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2</w:t>
            </w:r>
          </w:p>
        </w:tc>
      </w:tr>
      <w:tr w:rsidR="00475724" w:rsidRPr="008948F7" w14:paraId="58211278" w14:textId="4E1A7493" w:rsidTr="00475724">
        <w:trPr>
          <w:trHeight w:val="20"/>
          <w:jc w:val="center"/>
        </w:trPr>
        <w:tc>
          <w:tcPr>
            <w:tcW w:w="2406" w:type="dxa"/>
            <w:tcBorders>
              <w:top w:val="nil"/>
              <w:left w:val="nil"/>
              <w:bottom w:val="nil"/>
              <w:right w:val="single" w:sz="8" w:space="0" w:color="auto"/>
            </w:tcBorders>
          </w:tcPr>
          <w:p w14:paraId="74AC1EFD" w14:textId="6241F205" w:rsidR="00475724" w:rsidRPr="008948F7" w:rsidRDefault="00475724" w:rsidP="008948F7">
            <w:pPr>
              <w:spacing w:line="300" w:lineRule="auto"/>
              <w:ind w:firstLine="0"/>
              <w:jc w:val="center"/>
              <w:rPr>
                <w:rFonts w:ascii="Times New Roman" w:eastAsia="等线" w:hAnsi="Times New Roman" w:cs="Times New Roman"/>
                <w:color w:val="111827"/>
                <w:kern w:val="0"/>
                <w:sz w:val="22"/>
              </w:rPr>
            </w:pPr>
            <w:proofErr w:type="spellStart"/>
            <w:r>
              <w:rPr>
                <w:rFonts w:ascii="Times New Roman" w:eastAsia="等线" w:hAnsi="Times New Roman" w:cs="Times New Roman"/>
                <w:color w:val="111827"/>
                <w:kern w:val="0"/>
                <w:sz w:val="22"/>
              </w:rPr>
              <w:t>Sweight</w:t>
            </w:r>
            <w:proofErr w:type="spellEnd"/>
          </w:p>
        </w:tc>
        <w:tc>
          <w:tcPr>
            <w:tcW w:w="0" w:type="auto"/>
            <w:tcBorders>
              <w:top w:val="nil"/>
              <w:left w:val="nil"/>
              <w:bottom w:val="nil"/>
              <w:right w:val="single" w:sz="8" w:space="0" w:color="auto"/>
            </w:tcBorders>
            <w:shd w:val="clear" w:color="auto" w:fill="auto"/>
            <w:vAlign w:val="center"/>
          </w:tcPr>
          <w:p w14:paraId="6B29102C" w14:textId="6E7B6B17" w:rsidR="00475724" w:rsidRPr="008948F7" w:rsidRDefault="00475724" w:rsidP="008948F7">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color w:val="111827"/>
                <w:kern w:val="0"/>
                <w:sz w:val="22"/>
              </w:rPr>
              <w:t>float32</w:t>
            </w:r>
          </w:p>
        </w:tc>
        <w:tc>
          <w:tcPr>
            <w:tcW w:w="1472" w:type="dxa"/>
            <w:tcBorders>
              <w:top w:val="nil"/>
              <w:left w:val="single" w:sz="8" w:space="0" w:color="auto"/>
              <w:bottom w:val="nil"/>
              <w:right w:val="single" w:sz="8" w:space="0" w:color="auto"/>
            </w:tcBorders>
            <w:shd w:val="clear" w:color="auto" w:fill="auto"/>
            <w:vAlign w:val="center"/>
            <w:hideMark/>
          </w:tcPr>
          <w:p w14:paraId="215E6138" w14:textId="05E1C7B3"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nil"/>
              <w:left w:val="single" w:sz="8" w:space="0" w:color="auto"/>
              <w:bottom w:val="nil"/>
              <w:right w:val="nil"/>
            </w:tcBorders>
            <w:shd w:val="clear" w:color="auto" w:fill="auto"/>
            <w:vAlign w:val="center"/>
          </w:tcPr>
          <w:p w14:paraId="3CC47749" w14:textId="51305EA2"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1</w:t>
            </w:r>
            <w:r>
              <w:rPr>
                <w:rFonts w:ascii="Times New Roman" w:eastAsia="等线" w:hAnsi="Times New Roman" w:cs="Times New Roman"/>
                <w:color w:val="111827"/>
                <w:kern w:val="0"/>
                <w:sz w:val="22"/>
              </w:rPr>
              <w:t>90</w:t>
            </w:r>
          </w:p>
        </w:tc>
      </w:tr>
      <w:tr w:rsidR="00475724" w:rsidRPr="008948F7" w14:paraId="5DE4EC61" w14:textId="0A5D2F87" w:rsidTr="00475724">
        <w:trPr>
          <w:trHeight w:val="20"/>
          <w:jc w:val="center"/>
        </w:trPr>
        <w:tc>
          <w:tcPr>
            <w:tcW w:w="2406" w:type="dxa"/>
            <w:tcBorders>
              <w:top w:val="nil"/>
              <w:left w:val="nil"/>
              <w:bottom w:val="nil"/>
              <w:right w:val="single" w:sz="8" w:space="0" w:color="auto"/>
            </w:tcBorders>
          </w:tcPr>
          <w:p w14:paraId="1856D426" w14:textId="3E7AF3AE"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proofErr w:type="spellStart"/>
            <w:r>
              <w:rPr>
                <w:rFonts w:ascii="Times New Roman" w:eastAsia="等线" w:hAnsi="Times New Roman" w:cs="Times New Roman"/>
                <w:color w:val="111827"/>
                <w:kern w:val="0"/>
                <w:sz w:val="22"/>
              </w:rPr>
              <w:t>Schids</w:t>
            </w:r>
            <w:proofErr w:type="spellEnd"/>
          </w:p>
        </w:tc>
        <w:tc>
          <w:tcPr>
            <w:tcW w:w="0" w:type="auto"/>
            <w:tcBorders>
              <w:top w:val="nil"/>
              <w:left w:val="nil"/>
              <w:bottom w:val="nil"/>
              <w:right w:val="single" w:sz="8" w:space="0" w:color="auto"/>
            </w:tcBorders>
            <w:shd w:val="clear" w:color="auto" w:fill="auto"/>
            <w:vAlign w:val="center"/>
          </w:tcPr>
          <w:p w14:paraId="07CE7577" w14:textId="4B44B1FD"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color w:val="111827"/>
                <w:kern w:val="0"/>
                <w:sz w:val="22"/>
              </w:rPr>
              <w:t>int16</w:t>
            </w:r>
          </w:p>
        </w:tc>
        <w:tc>
          <w:tcPr>
            <w:tcW w:w="1472" w:type="dxa"/>
            <w:tcBorders>
              <w:top w:val="nil"/>
              <w:left w:val="single" w:sz="8" w:space="0" w:color="auto"/>
              <w:bottom w:val="nil"/>
              <w:right w:val="single" w:sz="8" w:space="0" w:color="auto"/>
            </w:tcBorders>
            <w:shd w:val="clear" w:color="auto" w:fill="auto"/>
            <w:vAlign w:val="center"/>
            <w:hideMark/>
          </w:tcPr>
          <w:p w14:paraId="167D10FA" w14:textId="1EA9C6DD"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nil"/>
              <w:left w:val="single" w:sz="8" w:space="0" w:color="auto"/>
              <w:bottom w:val="nil"/>
              <w:right w:val="nil"/>
            </w:tcBorders>
            <w:shd w:val="clear" w:color="auto" w:fill="auto"/>
            <w:vAlign w:val="center"/>
          </w:tcPr>
          <w:p w14:paraId="570109E1" w14:textId="164AB478"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2</w:t>
            </w:r>
            <w:r>
              <w:rPr>
                <w:rFonts w:ascii="Times New Roman" w:eastAsia="等线" w:hAnsi="Times New Roman" w:cs="Times New Roman"/>
                <w:color w:val="111827"/>
                <w:kern w:val="0"/>
                <w:sz w:val="22"/>
              </w:rPr>
              <w:t>4</w:t>
            </w:r>
          </w:p>
        </w:tc>
      </w:tr>
      <w:tr w:rsidR="00475724" w:rsidRPr="008948F7" w14:paraId="5FD1D9E7" w14:textId="58D52229" w:rsidTr="00475724">
        <w:trPr>
          <w:trHeight w:val="20"/>
          <w:jc w:val="center"/>
        </w:trPr>
        <w:tc>
          <w:tcPr>
            <w:tcW w:w="2406" w:type="dxa"/>
            <w:tcBorders>
              <w:top w:val="nil"/>
              <w:left w:val="nil"/>
              <w:bottom w:val="nil"/>
              <w:right w:val="single" w:sz="8" w:space="0" w:color="auto"/>
            </w:tcBorders>
          </w:tcPr>
          <w:p w14:paraId="1237B582" w14:textId="69A7213B"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P</w:t>
            </w:r>
            <w:r>
              <w:rPr>
                <w:rFonts w:ascii="Times New Roman" w:eastAsia="等线" w:hAnsi="Times New Roman" w:cs="Times New Roman"/>
                <w:color w:val="111827"/>
                <w:kern w:val="0"/>
                <w:sz w:val="22"/>
              </w:rPr>
              <w:t>la18</w:t>
            </w:r>
          </w:p>
        </w:tc>
        <w:tc>
          <w:tcPr>
            <w:tcW w:w="0" w:type="auto"/>
            <w:tcBorders>
              <w:top w:val="nil"/>
              <w:left w:val="nil"/>
              <w:bottom w:val="nil"/>
              <w:right w:val="single" w:sz="8" w:space="0" w:color="auto"/>
            </w:tcBorders>
            <w:shd w:val="clear" w:color="auto" w:fill="auto"/>
            <w:vAlign w:val="center"/>
          </w:tcPr>
          <w:p w14:paraId="324D37CE" w14:textId="349641D1"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color w:val="111827"/>
                <w:kern w:val="0"/>
                <w:sz w:val="22"/>
              </w:rPr>
              <w:t>float64</w:t>
            </w:r>
          </w:p>
        </w:tc>
        <w:tc>
          <w:tcPr>
            <w:tcW w:w="1472" w:type="dxa"/>
            <w:tcBorders>
              <w:top w:val="nil"/>
              <w:left w:val="single" w:sz="8" w:space="0" w:color="auto"/>
              <w:bottom w:val="nil"/>
              <w:right w:val="single" w:sz="8" w:space="0" w:color="auto"/>
            </w:tcBorders>
            <w:shd w:val="clear" w:color="auto" w:fill="auto"/>
            <w:vAlign w:val="center"/>
            <w:hideMark/>
          </w:tcPr>
          <w:p w14:paraId="5762A942" w14:textId="53500214"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7</w:t>
            </w:r>
            <w:r>
              <w:rPr>
                <w:rFonts w:ascii="Times New Roman" w:eastAsia="等线" w:hAnsi="Times New Roman" w:cs="Times New Roman"/>
                <w:color w:val="111827"/>
                <w:kern w:val="0"/>
                <w:sz w:val="22"/>
              </w:rPr>
              <w:t>59</w:t>
            </w:r>
          </w:p>
        </w:tc>
        <w:tc>
          <w:tcPr>
            <w:tcW w:w="0" w:type="auto"/>
            <w:tcBorders>
              <w:top w:val="nil"/>
              <w:left w:val="single" w:sz="8" w:space="0" w:color="auto"/>
              <w:bottom w:val="nil"/>
              <w:right w:val="nil"/>
            </w:tcBorders>
            <w:shd w:val="clear" w:color="auto" w:fill="auto"/>
            <w:vAlign w:val="center"/>
          </w:tcPr>
          <w:p w14:paraId="7F04377E" w14:textId="7A803FC1"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1</w:t>
            </w:r>
            <w:r>
              <w:rPr>
                <w:rFonts w:ascii="Times New Roman" w:eastAsia="等线" w:hAnsi="Times New Roman" w:cs="Times New Roman"/>
                <w:color w:val="111827"/>
                <w:kern w:val="0"/>
                <w:sz w:val="22"/>
              </w:rPr>
              <w:t>0</w:t>
            </w:r>
          </w:p>
        </w:tc>
      </w:tr>
      <w:tr w:rsidR="00475724" w:rsidRPr="008948F7" w14:paraId="4DA86F13" w14:textId="3BD8A316" w:rsidTr="00475724">
        <w:trPr>
          <w:trHeight w:val="20"/>
          <w:jc w:val="center"/>
        </w:trPr>
        <w:tc>
          <w:tcPr>
            <w:tcW w:w="2406" w:type="dxa"/>
            <w:tcBorders>
              <w:top w:val="nil"/>
              <w:left w:val="nil"/>
              <w:bottom w:val="nil"/>
              <w:right w:val="single" w:sz="8" w:space="0" w:color="auto"/>
            </w:tcBorders>
          </w:tcPr>
          <w:p w14:paraId="360D7DEF" w14:textId="780D1C7F" w:rsidR="00475724" w:rsidRPr="008948F7" w:rsidRDefault="00475724" w:rsidP="00475724">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S</w:t>
            </w:r>
            <w:r>
              <w:rPr>
                <w:rFonts w:ascii="Times New Roman" w:eastAsia="等线" w:hAnsi="Times New Roman" w:cs="Times New Roman"/>
                <w:color w:val="111827"/>
                <w:kern w:val="0"/>
                <w:sz w:val="22"/>
              </w:rPr>
              <w:t>chrank_5c</w:t>
            </w:r>
          </w:p>
        </w:tc>
        <w:tc>
          <w:tcPr>
            <w:tcW w:w="0" w:type="auto"/>
            <w:tcBorders>
              <w:top w:val="nil"/>
              <w:left w:val="nil"/>
              <w:bottom w:val="nil"/>
              <w:right w:val="single" w:sz="8" w:space="0" w:color="auto"/>
            </w:tcBorders>
            <w:shd w:val="clear" w:color="auto" w:fill="auto"/>
            <w:vAlign w:val="center"/>
          </w:tcPr>
          <w:p w14:paraId="10A159F3" w14:textId="2D64E228"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c</w:t>
            </w:r>
            <w:r>
              <w:rPr>
                <w:rFonts w:ascii="Times New Roman" w:eastAsia="等线" w:hAnsi="Times New Roman" w:cs="Times New Roman"/>
                <w:color w:val="111827"/>
                <w:kern w:val="0"/>
                <w:sz w:val="22"/>
              </w:rPr>
              <w:t>ategory</w:t>
            </w:r>
          </w:p>
        </w:tc>
        <w:tc>
          <w:tcPr>
            <w:tcW w:w="1472" w:type="dxa"/>
            <w:tcBorders>
              <w:top w:val="nil"/>
              <w:left w:val="single" w:sz="8" w:space="0" w:color="auto"/>
              <w:bottom w:val="nil"/>
              <w:right w:val="single" w:sz="8" w:space="0" w:color="auto"/>
            </w:tcBorders>
            <w:shd w:val="clear" w:color="auto" w:fill="auto"/>
            <w:vAlign w:val="center"/>
            <w:hideMark/>
          </w:tcPr>
          <w:p w14:paraId="19046964" w14:textId="42F568C0"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nil"/>
              <w:left w:val="single" w:sz="8" w:space="0" w:color="auto"/>
              <w:bottom w:val="nil"/>
              <w:right w:val="nil"/>
            </w:tcBorders>
            <w:shd w:val="clear" w:color="auto" w:fill="auto"/>
            <w:vAlign w:val="center"/>
          </w:tcPr>
          <w:p w14:paraId="594BD7F3" w14:textId="251ACB45"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5</w:t>
            </w:r>
          </w:p>
        </w:tc>
      </w:tr>
      <w:tr w:rsidR="00475724" w:rsidRPr="008948F7" w14:paraId="19937A71" w14:textId="77777777" w:rsidTr="00475724">
        <w:trPr>
          <w:trHeight w:val="20"/>
          <w:jc w:val="center"/>
        </w:trPr>
        <w:tc>
          <w:tcPr>
            <w:tcW w:w="2406" w:type="dxa"/>
            <w:tcBorders>
              <w:top w:val="nil"/>
              <w:left w:val="nil"/>
              <w:bottom w:val="nil"/>
              <w:right w:val="single" w:sz="8" w:space="0" w:color="auto"/>
            </w:tcBorders>
          </w:tcPr>
          <w:p w14:paraId="4EE2B443" w14:textId="3D97DCB0" w:rsidR="00475724" w:rsidRDefault="00475724" w:rsidP="00475724">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S</w:t>
            </w:r>
            <w:r>
              <w:rPr>
                <w:rFonts w:ascii="Times New Roman" w:eastAsia="等线" w:hAnsi="Times New Roman" w:cs="Times New Roman"/>
                <w:color w:val="111827"/>
                <w:kern w:val="0"/>
                <w:sz w:val="22"/>
              </w:rPr>
              <w:t>choloc_5c</w:t>
            </w:r>
          </w:p>
        </w:tc>
        <w:tc>
          <w:tcPr>
            <w:tcW w:w="0" w:type="auto"/>
            <w:tcBorders>
              <w:top w:val="nil"/>
              <w:left w:val="nil"/>
              <w:bottom w:val="nil"/>
              <w:right w:val="single" w:sz="8" w:space="0" w:color="auto"/>
            </w:tcBorders>
            <w:shd w:val="clear" w:color="auto" w:fill="auto"/>
            <w:vAlign w:val="center"/>
          </w:tcPr>
          <w:p w14:paraId="6A2A6061" w14:textId="42CC1966"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c</w:t>
            </w:r>
            <w:r>
              <w:rPr>
                <w:rFonts w:ascii="Times New Roman" w:eastAsia="等线" w:hAnsi="Times New Roman" w:cs="Times New Roman"/>
                <w:color w:val="111827"/>
                <w:kern w:val="0"/>
                <w:sz w:val="22"/>
              </w:rPr>
              <w:t>ategory</w:t>
            </w:r>
          </w:p>
        </w:tc>
        <w:tc>
          <w:tcPr>
            <w:tcW w:w="1472" w:type="dxa"/>
            <w:tcBorders>
              <w:top w:val="nil"/>
              <w:left w:val="single" w:sz="8" w:space="0" w:color="auto"/>
              <w:bottom w:val="nil"/>
              <w:right w:val="single" w:sz="8" w:space="0" w:color="auto"/>
            </w:tcBorders>
            <w:shd w:val="clear" w:color="auto" w:fill="auto"/>
            <w:vAlign w:val="center"/>
          </w:tcPr>
          <w:p w14:paraId="76C0549C" w14:textId="5BC055AE"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0</w:t>
            </w:r>
          </w:p>
        </w:tc>
        <w:tc>
          <w:tcPr>
            <w:tcW w:w="0" w:type="auto"/>
            <w:tcBorders>
              <w:top w:val="nil"/>
              <w:left w:val="single" w:sz="8" w:space="0" w:color="auto"/>
              <w:bottom w:val="nil"/>
              <w:right w:val="nil"/>
            </w:tcBorders>
            <w:shd w:val="clear" w:color="auto" w:fill="auto"/>
            <w:vAlign w:val="center"/>
          </w:tcPr>
          <w:p w14:paraId="4B7AC9AD" w14:textId="0FF4EF29"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5</w:t>
            </w:r>
          </w:p>
        </w:tc>
      </w:tr>
      <w:tr w:rsidR="00475724" w:rsidRPr="008948F7" w14:paraId="54734A6F" w14:textId="77777777" w:rsidTr="008948F7">
        <w:trPr>
          <w:trHeight w:val="20"/>
          <w:jc w:val="center"/>
        </w:trPr>
        <w:tc>
          <w:tcPr>
            <w:tcW w:w="2406" w:type="dxa"/>
            <w:tcBorders>
              <w:top w:val="nil"/>
              <w:left w:val="nil"/>
              <w:bottom w:val="single" w:sz="18" w:space="0" w:color="auto"/>
              <w:right w:val="single" w:sz="8" w:space="0" w:color="auto"/>
            </w:tcBorders>
          </w:tcPr>
          <w:p w14:paraId="2C58069C" w14:textId="65FB58D7" w:rsidR="00475724" w:rsidRDefault="00475724" w:rsidP="00475724">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S</w:t>
            </w:r>
            <w:r>
              <w:rPr>
                <w:rFonts w:ascii="Times New Roman" w:eastAsia="等线" w:hAnsi="Times New Roman" w:cs="Times New Roman"/>
                <w:color w:val="111827"/>
                <w:kern w:val="0"/>
                <w:sz w:val="22"/>
              </w:rPr>
              <w:t>teco_3c</w:t>
            </w:r>
          </w:p>
        </w:tc>
        <w:tc>
          <w:tcPr>
            <w:tcW w:w="0" w:type="auto"/>
            <w:tcBorders>
              <w:top w:val="nil"/>
              <w:left w:val="nil"/>
              <w:bottom w:val="single" w:sz="18" w:space="0" w:color="auto"/>
              <w:right w:val="single" w:sz="8" w:space="0" w:color="auto"/>
            </w:tcBorders>
            <w:shd w:val="clear" w:color="auto" w:fill="auto"/>
            <w:vAlign w:val="center"/>
          </w:tcPr>
          <w:p w14:paraId="48026810" w14:textId="4A383DAE"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c</w:t>
            </w:r>
            <w:r>
              <w:rPr>
                <w:rFonts w:ascii="Times New Roman" w:eastAsia="等线" w:hAnsi="Times New Roman" w:cs="Times New Roman"/>
                <w:color w:val="111827"/>
                <w:kern w:val="0"/>
                <w:sz w:val="22"/>
              </w:rPr>
              <w:t>ategory</w:t>
            </w:r>
          </w:p>
        </w:tc>
        <w:tc>
          <w:tcPr>
            <w:tcW w:w="1472" w:type="dxa"/>
            <w:tcBorders>
              <w:top w:val="nil"/>
              <w:left w:val="single" w:sz="8" w:space="0" w:color="auto"/>
              <w:bottom w:val="single" w:sz="18" w:space="0" w:color="auto"/>
              <w:right w:val="single" w:sz="8" w:space="0" w:color="auto"/>
            </w:tcBorders>
            <w:shd w:val="clear" w:color="auto" w:fill="auto"/>
            <w:vAlign w:val="center"/>
          </w:tcPr>
          <w:p w14:paraId="1F5EFC0A" w14:textId="354C8191"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1</w:t>
            </w:r>
            <w:r>
              <w:rPr>
                <w:rFonts w:ascii="Times New Roman" w:eastAsia="等线" w:hAnsi="Times New Roman" w:cs="Times New Roman"/>
                <w:color w:val="111827"/>
                <w:kern w:val="0"/>
                <w:sz w:val="22"/>
              </w:rPr>
              <w:t>4</w:t>
            </w:r>
          </w:p>
        </w:tc>
        <w:tc>
          <w:tcPr>
            <w:tcW w:w="0" w:type="auto"/>
            <w:tcBorders>
              <w:top w:val="nil"/>
              <w:left w:val="single" w:sz="8" w:space="0" w:color="auto"/>
              <w:bottom w:val="single" w:sz="18" w:space="0" w:color="auto"/>
              <w:right w:val="nil"/>
            </w:tcBorders>
            <w:shd w:val="clear" w:color="auto" w:fill="auto"/>
            <w:vAlign w:val="center"/>
          </w:tcPr>
          <w:p w14:paraId="19F7D763" w14:textId="4287AA3F" w:rsidR="00475724" w:rsidRPr="008948F7" w:rsidRDefault="00475724" w:rsidP="00F1727E">
            <w:pPr>
              <w:spacing w:line="300" w:lineRule="auto"/>
              <w:ind w:firstLine="0"/>
              <w:jc w:val="center"/>
              <w:rPr>
                <w:rFonts w:ascii="Times New Roman" w:eastAsia="等线" w:hAnsi="Times New Roman" w:cs="Times New Roman"/>
                <w:color w:val="111827"/>
                <w:kern w:val="0"/>
                <w:sz w:val="22"/>
              </w:rPr>
            </w:pPr>
            <w:r>
              <w:rPr>
                <w:rFonts w:ascii="Times New Roman" w:eastAsia="等线" w:hAnsi="Times New Roman" w:cs="Times New Roman" w:hint="eastAsia"/>
                <w:color w:val="111827"/>
                <w:kern w:val="0"/>
                <w:sz w:val="22"/>
              </w:rPr>
              <w:t>3</w:t>
            </w:r>
          </w:p>
        </w:tc>
      </w:tr>
    </w:tbl>
    <w:p w14:paraId="585BABE0" w14:textId="5A7C50C0" w:rsidR="008948F7" w:rsidRPr="00E94BB1" w:rsidRDefault="008948F7" w:rsidP="00E94BB1">
      <w:pPr>
        <w:spacing w:after="240" w:line="300" w:lineRule="auto"/>
        <w:ind w:firstLine="0"/>
        <w:jc w:val="left"/>
        <w:rPr>
          <w:rFonts w:ascii="Times New Roman" w:eastAsia="宋体" w:hAnsi="Times New Roman" w:cs="Times New Roman"/>
          <w:kern w:val="0"/>
          <w:sz w:val="24"/>
          <w:szCs w:val="24"/>
        </w:rPr>
      </w:pPr>
    </w:p>
    <w:p w14:paraId="3B45240C" w14:textId="6D47A2B4" w:rsidR="00E94BB1" w:rsidRDefault="00E94BB1" w:rsidP="00E94BB1">
      <w:pPr>
        <w:spacing w:after="240" w:line="300" w:lineRule="auto"/>
        <w:ind w:firstLine="0"/>
        <w:jc w:val="left"/>
        <w:rPr>
          <w:rFonts w:ascii="Times New Roman" w:eastAsia="宋体" w:hAnsi="Times New Roman" w:cs="Times New Roman"/>
          <w:kern w:val="0"/>
          <w:sz w:val="24"/>
          <w:szCs w:val="24"/>
        </w:rPr>
      </w:pPr>
    </w:p>
    <w:p w14:paraId="7559D4C6" w14:textId="53D5E275" w:rsidR="00E94BB1" w:rsidRPr="00E94BB1" w:rsidRDefault="00E94BB1" w:rsidP="00E94BB1">
      <w:pPr>
        <w:spacing w:before="200" w:after="200"/>
        <w:ind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158BC2AB" w14:textId="77777777" w:rsidR="00E94BB1" w:rsidRPr="00E94BB1" w:rsidRDefault="00E94BB1" w:rsidP="00E94BB1">
      <w:pPr>
        <w:keepNext/>
        <w:numPr>
          <w:ilvl w:val="1"/>
          <w:numId w:val="14"/>
        </w:numPr>
        <w:spacing w:afterLines="50" w:after="156" w:line="300" w:lineRule="auto"/>
        <w:jc w:val="left"/>
        <w:outlineLvl w:val="1"/>
        <w:rPr>
          <w:rFonts w:ascii="Times New Roman" w:eastAsia="Times New Roman" w:hAnsi="Times New Roman" w:cs="Times New Roman"/>
          <w:b/>
          <w:kern w:val="0"/>
          <w:sz w:val="24"/>
        </w:rPr>
      </w:pPr>
      <w:r w:rsidRPr="00E94BB1">
        <w:rPr>
          <w:rFonts w:ascii="Times New Roman" w:eastAsia="Times New Roman" w:hAnsi="Times New Roman" w:cs="Times New Roman"/>
          <w:b/>
          <w:kern w:val="0"/>
          <w:sz w:val="24"/>
        </w:rPr>
        <w:lastRenderedPageBreak/>
        <w:t>Conceptual Framework</w:t>
      </w:r>
    </w:p>
    <w:p w14:paraId="2DB7CAC0" w14:textId="77777777" w:rsidR="00E94BB1" w:rsidRPr="00E94BB1" w:rsidRDefault="00E94BB1" w:rsidP="00E94BB1">
      <w:pPr>
        <w:numPr>
          <w:ilvl w:val="2"/>
          <w:numId w:val="14"/>
        </w:numPr>
        <w:tabs>
          <w:tab w:val="num" w:pos="360"/>
        </w:tabs>
        <w:spacing w:line="300" w:lineRule="auto"/>
        <w:ind w:left="0" w:firstLine="0"/>
        <w:jc w:val="left"/>
        <w:outlineLvl w:val="2"/>
        <w:rPr>
          <w:rFonts w:ascii="Times New Roman" w:eastAsia="Times New Roman" w:hAnsi="Times New Roman" w:cs="Times New Roman"/>
          <w:b/>
          <w:bCs/>
          <w:i/>
          <w:iCs/>
          <w:kern w:val="0"/>
          <w:sz w:val="24"/>
          <w:szCs w:val="26"/>
          <w:lang w:eastAsia="en-US"/>
        </w:rPr>
      </w:pPr>
      <w:r w:rsidRPr="00E94BB1">
        <w:rPr>
          <w:rFonts w:ascii="Times New Roman" w:eastAsia="Times New Roman" w:hAnsi="Times New Roman" w:cs="Times New Roman"/>
          <w:b/>
          <w:bCs/>
          <w:i/>
          <w:iCs/>
          <w:kern w:val="0"/>
          <w:sz w:val="24"/>
          <w:szCs w:val="26"/>
          <w:lang w:eastAsia="en-US"/>
        </w:rPr>
        <w:t xml:space="preserve">Methodology </w:t>
      </w:r>
    </w:p>
    <w:p w14:paraId="7EE9FD2A"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kern w:val="0"/>
          <w:sz w:val="24"/>
          <w:szCs w:val="24"/>
          <w:lang w:eastAsia="en-US"/>
        </w:rPr>
        <w:t>Initially, my model categor</w:t>
      </w:r>
      <w:r w:rsidRPr="00E94BB1">
        <w:rPr>
          <w:rFonts w:ascii="Times New Roman" w:eastAsia="宋体" w:hAnsi="Times New Roman" w:cs="Times New Roman"/>
          <w:color w:val="000000"/>
          <w:kern w:val="0"/>
          <w:sz w:val="24"/>
          <w:szCs w:val="24"/>
        </w:rPr>
        <w:t>izes the sampled schools into different levels, focusing on two crucial parameters for each school:</w:t>
      </w:r>
    </w:p>
    <w:p w14:paraId="71A23728"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b/>
          <w:bCs/>
          <w:color w:val="000000"/>
          <w:kern w:val="0"/>
          <w:sz w:val="24"/>
          <w:szCs w:val="24"/>
        </w:rPr>
        <w:t>Location</w:t>
      </w:r>
      <w:r w:rsidRPr="00E94BB1">
        <w:rPr>
          <w:rFonts w:ascii="Times New Roman" w:eastAsia="宋体" w:hAnsi="Times New Roman" w:cs="Times New Roman"/>
          <w:color w:val="000000"/>
          <w:kern w:val="0"/>
          <w:sz w:val="24"/>
          <w:szCs w:val="24"/>
        </w:rPr>
        <w:t xml:space="preserve"> (e.g., Center, Outskirts, Rural-Urban Fringe Zone, Towns outside, Rural areas of the city/town)</w:t>
      </w:r>
    </w:p>
    <w:p w14:paraId="772ADFF5"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b/>
          <w:bCs/>
          <w:color w:val="000000"/>
          <w:kern w:val="0"/>
          <w:sz w:val="24"/>
          <w:szCs w:val="24"/>
        </w:rPr>
        <w:t>Rank in the location</w:t>
      </w:r>
      <w:r w:rsidRPr="00E94BB1">
        <w:rPr>
          <w:rFonts w:ascii="Times New Roman" w:eastAsia="宋体" w:hAnsi="Times New Roman" w:cs="Times New Roman"/>
          <w:color w:val="000000"/>
          <w:kern w:val="0"/>
          <w:sz w:val="24"/>
          <w:szCs w:val="24"/>
        </w:rPr>
        <w:t xml:space="preserve"> (e.g., Among the best, Above Average, Average, Below Average, Near the bottom)</w:t>
      </w:r>
    </w:p>
    <w:p w14:paraId="42DE9F88"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I calculate a hybrid score for each school by combining the two parameters; schools with identical scores are grouped together. For schools at each level, I consider the standardized math score as indicative of STEM education quality within the school. The gender gap within each school is calculated, then summed at each level.</w:t>
      </w:r>
    </w:p>
    <w:p w14:paraId="719B030A"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Next, I apply an optimization model for resource allocation, allocating resources to each school type based on gender gap magnitude. The potential effectiveness of a resource unit is determined by two facts:</w:t>
      </w:r>
    </w:p>
    <w:p w14:paraId="62D08048"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1. One unit of resource will have more effect on schools with higher gender gaps.</w:t>
      </w:r>
      <w:r w:rsidRPr="00E94BB1">
        <w:rPr>
          <w:rFonts w:ascii="Times New Roman" w:eastAsia="宋体" w:hAnsi="Times New Roman" w:cs="Times New Roman"/>
          <w:color w:val="000000"/>
          <w:kern w:val="0"/>
          <w:sz w:val="24"/>
          <w:szCs w:val="24"/>
        </w:rPr>
        <w:br/>
        <w:t xml:space="preserve">2. The effectiveness of resources decreases as more units are allocated, indicative of diminishing marginal return. </w:t>
      </w:r>
    </w:p>
    <w:p w14:paraId="73D6287D"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I used the iterative resource allocation method to allocate resources. Subsequently, after categorizing schools into different levels, the gender gap of students from different economic backgrounds is calculated at each school level. This aids the model in accounting for gender gap variations across different backgrounds, ensuring equitable resource distribution.</w:t>
      </w:r>
    </w:p>
    <w:p w14:paraId="79DC378C"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Finally, after I have categorized the schools to different levels, for each school level, I also calculated the gender gap of students from different family economic background. This helps the model to account for the gender gap difference for students with different background and makes the resource distribution more equitable</w:t>
      </w:r>
    </w:p>
    <w:p w14:paraId="104BE4AE"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color w:val="000000"/>
          <w:kern w:val="0"/>
          <w:sz w:val="24"/>
          <w:szCs w:val="24"/>
        </w:rPr>
        <w:t>To conclude, this methodology combines the calculation of school level, gender gap, and the optimization model to deliver a lucid resource distribution outcome for varying levels of schools in Western China, informing educational budgets for each student type.</w:t>
      </w:r>
    </w:p>
    <w:p w14:paraId="4A90B390" w14:textId="77777777" w:rsidR="00E94BB1" w:rsidRPr="00E94BB1" w:rsidRDefault="00E94BB1" w:rsidP="00E94BB1">
      <w:pPr>
        <w:numPr>
          <w:ilvl w:val="2"/>
          <w:numId w:val="14"/>
        </w:numPr>
        <w:tabs>
          <w:tab w:val="num" w:pos="360"/>
        </w:tabs>
        <w:spacing w:line="300" w:lineRule="auto"/>
        <w:ind w:left="0" w:firstLine="0"/>
        <w:jc w:val="left"/>
        <w:outlineLvl w:val="2"/>
        <w:rPr>
          <w:rFonts w:ascii="Times New Roman" w:eastAsia="Times New Roman" w:hAnsi="Times New Roman" w:cs="Times New Roman"/>
          <w:b/>
          <w:bCs/>
          <w:i/>
          <w:iCs/>
          <w:kern w:val="0"/>
          <w:sz w:val="24"/>
          <w:szCs w:val="26"/>
          <w:lang w:eastAsia="en-US"/>
        </w:rPr>
      </w:pPr>
      <w:r w:rsidRPr="00E94BB1">
        <w:rPr>
          <w:rFonts w:ascii="Times New Roman" w:eastAsia="Times New Roman" w:hAnsi="Times New Roman" w:cs="Times New Roman"/>
          <w:b/>
          <w:bCs/>
          <w:i/>
          <w:iCs/>
          <w:kern w:val="0"/>
          <w:sz w:val="24"/>
          <w:szCs w:val="26"/>
          <w:lang w:eastAsia="en-US"/>
        </w:rPr>
        <w:lastRenderedPageBreak/>
        <w:t>General Assumptions</w:t>
      </w:r>
    </w:p>
    <w:p w14:paraId="2C4578AD" w14:textId="77777777" w:rsidR="00E94BB1" w:rsidRPr="00E94BB1" w:rsidRDefault="00E94BB1" w:rsidP="00E94BB1">
      <w:pPr>
        <w:spacing w:after="240" w:line="300" w:lineRule="auto"/>
        <w:ind w:firstLine="0"/>
        <w:jc w:val="left"/>
        <w:rPr>
          <w:rFonts w:ascii="Times New Roman" w:eastAsia="宋体" w:hAnsi="Times New Roman" w:cs="Times New Roman"/>
          <w:color w:val="000000"/>
          <w:kern w:val="0"/>
          <w:sz w:val="24"/>
          <w:szCs w:val="24"/>
        </w:rPr>
      </w:pPr>
      <w:r w:rsidRPr="00E94BB1">
        <w:rPr>
          <w:rFonts w:ascii="Times New Roman" w:eastAsia="宋体" w:hAnsi="Times New Roman" w:cs="Times New Roman"/>
          <w:kern w:val="0"/>
          <w:sz w:val="24"/>
          <w:szCs w:val="24"/>
        </w:rPr>
        <w:t xml:space="preserve">1. </w:t>
      </w:r>
      <w:r w:rsidRPr="00E94BB1">
        <w:rPr>
          <w:rFonts w:ascii="Times New Roman" w:eastAsia="宋体" w:hAnsi="Times New Roman" w:cs="Times New Roman"/>
          <w:i/>
          <w:iCs/>
          <w:kern w:val="0"/>
          <w:sz w:val="24"/>
          <w:szCs w:val="24"/>
        </w:rPr>
        <w:t>Potential Effect of Resource</w:t>
      </w:r>
      <w:r w:rsidRPr="00E94BB1">
        <w:rPr>
          <w:rFonts w:ascii="Times New Roman" w:eastAsia="宋体" w:hAnsi="Times New Roman" w:cs="Times New Roman"/>
          <w:kern w:val="0"/>
          <w:sz w:val="24"/>
          <w:szCs w:val="24"/>
        </w:rPr>
        <w:t xml:space="preserve">: This model </w:t>
      </w:r>
      <w:r w:rsidRPr="00E94BB1">
        <w:rPr>
          <w:rFonts w:ascii="Times New Roman" w:eastAsia="宋体" w:hAnsi="Times New Roman" w:cs="Times New Roman"/>
          <w:color w:val="000000"/>
          <w:kern w:val="0"/>
          <w:sz w:val="24"/>
          <w:szCs w:val="24"/>
        </w:rPr>
        <w:t>assumes that resources are more effective where the gender gap is higher and that resources diminish in effectiveness as more are allocated. The model uses logarithm to model this curve.</w:t>
      </w:r>
    </w:p>
    <w:p w14:paraId="003344C4"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2.</w:t>
      </w:r>
      <w:r w:rsidRPr="00E94BB1">
        <w:rPr>
          <w:rFonts w:ascii="Times New Roman" w:eastAsia="宋体" w:hAnsi="Times New Roman" w:cs="Times New Roman"/>
          <w:b/>
          <w:bCs/>
          <w:kern w:val="0"/>
          <w:sz w:val="24"/>
          <w:szCs w:val="24"/>
        </w:rPr>
        <w:t xml:space="preserve"> </w:t>
      </w:r>
      <w:r w:rsidRPr="00E94BB1">
        <w:rPr>
          <w:rFonts w:ascii="Times New Roman" w:eastAsia="宋体" w:hAnsi="Times New Roman" w:cs="Times New Roman"/>
          <w:i/>
          <w:iCs/>
          <w:kern w:val="0"/>
          <w:sz w:val="24"/>
          <w:szCs w:val="24"/>
        </w:rPr>
        <w:t>School Level</w:t>
      </w:r>
      <w:r w:rsidRPr="00E94BB1">
        <w:rPr>
          <w:rFonts w:ascii="Times New Roman" w:eastAsia="宋体" w:hAnsi="Times New Roman" w:cs="Times New Roman"/>
          <w:kern w:val="0"/>
          <w:sz w:val="24"/>
          <w:szCs w:val="24"/>
        </w:rPr>
        <w:t>: This model assumes a school's level is determined by its location and its rank therein. The school level is calculated by summing the scores of locations and rank using equal weight, and schools with the same score are classified as one level.</w:t>
      </w:r>
    </w:p>
    <w:p w14:paraId="49E1C45B"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3. </w:t>
      </w:r>
      <w:r w:rsidRPr="00E94BB1">
        <w:rPr>
          <w:rFonts w:ascii="Times New Roman" w:eastAsia="宋体" w:hAnsi="Times New Roman" w:cs="Times New Roman"/>
          <w:i/>
          <w:iCs/>
          <w:kern w:val="0"/>
          <w:sz w:val="24"/>
          <w:szCs w:val="24"/>
        </w:rPr>
        <w:t>STEM Difference</w:t>
      </w:r>
      <w:r w:rsidRPr="00E94BB1">
        <w:rPr>
          <w:rFonts w:ascii="Times New Roman" w:eastAsia="宋体" w:hAnsi="Times New Roman" w:cs="Times New Roman"/>
          <w:kern w:val="0"/>
          <w:sz w:val="24"/>
          <w:szCs w:val="24"/>
        </w:rPr>
        <w:t>: This model assumes the difference in STEM can be interpreted through the mathematics score difference, viewing it as the representation of the gender gap in STEM education.</w:t>
      </w:r>
    </w:p>
    <w:p w14:paraId="7536B6E4"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4. </w:t>
      </w:r>
      <w:r w:rsidRPr="00E94BB1">
        <w:rPr>
          <w:rFonts w:ascii="Times New Roman" w:eastAsia="宋体" w:hAnsi="Times New Roman" w:cs="Times New Roman"/>
          <w:i/>
          <w:iCs/>
          <w:kern w:val="0"/>
          <w:sz w:val="24"/>
          <w:szCs w:val="24"/>
        </w:rPr>
        <w:t>Proportional Resource</w:t>
      </w:r>
      <w:r w:rsidRPr="00E94BB1">
        <w:rPr>
          <w:rFonts w:ascii="Times New Roman" w:eastAsia="宋体" w:hAnsi="Times New Roman" w:cs="Times New Roman"/>
          <w:kern w:val="0"/>
          <w:sz w:val="24"/>
          <w:szCs w:val="24"/>
        </w:rPr>
        <w:t>: This model assumes that the investment for girls’ STEM education is proportional to the total resource the girl receives.</w:t>
      </w:r>
    </w:p>
    <w:p w14:paraId="4F133D44" w14:textId="77777777" w:rsidR="00E94BB1" w:rsidRPr="00E94BB1" w:rsidRDefault="00E94BB1" w:rsidP="00E94BB1">
      <w:pPr>
        <w:numPr>
          <w:ilvl w:val="2"/>
          <w:numId w:val="14"/>
        </w:numPr>
        <w:tabs>
          <w:tab w:val="num" w:pos="360"/>
        </w:tabs>
        <w:spacing w:line="300" w:lineRule="auto"/>
        <w:ind w:left="0" w:firstLine="0"/>
        <w:jc w:val="left"/>
        <w:outlineLvl w:val="2"/>
        <w:rPr>
          <w:rFonts w:ascii="Times New Roman" w:eastAsia="Times New Roman" w:hAnsi="Times New Roman" w:cs="Times New Roman"/>
          <w:b/>
          <w:bCs/>
          <w:i/>
          <w:iCs/>
          <w:kern w:val="0"/>
          <w:sz w:val="24"/>
          <w:szCs w:val="26"/>
          <w:lang w:eastAsia="en-US"/>
        </w:rPr>
      </w:pPr>
      <w:r w:rsidRPr="00E94BB1">
        <w:rPr>
          <w:rFonts w:ascii="Times New Roman" w:eastAsia="Times New Roman" w:hAnsi="Times New Roman" w:cs="Times New Roman"/>
          <w:b/>
          <w:bCs/>
          <w:i/>
          <w:iCs/>
          <w:kern w:val="0"/>
          <w:sz w:val="24"/>
          <w:szCs w:val="26"/>
          <w:lang w:eastAsia="en-US"/>
        </w:rPr>
        <w:t>Optimization Model</w:t>
      </w:r>
    </w:p>
    <w:p w14:paraId="30223E09" w14:textId="77777777" w:rsidR="00E94BB1" w:rsidRPr="00E94BB1" w:rsidRDefault="00E94BB1" w:rsidP="00E94BB1">
      <w:pPr>
        <w:spacing w:after="240" w:line="300" w:lineRule="auto"/>
        <w:ind w:firstLine="0"/>
        <w:jc w:val="left"/>
        <w:outlineLvl w:val="1"/>
        <w:rPr>
          <w:rFonts w:ascii="Times New Roman" w:hAnsi="Times New Roman" w:cs="Times New Roman"/>
          <w:bCs/>
          <w:i/>
          <w:iCs/>
          <w:kern w:val="0"/>
          <w:sz w:val="24"/>
          <w:szCs w:val="24"/>
        </w:rPr>
      </w:pPr>
      <w:r w:rsidRPr="00E94BB1">
        <w:rPr>
          <w:rFonts w:ascii="Times New Roman" w:eastAsia="Times New Roman" w:hAnsi="Times New Roman" w:cs="Times New Roman"/>
          <w:bCs/>
          <w:i/>
          <w:iCs/>
          <w:kern w:val="0"/>
          <w:sz w:val="24"/>
          <w:szCs w:val="24"/>
        </w:rPr>
        <w:t xml:space="preserve">Part 1: Categorizing school level and calculating gender gap </w:t>
      </w:r>
    </w:p>
    <w:p w14:paraId="2CB29B10"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The level of each school is determined by its location and its rank in that location.</w:t>
      </w:r>
    </w:p>
    <w:p w14:paraId="5AF38CB4" w14:textId="77777777" w:rsidR="00E94BB1" w:rsidRPr="00E94BB1" w:rsidRDefault="00000000" w:rsidP="00E94BB1">
      <w:pPr>
        <w:spacing w:after="240" w:line="300" w:lineRule="auto"/>
        <w:ind w:firstLine="0"/>
        <w:outlineLvl w:val="2"/>
        <w:rPr>
          <w:rFonts w:ascii="Times New Roman" w:eastAsia="Times New Roman" w:hAnsi="Times New Roman" w:cs="Times New Roman"/>
          <w:b/>
          <w:kern w:val="0"/>
          <w:sz w:val="24"/>
          <w:szCs w:val="26"/>
        </w:rPr>
      </w:pPr>
      <m:oMathPara>
        <m:oMath>
          <m:eqArr>
            <m:eqArrPr>
              <m:maxDist m:val="1"/>
              <m:ctrlPr>
                <w:rPr>
                  <w:rFonts w:ascii="Cambria Math" w:eastAsia="Times New Roman" w:hAnsi="Cambria Math" w:cs="Times New Roman"/>
                  <w:b/>
                  <w:kern w:val="0"/>
                  <w:sz w:val="24"/>
                  <w:szCs w:val="26"/>
                </w:rPr>
              </m:ctrlPr>
            </m:eqArrPr>
            <m:e>
              <m:sSub>
                <m:sSubPr>
                  <m:ctrlPr>
                    <w:rPr>
                      <w:rFonts w:ascii="Cambria Math" w:eastAsia="Times New Roman" w:hAnsi="Cambria Math" w:cs="Times New Roman"/>
                      <w:b/>
                      <w:i/>
                      <w:kern w:val="0"/>
                      <w:sz w:val="24"/>
                      <w:szCs w:val="26"/>
                    </w:rPr>
                  </m:ctrlPr>
                </m:sSubPr>
                <m:e>
                  <m:r>
                    <m:rPr>
                      <m:sty m:val="bi"/>
                    </m:rPr>
                    <w:rPr>
                      <w:rFonts w:ascii="Cambria Math" w:eastAsia="Times New Roman" w:hAnsi="Cambria Math" w:cs="Times New Roman"/>
                      <w:kern w:val="0"/>
                      <w:sz w:val="24"/>
                      <w:szCs w:val="26"/>
                    </w:rPr>
                    <m:t>S</m:t>
                  </m:r>
                </m:e>
                <m:sub>
                  <m:r>
                    <m:rPr>
                      <m:sty m:val="bi"/>
                    </m:rPr>
                    <w:rPr>
                      <w:rFonts w:ascii="Cambria Math" w:eastAsia="Times New Roman" w:hAnsi="Cambria Math" w:cs="Times New Roman"/>
                      <w:kern w:val="0"/>
                      <w:sz w:val="24"/>
                      <w:szCs w:val="26"/>
                    </w:rPr>
                    <m:t>hybird</m:t>
                  </m:r>
                </m:sub>
              </m:sSub>
              <m:r>
                <m:rPr>
                  <m:sty m:val="bi"/>
                </m:rPr>
                <w:rPr>
                  <w:rFonts w:ascii="Cambria Math" w:eastAsia="宋体" w:hAnsi="Cambria Math" w:cs="Times New Roman"/>
                  <w:kern w:val="0"/>
                  <w:sz w:val="24"/>
                  <w:szCs w:val="26"/>
                </w:rPr>
                <m:t xml:space="preserve">= </m:t>
              </m:r>
              <m:sSub>
                <m:sSubPr>
                  <m:ctrlPr>
                    <w:rPr>
                      <w:rFonts w:ascii="Cambria Math" w:eastAsia="宋体" w:hAnsi="Cambria Math" w:cs="Times New Roman"/>
                      <w:b/>
                      <w:i/>
                      <w:kern w:val="0"/>
                      <w:sz w:val="24"/>
                      <w:szCs w:val="26"/>
                    </w:rPr>
                  </m:ctrlPr>
                </m:sSubPr>
                <m:e>
                  <m:r>
                    <m:rPr>
                      <m:sty m:val="bi"/>
                    </m:rPr>
                    <w:rPr>
                      <w:rFonts w:ascii="Cambria Math" w:eastAsia="宋体" w:hAnsi="Cambria Math" w:cs="Times New Roman"/>
                      <w:kern w:val="0"/>
                      <w:sz w:val="24"/>
                      <w:szCs w:val="26"/>
                    </w:rPr>
                    <m:t>S</m:t>
                  </m:r>
                </m:e>
                <m:sub>
                  <m:r>
                    <m:rPr>
                      <m:sty m:val="bi"/>
                    </m:rPr>
                    <w:rPr>
                      <w:rFonts w:ascii="Cambria Math" w:eastAsia="宋体" w:hAnsi="Cambria Math" w:cs="Times New Roman"/>
                      <w:kern w:val="0"/>
                      <w:sz w:val="24"/>
                      <w:szCs w:val="26"/>
                    </w:rPr>
                    <m:t>location</m:t>
                  </m:r>
                </m:sub>
              </m:sSub>
              <m:r>
                <m:rPr>
                  <m:sty m:val="bi"/>
                </m:rPr>
                <w:rPr>
                  <w:rFonts w:ascii="Cambria Math" w:eastAsia="宋体" w:hAnsi="Cambria Math" w:cs="Times New Roman"/>
                  <w:kern w:val="0"/>
                  <w:sz w:val="24"/>
                  <w:szCs w:val="26"/>
                </w:rPr>
                <m:t>+</m:t>
              </m:r>
              <m:sSub>
                <m:sSubPr>
                  <m:ctrlPr>
                    <w:rPr>
                      <w:rFonts w:ascii="Cambria Math" w:eastAsia="宋体" w:hAnsi="Cambria Math" w:cs="Times New Roman"/>
                      <w:b/>
                      <w:i/>
                      <w:kern w:val="0"/>
                      <w:sz w:val="24"/>
                      <w:szCs w:val="26"/>
                    </w:rPr>
                  </m:ctrlPr>
                </m:sSubPr>
                <m:e>
                  <m:r>
                    <m:rPr>
                      <m:sty m:val="bi"/>
                    </m:rPr>
                    <w:rPr>
                      <w:rFonts w:ascii="Cambria Math" w:eastAsia="宋体" w:hAnsi="Cambria Math" w:cs="Times New Roman"/>
                      <w:kern w:val="0"/>
                      <w:sz w:val="24"/>
                      <w:szCs w:val="26"/>
                    </w:rPr>
                    <m:t>S</m:t>
                  </m:r>
                </m:e>
                <m:sub>
                  <m:r>
                    <m:rPr>
                      <m:sty m:val="bi"/>
                    </m:rPr>
                    <w:rPr>
                      <w:rFonts w:ascii="Cambria Math" w:eastAsia="宋体" w:hAnsi="Cambria Math" w:cs="Times New Roman"/>
                      <w:kern w:val="0"/>
                      <w:sz w:val="24"/>
                      <w:szCs w:val="26"/>
                    </w:rPr>
                    <m:t>rank</m:t>
                  </m:r>
                </m:sub>
              </m:sSub>
              <m:r>
                <m:rPr>
                  <m:sty m:val="b"/>
                </m:rPr>
                <w:rPr>
                  <w:rFonts w:ascii="Cambria Math" w:eastAsia="Times New Roman" w:hAnsi="Cambria Math" w:cs="Times New Roman"/>
                  <w:kern w:val="0"/>
                  <w:sz w:val="24"/>
                  <w:szCs w:val="26"/>
                </w:rPr>
                <m:t>#</m:t>
              </m:r>
              <m:d>
                <m:dPr>
                  <m:ctrlPr>
                    <w:rPr>
                      <w:rFonts w:ascii="Cambria Math" w:eastAsia="Times New Roman" w:hAnsi="Cambria Math" w:cs="Times New Roman"/>
                      <w:b/>
                      <w:kern w:val="0"/>
                      <w:sz w:val="24"/>
                      <w:szCs w:val="26"/>
                    </w:rPr>
                  </m:ctrlPr>
                </m:dPr>
                <m:e>
                  <m:r>
                    <m:rPr>
                      <m:sty m:val="b"/>
                    </m:rPr>
                    <w:rPr>
                      <w:rFonts w:ascii="Cambria Math" w:eastAsia="Times New Roman" w:hAnsi="Cambria Math" w:cs="Times New Roman"/>
                      <w:kern w:val="0"/>
                      <w:sz w:val="24"/>
                      <w:szCs w:val="26"/>
                    </w:rPr>
                    <m:t>1</m:t>
                  </m:r>
                </m:e>
              </m:d>
            </m:e>
          </m:eqArr>
        </m:oMath>
      </m:oMathPara>
    </w:p>
    <w:p w14:paraId="4C69B1B4" w14:textId="77777777" w:rsidR="00E94BB1" w:rsidRPr="00E94BB1" w:rsidRDefault="00000000" w:rsidP="00E94BB1">
      <w:pPr>
        <w:spacing w:line="300" w:lineRule="auto"/>
        <w:ind w:firstLine="0"/>
        <w:jc w:val="left"/>
        <w:rPr>
          <w:rFonts w:ascii="Times New Roman" w:eastAsia="宋体" w:hAnsi="Times New Roman" w:cs="Times New Roman"/>
          <w:kern w:val="0"/>
          <w:sz w:val="24"/>
          <w:szCs w:val="24"/>
          <w:lang w:eastAsia="en-US"/>
        </w:rPr>
      </w:pPr>
      <m:oMath>
        <m:sSub>
          <m:sSubPr>
            <m:ctrlPr>
              <w:rPr>
                <w:rFonts w:ascii="Cambria Math" w:eastAsia="Times New Roman" w:hAnsi="Cambria Math" w:cs="Times New Roman"/>
                <w:b/>
                <w:i/>
                <w:kern w:val="0"/>
                <w:sz w:val="24"/>
                <w:szCs w:val="26"/>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rPr>
              <m:t>hybird</m:t>
            </m:r>
          </m:sub>
        </m:sSub>
      </m:oMath>
      <w:r w:rsidR="00E94BB1" w:rsidRPr="00E94BB1">
        <w:rPr>
          <w:rFonts w:ascii="Times New Roman" w:eastAsia="宋体" w:hAnsi="Times New Roman" w:cs="Times New Roman"/>
          <w:kern w:val="0"/>
          <w:sz w:val="24"/>
          <w:szCs w:val="24"/>
          <w:lang w:eastAsia="en-US"/>
        </w:rPr>
        <w:t xml:space="preserve"> is the</w:t>
      </w:r>
      <w:r w:rsidR="00E94BB1" w:rsidRPr="00E94BB1">
        <w:rPr>
          <w:rFonts w:ascii="Times New Roman" w:eastAsia="宋体" w:hAnsi="Times New Roman" w:cs="Times New Roman"/>
          <w:b/>
          <w:bCs/>
          <w:kern w:val="0"/>
          <w:sz w:val="24"/>
          <w:szCs w:val="24"/>
          <w:lang w:eastAsia="en-US"/>
        </w:rPr>
        <w:t xml:space="preserve"> </w:t>
      </w:r>
      <w:r w:rsidR="00E94BB1" w:rsidRPr="00E94BB1">
        <w:rPr>
          <w:rFonts w:ascii="Times New Roman" w:eastAsia="宋体" w:hAnsi="Times New Roman" w:cs="Times New Roman"/>
          <w:i/>
          <w:iCs/>
          <w:kern w:val="0"/>
          <w:sz w:val="24"/>
          <w:szCs w:val="24"/>
          <w:lang w:eastAsia="en-US"/>
        </w:rPr>
        <w:t xml:space="preserve">Score </w:t>
      </w:r>
      <w:r w:rsidR="00E94BB1" w:rsidRPr="00E94BB1">
        <w:rPr>
          <w:rFonts w:ascii="Times New Roman" w:eastAsia="宋体" w:hAnsi="Times New Roman" w:cs="Times New Roman"/>
          <w:kern w:val="0"/>
          <w:sz w:val="24"/>
          <w:szCs w:val="24"/>
          <w:lang w:eastAsia="en-US"/>
        </w:rPr>
        <w:t>used to determine school level.</w:t>
      </w:r>
    </w:p>
    <w:p w14:paraId="0DD317D7" w14:textId="77777777" w:rsidR="00E94BB1" w:rsidRPr="00E94BB1" w:rsidRDefault="00000000" w:rsidP="00E94BB1">
      <w:pPr>
        <w:spacing w:after="240" w:line="300" w:lineRule="auto"/>
        <w:ind w:firstLine="0"/>
        <w:jc w:val="left"/>
        <w:rPr>
          <w:rFonts w:ascii="Times New Roman" w:eastAsia="宋体" w:hAnsi="Times New Roman" w:cs="Times New Roman"/>
          <w:kern w:val="0"/>
          <w:sz w:val="24"/>
          <w:szCs w:val="24"/>
          <w:lang w:eastAsia="en-US"/>
        </w:rPr>
      </w:pPr>
      <m:oMath>
        <m:sSub>
          <m:sSubPr>
            <m:ctrlPr>
              <w:rPr>
                <w:rFonts w:ascii="Cambria Math" w:eastAsia="宋体" w:hAnsi="Cambria Math" w:cs="Times New Roman"/>
                <w:b/>
                <w:i/>
                <w:kern w:val="0"/>
                <w:sz w:val="24"/>
                <w:szCs w:val="26"/>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rPr>
              <m:t>location</m:t>
            </m:r>
          </m:sub>
        </m:sSub>
      </m:oMath>
      <w:r w:rsidR="00E94BB1" w:rsidRPr="00E94BB1">
        <w:rPr>
          <w:rFonts w:ascii="Times New Roman" w:eastAsia="宋体" w:hAnsi="Times New Roman" w:cs="Times New Roman"/>
          <w:kern w:val="0"/>
          <w:sz w:val="24"/>
          <w:szCs w:val="24"/>
          <w:lang w:eastAsia="en-US"/>
        </w:rPr>
        <w:t xml:space="preserve"> </w:t>
      </w:r>
      <w:r w:rsidR="00E94BB1" w:rsidRPr="00E94BB1">
        <w:rPr>
          <w:rFonts w:ascii="Times New Roman" w:eastAsia="宋体" w:hAnsi="Times New Roman" w:cs="Times New Roman"/>
          <w:kern w:val="0"/>
          <w:sz w:val="24"/>
          <w:szCs w:val="24"/>
        </w:rPr>
        <w:t>is the</w:t>
      </w:r>
      <w:r w:rsidR="00E94BB1" w:rsidRPr="00E94BB1">
        <w:rPr>
          <w:rFonts w:ascii="Times New Roman" w:eastAsia="宋体" w:hAnsi="Times New Roman" w:cs="Times New Roman"/>
          <w:i/>
          <w:iCs/>
          <w:kern w:val="0"/>
          <w:sz w:val="24"/>
          <w:szCs w:val="24"/>
          <w:lang w:eastAsia="en-US"/>
        </w:rPr>
        <w:t xml:space="preserve"> Location Score</w:t>
      </w:r>
      <w:r w:rsidR="00E94BB1" w:rsidRPr="00E94BB1">
        <w:rPr>
          <w:rFonts w:ascii="Times New Roman" w:eastAsia="宋体" w:hAnsi="Times New Roman" w:cs="Times New Roman"/>
          <w:kern w:val="0"/>
          <w:sz w:val="24"/>
          <w:szCs w:val="24"/>
          <w:lang w:eastAsia="en-US"/>
        </w:rPr>
        <w:t>, with schools closer to the city/town center scoring higher.</w:t>
      </w:r>
      <w:r w:rsidR="00E94BB1" w:rsidRPr="00E94BB1">
        <w:rPr>
          <w:rFonts w:ascii="Times New Roman" w:eastAsia="宋体" w:hAnsi="Times New Roman" w:cs="Times New Roman"/>
          <w:kern w:val="0"/>
          <w:sz w:val="24"/>
          <w:szCs w:val="24"/>
          <w:lang w:eastAsia="en-US"/>
        </w:rPr>
        <w:br/>
      </w:r>
      <m:oMath>
        <m:sSub>
          <m:sSubPr>
            <m:ctrlPr>
              <w:rPr>
                <w:rFonts w:ascii="Cambria Math" w:eastAsia="宋体" w:hAnsi="Cambria Math" w:cs="Times New Roman"/>
                <w:b/>
                <w:i/>
                <w:kern w:val="0"/>
                <w:sz w:val="24"/>
                <w:szCs w:val="26"/>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rPr>
              <m:t>rank</m:t>
            </m:r>
          </m:sub>
        </m:sSub>
      </m:oMath>
      <w:r w:rsidR="00E94BB1" w:rsidRPr="00E94BB1">
        <w:rPr>
          <w:rFonts w:ascii="Times New Roman" w:eastAsia="宋体" w:hAnsi="Times New Roman" w:cs="Times New Roman"/>
          <w:kern w:val="0"/>
          <w:sz w:val="24"/>
          <w:szCs w:val="24"/>
          <w:lang w:eastAsia="en-US"/>
        </w:rPr>
        <w:t xml:space="preserve"> is the</w:t>
      </w:r>
      <w:r w:rsidR="00E94BB1" w:rsidRPr="00E94BB1">
        <w:rPr>
          <w:rFonts w:ascii="Times New Roman" w:eastAsia="宋体" w:hAnsi="Times New Roman" w:cs="Times New Roman"/>
          <w:i/>
          <w:iCs/>
          <w:kern w:val="0"/>
          <w:sz w:val="24"/>
          <w:szCs w:val="24"/>
          <w:lang w:eastAsia="en-US"/>
        </w:rPr>
        <w:t xml:space="preserve"> Rank Score</w:t>
      </w:r>
      <w:r w:rsidR="00E94BB1" w:rsidRPr="00E94BB1">
        <w:rPr>
          <w:rFonts w:ascii="Times New Roman" w:eastAsia="宋体" w:hAnsi="Times New Roman" w:cs="Times New Roman"/>
          <w:kern w:val="0"/>
          <w:sz w:val="24"/>
          <w:szCs w:val="24"/>
          <w:lang w:eastAsia="en-US"/>
        </w:rPr>
        <w:t>, dependent on the school's rank in the survey data.</w:t>
      </w:r>
    </w:p>
    <w:p w14:paraId="76465796"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Schools are categorized into different levels according to their scores, and then, the gender gap for each school level is calculated using the score difference in mathematics between genders.</w:t>
      </w:r>
    </w:p>
    <w:p w14:paraId="039B1673" w14:textId="77777777" w:rsidR="00E94BB1" w:rsidRPr="00E94BB1" w:rsidRDefault="00000000" w:rsidP="00E94BB1">
      <w:pPr>
        <w:spacing w:after="240" w:line="300" w:lineRule="auto"/>
        <w:ind w:firstLine="0"/>
        <w:jc w:val="left"/>
        <w:rPr>
          <w:rFonts w:ascii="Times New Roman" w:eastAsia="宋体" w:hAnsi="Times New Roman" w:cs="Times New Roman"/>
          <w:kern w:val="0"/>
          <w:sz w:val="24"/>
          <w:szCs w:val="24"/>
          <w:lang w:eastAsia="en-US"/>
        </w:rPr>
      </w:pPr>
      <m:oMathPara>
        <m:oMath>
          <m:eqArr>
            <m:eqArrPr>
              <m:maxDist m:val="1"/>
              <m:ctrlPr>
                <w:rPr>
                  <w:rFonts w:ascii="Cambria Math" w:eastAsia="宋体" w:hAnsi="Cambria Math" w:cs="Times New Roman"/>
                  <w:kern w:val="0"/>
                  <w:sz w:val="24"/>
                  <w:szCs w:val="24"/>
                  <w:lang w:eastAsia="en-US"/>
                </w:rPr>
              </m:ctrlPr>
            </m:eqArrPr>
            <m:e>
              <m:sSub>
                <m:sSubPr>
                  <m:ctrlPr>
                    <w:rPr>
                      <w:rFonts w:ascii="Cambria Math" w:eastAsia="Times New Roman" w:hAnsi="Cambria Math" w:cs="Times New Roman"/>
                      <w:b/>
                      <w:i/>
                      <w:kern w:val="0"/>
                      <w:sz w:val="24"/>
                      <w:szCs w:val="26"/>
                    </w:rPr>
                  </m:ctrlPr>
                </m:sSubPr>
                <m:e>
                  <m:r>
                    <m:rPr>
                      <m:sty m:val="bi"/>
                    </m:rPr>
                    <w:rPr>
                      <w:rFonts w:ascii="Cambria Math" w:eastAsia="宋体" w:hAnsi="Cambria Math" w:cs="Times New Roman"/>
                      <w:kern w:val="0"/>
                      <w:sz w:val="24"/>
                      <w:szCs w:val="24"/>
                    </w:rPr>
                    <m:t>G</m:t>
                  </m:r>
                </m:e>
                <m:sub>
                  <m:r>
                    <m:rPr>
                      <m:sty m:val="bi"/>
                    </m:rP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lang w:eastAsia="en-US"/>
                </w:rPr>
                <m:t>=</m:t>
              </m:r>
              <m:nary>
                <m:naryPr>
                  <m:chr m:val="∑"/>
                  <m:limLoc m:val="subSup"/>
                  <m:ctrlPr>
                    <w:rPr>
                      <w:rFonts w:ascii="Cambria Math" w:eastAsia="Times New Roman" w:hAnsi="Cambria Math" w:cs="Times New Roman"/>
                      <w:b/>
                      <w:i/>
                      <w:kern w:val="0"/>
                      <w:sz w:val="24"/>
                      <w:szCs w:val="26"/>
                      <w:lang w:eastAsia="en-US"/>
                    </w:rPr>
                  </m:ctrlPr>
                </m:naryPr>
                <m:sub>
                  <m:r>
                    <m:rPr>
                      <m:sty m:val="bi"/>
                    </m:rPr>
                    <w:rPr>
                      <w:rFonts w:ascii="Cambria Math" w:eastAsia="宋体" w:hAnsi="Cambria Math" w:cs="Times New Roman"/>
                      <w:kern w:val="0"/>
                      <w:sz w:val="24"/>
                      <w:szCs w:val="24"/>
                      <w:lang w:eastAsia="en-US"/>
                    </w:rPr>
                    <m:t>j</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1</m:t>
                  </m:r>
                </m:sub>
                <m:sup>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lang w:eastAsia="en-US"/>
                        </w:rPr>
                        <m:t>n</m:t>
                      </m:r>
                    </m:e>
                    <m:sub>
                      <m:r>
                        <m:rPr>
                          <m:sty m:val="bi"/>
                        </m:rPr>
                        <w:rPr>
                          <w:rFonts w:ascii="Cambria Math" w:eastAsia="宋体" w:hAnsi="Cambria Math" w:cs="Times New Roman"/>
                          <w:kern w:val="0"/>
                          <w:sz w:val="24"/>
                          <w:szCs w:val="24"/>
                          <w:lang w:eastAsia="en-US"/>
                        </w:rPr>
                        <m:t>i</m:t>
                      </m:r>
                    </m:sub>
                  </m:sSub>
                </m:sup>
                <m:e>
                  <m:d>
                    <m:dPr>
                      <m:ctrlPr>
                        <w:rPr>
                          <w:rFonts w:ascii="Cambria Math" w:eastAsia="宋体" w:hAnsi="Cambria Math" w:cs="Times New Roman"/>
                          <w:i/>
                          <w:kern w:val="0"/>
                          <w:sz w:val="24"/>
                          <w:szCs w:val="24"/>
                          <w:lang w:eastAsia="en-US"/>
                        </w:rPr>
                      </m:ctrlPr>
                    </m:dPr>
                    <m:e>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lang w:eastAsia="en-US"/>
                            </w:rPr>
                            <m:t>boy</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m:t>
                          </m:r>
                        </m:sub>
                      </m:sSub>
                      <m:r>
                        <w:rPr>
                          <w:rFonts w:ascii="Cambria Math" w:eastAsia="宋体" w:hAnsi="Cambria Math" w:cs="Times New Roman"/>
                          <w:kern w:val="0"/>
                          <w:sz w:val="24"/>
                          <w:szCs w:val="24"/>
                          <w:lang w:eastAsia="en-US"/>
                        </w:rPr>
                        <m:t>-</m:t>
                      </m:r>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lang w:eastAsia="en-US"/>
                            </w:rPr>
                            <m:t>S</m:t>
                          </m:r>
                        </m:e>
                        <m:sub>
                          <m:r>
                            <m:rPr>
                              <m:sty m:val="bi"/>
                            </m:rPr>
                            <w:rPr>
                              <w:rFonts w:ascii="Cambria Math" w:eastAsia="宋体" w:hAnsi="Cambria Math" w:cs="Times New Roman"/>
                              <w:kern w:val="0"/>
                              <w:sz w:val="24"/>
                              <w:szCs w:val="24"/>
                              <w:lang w:eastAsia="en-US"/>
                            </w:rPr>
                            <m:t>girls</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m:t>
                          </m:r>
                        </m:sub>
                      </m:sSub>
                    </m:e>
                  </m:d>
                  <m:r>
                    <w:rPr>
                      <w:rFonts w:ascii="Cambria Math" w:eastAsia="MS Gothic" w:hAnsi="Cambria Math" w:cs="Times New Roman"/>
                      <w:kern w:val="0"/>
                      <w:sz w:val="24"/>
                      <w:szCs w:val="24"/>
                    </w:rPr>
                    <m:t>×</m:t>
                  </m:r>
                  <m:sSub>
                    <m:sSubPr>
                      <m:ctrlPr>
                        <w:rPr>
                          <w:rFonts w:ascii="Cambria Math" w:eastAsia="MS Gothic" w:hAnsi="Cambria Math" w:cs="Times New Roman"/>
                          <w:b/>
                          <w:i/>
                          <w:kern w:val="0"/>
                          <w:sz w:val="24"/>
                          <w:szCs w:val="26"/>
                        </w:rPr>
                      </m:ctrlPr>
                    </m:sSubPr>
                    <m:e>
                      <m:r>
                        <m:rPr>
                          <m:sty m:val="bi"/>
                        </m:rPr>
                        <w:rPr>
                          <w:rFonts w:ascii="Cambria Math" w:eastAsia="宋体" w:hAnsi="Cambria Math" w:cs="Times New Roman"/>
                          <w:kern w:val="0"/>
                          <w:sz w:val="24"/>
                          <w:szCs w:val="24"/>
                        </w:rPr>
                        <m:t>N</m:t>
                      </m:r>
                    </m:e>
                    <m:sub>
                      <m:r>
                        <m:rPr>
                          <m:sty m:val="bi"/>
                        </m:rPr>
                        <w:rPr>
                          <w:rFonts w:ascii="Cambria Math" w:eastAsia="MS Gothic" w:hAnsi="Cambria Math" w:cs="Times New Roman"/>
                          <w:kern w:val="0"/>
                          <w:sz w:val="24"/>
                          <w:szCs w:val="24"/>
                        </w:rPr>
                        <m:t>girls</m:t>
                      </m:r>
                      <m:r>
                        <w:rPr>
                          <w:rFonts w:ascii="Cambria Math" w:eastAsia="MS Gothic" w:hAnsi="Cambria Math" w:cs="Times New Roman"/>
                          <w:kern w:val="0"/>
                          <w:sz w:val="24"/>
                          <w:szCs w:val="24"/>
                        </w:rPr>
                        <m:t>,</m:t>
                      </m:r>
                      <m:r>
                        <m:rPr>
                          <m:sty m:val="bi"/>
                        </m:rPr>
                        <w:rPr>
                          <w:rFonts w:ascii="Cambria Math" w:eastAsia="MS Gothic" w:hAnsi="Cambria Math" w:cs="Times New Roman"/>
                          <w:kern w:val="0"/>
                          <w:sz w:val="24"/>
                          <w:szCs w:val="24"/>
                        </w:rPr>
                        <m:t>ij</m:t>
                      </m:r>
                    </m:sub>
                  </m:sSub>
                </m:e>
              </m:nary>
              <m:r>
                <m:rPr>
                  <m:sty m:val="b"/>
                </m:rPr>
                <w:rPr>
                  <w:rFonts w:ascii="Cambria Math" w:eastAsia="宋体" w:hAnsi="Cambria Math" w:cs="Times New Roman"/>
                  <w:kern w:val="0"/>
                  <w:sz w:val="24"/>
                  <w:szCs w:val="24"/>
                  <w:lang w:eastAsia="en-US"/>
                </w:rPr>
                <m:t>#</m:t>
              </m:r>
              <m:d>
                <m:dPr>
                  <m:ctrlPr>
                    <w:rPr>
                      <w:rFonts w:ascii="Cambria Math" w:eastAsia="宋体" w:hAnsi="Cambria Math" w:cs="Times New Roman"/>
                      <w:kern w:val="0"/>
                      <w:sz w:val="24"/>
                      <w:szCs w:val="24"/>
                      <w:lang w:eastAsia="en-US"/>
                    </w:rPr>
                  </m:ctrlPr>
                </m:dPr>
                <m:e>
                  <m:r>
                    <m:rPr>
                      <m:sty m:val="b"/>
                    </m:rPr>
                    <w:rPr>
                      <w:rFonts w:ascii="Cambria Math" w:eastAsia="宋体" w:hAnsi="Cambria Math" w:cs="Times New Roman"/>
                      <w:kern w:val="0"/>
                      <w:sz w:val="24"/>
                      <w:szCs w:val="24"/>
                      <w:lang w:eastAsia="en-US"/>
                    </w:rPr>
                    <m:t>2</m:t>
                  </m:r>
                </m:e>
              </m:d>
            </m:e>
          </m:eqArr>
        </m:oMath>
      </m:oMathPara>
    </w:p>
    <w:p w14:paraId="6FB8DE1D"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br/>
      </w:r>
      <w:r w:rsidRPr="00E94BB1">
        <w:rPr>
          <w:rFonts w:ascii="Times New Roman" w:eastAsia="宋体" w:hAnsi="Times New Roman" w:cs="Times New Roman"/>
          <w:b/>
          <w:bCs/>
          <w:kern w:val="0"/>
          <w:sz w:val="24"/>
          <w:szCs w:val="24"/>
          <w:lang w:eastAsia="en-US"/>
        </w:rPr>
        <w:t>G</w:t>
      </w:r>
      <w:r w:rsidRPr="00E94BB1">
        <w:rPr>
          <w:rFonts w:ascii="Times New Roman" w:eastAsia="宋体" w:hAnsi="Times New Roman" w:cs="Times New Roman"/>
          <w:b/>
          <w:bCs/>
          <w:kern w:val="0"/>
          <w:sz w:val="24"/>
          <w:szCs w:val="24"/>
          <w:vertAlign w:val="subscript"/>
        </w:rPr>
        <w:t>i</w:t>
      </w:r>
      <w:r w:rsidRPr="00E94BB1">
        <w:rPr>
          <w:rFonts w:ascii="Times New Roman" w:eastAsia="宋体" w:hAnsi="Times New Roman" w:cs="Times New Roman"/>
          <w:kern w:val="0"/>
          <w:sz w:val="24"/>
          <w:szCs w:val="24"/>
          <w:lang w:eastAsia="en-US"/>
        </w:rPr>
        <w:t xml:space="preserve"> measures the </w:t>
      </w:r>
      <w:r w:rsidRPr="00E94BB1">
        <w:rPr>
          <w:rFonts w:ascii="Times New Roman" w:eastAsia="宋体" w:hAnsi="Times New Roman" w:cs="Times New Roman"/>
          <w:i/>
          <w:iCs/>
          <w:kern w:val="0"/>
          <w:sz w:val="24"/>
          <w:szCs w:val="24"/>
          <w:lang w:eastAsia="en-US"/>
        </w:rPr>
        <w:t>Total Gender gap for school</w:t>
      </w:r>
      <w:r w:rsidRPr="00E94BB1">
        <w:rPr>
          <w:rFonts w:ascii="Times New Roman" w:eastAsia="宋体" w:hAnsi="Times New Roman" w:cs="Times New Roman"/>
          <w:b/>
          <w:bCs/>
          <w:kern w:val="0"/>
          <w:sz w:val="24"/>
          <w:szCs w:val="24"/>
          <w:lang w:eastAsia="en-US"/>
        </w:rPr>
        <w:t xml:space="preserve"> </w:t>
      </w:r>
      <w:r w:rsidRPr="00E94BB1">
        <w:rPr>
          <w:rFonts w:ascii="Times New Roman" w:eastAsia="宋体" w:hAnsi="Times New Roman" w:cs="Times New Roman"/>
          <w:kern w:val="0"/>
          <w:sz w:val="24"/>
          <w:szCs w:val="24"/>
          <w:lang w:eastAsia="en-US"/>
        </w:rPr>
        <w:t xml:space="preserve">from the </w:t>
      </w:r>
      <w:proofErr w:type="spellStart"/>
      <w:r w:rsidRPr="00E94BB1">
        <w:rPr>
          <w:rFonts w:ascii="Times New Roman" w:eastAsia="宋体" w:hAnsi="Times New Roman" w:cs="Times New Roman"/>
          <w:kern w:val="0"/>
          <w:sz w:val="24"/>
          <w:szCs w:val="24"/>
          <w:lang w:eastAsia="en-US"/>
        </w:rPr>
        <w:t>i</w:t>
      </w:r>
      <w:r w:rsidRPr="00E94BB1">
        <w:rPr>
          <w:rFonts w:ascii="Times New Roman" w:eastAsia="宋体" w:hAnsi="Times New Roman" w:cs="Times New Roman"/>
          <w:kern w:val="0"/>
          <w:sz w:val="24"/>
          <w:szCs w:val="24"/>
          <w:vertAlign w:val="superscript"/>
          <w:lang w:eastAsia="en-US"/>
        </w:rPr>
        <w:t>th</w:t>
      </w:r>
      <w:proofErr w:type="spellEnd"/>
      <w:r w:rsidRPr="00E94BB1">
        <w:rPr>
          <w:rFonts w:ascii="Times New Roman" w:eastAsia="宋体" w:hAnsi="Times New Roman" w:cs="Times New Roman"/>
          <w:kern w:val="0"/>
          <w:sz w:val="24"/>
          <w:szCs w:val="24"/>
          <w:vertAlign w:val="superscript"/>
          <w:lang w:eastAsia="en-US"/>
        </w:rPr>
        <w:t xml:space="preserve"> </w:t>
      </w:r>
      <w:r w:rsidRPr="00E94BB1">
        <w:rPr>
          <w:rFonts w:ascii="Times New Roman" w:eastAsia="宋体" w:hAnsi="Times New Roman" w:cs="Times New Roman"/>
          <w:kern w:val="0"/>
          <w:sz w:val="24"/>
          <w:szCs w:val="24"/>
          <w:lang w:eastAsia="en-US"/>
        </w:rPr>
        <w:t>level, which measures the magnitude the gender gap.</w:t>
      </w:r>
      <w:r w:rsidRPr="00E94BB1">
        <w:rPr>
          <w:rFonts w:ascii="Times New Roman" w:eastAsia="宋体" w:hAnsi="Times New Roman" w:cs="Times New Roman"/>
          <w:kern w:val="0"/>
          <w:sz w:val="24"/>
          <w:szCs w:val="24"/>
          <w:lang w:eastAsia="en-US"/>
        </w:rPr>
        <w:br/>
      </w:r>
      <w:proofErr w:type="spellStart"/>
      <w:r w:rsidRPr="00E94BB1">
        <w:rPr>
          <w:rFonts w:ascii="Times New Roman" w:eastAsia="宋体" w:hAnsi="Times New Roman" w:cs="Times New Roman"/>
          <w:b/>
          <w:bCs/>
          <w:kern w:val="0"/>
          <w:sz w:val="24"/>
          <w:szCs w:val="24"/>
          <w:lang w:eastAsia="en-US"/>
        </w:rPr>
        <w:t>n</w:t>
      </w:r>
      <w:r w:rsidRPr="00E94BB1">
        <w:rPr>
          <w:rFonts w:ascii="Times New Roman" w:eastAsia="宋体" w:hAnsi="Times New Roman" w:cs="Times New Roman"/>
          <w:b/>
          <w:bCs/>
          <w:kern w:val="0"/>
          <w:sz w:val="24"/>
          <w:szCs w:val="24"/>
          <w:vertAlign w:val="subscript"/>
          <w:lang w:eastAsia="en-US"/>
        </w:rPr>
        <w:t>i</w:t>
      </w:r>
      <w:proofErr w:type="spellEnd"/>
      <w:r w:rsidRPr="00E94BB1">
        <w:rPr>
          <w:rFonts w:ascii="Times New Roman" w:eastAsia="宋体" w:hAnsi="Times New Roman" w:cs="Times New Roman"/>
          <w:kern w:val="0"/>
          <w:sz w:val="24"/>
          <w:szCs w:val="24"/>
          <w:lang w:eastAsia="en-US"/>
        </w:rPr>
        <w:t xml:space="preserve"> is the</w:t>
      </w:r>
      <w:r w:rsidRPr="00E94BB1">
        <w:rPr>
          <w:rFonts w:ascii="Times New Roman" w:eastAsia="宋体" w:hAnsi="Times New Roman" w:cs="Times New Roman"/>
          <w:b/>
          <w:bCs/>
          <w:kern w:val="0"/>
          <w:sz w:val="24"/>
          <w:szCs w:val="24"/>
          <w:lang w:eastAsia="en-US"/>
        </w:rPr>
        <w:t xml:space="preserve"> </w:t>
      </w:r>
      <w:r w:rsidRPr="00E94BB1">
        <w:rPr>
          <w:rFonts w:ascii="Times New Roman" w:eastAsia="宋体" w:hAnsi="Times New Roman" w:cs="Times New Roman"/>
          <w:i/>
          <w:iCs/>
          <w:kern w:val="0"/>
          <w:sz w:val="24"/>
          <w:szCs w:val="24"/>
          <w:lang w:eastAsia="en-US"/>
        </w:rPr>
        <w:t>number of schools</w:t>
      </w:r>
      <w:r w:rsidRPr="00E94BB1">
        <w:rPr>
          <w:rFonts w:ascii="Times New Roman" w:eastAsia="宋体" w:hAnsi="Times New Roman" w:cs="Times New Roman"/>
          <w:b/>
          <w:bCs/>
          <w:kern w:val="0"/>
          <w:sz w:val="24"/>
          <w:szCs w:val="24"/>
          <w:lang w:eastAsia="en-US"/>
        </w:rPr>
        <w:t xml:space="preserve"> </w:t>
      </w:r>
      <w:r w:rsidRPr="00E94BB1">
        <w:rPr>
          <w:rFonts w:ascii="Times New Roman" w:eastAsia="宋体" w:hAnsi="Times New Roman" w:cs="Times New Roman"/>
          <w:kern w:val="0"/>
          <w:sz w:val="24"/>
          <w:szCs w:val="24"/>
          <w:lang w:eastAsia="en-US"/>
        </w:rPr>
        <w:t xml:space="preserve">in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 </w:t>
      </w:r>
      <w:r w:rsidRPr="00E94BB1">
        <w:rPr>
          <w:rFonts w:ascii="Times New Roman" w:eastAsia="宋体" w:hAnsi="Times New Roman" w:cs="Times New Roman"/>
          <w:kern w:val="0"/>
          <w:sz w:val="24"/>
          <w:szCs w:val="24"/>
          <w:lang w:eastAsia="en-US"/>
        </w:rPr>
        <w:br/>
      </w:r>
      <m:oMath>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lang w:eastAsia="en-US"/>
              </w:rPr>
              <m:t>boy</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m:t>
            </m:r>
          </m:sub>
        </m:sSub>
      </m:oMath>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kern w:val="0"/>
          <w:sz w:val="24"/>
          <w:szCs w:val="26"/>
        </w:rPr>
        <w:t>is the</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i/>
          <w:iCs/>
          <w:kern w:val="0"/>
          <w:sz w:val="24"/>
          <w:szCs w:val="26"/>
        </w:rPr>
        <w:t>average math score for boys</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kern w:val="0"/>
          <w:sz w:val="24"/>
          <w:szCs w:val="24"/>
          <w:lang w:eastAsia="en-US"/>
        </w:rPr>
        <w:t xml:space="preserve">from the </w:t>
      </w:r>
      <w:proofErr w:type="spellStart"/>
      <w:r w:rsidRPr="00E94BB1">
        <w:rPr>
          <w:rFonts w:ascii="Times New Roman" w:eastAsia="宋体" w:hAnsi="Times New Roman" w:cs="Times New Roman"/>
          <w:kern w:val="0"/>
          <w:sz w:val="24"/>
          <w:szCs w:val="24"/>
          <w:lang w:eastAsia="en-US"/>
        </w:rPr>
        <w:t>jth</w:t>
      </w:r>
      <w:proofErr w:type="spellEnd"/>
      <w:r w:rsidRPr="00E94BB1">
        <w:rPr>
          <w:rFonts w:ascii="Times New Roman" w:eastAsia="宋体" w:hAnsi="Times New Roman" w:cs="Times New Roman"/>
          <w:kern w:val="0"/>
          <w:sz w:val="24"/>
          <w:szCs w:val="24"/>
          <w:lang w:eastAsia="en-US"/>
        </w:rPr>
        <w:t xml:space="preserve"> school from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w:t>
      </w:r>
      <w:r w:rsidRPr="00E94BB1">
        <w:rPr>
          <w:rFonts w:ascii="Times New Roman" w:eastAsia="宋体" w:hAnsi="Times New Roman" w:cs="Times New Roman"/>
          <w:kern w:val="0"/>
          <w:sz w:val="24"/>
          <w:szCs w:val="24"/>
          <w:lang w:eastAsia="en-US"/>
        </w:rPr>
        <w:br/>
      </w:r>
      <m:oMath>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6"/>
              </w:rPr>
              <m:t>girls</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m:t>
            </m:r>
          </m:sub>
        </m:sSub>
      </m:oMath>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kern w:val="0"/>
          <w:sz w:val="24"/>
          <w:szCs w:val="26"/>
        </w:rPr>
        <w:t>is the</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i/>
          <w:iCs/>
          <w:kern w:val="0"/>
          <w:sz w:val="24"/>
          <w:szCs w:val="26"/>
        </w:rPr>
        <w:t>average math score for girls</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kern w:val="0"/>
          <w:sz w:val="24"/>
          <w:szCs w:val="24"/>
          <w:lang w:eastAsia="en-US"/>
        </w:rPr>
        <w:t xml:space="preserve">from the </w:t>
      </w:r>
      <w:proofErr w:type="spellStart"/>
      <w:r w:rsidRPr="00E94BB1">
        <w:rPr>
          <w:rFonts w:ascii="Times New Roman" w:eastAsia="宋体" w:hAnsi="Times New Roman" w:cs="Times New Roman"/>
          <w:kern w:val="0"/>
          <w:sz w:val="24"/>
          <w:szCs w:val="24"/>
          <w:lang w:eastAsia="en-US"/>
        </w:rPr>
        <w:t>jth</w:t>
      </w:r>
      <w:proofErr w:type="spellEnd"/>
      <w:r w:rsidRPr="00E94BB1">
        <w:rPr>
          <w:rFonts w:ascii="Times New Roman" w:eastAsia="宋体" w:hAnsi="Times New Roman" w:cs="Times New Roman"/>
          <w:kern w:val="0"/>
          <w:sz w:val="24"/>
          <w:szCs w:val="24"/>
          <w:lang w:eastAsia="en-US"/>
        </w:rPr>
        <w:t xml:space="preserve"> school from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w:t>
      </w:r>
      <w:r w:rsidRPr="00E94BB1">
        <w:rPr>
          <w:rFonts w:ascii="Times New Roman" w:eastAsia="宋体" w:hAnsi="Times New Roman" w:cs="Times New Roman"/>
          <w:b/>
          <w:kern w:val="0"/>
          <w:sz w:val="24"/>
          <w:szCs w:val="26"/>
        </w:rPr>
        <w:br/>
      </w:r>
      <m:oMath>
        <m:sSub>
          <m:sSubPr>
            <m:ctrlPr>
              <w:rPr>
                <w:rFonts w:ascii="Cambria Math" w:eastAsia="MS Gothic" w:hAnsi="Cambria Math" w:cs="Times New Roman"/>
                <w:b/>
                <w:i/>
                <w:kern w:val="0"/>
                <w:sz w:val="24"/>
                <w:szCs w:val="26"/>
              </w:rPr>
            </m:ctrlPr>
          </m:sSubPr>
          <m:e>
            <m:r>
              <m:rPr>
                <m:sty m:val="bi"/>
              </m:rPr>
              <w:rPr>
                <w:rFonts w:ascii="Cambria Math" w:eastAsia="宋体" w:hAnsi="Cambria Math" w:cs="Times New Roman"/>
                <w:kern w:val="0"/>
                <w:sz w:val="24"/>
                <w:szCs w:val="24"/>
              </w:rPr>
              <m:t>N</m:t>
            </m:r>
          </m:e>
          <m:sub>
            <m:r>
              <m:rPr>
                <m:sty m:val="bi"/>
              </m:rPr>
              <w:rPr>
                <w:rFonts w:ascii="Cambria Math" w:eastAsia="MS Gothic" w:hAnsi="Cambria Math" w:cs="Times New Roman"/>
                <w:kern w:val="0"/>
                <w:sz w:val="24"/>
                <w:szCs w:val="24"/>
              </w:rPr>
              <m:t>girls</m:t>
            </m:r>
            <m:r>
              <w:rPr>
                <w:rFonts w:ascii="Cambria Math" w:eastAsia="MS Gothic" w:hAnsi="Cambria Math" w:cs="Times New Roman"/>
                <w:kern w:val="0"/>
                <w:sz w:val="24"/>
                <w:szCs w:val="24"/>
              </w:rPr>
              <m:t>,</m:t>
            </m:r>
            <m:r>
              <m:rPr>
                <m:sty m:val="bi"/>
              </m:rPr>
              <w:rPr>
                <w:rFonts w:ascii="Cambria Math" w:eastAsia="MS Gothic" w:hAnsi="Cambria Math" w:cs="Times New Roman"/>
                <w:kern w:val="0"/>
                <w:sz w:val="24"/>
                <w:szCs w:val="24"/>
              </w:rPr>
              <m:t>ij</m:t>
            </m:r>
          </m:sub>
        </m:sSub>
      </m:oMath>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kern w:val="0"/>
          <w:sz w:val="24"/>
          <w:szCs w:val="26"/>
        </w:rPr>
        <w:t xml:space="preserve">is the </w:t>
      </w:r>
      <w:r w:rsidRPr="00E94BB1">
        <w:rPr>
          <w:rFonts w:ascii="Times New Roman" w:eastAsia="宋体" w:hAnsi="Times New Roman" w:cs="Times New Roman"/>
          <w:bCs/>
          <w:i/>
          <w:iCs/>
          <w:kern w:val="0"/>
          <w:sz w:val="24"/>
          <w:szCs w:val="26"/>
        </w:rPr>
        <w:t>number of girls</w:t>
      </w:r>
      <w:r w:rsidRPr="00E94BB1">
        <w:rPr>
          <w:rFonts w:ascii="Times New Roman" w:eastAsia="宋体" w:hAnsi="Times New Roman" w:cs="Times New Roman"/>
          <w:kern w:val="0"/>
          <w:sz w:val="24"/>
          <w:szCs w:val="24"/>
          <w:lang w:eastAsia="en-US"/>
        </w:rPr>
        <w:t xml:space="preserve"> in the </w:t>
      </w:r>
      <w:proofErr w:type="spellStart"/>
      <w:r w:rsidRPr="00E94BB1">
        <w:rPr>
          <w:rFonts w:ascii="Times New Roman" w:eastAsia="宋体" w:hAnsi="Times New Roman" w:cs="Times New Roman"/>
          <w:kern w:val="0"/>
          <w:sz w:val="24"/>
          <w:szCs w:val="24"/>
          <w:lang w:eastAsia="en-US"/>
        </w:rPr>
        <w:t>jth</w:t>
      </w:r>
      <w:proofErr w:type="spellEnd"/>
      <w:r w:rsidRPr="00E94BB1">
        <w:rPr>
          <w:rFonts w:ascii="Times New Roman" w:eastAsia="宋体" w:hAnsi="Times New Roman" w:cs="Times New Roman"/>
          <w:kern w:val="0"/>
          <w:sz w:val="24"/>
          <w:szCs w:val="24"/>
          <w:lang w:eastAsia="en-US"/>
        </w:rPr>
        <w:t xml:space="preserve"> school from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w:t>
      </w:r>
    </w:p>
    <w:p w14:paraId="222E0269"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The reason we multiplied the number of girls here in the back is because we want the variable to actually reflect the magnitude of the gender gap.</w:t>
      </w:r>
    </w:p>
    <w:p w14:paraId="5A1F43FE"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For a truly equitable resource allocation, we also define the gender gap for students from different family economic backgrounds.</w:t>
      </w:r>
    </w:p>
    <w:p w14:paraId="7C805CE8"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G</w:t>
      </w:r>
      <w:r w:rsidRPr="00E94BB1">
        <w:rPr>
          <w:rFonts w:ascii="Times New Roman" w:eastAsia="宋体" w:hAnsi="Times New Roman" w:cs="Times New Roman"/>
          <w:kern w:val="0"/>
          <w:sz w:val="24"/>
          <w:szCs w:val="24"/>
          <w:vertAlign w:val="subscript"/>
        </w:rPr>
        <w:t>i, k</w:t>
      </w:r>
      <w:r w:rsidRPr="00E94BB1">
        <w:rPr>
          <w:rFonts w:ascii="Times New Roman" w:eastAsia="宋体" w:hAnsi="Times New Roman" w:cs="Times New Roman"/>
          <w:kern w:val="0"/>
          <w:sz w:val="24"/>
          <w:szCs w:val="24"/>
          <w:vertAlign w:val="subscript"/>
        </w:rPr>
        <w:softHyphen/>
      </w:r>
      <w:r w:rsidRPr="00E94BB1">
        <w:rPr>
          <w:rFonts w:ascii="Times New Roman" w:eastAsia="宋体" w:hAnsi="Times New Roman" w:cs="Times New Roman"/>
          <w:kern w:val="0"/>
          <w:sz w:val="24"/>
          <w:szCs w:val="24"/>
        </w:rPr>
        <w:t xml:space="preserve"> measures the gender gap for student from the family background k (poor middle, rich) in school of level </w:t>
      </w:r>
      <w:proofErr w:type="spellStart"/>
      <w:r w:rsidRPr="00E94BB1">
        <w:rPr>
          <w:rFonts w:ascii="Times New Roman" w:eastAsia="宋体" w:hAnsi="Times New Roman" w:cs="Times New Roman"/>
          <w:kern w:val="0"/>
          <w:sz w:val="24"/>
          <w:szCs w:val="24"/>
        </w:rPr>
        <w:t>i</w:t>
      </w:r>
      <w:proofErr w:type="spellEnd"/>
      <w:r w:rsidRPr="00E94BB1">
        <w:rPr>
          <w:rFonts w:ascii="Times New Roman" w:eastAsia="宋体" w:hAnsi="Times New Roman" w:cs="Times New Roman"/>
          <w:kern w:val="0"/>
          <w:sz w:val="24"/>
          <w:szCs w:val="24"/>
        </w:rPr>
        <w:t>.</w:t>
      </w:r>
    </w:p>
    <w:p w14:paraId="6379373A" w14:textId="77777777" w:rsidR="00E94BB1" w:rsidRPr="00E94BB1" w:rsidRDefault="00000000" w:rsidP="00E94BB1">
      <w:pPr>
        <w:spacing w:after="240" w:line="300" w:lineRule="auto"/>
        <w:ind w:firstLine="0"/>
        <w:jc w:val="left"/>
        <w:rPr>
          <w:rFonts w:ascii="Times New Roman" w:eastAsia="宋体" w:hAnsi="Times New Roman" w:cs="Times New Roman"/>
          <w:b/>
          <w:kern w:val="0"/>
          <w:sz w:val="24"/>
          <w:szCs w:val="26"/>
        </w:rPr>
      </w:pPr>
      <m:oMathPara>
        <m:oMathParaPr>
          <m:jc m:val="center"/>
        </m:oMathParaPr>
        <m:oMath>
          <m:eqArr>
            <m:eqArrPr>
              <m:maxDist m:val="1"/>
              <m:ctrlPr>
                <w:rPr>
                  <w:rFonts w:ascii="Cambria Math" w:eastAsia="Times New Roman" w:hAnsi="Cambria Math" w:cs="Times New Roman"/>
                  <w:b/>
                  <w:i/>
                  <w:kern w:val="0"/>
                  <w:sz w:val="24"/>
                  <w:szCs w:val="26"/>
                  <w:lang w:eastAsia="en-US"/>
                </w:rPr>
              </m:ctrlPr>
            </m:eqArrPr>
            <m:e>
              <m:sSub>
                <m:sSubPr>
                  <m:ctrlPr>
                    <w:rPr>
                      <w:rFonts w:ascii="Cambria Math" w:eastAsia="Times New Roman" w:hAnsi="Cambria Math" w:cs="Times New Roman"/>
                      <w:b/>
                      <w:i/>
                      <w:kern w:val="0"/>
                      <w:sz w:val="24"/>
                      <w:szCs w:val="26"/>
                    </w:rPr>
                  </m:ctrlPr>
                </m:sSubPr>
                <m:e>
                  <m:r>
                    <m:rPr>
                      <m:sty m:val="bi"/>
                    </m:rPr>
                    <w:rPr>
                      <w:rFonts w:ascii="Cambria Math" w:eastAsia="宋体" w:hAnsi="Cambria Math" w:cs="Times New Roman"/>
                      <w:kern w:val="0"/>
                      <w:sz w:val="24"/>
                      <w:szCs w:val="24"/>
                    </w:rPr>
                    <m:t>G</m:t>
                  </m:r>
                </m:e>
                <m:sub>
                  <m:r>
                    <m:rPr>
                      <m:sty m:val="bi"/>
                    </m:rPr>
                    <w:rPr>
                      <w:rFonts w:ascii="Cambria Math" w:eastAsia="宋体" w:hAnsi="Cambria Math" w:cs="Times New Roman"/>
                      <w:kern w:val="0"/>
                      <w:sz w:val="24"/>
                      <w:szCs w:val="24"/>
                    </w:rPr>
                    <m:t>i,k</m:t>
                  </m:r>
                </m:sub>
              </m:sSub>
              <m:r>
                <m:rPr>
                  <m:sty m:val="p"/>
                </m:rPr>
                <w:rPr>
                  <w:rFonts w:ascii="Cambria Math" w:eastAsia="宋体" w:hAnsi="Cambria Math" w:cs="Times New Roman"/>
                  <w:kern w:val="0"/>
                  <w:sz w:val="24"/>
                  <w:szCs w:val="24"/>
                  <w:lang w:eastAsia="en-US"/>
                </w:rPr>
                <m:t>=</m:t>
              </m:r>
              <m:nary>
                <m:naryPr>
                  <m:chr m:val="∑"/>
                  <m:limLoc m:val="subSup"/>
                  <m:ctrlPr>
                    <w:rPr>
                      <w:rFonts w:ascii="Cambria Math" w:eastAsia="Times New Roman" w:hAnsi="Cambria Math" w:cs="Times New Roman"/>
                      <w:b/>
                      <w:i/>
                      <w:kern w:val="0"/>
                      <w:sz w:val="24"/>
                      <w:szCs w:val="26"/>
                      <w:lang w:eastAsia="en-US"/>
                    </w:rPr>
                  </m:ctrlPr>
                </m:naryPr>
                <m:sub>
                  <m:r>
                    <m:rPr>
                      <m:sty m:val="bi"/>
                    </m:rPr>
                    <w:rPr>
                      <w:rFonts w:ascii="Cambria Math" w:eastAsia="宋体" w:hAnsi="Cambria Math" w:cs="Times New Roman"/>
                      <w:kern w:val="0"/>
                      <w:sz w:val="24"/>
                      <w:szCs w:val="24"/>
                      <w:lang w:eastAsia="en-US"/>
                    </w:rPr>
                    <m:t>j</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1</m:t>
                  </m:r>
                </m:sub>
                <m:sup>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lang w:eastAsia="en-US"/>
                        </w:rPr>
                        <m:t>n</m:t>
                      </m:r>
                    </m:e>
                    <m:sub>
                      <m:r>
                        <m:rPr>
                          <m:sty m:val="bi"/>
                        </m:rPr>
                        <w:rPr>
                          <w:rFonts w:ascii="Cambria Math" w:eastAsia="宋体" w:hAnsi="Cambria Math" w:cs="Times New Roman"/>
                          <w:kern w:val="0"/>
                          <w:sz w:val="24"/>
                          <w:szCs w:val="24"/>
                          <w:lang w:eastAsia="en-US"/>
                        </w:rPr>
                        <m:t>i</m:t>
                      </m:r>
                    </m:sub>
                  </m:sSub>
                  <m:r>
                    <m:rPr>
                      <m:sty m:val="bi"/>
                    </m:rPr>
                    <w:rPr>
                      <w:rFonts w:ascii="Cambria Math" w:eastAsia="Times New Roman" w:hAnsi="Cambria Math" w:cs="Times New Roman"/>
                      <w:kern w:val="0"/>
                      <w:sz w:val="24"/>
                      <w:szCs w:val="26"/>
                      <w:lang w:eastAsia="en-US"/>
                    </w:rPr>
                    <m:t>,k</m:t>
                  </m:r>
                </m:sup>
                <m:e>
                  <m:d>
                    <m:dPr>
                      <m:ctrlPr>
                        <w:rPr>
                          <w:rFonts w:ascii="Cambria Math" w:eastAsia="宋体" w:hAnsi="Cambria Math" w:cs="Times New Roman"/>
                          <w:i/>
                          <w:kern w:val="0"/>
                          <w:sz w:val="24"/>
                          <w:szCs w:val="24"/>
                          <w:lang w:eastAsia="en-US"/>
                        </w:rPr>
                      </m:ctrlPr>
                    </m:dPr>
                    <m:e>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rPr>
                            <m:t>S</m:t>
                          </m:r>
                        </m:e>
                        <m:sub>
                          <m:r>
                            <m:rPr>
                              <m:sty m:val="bi"/>
                            </m:rPr>
                            <w:rPr>
                              <w:rFonts w:ascii="Cambria Math" w:eastAsia="宋体" w:hAnsi="Cambria Math" w:cs="Times New Roman"/>
                              <w:kern w:val="0"/>
                              <w:sz w:val="24"/>
                              <w:szCs w:val="24"/>
                              <w:lang w:eastAsia="en-US"/>
                            </w:rPr>
                            <m:t>boy</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ijk</m:t>
                          </m:r>
                        </m:sub>
                      </m:sSub>
                      <m:r>
                        <w:rPr>
                          <w:rFonts w:ascii="Cambria Math" w:eastAsia="宋体" w:hAnsi="Cambria Math" w:cs="Times New Roman"/>
                          <w:kern w:val="0"/>
                          <w:sz w:val="24"/>
                          <w:szCs w:val="24"/>
                          <w:lang w:eastAsia="en-US"/>
                        </w:rPr>
                        <m:t>-</m:t>
                      </m:r>
                      <m:sSub>
                        <m:sSubPr>
                          <m:ctrlPr>
                            <w:rPr>
                              <w:rFonts w:ascii="Cambria Math" w:eastAsia="Times New Roman" w:hAnsi="Cambria Math" w:cs="Times New Roman"/>
                              <w:b/>
                              <w:i/>
                              <w:kern w:val="0"/>
                              <w:sz w:val="24"/>
                              <w:szCs w:val="26"/>
                              <w:lang w:eastAsia="en-US"/>
                            </w:rPr>
                          </m:ctrlPr>
                        </m:sSubPr>
                        <m:e>
                          <m:r>
                            <m:rPr>
                              <m:sty m:val="bi"/>
                            </m:rPr>
                            <w:rPr>
                              <w:rFonts w:ascii="Cambria Math" w:eastAsia="宋体" w:hAnsi="Cambria Math" w:cs="Times New Roman"/>
                              <w:kern w:val="0"/>
                              <w:sz w:val="24"/>
                              <w:szCs w:val="24"/>
                              <w:lang w:eastAsia="en-US"/>
                            </w:rPr>
                            <m:t>S</m:t>
                          </m:r>
                        </m:e>
                        <m:sub>
                          <m:r>
                            <m:rPr>
                              <m:sty m:val="bi"/>
                            </m:rPr>
                            <w:rPr>
                              <w:rFonts w:ascii="Cambria Math" w:eastAsia="宋体" w:hAnsi="Cambria Math" w:cs="Times New Roman"/>
                              <w:kern w:val="0"/>
                              <w:sz w:val="24"/>
                              <w:szCs w:val="24"/>
                              <w:lang w:eastAsia="en-US"/>
                            </w:rPr>
                            <m:t>girls</m:t>
                          </m:r>
                          <m:r>
                            <w:rPr>
                              <w:rFonts w:ascii="Cambria Math" w:eastAsia="宋体" w:hAnsi="Cambria Math" w:cs="Times New Roman"/>
                              <w:kern w:val="0"/>
                              <w:sz w:val="24"/>
                              <w:szCs w:val="24"/>
                              <w:lang w:eastAsia="en-US"/>
                            </w:rPr>
                            <m:t>,</m:t>
                          </m:r>
                          <m:r>
                            <m:rPr>
                              <m:sty m:val="bi"/>
                            </m:rPr>
                            <w:rPr>
                              <w:rFonts w:ascii="Cambria Math" w:eastAsia="宋体" w:hAnsi="Cambria Math" w:cs="Times New Roman"/>
                              <w:kern w:val="0"/>
                              <w:sz w:val="24"/>
                              <w:szCs w:val="24"/>
                              <w:lang w:eastAsia="en-US"/>
                            </w:rPr>
                            <m:t>ijk</m:t>
                          </m:r>
                        </m:sub>
                      </m:sSub>
                    </m:e>
                  </m:d>
                  <m:r>
                    <w:rPr>
                      <w:rFonts w:ascii="Cambria Math" w:eastAsia="MS Gothic" w:hAnsi="Cambria Math" w:cs="Times New Roman"/>
                      <w:kern w:val="0"/>
                      <w:sz w:val="24"/>
                      <w:szCs w:val="24"/>
                    </w:rPr>
                    <m:t>×</m:t>
                  </m:r>
                  <m:sSub>
                    <m:sSubPr>
                      <m:ctrlPr>
                        <w:rPr>
                          <w:rFonts w:ascii="Cambria Math" w:eastAsia="MS Gothic" w:hAnsi="Cambria Math" w:cs="Times New Roman"/>
                          <w:b/>
                          <w:i/>
                          <w:kern w:val="0"/>
                          <w:sz w:val="24"/>
                          <w:szCs w:val="26"/>
                        </w:rPr>
                      </m:ctrlPr>
                    </m:sSubPr>
                    <m:e>
                      <m:r>
                        <m:rPr>
                          <m:sty m:val="bi"/>
                        </m:rPr>
                        <w:rPr>
                          <w:rFonts w:ascii="Cambria Math" w:eastAsia="宋体" w:hAnsi="Cambria Math" w:cs="Times New Roman"/>
                          <w:kern w:val="0"/>
                          <w:sz w:val="24"/>
                          <w:szCs w:val="24"/>
                        </w:rPr>
                        <m:t>N</m:t>
                      </m:r>
                    </m:e>
                    <m:sub>
                      <m:r>
                        <m:rPr>
                          <m:sty m:val="bi"/>
                        </m:rPr>
                        <w:rPr>
                          <w:rFonts w:ascii="Cambria Math" w:eastAsia="MS Gothic" w:hAnsi="Cambria Math" w:cs="Times New Roman"/>
                          <w:kern w:val="0"/>
                          <w:sz w:val="24"/>
                          <w:szCs w:val="24"/>
                        </w:rPr>
                        <m:t>girls</m:t>
                      </m:r>
                      <m:r>
                        <w:rPr>
                          <w:rFonts w:ascii="Cambria Math" w:eastAsia="MS Gothic" w:hAnsi="Cambria Math" w:cs="Times New Roman"/>
                          <w:kern w:val="0"/>
                          <w:sz w:val="24"/>
                          <w:szCs w:val="24"/>
                        </w:rPr>
                        <m:t>,</m:t>
                      </m:r>
                      <m:r>
                        <m:rPr>
                          <m:sty m:val="bi"/>
                        </m:rPr>
                        <w:rPr>
                          <w:rFonts w:ascii="Cambria Math" w:eastAsia="MS Gothic" w:hAnsi="Cambria Math" w:cs="Times New Roman"/>
                          <w:kern w:val="0"/>
                          <w:sz w:val="24"/>
                          <w:szCs w:val="24"/>
                        </w:rPr>
                        <m:t>ijk</m:t>
                      </m:r>
                    </m:sub>
                  </m:sSub>
                </m:e>
              </m:nary>
              <m:r>
                <m:rPr>
                  <m:sty m:val="bi"/>
                </m:rPr>
                <w:rPr>
                  <w:rFonts w:ascii="Cambria Math" w:eastAsia="Times New Roman" w:hAnsi="Cambria Math" w:cs="Times New Roman"/>
                  <w:kern w:val="0"/>
                  <w:sz w:val="24"/>
                  <w:szCs w:val="26"/>
                </w:rPr>
                <m:t>#</m:t>
              </m:r>
              <m:d>
                <m:dPr>
                  <m:ctrlPr>
                    <w:rPr>
                      <w:rFonts w:ascii="Cambria Math" w:eastAsia="Times New Roman" w:hAnsi="Cambria Math" w:cs="Times New Roman"/>
                      <w:b/>
                      <w:i/>
                      <w:kern w:val="0"/>
                      <w:sz w:val="24"/>
                      <w:szCs w:val="26"/>
                      <w:lang w:eastAsia="en-US"/>
                    </w:rPr>
                  </m:ctrlPr>
                </m:dPr>
                <m:e>
                  <m:r>
                    <m:rPr>
                      <m:sty m:val="bi"/>
                    </m:rPr>
                    <w:rPr>
                      <w:rFonts w:ascii="Cambria Math" w:eastAsia="Times New Roman" w:hAnsi="Cambria Math" w:cs="Times New Roman"/>
                      <w:kern w:val="0"/>
                      <w:sz w:val="24"/>
                      <w:szCs w:val="26"/>
                      <w:lang w:eastAsia="en-US"/>
                    </w:rPr>
                    <m:t>3</m:t>
                  </m:r>
                </m:e>
              </m:d>
              <m:ctrlPr>
                <w:rPr>
                  <w:rFonts w:ascii="Cambria Math" w:eastAsia="Times New Roman" w:hAnsi="Cambria Math" w:cs="Times New Roman"/>
                  <w:b/>
                  <w:i/>
                  <w:kern w:val="0"/>
                  <w:sz w:val="24"/>
                  <w:szCs w:val="26"/>
                </w:rPr>
              </m:ctrlPr>
            </m:e>
          </m:eqArr>
        </m:oMath>
      </m:oMathPara>
    </w:p>
    <w:p w14:paraId="3C488B28"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vertAlign w:val="subscript"/>
        </w:rPr>
      </w:pPr>
    </w:p>
    <w:p w14:paraId="460F4443" w14:textId="77777777" w:rsidR="00E94BB1" w:rsidRPr="00E94BB1" w:rsidRDefault="00E94BB1" w:rsidP="00E94BB1">
      <w:pPr>
        <w:spacing w:after="240" w:line="300" w:lineRule="auto"/>
        <w:ind w:firstLine="0"/>
        <w:jc w:val="left"/>
        <w:outlineLvl w:val="1"/>
        <w:rPr>
          <w:rFonts w:ascii="Times New Roman" w:eastAsia="Times New Roman" w:hAnsi="Times New Roman" w:cs="Times New Roman"/>
          <w:bCs/>
          <w:i/>
          <w:iCs/>
          <w:kern w:val="0"/>
          <w:sz w:val="24"/>
          <w:szCs w:val="24"/>
        </w:rPr>
      </w:pPr>
      <w:r w:rsidRPr="00E94BB1">
        <w:rPr>
          <w:rFonts w:ascii="Times New Roman" w:eastAsia="Times New Roman" w:hAnsi="Times New Roman" w:cs="Times New Roman"/>
          <w:bCs/>
          <w:i/>
          <w:iCs/>
          <w:kern w:val="0"/>
          <w:sz w:val="24"/>
          <w:szCs w:val="24"/>
        </w:rPr>
        <w:t>Part 2: Optimizing resource allocation</w:t>
      </w:r>
    </w:p>
    <w:p w14:paraId="52BAAA29" w14:textId="77777777" w:rsidR="00E94BB1" w:rsidRPr="00E94BB1" w:rsidRDefault="00E94BB1" w:rsidP="00E94BB1">
      <w:pPr>
        <w:spacing w:after="240" w:line="300" w:lineRule="auto"/>
        <w:ind w:firstLine="0"/>
        <w:jc w:val="left"/>
        <w:rPr>
          <w:rFonts w:ascii="Times New Roman" w:eastAsia="宋体" w:hAnsi="Times New Roman" w:cs="Times New Roman"/>
          <w:b/>
          <w:bCs/>
          <w:i/>
          <w:iCs/>
          <w:kern w:val="0"/>
          <w:sz w:val="24"/>
          <w:szCs w:val="24"/>
        </w:rPr>
      </w:pPr>
      <w:r w:rsidRPr="00E94BB1">
        <w:rPr>
          <w:rFonts w:ascii="Times New Roman" w:eastAsia="宋体" w:hAnsi="Times New Roman" w:cs="Times New Roman"/>
          <w:b/>
          <w:bCs/>
          <w:i/>
          <w:iCs/>
          <w:kern w:val="0"/>
          <w:sz w:val="24"/>
          <w:szCs w:val="24"/>
        </w:rPr>
        <w:t>a). Objective:</w:t>
      </w:r>
    </w:p>
    <w:p w14:paraId="5E1ECF58"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rPr>
        <w:t>Our objective is to maximize the effectiveness of the resources allocated to different school level so that we can reduce gender gap, this defines an important goal as it has the potential to dramatically increase the gender inequality in STEM, thereby creating a more equitable academic environment.</w:t>
      </w:r>
      <w:r w:rsidRPr="00E94BB1">
        <w:rPr>
          <w:rFonts w:ascii="Times New Roman" w:eastAsia="宋体" w:hAnsi="Times New Roman" w:cs="Times New Roman"/>
          <w:kern w:val="0"/>
          <w:sz w:val="24"/>
          <w:szCs w:val="24"/>
        </w:rPr>
        <w:br/>
      </w:r>
      <w:r w:rsidRPr="00E94BB1">
        <w:rPr>
          <w:rFonts w:ascii="Times New Roman" w:eastAsia="宋体" w:hAnsi="Times New Roman" w:cs="Times New Roman"/>
          <w:kern w:val="0"/>
          <w:sz w:val="24"/>
          <w:szCs w:val="24"/>
          <w:lang w:eastAsia="en-US"/>
        </w:rPr>
        <w:t xml:space="preserve">Potential effectiveness of school type </w:t>
      </w:r>
      <w:proofErr w:type="spellStart"/>
      <w:r w:rsidRPr="00E94BB1">
        <w:rPr>
          <w:rFonts w:ascii="Times New Roman" w:eastAsia="宋体" w:hAnsi="Times New Roman" w:cs="Times New Roman"/>
          <w:kern w:val="0"/>
          <w:sz w:val="24"/>
          <w:szCs w:val="24"/>
          <w:lang w:eastAsia="en-US"/>
        </w:rPr>
        <w:t>i</w:t>
      </w:r>
      <w:proofErr w:type="spellEnd"/>
      <w:r w:rsidRPr="00E94BB1">
        <w:rPr>
          <w:rFonts w:ascii="Times New Roman" w:eastAsia="宋体" w:hAnsi="Times New Roman" w:cs="Times New Roman"/>
          <w:kern w:val="0"/>
          <w:sz w:val="24"/>
          <w:szCs w:val="24"/>
          <w:lang w:eastAsia="en-US"/>
        </w:rPr>
        <w:t xml:space="preserve"> is defined as: </w:t>
      </w:r>
    </w:p>
    <w:p w14:paraId="5F0544C0" w14:textId="77777777" w:rsidR="00E94BB1" w:rsidRPr="00E94BB1" w:rsidRDefault="00000000" w:rsidP="00E94BB1">
      <w:pPr>
        <w:spacing w:line="300" w:lineRule="auto"/>
        <w:ind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P</m:t>
                  </m:r>
                </m:e>
                <m:sub>
                  <m:r>
                    <m:rPr>
                      <m:sty m:val="bi"/>
                    </m:rPr>
                    <w:rPr>
                      <w:rFonts w:ascii="Cambria Math" w:eastAsia="宋体" w:hAnsi="Cambria Math" w:cs="Times New Roman"/>
                      <w:kern w:val="0"/>
                      <w:sz w:val="24"/>
                      <w:szCs w:val="24"/>
                      <w:lang w:eastAsia="en-US"/>
                    </w:rPr>
                    <m:t>i</m:t>
                  </m:r>
                </m:sub>
              </m:sSub>
              <m:r>
                <m:rPr>
                  <m:sty m:val="bi"/>
                </m:rPr>
                <w:rPr>
                  <w:rFonts w:ascii="Cambria Math" w:eastAsia="宋体" w:hAnsi="Cambria Math" w:cs="Times New Roman"/>
                  <w:kern w:val="0"/>
                  <w:sz w:val="24"/>
                  <w:szCs w:val="24"/>
                  <w:lang w:eastAsia="en-US"/>
                </w:rPr>
                <m:t>=</m:t>
              </m:r>
              <m:func>
                <m:funcPr>
                  <m:ctrlPr>
                    <w:rPr>
                      <w:rFonts w:ascii="Cambria Math" w:eastAsia="宋体" w:hAnsi="Cambria Math" w:cs="Times New Roman"/>
                      <w:b/>
                      <w:bCs/>
                      <w:kern w:val="0"/>
                      <w:sz w:val="24"/>
                      <w:szCs w:val="24"/>
                      <w:lang w:eastAsia="en-US"/>
                    </w:rPr>
                  </m:ctrlPr>
                </m:funcPr>
                <m:fName>
                  <m:r>
                    <m:rPr>
                      <m:sty m:val="b"/>
                    </m:rPr>
                    <w:rPr>
                      <w:rFonts w:ascii="Cambria Math" w:eastAsia="宋体" w:hAnsi="Cambria Math" w:cs="Times New Roman"/>
                      <w:kern w:val="0"/>
                      <w:sz w:val="24"/>
                      <w:szCs w:val="24"/>
                      <w:lang w:eastAsia="en-US"/>
                    </w:rPr>
                    <m:t>log</m:t>
                  </m:r>
                </m:fName>
                <m:e>
                  <m:d>
                    <m:dPr>
                      <m:ctrlPr>
                        <w:rPr>
                          <w:rFonts w:ascii="Cambria Math" w:eastAsia="宋体" w:hAnsi="Cambria Math" w:cs="Times New Roman"/>
                          <w:b/>
                          <w:bCs/>
                          <w:i/>
                          <w:kern w:val="0"/>
                          <w:sz w:val="24"/>
                          <w:szCs w:val="24"/>
                          <w:lang w:eastAsia="en-US"/>
                        </w:rPr>
                      </m:ctrlPr>
                    </m:dPr>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G</m:t>
                          </m:r>
                        </m:e>
                        <m:sub>
                          <m:r>
                            <m:rPr>
                              <m:sty m:val="bi"/>
                            </m:rPr>
                            <w:rPr>
                              <w:rFonts w:ascii="Cambria Math" w:eastAsia="宋体" w:hAnsi="Cambria Math" w:cs="Times New Roman"/>
                              <w:kern w:val="0"/>
                              <w:sz w:val="24"/>
                              <w:szCs w:val="24"/>
                              <w:lang w:eastAsia="en-US"/>
                            </w:rPr>
                            <m:t>i</m:t>
                          </m:r>
                        </m:sub>
                      </m:sSub>
                      <m:r>
                        <m:rPr>
                          <m:sty m:val="bi"/>
                        </m:rPr>
                        <w:rPr>
                          <w:rFonts w:ascii="Cambria Math" w:eastAsia="宋体" w:hAnsi="Cambria Math" w:cs="Times New Roman"/>
                          <w:kern w:val="0"/>
                          <w:sz w:val="24"/>
                          <w:szCs w:val="24"/>
                          <w:lang w:eastAsia="en-US"/>
                        </w:rPr>
                        <m:t>+1</m:t>
                      </m:r>
                    </m:e>
                  </m:d>
                </m:e>
              </m:func>
              <m:r>
                <m:rPr>
                  <m:sty m:val="bi"/>
                </m:rPr>
                <w:rPr>
                  <w:rFonts w:ascii="Cambria Math" w:eastAsia="宋体" w:hAnsi="Cambria Math" w:cs="Times New Roman"/>
                  <w:kern w:val="0"/>
                  <w:sz w:val="24"/>
                  <w:szCs w:val="24"/>
                  <w:lang w:eastAsia="en-US"/>
                </w:rPr>
                <m:t>-</m:t>
              </m:r>
              <m:r>
                <m:rPr>
                  <m:sty m:val="b"/>
                </m:rPr>
                <w:rPr>
                  <w:rFonts w:ascii="Cambria Math" w:eastAsia="宋体" w:hAnsi="Cambria Math" w:cs="Times New Roman"/>
                  <w:kern w:val="0"/>
                  <w:sz w:val="24"/>
                  <w:szCs w:val="24"/>
                  <w:lang w:eastAsia="en-US"/>
                </w:rPr>
                <m:t>log⁡</m:t>
              </m:r>
              <m:r>
                <m:rPr>
                  <m:sty m:val="bi"/>
                </m:rPr>
                <w:rPr>
                  <w:rFonts w:ascii="Cambria Math" w:eastAsia="宋体" w:hAnsi="Cambria Math" w:cs="Times New Roman"/>
                  <w:kern w:val="0"/>
                  <w:sz w:val="24"/>
                  <w:szCs w:val="24"/>
                  <w:lang w:eastAsia="en-US"/>
                </w:rPr>
                <m:t>(</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i</m:t>
                  </m:r>
                </m:sub>
              </m:sSub>
              <m:r>
                <m:rPr>
                  <m:sty m:val="bi"/>
                </m:rPr>
                <w:rPr>
                  <w:rFonts w:ascii="Cambria Math" w:eastAsia="宋体" w:hAnsi="Cambria Math" w:cs="Times New Roman"/>
                  <w:kern w:val="0"/>
                  <w:sz w:val="24"/>
                  <w:szCs w:val="24"/>
                  <w:lang w:eastAsia="en-US"/>
                </w:rPr>
                <m:t>+1)#</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4</m:t>
                  </m:r>
                </m:e>
              </m:d>
            </m:e>
          </m:eqArr>
        </m:oMath>
      </m:oMathPara>
    </w:p>
    <w:p w14:paraId="682B5529"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In this equation: </w:t>
      </w:r>
      <w:r w:rsidRPr="00E94BB1">
        <w:rPr>
          <w:rFonts w:ascii="Times New Roman" w:eastAsia="宋体" w:hAnsi="Times New Roman" w:cs="Times New Roman"/>
          <w:kern w:val="0"/>
          <w:sz w:val="24"/>
          <w:szCs w:val="24"/>
          <w:lang w:eastAsia="en-US"/>
        </w:rPr>
        <w:br/>
      </w:r>
      <w:r w:rsidRPr="00E94BB1">
        <w:rPr>
          <w:rFonts w:ascii="Times New Roman" w:eastAsia="宋体" w:hAnsi="Times New Roman" w:cs="Times New Roman"/>
          <w:b/>
          <w:bCs/>
          <w:kern w:val="0"/>
          <w:sz w:val="24"/>
          <w:szCs w:val="24"/>
          <w:lang w:eastAsia="en-US"/>
        </w:rPr>
        <w:t>P</w:t>
      </w:r>
      <w:r w:rsidRPr="00E94BB1">
        <w:rPr>
          <w:rFonts w:ascii="Times New Roman" w:eastAsia="宋体" w:hAnsi="Times New Roman" w:cs="Times New Roman"/>
          <w:b/>
          <w:bCs/>
          <w:kern w:val="0"/>
          <w:sz w:val="24"/>
          <w:szCs w:val="24"/>
          <w:vertAlign w:val="subscript"/>
        </w:rPr>
        <w:t>i</w:t>
      </w:r>
      <w:r w:rsidRPr="00E94BB1">
        <w:rPr>
          <w:rFonts w:ascii="Times New Roman" w:eastAsia="宋体" w:hAnsi="Times New Roman" w:cs="Times New Roman"/>
          <w:kern w:val="0"/>
          <w:sz w:val="24"/>
          <w:szCs w:val="24"/>
          <w:lang w:eastAsia="en-US"/>
        </w:rPr>
        <w:t xml:space="preserve"> is the</w:t>
      </w:r>
      <w:r w:rsidRPr="00E94BB1">
        <w:rPr>
          <w:rFonts w:ascii="Times New Roman" w:eastAsia="宋体" w:hAnsi="Times New Roman" w:cs="Times New Roman"/>
          <w:i/>
          <w:iCs/>
          <w:kern w:val="0"/>
          <w:sz w:val="24"/>
          <w:szCs w:val="24"/>
          <w:lang w:eastAsia="en-US"/>
        </w:rPr>
        <w:t xml:space="preserve"> Potential Effectiveness of resource of school</w:t>
      </w:r>
      <w:r w:rsidRPr="00E94BB1">
        <w:rPr>
          <w:rFonts w:ascii="Times New Roman" w:eastAsia="宋体" w:hAnsi="Times New Roman" w:cs="Times New Roman"/>
          <w:b/>
          <w:bCs/>
          <w:kern w:val="0"/>
          <w:sz w:val="24"/>
          <w:szCs w:val="24"/>
          <w:lang w:eastAsia="en-US"/>
        </w:rPr>
        <w:t xml:space="preserve"> </w:t>
      </w:r>
      <w:r w:rsidRPr="00E94BB1">
        <w:rPr>
          <w:rFonts w:ascii="Times New Roman" w:eastAsia="宋体" w:hAnsi="Times New Roman" w:cs="Times New Roman"/>
          <w:kern w:val="0"/>
          <w:sz w:val="24"/>
          <w:szCs w:val="24"/>
          <w:lang w:eastAsia="en-US"/>
        </w:rPr>
        <w:t xml:space="preserve">from the </w:t>
      </w:r>
      <w:proofErr w:type="spellStart"/>
      <w:r w:rsidRPr="00E94BB1">
        <w:rPr>
          <w:rFonts w:ascii="Times New Roman" w:eastAsia="宋体" w:hAnsi="Times New Roman" w:cs="Times New Roman"/>
          <w:kern w:val="0"/>
          <w:sz w:val="24"/>
          <w:szCs w:val="24"/>
          <w:lang w:eastAsia="en-US"/>
        </w:rPr>
        <w:t>i</w:t>
      </w:r>
      <w:r w:rsidRPr="00E94BB1">
        <w:rPr>
          <w:rFonts w:ascii="Times New Roman" w:eastAsia="宋体" w:hAnsi="Times New Roman" w:cs="Times New Roman"/>
          <w:kern w:val="0"/>
          <w:sz w:val="24"/>
          <w:szCs w:val="24"/>
          <w:vertAlign w:val="superscript"/>
          <w:lang w:eastAsia="en-US"/>
        </w:rPr>
        <w:t>th</w:t>
      </w:r>
      <w:proofErr w:type="spellEnd"/>
      <w:r w:rsidRPr="00E94BB1">
        <w:rPr>
          <w:rFonts w:ascii="Times New Roman" w:eastAsia="宋体" w:hAnsi="Times New Roman" w:cs="Times New Roman"/>
          <w:kern w:val="0"/>
          <w:sz w:val="24"/>
          <w:szCs w:val="24"/>
          <w:vertAlign w:val="superscript"/>
          <w:lang w:eastAsia="en-US"/>
        </w:rPr>
        <w:t xml:space="preserve"> </w:t>
      </w:r>
      <w:r w:rsidRPr="00E94BB1">
        <w:rPr>
          <w:rFonts w:ascii="Times New Roman" w:eastAsia="宋体" w:hAnsi="Times New Roman" w:cs="Times New Roman"/>
          <w:kern w:val="0"/>
          <w:sz w:val="24"/>
          <w:szCs w:val="24"/>
          <w:lang w:eastAsia="en-US"/>
        </w:rPr>
        <w:t>level.</w:t>
      </w:r>
      <w:r w:rsidRPr="00E94BB1">
        <w:rPr>
          <w:rFonts w:ascii="Times New Roman" w:eastAsia="宋体" w:hAnsi="Times New Roman" w:cs="Times New Roman"/>
          <w:kern w:val="0"/>
          <w:sz w:val="24"/>
          <w:szCs w:val="24"/>
          <w:lang w:eastAsia="en-US"/>
        </w:rPr>
        <w:br/>
      </w:r>
      <w:proofErr w:type="spellStart"/>
      <w:r w:rsidRPr="00E94BB1">
        <w:rPr>
          <w:rFonts w:ascii="Times New Roman" w:eastAsia="宋体" w:hAnsi="Times New Roman" w:cs="Times New Roman"/>
          <w:b/>
          <w:bCs/>
          <w:kern w:val="0"/>
          <w:sz w:val="24"/>
          <w:szCs w:val="24"/>
          <w:lang w:eastAsia="en-US"/>
        </w:rPr>
        <w:t>n</w:t>
      </w:r>
      <w:r w:rsidRPr="00E94BB1">
        <w:rPr>
          <w:rFonts w:ascii="Times New Roman" w:eastAsia="宋体" w:hAnsi="Times New Roman" w:cs="Times New Roman"/>
          <w:b/>
          <w:bCs/>
          <w:kern w:val="0"/>
          <w:sz w:val="24"/>
          <w:szCs w:val="24"/>
          <w:vertAlign w:val="subscript"/>
          <w:lang w:eastAsia="en-US"/>
        </w:rPr>
        <w:t>i</w:t>
      </w:r>
      <w:proofErr w:type="spellEnd"/>
      <w:r w:rsidRPr="00E94BB1">
        <w:rPr>
          <w:rFonts w:ascii="Times New Roman" w:eastAsia="宋体" w:hAnsi="Times New Roman" w:cs="Times New Roman"/>
          <w:kern w:val="0"/>
          <w:sz w:val="24"/>
          <w:szCs w:val="24"/>
          <w:lang w:eastAsia="en-US"/>
        </w:rPr>
        <w:t xml:space="preserve"> is the</w:t>
      </w:r>
      <w:r w:rsidRPr="00E94BB1">
        <w:rPr>
          <w:rFonts w:ascii="Times New Roman" w:eastAsia="宋体" w:hAnsi="Times New Roman" w:cs="Times New Roman"/>
          <w:b/>
          <w:bCs/>
          <w:kern w:val="0"/>
          <w:sz w:val="24"/>
          <w:szCs w:val="24"/>
          <w:lang w:eastAsia="en-US"/>
        </w:rPr>
        <w:t xml:space="preserve"> </w:t>
      </w:r>
      <w:r w:rsidRPr="00E94BB1">
        <w:rPr>
          <w:rFonts w:ascii="Times New Roman" w:eastAsia="宋体" w:hAnsi="Times New Roman" w:cs="Times New Roman"/>
          <w:i/>
          <w:iCs/>
          <w:kern w:val="0"/>
          <w:sz w:val="24"/>
          <w:szCs w:val="24"/>
          <w:lang w:eastAsia="en-US"/>
        </w:rPr>
        <w:t xml:space="preserve">number of schools </w:t>
      </w:r>
      <w:r w:rsidRPr="00E94BB1">
        <w:rPr>
          <w:rFonts w:ascii="Times New Roman" w:eastAsia="宋体" w:hAnsi="Times New Roman" w:cs="Times New Roman"/>
          <w:kern w:val="0"/>
          <w:sz w:val="24"/>
          <w:szCs w:val="24"/>
          <w:lang w:eastAsia="en-US"/>
        </w:rPr>
        <w:t xml:space="preserve">in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 </w:t>
      </w:r>
      <w:r w:rsidRPr="00E94BB1">
        <w:rPr>
          <w:rFonts w:ascii="Times New Roman" w:eastAsia="宋体" w:hAnsi="Times New Roman" w:cs="Times New Roman"/>
          <w:kern w:val="0"/>
          <w:sz w:val="24"/>
          <w:szCs w:val="24"/>
          <w:lang w:eastAsia="en-US"/>
        </w:rPr>
        <w:br/>
      </w:r>
      <w:r w:rsidRPr="00E94BB1">
        <w:rPr>
          <w:rFonts w:ascii="Times New Roman" w:eastAsia="宋体" w:hAnsi="Times New Roman" w:cs="Times New Roman"/>
          <w:b/>
          <w:kern w:val="0"/>
          <w:sz w:val="24"/>
          <w:szCs w:val="26"/>
        </w:rPr>
        <w:t>R</w:t>
      </w:r>
      <w:r w:rsidRPr="00E94BB1">
        <w:rPr>
          <w:rFonts w:ascii="Times New Roman" w:eastAsia="宋体" w:hAnsi="Times New Roman" w:cs="Times New Roman"/>
          <w:b/>
          <w:kern w:val="0"/>
          <w:sz w:val="24"/>
          <w:szCs w:val="26"/>
          <w:vertAlign w:val="subscript"/>
        </w:rPr>
        <w:t>i</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kern w:val="0"/>
          <w:sz w:val="24"/>
          <w:szCs w:val="26"/>
        </w:rPr>
        <w:t>is the</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bCs/>
          <w:i/>
          <w:iCs/>
          <w:kern w:val="0"/>
          <w:sz w:val="24"/>
          <w:szCs w:val="26"/>
        </w:rPr>
        <w:t>resource already allocated to</w:t>
      </w:r>
      <w:r w:rsidRPr="00E94BB1">
        <w:rPr>
          <w:rFonts w:ascii="Times New Roman" w:eastAsia="宋体" w:hAnsi="Times New Roman" w:cs="Times New Roman"/>
          <w:b/>
          <w:kern w:val="0"/>
          <w:sz w:val="24"/>
          <w:szCs w:val="26"/>
        </w:rPr>
        <w:t xml:space="preserve"> </w:t>
      </w:r>
      <w:r w:rsidRPr="00E94BB1">
        <w:rPr>
          <w:rFonts w:ascii="Times New Roman" w:eastAsia="宋体" w:hAnsi="Times New Roman" w:cs="Times New Roman"/>
          <w:kern w:val="0"/>
          <w:sz w:val="24"/>
          <w:szCs w:val="24"/>
          <w:lang w:eastAsia="en-US"/>
        </w:rPr>
        <w:t xml:space="preserve">school from the </w:t>
      </w:r>
      <w:proofErr w:type="spellStart"/>
      <w:r w:rsidRPr="00E94BB1">
        <w:rPr>
          <w:rFonts w:ascii="Times New Roman" w:eastAsia="宋体" w:hAnsi="Times New Roman" w:cs="Times New Roman"/>
          <w:kern w:val="0"/>
          <w:sz w:val="24"/>
          <w:szCs w:val="24"/>
          <w:lang w:eastAsia="en-US"/>
        </w:rPr>
        <w:t>ith</w:t>
      </w:r>
      <w:proofErr w:type="spellEnd"/>
      <w:r w:rsidRPr="00E94BB1">
        <w:rPr>
          <w:rFonts w:ascii="Times New Roman" w:eastAsia="宋体" w:hAnsi="Times New Roman" w:cs="Times New Roman"/>
          <w:kern w:val="0"/>
          <w:sz w:val="24"/>
          <w:szCs w:val="24"/>
          <w:lang w:eastAsia="en-US"/>
        </w:rPr>
        <w:t xml:space="preserve"> level</w:t>
      </w:r>
    </w:p>
    <w:p w14:paraId="616EF6CF"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This equation reflects two pieces of information:</w:t>
      </w:r>
      <w:r w:rsidRPr="00E94BB1">
        <w:rPr>
          <w:rFonts w:ascii="Times New Roman" w:eastAsia="宋体" w:hAnsi="Times New Roman" w:cs="Times New Roman"/>
          <w:kern w:val="0"/>
          <w:sz w:val="24"/>
          <w:szCs w:val="24"/>
          <w:lang w:eastAsia="en-US"/>
        </w:rPr>
        <w:br/>
        <w:t>1.  The higher the gender gap for one school level, the higher the potential effectiveness for each additional resource</w:t>
      </w:r>
    </w:p>
    <w:p w14:paraId="78FF5922" w14:textId="77777777" w:rsidR="00E94BB1" w:rsidRPr="00E94BB1" w:rsidRDefault="00E94BB1" w:rsidP="00E94BB1">
      <w:pPr>
        <w:numPr>
          <w:ilvl w:val="0"/>
          <w:numId w:val="15"/>
        </w:numPr>
        <w:spacing w:after="240" w:line="300" w:lineRule="auto"/>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The more resources allocated to one school level, the less the potential effectiveness.</w:t>
      </w:r>
    </w:p>
    <w:p w14:paraId="770B69CE"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p>
    <w:p w14:paraId="0BE6F8CD"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b/>
          <w:bCs/>
          <w:kern w:val="0"/>
          <w:sz w:val="24"/>
          <w:szCs w:val="24"/>
          <w:lang w:eastAsia="en-US"/>
        </w:rPr>
        <w:lastRenderedPageBreak/>
        <w:t>Accordingly, this is the Objective function:</w:t>
      </w:r>
    </w:p>
    <w:p w14:paraId="36E398C8" w14:textId="77777777" w:rsidR="00E94BB1" w:rsidRPr="00E94BB1" w:rsidRDefault="00000000" w:rsidP="00E94BB1">
      <w:pPr>
        <w:spacing w:line="300" w:lineRule="auto"/>
        <w:ind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r>
                <m:rPr>
                  <m:sty m:val="b"/>
                </m:rPr>
                <w:rPr>
                  <w:rFonts w:ascii="Cambria Math" w:eastAsia="宋体" w:hAnsi="Cambria Math" w:cs="Times New Roman"/>
                  <w:kern w:val="0"/>
                  <w:sz w:val="24"/>
                  <w:szCs w:val="24"/>
                  <w:lang w:eastAsia="en-US"/>
                </w:rPr>
                <m:t>min⁡</m:t>
              </m:r>
              <m:r>
                <m:rPr>
                  <m:sty m:val="bi"/>
                </m:rPr>
                <w:rPr>
                  <w:rFonts w:ascii="Cambria Math" w:eastAsia="宋体" w:hAnsi="Cambria Math" w:cs="Times New Roman"/>
                  <w:kern w:val="0"/>
                  <w:sz w:val="24"/>
                  <w:szCs w:val="24"/>
                  <w:lang w:eastAsia="en-US"/>
                </w:rPr>
                <m:t>(max</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P</m:t>
                  </m:r>
                </m:e>
                <m:sub>
                  <m:r>
                    <m:rPr>
                      <m:sty m:val="bi"/>
                    </m:rPr>
                    <w:rPr>
                      <w:rFonts w:ascii="Cambria Math" w:eastAsia="宋体" w:hAnsi="Cambria Math" w:cs="Times New Roman"/>
                      <w:kern w:val="0"/>
                      <w:sz w:val="24"/>
                      <w:szCs w:val="24"/>
                      <w:lang w:eastAsia="en-US"/>
                    </w:rPr>
                    <m:t>i</m:t>
                  </m:r>
                </m:sub>
              </m:sSub>
              <m:r>
                <m:rPr>
                  <m:sty m:val="bi"/>
                </m:rPr>
                <w:rPr>
                  <w:rFonts w:ascii="Cambria Math" w:eastAsia="宋体" w:hAnsi="Cambria Math" w:cs="Times New Roman"/>
                  <w:kern w:val="0"/>
                  <w:sz w:val="24"/>
                  <w:szCs w:val="24"/>
                  <w:lang w:eastAsia="en-US"/>
                </w:rPr>
                <m:t>-min</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P</m:t>
                  </m:r>
                </m:e>
                <m:sub>
                  <m:r>
                    <m:rPr>
                      <m:sty m:val="bi"/>
                    </m:rPr>
                    <w:rPr>
                      <w:rFonts w:ascii="Cambria Math" w:eastAsia="宋体" w:hAnsi="Cambria Math" w:cs="Times New Roman"/>
                      <w:kern w:val="0"/>
                      <w:sz w:val="24"/>
                      <w:szCs w:val="24"/>
                      <w:lang w:eastAsia="en-US"/>
                    </w:rPr>
                    <m:t>o</m:t>
                  </m:r>
                </m:sub>
              </m:sSub>
              <m:r>
                <m:rPr>
                  <m:sty m:val="bi"/>
                </m:rPr>
                <w:rPr>
                  <w:rFonts w:ascii="Cambria Math" w:eastAsia="宋体" w:hAnsi="Cambria Math" w:cs="Times New Roman"/>
                  <w:kern w:val="0"/>
                  <w:sz w:val="24"/>
                  <w:szCs w:val="24"/>
                  <w:lang w:eastAsia="en-US"/>
                </w:rPr>
                <m:t>)#</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5</m:t>
                  </m:r>
                </m:e>
              </m:d>
            </m:e>
          </m:eqArr>
        </m:oMath>
      </m:oMathPara>
    </w:p>
    <w:p w14:paraId="5468EEFF"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We used this potential effectiveness function and the objective function to prioritize our resources on the gender gap in each school level. </w:t>
      </w:r>
    </w:p>
    <w:p w14:paraId="58A58B45" w14:textId="77777777" w:rsidR="00E94BB1" w:rsidRPr="00E94BB1" w:rsidRDefault="00E94BB1" w:rsidP="00E94BB1">
      <w:pPr>
        <w:spacing w:line="300" w:lineRule="auto"/>
        <w:ind w:firstLine="0"/>
        <w:jc w:val="left"/>
        <w:rPr>
          <w:rFonts w:ascii="Times New Roman" w:eastAsia="宋体" w:hAnsi="Times New Roman" w:cs="Times New Roman"/>
          <w:b/>
          <w:bCs/>
          <w:i/>
          <w:iCs/>
          <w:kern w:val="0"/>
          <w:sz w:val="24"/>
          <w:szCs w:val="24"/>
          <w:lang w:eastAsia="en-US"/>
        </w:rPr>
      </w:pPr>
      <w:r w:rsidRPr="00E94BB1">
        <w:rPr>
          <w:rFonts w:ascii="Times New Roman" w:eastAsia="宋体" w:hAnsi="Times New Roman" w:cs="Times New Roman"/>
          <w:b/>
          <w:bCs/>
          <w:i/>
          <w:iCs/>
          <w:kern w:val="0"/>
          <w:sz w:val="24"/>
          <w:szCs w:val="24"/>
          <w:lang w:eastAsia="en-US"/>
        </w:rPr>
        <w:t>b) Decision Variable:</w:t>
      </w:r>
    </w:p>
    <w:p w14:paraId="61DCBFB7" w14:textId="77777777" w:rsidR="00E94BB1" w:rsidRPr="00E94BB1" w:rsidRDefault="00000000" w:rsidP="00E94BB1">
      <w:pPr>
        <w:spacing w:after="240" w:line="300" w:lineRule="auto"/>
        <w:ind w:left="360" w:firstLine="0"/>
        <w:jc w:val="left"/>
        <w:rPr>
          <w:rFonts w:ascii="Times New Roman" w:eastAsia="宋体" w:hAnsi="Times New Roman" w:cs="Times New Roman"/>
          <w:kern w:val="0"/>
          <w:sz w:val="24"/>
          <w:szCs w:val="24"/>
          <w:lang w:eastAsia="en-US"/>
        </w:rPr>
      </w:pPr>
      <m:oMath>
        <m:sSub>
          <m:sSubPr>
            <m:ctrlPr>
              <w:rPr>
                <w:rFonts w:ascii="Cambria Math" w:eastAsia="宋体" w:hAnsi="Cambria Math" w:cs="Times New Roman"/>
                <w:i/>
                <w:kern w:val="0"/>
                <w:sz w:val="24"/>
                <w:szCs w:val="24"/>
                <w:lang w:eastAsia="en-US"/>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lang w:eastAsia="en-US"/>
              </w:rPr>
              <m:t>i,k</m:t>
            </m:r>
          </m:sub>
        </m:sSub>
      </m:oMath>
      <w:r w:rsidR="00E94BB1" w:rsidRPr="00E94BB1">
        <w:rPr>
          <w:rFonts w:ascii="Times New Roman" w:eastAsia="宋体" w:hAnsi="Times New Roman" w:cs="Times New Roman"/>
          <w:kern w:val="0"/>
          <w:sz w:val="24"/>
          <w:szCs w:val="24"/>
          <w:lang w:eastAsia="en-US"/>
        </w:rPr>
        <w:t xml:space="preserve">: Money allocated to student from family background k in school level </w:t>
      </w:r>
      <w:proofErr w:type="spellStart"/>
      <w:r w:rsidR="00E94BB1" w:rsidRPr="00E94BB1">
        <w:rPr>
          <w:rFonts w:ascii="Times New Roman" w:eastAsia="宋体" w:hAnsi="Times New Roman" w:cs="Times New Roman"/>
          <w:kern w:val="0"/>
          <w:sz w:val="24"/>
          <w:szCs w:val="24"/>
          <w:lang w:eastAsia="en-US"/>
        </w:rPr>
        <w:t>i</w:t>
      </w:r>
      <w:proofErr w:type="spellEnd"/>
      <w:r w:rsidR="00E94BB1" w:rsidRPr="00E94BB1">
        <w:rPr>
          <w:rFonts w:ascii="Times New Roman" w:eastAsia="宋体" w:hAnsi="Times New Roman" w:cs="Times New Roman"/>
          <w:kern w:val="0"/>
          <w:sz w:val="24"/>
          <w:szCs w:val="24"/>
          <w:lang w:eastAsia="en-US"/>
        </w:rPr>
        <w:t>.</w:t>
      </w:r>
    </w:p>
    <w:p w14:paraId="6CB3ADAA" w14:textId="77777777" w:rsidR="00E94BB1" w:rsidRPr="00E94BB1" w:rsidRDefault="00E94BB1" w:rsidP="00E94BB1">
      <w:pPr>
        <w:spacing w:line="300" w:lineRule="auto"/>
        <w:ind w:firstLine="0"/>
        <w:jc w:val="left"/>
        <w:rPr>
          <w:rFonts w:ascii="Times New Roman" w:eastAsia="宋体" w:hAnsi="Times New Roman" w:cs="Times New Roman"/>
          <w:b/>
          <w:bCs/>
          <w:i/>
          <w:iCs/>
          <w:kern w:val="0"/>
          <w:sz w:val="24"/>
          <w:szCs w:val="24"/>
          <w:lang w:eastAsia="en-US"/>
        </w:rPr>
      </w:pPr>
      <w:r w:rsidRPr="00E94BB1">
        <w:rPr>
          <w:rFonts w:ascii="Times New Roman" w:eastAsia="宋体" w:hAnsi="Times New Roman" w:cs="Times New Roman"/>
          <w:b/>
          <w:bCs/>
          <w:i/>
          <w:iCs/>
          <w:kern w:val="0"/>
          <w:sz w:val="24"/>
          <w:szCs w:val="24"/>
          <w:lang w:eastAsia="en-US"/>
        </w:rPr>
        <w:t>c) Constraints</w:t>
      </w:r>
    </w:p>
    <w:p w14:paraId="441A38F6" w14:textId="77777777" w:rsidR="00E94BB1" w:rsidRPr="00E94BB1" w:rsidRDefault="00E94BB1" w:rsidP="00E94BB1">
      <w:pPr>
        <w:numPr>
          <w:ilvl w:val="0"/>
          <w:numId w:val="12"/>
        </w:numPr>
        <w:spacing w:line="300" w:lineRule="auto"/>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Total Resource Constraint:</w:t>
      </w:r>
    </w:p>
    <w:p w14:paraId="3D0805EA" w14:textId="77777777" w:rsidR="00E94BB1" w:rsidRPr="00E94BB1" w:rsidRDefault="00E94BB1" w:rsidP="00E94BB1">
      <w:pPr>
        <w:spacing w:line="300" w:lineRule="auto"/>
        <w:ind w:left="360"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The sum of all money allocated to all school levels cannot exceed the total available resources.</w:t>
      </w:r>
    </w:p>
    <w:p w14:paraId="77D7C5F6" w14:textId="77777777" w:rsidR="00E94BB1" w:rsidRPr="00E94BB1" w:rsidRDefault="00000000" w:rsidP="00E94BB1">
      <w:pPr>
        <w:spacing w:line="300" w:lineRule="auto"/>
        <w:ind w:left="360"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nary>
                <m:naryPr>
                  <m:chr m:val="∑"/>
                  <m:limLoc m:val="subSup"/>
                  <m:supHide m:val="1"/>
                  <m:ctrlPr>
                    <w:rPr>
                      <w:rFonts w:ascii="Cambria Math" w:eastAsia="宋体" w:hAnsi="Cambria Math" w:cs="Times New Roman"/>
                      <w:b/>
                      <w:bCs/>
                      <w:i/>
                      <w:kern w:val="0"/>
                      <w:sz w:val="24"/>
                      <w:szCs w:val="24"/>
                      <w:lang w:eastAsia="en-US"/>
                    </w:rPr>
                  </m:ctrlPr>
                </m:naryPr>
                <m:sub>
                  <m:r>
                    <m:rPr>
                      <m:sty m:val="bi"/>
                    </m:rPr>
                    <w:rPr>
                      <w:rFonts w:ascii="Cambria Math" w:eastAsia="宋体" w:hAnsi="Cambria Math" w:cs="Times New Roman"/>
                      <w:kern w:val="0"/>
                      <w:sz w:val="24"/>
                      <w:szCs w:val="24"/>
                      <w:lang w:eastAsia="en-US"/>
                    </w:rPr>
                    <m:t>i</m:t>
                  </m:r>
                </m:sub>
                <m:sup/>
                <m:e>
                  <m:nary>
                    <m:naryPr>
                      <m:chr m:val="∑"/>
                      <m:limLoc m:val="subSup"/>
                      <m:supHide m:val="1"/>
                      <m:ctrlPr>
                        <w:rPr>
                          <w:rFonts w:ascii="Cambria Math" w:eastAsia="宋体" w:hAnsi="Cambria Math" w:cs="Times New Roman"/>
                          <w:b/>
                          <w:bCs/>
                          <w:i/>
                          <w:kern w:val="0"/>
                          <w:sz w:val="24"/>
                          <w:szCs w:val="24"/>
                          <w:lang w:eastAsia="en-US"/>
                        </w:rPr>
                      </m:ctrlPr>
                    </m:naryPr>
                    <m:sub>
                      <m:r>
                        <m:rPr>
                          <m:sty m:val="bi"/>
                        </m:rPr>
                        <w:rPr>
                          <w:rFonts w:ascii="Cambria Math" w:eastAsia="宋体" w:hAnsi="Cambria Math" w:cs="Times New Roman"/>
                          <w:kern w:val="0"/>
                          <w:sz w:val="24"/>
                          <w:szCs w:val="24"/>
                          <w:lang w:eastAsia="en-US"/>
                        </w:rPr>
                        <m:t>k</m:t>
                      </m:r>
                    </m:sub>
                    <m:sup/>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total</m:t>
                          </m:r>
                        </m:sub>
                      </m:sSub>
                    </m:e>
                  </m:nary>
                </m:e>
              </m:nary>
              <m:r>
                <m:rPr>
                  <m:sty m:val="bi"/>
                </m:rPr>
                <w:rPr>
                  <w:rFonts w:ascii="Cambria Math" w:eastAsia="宋体" w:hAnsi="Cambria Math" w:cs="Times New Roman"/>
                  <w:kern w:val="0"/>
                  <w:sz w:val="24"/>
                  <w:szCs w:val="24"/>
                  <w:lang w:eastAsia="en-US"/>
                </w:rPr>
                <m:t>#</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6</m:t>
                  </m:r>
                </m:e>
              </m:d>
            </m:e>
          </m:eqArr>
        </m:oMath>
      </m:oMathPara>
    </w:p>
    <w:p w14:paraId="2BD2540C" w14:textId="77777777" w:rsidR="00E94BB1" w:rsidRPr="00E94BB1" w:rsidRDefault="00E94BB1" w:rsidP="00E94BB1">
      <w:pPr>
        <w:numPr>
          <w:ilvl w:val="0"/>
          <w:numId w:val="12"/>
        </w:numPr>
        <w:spacing w:line="300" w:lineRule="auto"/>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Non-negativity Constraint:</w:t>
      </w:r>
    </w:p>
    <w:p w14:paraId="3EEF1691" w14:textId="77777777" w:rsidR="00E94BB1" w:rsidRPr="00E94BB1" w:rsidRDefault="00E94BB1" w:rsidP="00E94BB1">
      <w:pPr>
        <w:spacing w:line="300" w:lineRule="auto"/>
        <w:ind w:left="360" w:firstLine="0"/>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rPr>
        <w:t>The resources to students from all backgrounds and school levels should not be negative.</w:t>
      </w:r>
    </w:p>
    <w:p w14:paraId="75419A14" w14:textId="77777777" w:rsidR="00E94BB1" w:rsidRPr="00E94BB1" w:rsidRDefault="00000000" w:rsidP="00E94BB1">
      <w:pPr>
        <w:spacing w:line="300" w:lineRule="auto"/>
        <w:ind w:left="360"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rPr>
                    <m:t>R</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≥0 ∀i,k#</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7</m:t>
                  </m:r>
                </m:e>
              </m:d>
            </m:e>
          </m:eqArr>
        </m:oMath>
      </m:oMathPara>
    </w:p>
    <w:p w14:paraId="70C0F68F" w14:textId="77777777" w:rsidR="00E94BB1" w:rsidRPr="00E94BB1" w:rsidRDefault="00E94BB1" w:rsidP="00E94BB1">
      <w:pPr>
        <w:numPr>
          <w:ilvl w:val="0"/>
          <w:numId w:val="12"/>
        </w:numPr>
        <w:spacing w:line="300" w:lineRule="auto"/>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Student Background Constraints:</w:t>
      </w:r>
    </w:p>
    <w:p w14:paraId="35BFD18C" w14:textId="77777777" w:rsidR="00E94BB1" w:rsidRPr="00E94BB1" w:rsidRDefault="00E94BB1" w:rsidP="00E94BB1">
      <w:pPr>
        <w:spacing w:line="300" w:lineRule="auto"/>
        <w:ind w:left="360" w:firstLine="0"/>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The total resources allocated to students from all backgrounds within one school level should equal to the total school level </w:t>
      </w:r>
    </w:p>
    <w:p w14:paraId="1AD6BC9B" w14:textId="77777777" w:rsidR="00E94BB1" w:rsidRPr="00E94BB1" w:rsidRDefault="00000000" w:rsidP="00E94BB1">
      <w:pPr>
        <w:spacing w:line="300" w:lineRule="auto"/>
        <w:ind w:left="360"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nary>
                <m:naryPr>
                  <m:chr m:val="∑"/>
                  <m:limLoc m:val="subSup"/>
                  <m:supHide m:val="1"/>
                  <m:ctrlPr>
                    <w:rPr>
                      <w:rFonts w:ascii="Cambria Math" w:eastAsia="宋体" w:hAnsi="Cambria Math" w:cs="Times New Roman"/>
                      <w:b/>
                      <w:bCs/>
                      <w:i/>
                      <w:kern w:val="0"/>
                      <w:sz w:val="24"/>
                      <w:szCs w:val="24"/>
                      <w:lang w:eastAsia="en-US"/>
                    </w:rPr>
                  </m:ctrlPr>
                </m:naryPr>
                <m:sub>
                  <m:r>
                    <m:rPr>
                      <m:sty m:val="bi"/>
                    </m:rPr>
                    <w:rPr>
                      <w:rFonts w:ascii="Cambria Math" w:eastAsia="宋体" w:hAnsi="Cambria Math" w:cs="Times New Roman"/>
                      <w:kern w:val="0"/>
                      <w:sz w:val="24"/>
                      <w:szCs w:val="24"/>
                      <w:lang w:eastAsia="en-US"/>
                    </w:rPr>
                    <m:t>i</m:t>
                  </m:r>
                </m:sub>
                <m:sup/>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k</m:t>
                      </m:r>
                    </m:sub>
                  </m:sSub>
                </m:e>
              </m:nary>
              <m:r>
                <m:rPr>
                  <m:sty m:val="bi"/>
                </m:rPr>
                <w:rPr>
                  <w:rFonts w:ascii="Cambria Math" w:eastAsia="宋体" w:hAnsi="Cambria Math" w:cs="Times New Roman"/>
                  <w:kern w:val="0"/>
                  <w:sz w:val="24"/>
                  <w:szCs w:val="24"/>
                  <w:lang w:eastAsia="en-US"/>
                </w:rPr>
                <m:t>#</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8</m:t>
                  </m:r>
                </m:e>
              </m:d>
            </m:e>
          </m:eqArr>
        </m:oMath>
      </m:oMathPara>
    </w:p>
    <w:p w14:paraId="3B0E4A7E" w14:textId="77777777" w:rsidR="00E94BB1" w:rsidRPr="00E94BB1" w:rsidRDefault="00E94BB1" w:rsidP="00E94BB1">
      <w:pPr>
        <w:numPr>
          <w:ilvl w:val="0"/>
          <w:numId w:val="12"/>
        </w:numPr>
        <w:spacing w:line="300" w:lineRule="auto"/>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 xml:space="preserve">Student </w:t>
      </w:r>
      <w:r w:rsidRPr="00E94BB1">
        <w:rPr>
          <w:rFonts w:ascii="Times New Roman" w:eastAsia="宋体" w:hAnsi="Times New Roman" w:cs="Times New Roman"/>
          <w:kern w:val="0"/>
          <w:sz w:val="24"/>
          <w:szCs w:val="24"/>
        </w:rPr>
        <w:t>Background Equity</w:t>
      </w:r>
      <w:r w:rsidRPr="00E94BB1">
        <w:rPr>
          <w:rFonts w:ascii="Times New Roman" w:eastAsia="宋体" w:hAnsi="Times New Roman" w:cs="Times New Roman"/>
          <w:kern w:val="0"/>
          <w:sz w:val="24"/>
          <w:szCs w:val="24"/>
          <w:lang w:eastAsia="en-US"/>
        </w:rPr>
        <w:t xml:space="preserve"> Constraint:</w:t>
      </w:r>
    </w:p>
    <w:p w14:paraId="2E4CA8DA" w14:textId="77777777" w:rsidR="00E94BB1" w:rsidRPr="00E94BB1" w:rsidRDefault="00E94BB1" w:rsidP="00E94BB1">
      <w:pPr>
        <w:spacing w:line="300" w:lineRule="auto"/>
        <w:ind w:left="360" w:firstLine="0"/>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For each background (poor middle rich):</w:t>
      </w:r>
    </w:p>
    <w:p w14:paraId="4DF68E4F" w14:textId="77777777" w:rsidR="00E94BB1" w:rsidRPr="00E94BB1" w:rsidRDefault="00E94BB1" w:rsidP="00E94BB1">
      <w:pPr>
        <w:spacing w:line="300" w:lineRule="auto"/>
        <w:ind w:firstLine="0"/>
        <w:rPr>
          <w:rFonts w:ascii="Times New Roman" w:eastAsia="宋体" w:hAnsi="Times New Roman" w:cs="Times New Roman"/>
          <w:kern w:val="0"/>
          <w:sz w:val="24"/>
          <w:szCs w:val="24"/>
        </w:rPr>
      </w:pPr>
    </w:p>
    <w:p w14:paraId="06BE41BF" w14:textId="77777777" w:rsidR="00E94BB1" w:rsidRPr="00E94BB1" w:rsidRDefault="00000000" w:rsidP="00E94BB1">
      <w:pPr>
        <w:spacing w:line="300" w:lineRule="auto"/>
        <w:ind w:firstLine="0"/>
        <w:jc w:val="left"/>
        <w:rPr>
          <w:rFonts w:ascii="Times New Roman" w:eastAsia="宋体" w:hAnsi="Times New Roman" w:cs="Times New Roman"/>
          <w:kern w:val="0"/>
          <w:sz w:val="24"/>
          <w:szCs w:val="24"/>
          <w:lang w:eastAsia="en-US"/>
        </w:rPr>
      </w:pPr>
      <m:oMathPara>
        <m:oMath>
          <m:eqArr>
            <m:eqArrPr>
              <m:maxDist m:val="1"/>
              <m:ctrlPr>
                <w:rPr>
                  <w:rFonts w:ascii="Cambria Math" w:eastAsia="宋体" w:hAnsi="Cambria Math" w:cs="Times New Roman"/>
                  <w:i/>
                  <w:kern w:val="0"/>
                  <w:sz w:val="24"/>
                  <w:szCs w:val="24"/>
                  <w:lang w:eastAsia="en-US"/>
                </w:rPr>
              </m:ctrlPr>
            </m:eqArrPr>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 xml:space="preserve">α </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 xml:space="preserve"> =</m:t>
              </m:r>
              <m:f>
                <m:fPr>
                  <m:ctrlPr>
                    <w:rPr>
                      <w:rFonts w:ascii="Cambria Math" w:eastAsia="宋体" w:hAnsi="Cambria Math" w:cs="Times New Roman"/>
                      <w:b/>
                      <w:bCs/>
                      <w:i/>
                      <w:kern w:val="0"/>
                      <w:sz w:val="24"/>
                      <w:szCs w:val="24"/>
                      <w:lang w:eastAsia="en-US"/>
                    </w:rPr>
                  </m:ctrlPr>
                </m:fPr>
                <m:num>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G</m:t>
                      </m:r>
                    </m:e>
                    <m:sub>
                      <m:r>
                        <m:rPr>
                          <m:sty m:val="bi"/>
                        </m:rPr>
                        <w:rPr>
                          <w:rFonts w:ascii="Cambria Math" w:eastAsia="宋体" w:hAnsi="Cambria Math" w:cs="Times New Roman"/>
                          <w:kern w:val="0"/>
                          <w:sz w:val="24"/>
                          <w:szCs w:val="24"/>
                          <w:lang w:eastAsia="en-US"/>
                        </w:rPr>
                        <m:t>i,k</m:t>
                      </m:r>
                    </m:sub>
                  </m:sSub>
                </m:num>
                <m:den>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G</m:t>
                      </m:r>
                    </m:e>
                    <m:sub>
                      <m:r>
                        <m:rPr>
                          <m:sty m:val="bi"/>
                        </m:rPr>
                        <w:rPr>
                          <w:rFonts w:ascii="Cambria Math" w:eastAsia="宋体" w:hAnsi="Cambria Math" w:cs="Times New Roman"/>
                          <w:kern w:val="0"/>
                          <w:sz w:val="24"/>
                          <w:szCs w:val="24"/>
                          <w:lang w:eastAsia="en-US"/>
                        </w:rPr>
                        <m:t>i</m:t>
                      </m:r>
                    </m:sub>
                  </m:sSub>
                </m:den>
              </m:f>
              <m:r>
                <m:rPr>
                  <m:sty m:val="bi"/>
                </m:rPr>
                <w:rPr>
                  <w:rFonts w:ascii="Cambria Math" w:eastAsia="宋体" w:hAnsi="Cambria Math" w:cs="Times New Roman"/>
                  <w:kern w:val="0"/>
                  <w:sz w:val="24"/>
                  <w:szCs w:val="24"/>
                  <w:lang w:eastAsia="en-US"/>
                </w:rPr>
                <m:t>#</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9</m:t>
                  </m:r>
                </m:e>
              </m:d>
            </m:e>
          </m:eqArr>
        </m:oMath>
      </m:oMathPara>
    </w:p>
    <w:p w14:paraId="4BECF615" w14:textId="77777777" w:rsidR="00E94BB1" w:rsidRPr="00E94BB1" w:rsidRDefault="00000000" w:rsidP="00E94BB1">
      <w:pPr>
        <w:spacing w:line="300" w:lineRule="auto"/>
        <w:ind w:firstLine="0"/>
        <w:jc w:val="left"/>
        <w:rPr>
          <w:rFonts w:ascii="Times New Roman" w:eastAsia="宋体" w:hAnsi="Times New Roman" w:cs="Times New Roman"/>
          <w:b/>
          <w:bCs/>
          <w:kern w:val="0"/>
          <w:sz w:val="24"/>
          <w:szCs w:val="24"/>
          <w:lang w:eastAsia="en-US"/>
        </w:rPr>
      </w:pPr>
      <m:oMathPara>
        <m:oMath>
          <m:eqArr>
            <m:eqArrPr>
              <m:maxDist m:val="1"/>
              <m:ctrlPr>
                <w:rPr>
                  <w:rFonts w:ascii="Cambria Math" w:eastAsia="宋体" w:hAnsi="Cambria Math" w:cs="Times New Roman"/>
                  <w:b/>
                  <w:bCs/>
                  <w:i/>
                  <w:kern w:val="0"/>
                  <w:sz w:val="24"/>
                  <w:szCs w:val="24"/>
                  <w:lang w:eastAsia="en-US"/>
                </w:rPr>
              </m:ctrlPr>
            </m:eqArrPr>
            <m:e>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 xml:space="preserve">α </m:t>
                  </m:r>
                </m:e>
                <m:sub>
                  <m:r>
                    <m:rPr>
                      <m:sty m:val="bi"/>
                    </m:rPr>
                    <w:rPr>
                      <w:rFonts w:ascii="Cambria Math" w:eastAsia="宋体" w:hAnsi="Cambria Math" w:cs="Times New Roman"/>
                      <w:kern w:val="0"/>
                      <w:sz w:val="24"/>
                      <w:szCs w:val="24"/>
                      <w:lang w:eastAsia="en-US"/>
                    </w:rPr>
                    <m:t>i,k</m:t>
                  </m:r>
                </m:sub>
              </m:sSub>
              <m:r>
                <m:rPr>
                  <m:sty m:val="bi"/>
                </m:rPr>
                <w:rPr>
                  <w:rFonts w:ascii="Cambria Math" w:eastAsia="宋体" w:hAnsi="Cambria Math" w:cs="Times New Roman"/>
                  <w:kern w:val="0"/>
                  <w:sz w:val="24"/>
                  <w:szCs w:val="24"/>
                  <w:lang w:eastAsia="en-US"/>
                </w:rPr>
                <m:t xml:space="preserve"> </m:t>
              </m:r>
              <m:sSub>
                <m:sSubPr>
                  <m:ctrlPr>
                    <w:rPr>
                      <w:rFonts w:ascii="Cambria Math" w:eastAsia="宋体" w:hAnsi="Cambria Math" w:cs="Times New Roman"/>
                      <w:b/>
                      <w:bCs/>
                      <w:i/>
                      <w:kern w:val="0"/>
                      <w:sz w:val="24"/>
                      <w:szCs w:val="24"/>
                      <w:lang w:eastAsia="en-US"/>
                    </w:rPr>
                  </m:ctrlPr>
                </m:sSubPr>
                <m:e>
                  <m:r>
                    <m:rPr>
                      <m:sty m:val="bi"/>
                    </m:rPr>
                    <w:rPr>
                      <w:rFonts w:ascii="Cambria Math" w:eastAsia="宋体" w:hAnsi="Cambria Math" w:cs="Times New Roman"/>
                      <w:kern w:val="0"/>
                      <w:sz w:val="24"/>
                      <w:szCs w:val="24"/>
                      <w:lang w:eastAsia="en-US"/>
                    </w:rPr>
                    <m:t>R</m:t>
                  </m:r>
                </m:e>
                <m:sub>
                  <m:r>
                    <m:rPr>
                      <m:sty m:val="bi"/>
                    </m:rPr>
                    <w:rPr>
                      <w:rFonts w:ascii="Cambria Math" w:eastAsia="宋体" w:hAnsi="Cambria Math" w:cs="Times New Roman"/>
                      <w:kern w:val="0"/>
                      <w:sz w:val="24"/>
                      <w:szCs w:val="24"/>
                      <w:lang w:eastAsia="en-US"/>
                    </w:rPr>
                    <m:t>k</m:t>
                  </m:r>
                </m:sub>
              </m:sSub>
              <m:r>
                <m:rPr>
                  <m:sty m:val="bi"/>
                </m:rPr>
                <w:rPr>
                  <w:rFonts w:ascii="Cambria Math" w:eastAsia="宋体" w:hAnsi="Cambria Math" w:cs="Times New Roman"/>
                  <w:kern w:val="0"/>
                  <w:sz w:val="24"/>
                  <w:szCs w:val="24"/>
                  <w:lang w:eastAsia="en-US"/>
                </w:rPr>
                <m:t>#</m:t>
              </m:r>
              <m:d>
                <m:dPr>
                  <m:ctrlPr>
                    <w:rPr>
                      <w:rFonts w:ascii="Cambria Math" w:eastAsia="宋体" w:hAnsi="Cambria Math" w:cs="Times New Roman"/>
                      <w:b/>
                      <w:bCs/>
                      <w:i/>
                      <w:kern w:val="0"/>
                      <w:sz w:val="24"/>
                      <w:szCs w:val="24"/>
                      <w:lang w:eastAsia="en-US"/>
                    </w:rPr>
                  </m:ctrlPr>
                </m:dPr>
                <m:e>
                  <m:r>
                    <m:rPr>
                      <m:sty m:val="bi"/>
                    </m:rPr>
                    <w:rPr>
                      <w:rFonts w:ascii="Cambria Math" w:eastAsia="宋体" w:hAnsi="Cambria Math" w:cs="Times New Roman"/>
                      <w:kern w:val="0"/>
                      <w:sz w:val="24"/>
                      <w:szCs w:val="24"/>
                      <w:lang w:eastAsia="en-US"/>
                    </w:rPr>
                    <m:t>10</m:t>
                  </m:r>
                </m:e>
              </m:d>
            </m:e>
          </m:eqArr>
        </m:oMath>
      </m:oMathPara>
    </w:p>
    <w:p w14:paraId="5CA95839" w14:textId="77777777" w:rsidR="00E94BB1" w:rsidRPr="00E94BB1" w:rsidRDefault="00000000" w:rsidP="00E94BB1">
      <w:pPr>
        <w:spacing w:line="300" w:lineRule="auto"/>
        <w:ind w:firstLine="0"/>
        <w:jc w:val="left"/>
        <w:rPr>
          <w:rFonts w:ascii="Times New Roman" w:eastAsia="宋体" w:hAnsi="Times New Roman" w:cs="Times New Roman"/>
          <w:kern w:val="0"/>
          <w:sz w:val="24"/>
          <w:szCs w:val="24"/>
        </w:rPr>
      </w:pPr>
      <m:oMath>
        <m:sSub>
          <m:sSubPr>
            <m:ctrlPr>
              <w:rPr>
                <w:rFonts w:ascii="Cambria Math" w:eastAsia="宋体" w:hAnsi="Cambria Math" w:cs="Times New Roman"/>
                <w:i/>
                <w:kern w:val="0"/>
                <w:sz w:val="24"/>
                <w:szCs w:val="24"/>
                <w:lang w:eastAsia="en-US"/>
              </w:rPr>
            </m:ctrlPr>
          </m:sSubPr>
          <m:e>
            <m:r>
              <w:rPr>
                <w:rFonts w:ascii="Cambria Math" w:eastAsia="宋体" w:hAnsi="Cambria Math" w:cs="Times New Roman"/>
                <w:kern w:val="0"/>
                <w:sz w:val="24"/>
                <w:szCs w:val="24"/>
                <w:lang w:eastAsia="en-US"/>
              </w:rPr>
              <m:t xml:space="preserve">α </m:t>
            </m:r>
          </m:e>
          <m:sub>
            <m:r>
              <w:rPr>
                <w:rFonts w:ascii="Cambria Math" w:eastAsia="宋体" w:hAnsi="Cambria Math" w:cs="Times New Roman"/>
                <w:kern w:val="0"/>
                <w:sz w:val="24"/>
                <w:szCs w:val="24"/>
                <w:lang w:eastAsia="en-US"/>
              </w:rPr>
              <m:t>i,k</m:t>
            </m:r>
          </m:sub>
        </m:sSub>
        <m:r>
          <w:rPr>
            <w:rFonts w:ascii="Cambria Math" w:eastAsia="宋体" w:hAnsi="Cambria Math" w:cs="Times New Roman"/>
            <w:kern w:val="0"/>
            <w:sz w:val="24"/>
            <w:szCs w:val="24"/>
            <w:lang w:eastAsia="en-US"/>
          </w:rPr>
          <m:t xml:space="preserve"> </m:t>
        </m:r>
      </m:oMath>
      <w:r w:rsidR="00E94BB1" w:rsidRPr="00E94BB1">
        <w:rPr>
          <w:rFonts w:ascii="Times New Roman" w:eastAsia="宋体" w:hAnsi="Times New Roman" w:cs="Times New Roman"/>
          <w:kern w:val="0"/>
          <w:sz w:val="24"/>
          <w:szCs w:val="24"/>
          <w:lang w:eastAsia="en-US"/>
        </w:rPr>
        <w:t xml:space="preserve">is an adjustment factor to prioritize or ensure more resources for a particular background with high gender inequality in STEM. </w:t>
      </w:r>
      <w:r w:rsidR="00E94BB1" w:rsidRPr="00E94BB1">
        <w:rPr>
          <w:rFonts w:ascii="Times New Roman" w:eastAsia="宋体" w:hAnsi="Times New Roman" w:cs="Times New Roman"/>
          <w:kern w:val="0"/>
          <w:sz w:val="24"/>
          <w:szCs w:val="24"/>
        </w:rPr>
        <w:t>This constraint will ensure that resources are allocated effectively by addressing gender gaps for students from each background instead of merely the number of people, allowing for a more equitable distribution and focusing on the needs of individuals.</w:t>
      </w:r>
    </w:p>
    <w:p w14:paraId="67AA5F51" w14:textId="77777777" w:rsidR="00E94BB1" w:rsidRPr="00E94BB1" w:rsidRDefault="00E94BB1" w:rsidP="00E94BB1">
      <w:pPr>
        <w:spacing w:line="300" w:lineRule="auto"/>
        <w:ind w:firstLine="0"/>
        <w:jc w:val="left"/>
        <w:rPr>
          <w:rFonts w:ascii="Times New Roman" w:eastAsia="宋体" w:hAnsi="Times New Roman" w:cs="Times New Roman"/>
          <w:bCs/>
          <w:i/>
          <w:iCs/>
          <w:kern w:val="0"/>
          <w:sz w:val="24"/>
          <w:szCs w:val="24"/>
        </w:rPr>
      </w:pPr>
      <w:r w:rsidRPr="00E94BB1">
        <w:rPr>
          <w:rFonts w:ascii="Times New Roman" w:eastAsia="宋体" w:hAnsi="Times New Roman" w:cs="Times New Roman"/>
          <w:bCs/>
          <w:i/>
          <w:iCs/>
          <w:kern w:val="0"/>
          <w:sz w:val="24"/>
          <w:szCs w:val="24"/>
        </w:rPr>
        <w:br w:type="page"/>
      </w:r>
    </w:p>
    <w:p w14:paraId="0E1793C0" w14:textId="77777777" w:rsidR="00E94BB1" w:rsidRPr="00E94BB1" w:rsidRDefault="00E94BB1" w:rsidP="00E94BB1">
      <w:pPr>
        <w:keepNext/>
        <w:numPr>
          <w:ilvl w:val="0"/>
          <w:numId w:val="15"/>
        </w:numPr>
        <w:spacing w:afterLines="50" w:after="156" w:line="300" w:lineRule="auto"/>
        <w:jc w:val="left"/>
        <w:outlineLvl w:val="0"/>
        <w:rPr>
          <w:rFonts w:ascii="Times New Roman" w:eastAsia="黑体" w:hAnsi="Times New Roman" w:cs="Times New Roman"/>
          <w:b/>
          <w:kern w:val="0"/>
          <w:sz w:val="28"/>
          <w:szCs w:val="28"/>
        </w:rPr>
      </w:pPr>
      <w:r w:rsidRPr="00E94BB1">
        <w:rPr>
          <w:rFonts w:ascii="Times New Roman" w:eastAsia="黑体" w:hAnsi="Times New Roman" w:cs="Times New Roman"/>
          <w:b/>
          <w:kern w:val="0"/>
          <w:sz w:val="28"/>
          <w:szCs w:val="28"/>
        </w:rPr>
        <w:lastRenderedPageBreak/>
        <w:t>Results</w:t>
      </w:r>
    </w:p>
    <w:p w14:paraId="398BE0C0" w14:textId="77777777" w:rsidR="00E94BB1" w:rsidRPr="00E94BB1" w:rsidRDefault="00E94BB1" w:rsidP="00E94BB1">
      <w:pPr>
        <w:keepNext/>
        <w:numPr>
          <w:ilvl w:val="1"/>
          <w:numId w:val="15"/>
        </w:numPr>
        <w:spacing w:afterLines="50" w:after="156" w:line="300" w:lineRule="auto"/>
        <w:jc w:val="left"/>
        <w:outlineLvl w:val="1"/>
        <w:rPr>
          <w:rFonts w:ascii="Times New Roman" w:eastAsia="Times New Roman" w:hAnsi="Times New Roman" w:cs="Times New Roman"/>
          <w:b/>
          <w:kern w:val="0"/>
          <w:sz w:val="24"/>
        </w:rPr>
      </w:pPr>
      <w:r w:rsidRPr="00E94BB1">
        <w:rPr>
          <w:rFonts w:ascii="Times New Roman" w:eastAsia="Times New Roman" w:hAnsi="Times New Roman" w:cs="Times New Roman"/>
          <w:b/>
          <w:kern w:val="0"/>
          <w:sz w:val="24"/>
        </w:rPr>
        <w:t xml:space="preserve"> School Levels, Economic Backgrounds, and Gender gap</w:t>
      </w:r>
    </w:p>
    <w:p w14:paraId="463A01D6"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I utilized location and rank data to calculate the scores for all sampled schools in Western China, subsequently classifying these schools into different levels based on their scores. Table 1 presents the percentage of schools at each level.</w:t>
      </w:r>
    </w:p>
    <w:p w14:paraId="3A6551A6" w14:textId="77EB332F" w:rsidR="00E94BB1" w:rsidRPr="00E94BB1" w:rsidRDefault="00E94BB1" w:rsidP="00E94BB1">
      <w:pPr>
        <w:tabs>
          <w:tab w:val="left" w:pos="823"/>
        </w:tabs>
        <w:spacing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i/>
          <w:kern w:val="0"/>
          <w:sz w:val="24"/>
          <w:szCs w:val="24"/>
          <w:lang w:eastAsia="en-US"/>
        </w:rPr>
        <w:t xml:space="preserve">Table </w:t>
      </w:r>
      <w:r w:rsidR="00475724">
        <w:rPr>
          <w:rFonts w:ascii="Times New Roman" w:eastAsia="宋体" w:hAnsi="Times New Roman" w:cs="Times New Roman"/>
          <w:i/>
          <w:kern w:val="0"/>
          <w:sz w:val="24"/>
          <w:szCs w:val="24"/>
          <w:lang w:eastAsia="en-US"/>
        </w:rPr>
        <w:t>2</w:t>
      </w:r>
      <w:r w:rsidRPr="00E94BB1">
        <w:rPr>
          <w:rFonts w:ascii="Times New Roman" w:eastAsia="宋体" w:hAnsi="Times New Roman" w:cs="Times New Roman"/>
          <w:i/>
          <w:kern w:val="0"/>
          <w:sz w:val="24"/>
          <w:szCs w:val="24"/>
          <w:lang w:eastAsia="en-US"/>
        </w:rPr>
        <w:t xml:space="preserve"> Number of schools in each level</w:t>
      </w:r>
    </w:p>
    <w:tbl>
      <w:tblPr>
        <w:tblW w:w="0" w:type="auto"/>
        <w:jc w:val="center"/>
        <w:tblLook w:val="04A0" w:firstRow="1" w:lastRow="0" w:firstColumn="1" w:lastColumn="0" w:noHBand="0" w:noVBand="1"/>
      </w:tblPr>
      <w:tblGrid>
        <w:gridCol w:w="822"/>
        <w:gridCol w:w="1472"/>
        <w:gridCol w:w="1181"/>
      </w:tblGrid>
      <w:tr w:rsidR="00E94BB1" w:rsidRPr="00E94BB1" w14:paraId="045E4EFF" w14:textId="77777777" w:rsidTr="002F6C5E">
        <w:trPr>
          <w:trHeight w:val="20"/>
          <w:jc w:val="center"/>
        </w:trPr>
        <w:tc>
          <w:tcPr>
            <w:tcW w:w="0" w:type="auto"/>
            <w:tcBorders>
              <w:top w:val="single" w:sz="18" w:space="0" w:color="auto"/>
              <w:left w:val="nil"/>
              <w:bottom w:val="single" w:sz="18" w:space="0" w:color="auto"/>
              <w:right w:val="single" w:sz="8" w:space="0" w:color="auto"/>
            </w:tcBorders>
            <w:shd w:val="clear" w:color="auto" w:fill="auto"/>
            <w:vAlign w:val="center"/>
            <w:hideMark/>
          </w:tcPr>
          <w:p w14:paraId="5BFA1E2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p>
        </w:tc>
        <w:tc>
          <w:tcPr>
            <w:tcW w:w="1472" w:type="dxa"/>
            <w:tcBorders>
              <w:top w:val="single" w:sz="18" w:space="0" w:color="auto"/>
              <w:left w:val="single" w:sz="8" w:space="0" w:color="auto"/>
              <w:bottom w:val="single" w:sz="18" w:space="0" w:color="auto"/>
              <w:right w:val="single" w:sz="8" w:space="0" w:color="auto"/>
            </w:tcBorders>
            <w:shd w:val="clear" w:color="auto" w:fill="auto"/>
            <w:vAlign w:val="center"/>
            <w:hideMark/>
          </w:tcPr>
          <w:p w14:paraId="256397A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Counts</w:t>
            </w:r>
          </w:p>
        </w:tc>
        <w:tc>
          <w:tcPr>
            <w:tcW w:w="0" w:type="auto"/>
            <w:tcBorders>
              <w:top w:val="single" w:sz="18" w:space="0" w:color="auto"/>
              <w:left w:val="single" w:sz="8" w:space="0" w:color="auto"/>
              <w:bottom w:val="single" w:sz="18" w:space="0" w:color="auto"/>
              <w:right w:val="nil"/>
            </w:tcBorders>
            <w:shd w:val="clear" w:color="auto" w:fill="auto"/>
            <w:vAlign w:val="center"/>
            <w:hideMark/>
          </w:tcPr>
          <w:p w14:paraId="78BCF70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Percentage</w:t>
            </w:r>
          </w:p>
        </w:tc>
      </w:tr>
      <w:tr w:rsidR="00E94BB1" w:rsidRPr="00E94BB1" w14:paraId="67B0BFAB" w14:textId="77777777" w:rsidTr="002F6C5E">
        <w:trPr>
          <w:trHeight w:val="20"/>
          <w:jc w:val="center"/>
        </w:trPr>
        <w:tc>
          <w:tcPr>
            <w:tcW w:w="0" w:type="auto"/>
            <w:tcBorders>
              <w:top w:val="single" w:sz="18" w:space="0" w:color="auto"/>
              <w:left w:val="nil"/>
              <w:bottom w:val="nil"/>
              <w:right w:val="single" w:sz="8" w:space="0" w:color="auto"/>
            </w:tcBorders>
            <w:shd w:val="clear" w:color="auto" w:fill="auto"/>
            <w:vAlign w:val="center"/>
            <w:hideMark/>
          </w:tcPr>
          <w:p w14:paraId="310932A0"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1</w:t>
            </w:r>
          </w:p>
        </w:tc>
        <w:tc>
          <w:tcPr>
            <w:tcW w:w="1472" w:type="dxa"/>
            <w:tcBorders>
              <w:top w:val="single" w:sz="18" w:space="0" w:color="auto"/>
              <w:left w:val="single" w:sz="8" w:space="0" w:color="auto"/>
              <w:bottom w:val="nil"/>
              <w:right w:val="single" w:sz="8" w:space="0" w:color="auto"/>
            </w:tcBorders>
            <w:shd w:val="clear" w:color="auto" w:fill="auto"/>
            <w:vAlign w:val="center"/>
            <w:hideMark/>
          </w:tcPr>
          <w:p w14:paraId="48E8017C"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5</w:t>
            </w:r>
          </w:p>
        </w:tc>
        <w:tc>
          <w:tcPr>
            <w:tcW w:w="0" w:type="auto"/>
            <w:tcBorders>
              <w:top w:val="single" w:sz="18" w:space="0" w:color="auto"/>
              <w:left w:val="single" w:sz="8" w:space="0" w:color="auto"/>
              <w:bottom w:val="nil"/>
              <w:right w:val="nil"/>
            </w:tcBorders>
            <w:shd w:val="clear" w:color="auto" w:fill="auto"/>
            <w:vAlign w:val="center"/>
            <w:hideMark/>
          </w:tcPr>
          <w:p w14:paraId="078DD854"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20.83%</w:t>
            </w:r>
          </w:p>
        </w:tc>
      </w:tr>
      <w:tr w:rsidR="00E94BB1" w:rsidRPr="00E94BB1" w14:paraId="26F5E3A2" w14:textId="77777777" w:rsidTr="002F6C5E">
        <w:trPr>
          <w:trHeight w:val="20"/>
          <w:jc w:val="center"/>
        </w:trPr>
        <w:tc>
          <w:tcPr>
            <w:tcW w:w="0" w:type="auto"/>
            <w:tcBorders>
              <w:top w:val="nil"/>
              <w:left w:val="nil"/>
              <w:bottom w:val="nil"/>
              <w:right w:val="single" w:sz="8" w:space="0" w:color="auto"/>
            </w:tcBorders>
            <w:shd w:val="clear" w:color="auto" w:fill="auto"/>
            <w:vAlign w:val="center"/>
            <w:hideMark/>
          </w:tcPr>
          <w:p w14:paraId="02B5E2F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2</w:t>
            </w:r>
          </w:p>
        </w:tc>
        <w:tc>
          <w:tcPr>
            <w:tcW w:w="1472" w:type="dxa"/>
            <w:tcBorders>
              <w:top w:val="nil"/>
              <w:left w:val="single" w:sz="8" w:space="0" w:color="auto"/>
              <w:bottom w:val="nil"/>
              <w:right w:val="single" w:sz="8" w:space="0" w:color="auto"/>
            </w:tcBorders>
            <w:shd w:val="clear" w:color="auto" w:fill="auto"/>
            <w:vAlign w:val="center"/>
            <w:hideMark/>
          </w:tcPr>
          <w:p w14:paraId="16D090B2"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3</w:t>
            </w:r>
          </w:p>
        </w:tc>
        <w:tc>
          <w:tcPr>
            <w:tcW w:w="0" w:type="auto"/>
            <w:tcBorders>
              <w:top w:val="nil"/>
              <w:left w:val="single" w:sz="8" w:space="0" w:color="auto"/>
              <w:bottom w:val="nil"/>
              <w:right w:val="nil"/>
            </w:tcBorders>
            <w:shd w:val="clear" w:color="auto" w:fill="auto"/>
            <w:vAlign w:val="center"/>
            <w:hideMark/>
          </w:tcPr>
          <w:p w14:paraId="5A4BBF47"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12.5%</w:t>
            </w:r>
          </w:p>
        </w:tc>
      </w:tr>
      <w:tr w:rsidR="00E94BB1" w:rsidRPr="00E94BB1" w14:paraId="7AD387B6" w14:textId="77777777" w:rsidTr="002F6C5E">
        <w:trPr>
          <w:trHeight w:val="20"/>
          <w:jc w:val="center"/>
        </w:trPr>
        <w:tc>
          <w:tcPr>
            <w:tcW w:w="0" w:type="auto"/>
            <w:tcBorders>
              <w:top w:val="nil"/>
              <w:left w:val="nil"/>
              <w:bottom w:val="nil"/>
              <w:right w:val="single" w:sz="8" w:space="0" w:color="auto"/>
            </w:tcBorders>
            <w:shd w:val="clear" w:color="auto" w:fill="auto"/>
            <w:vAlign w:val="center"/>
            <w:hideMark/>
          </w:tcPr>
          <w:p w14:paraId="422A735A"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3</w:t>
            </w:r>
          </w:p>
        </w:tc>
        <w:tc>
          <w:tcPr>
            <w:tcW w:w="1472" w:type="dxa"/>
            <w:tcBorders>
              <w:top w:val="nil"/>
              <w:left w:val="single" w:sz="8" w:space="0" w:color="auto"/>
              <w:bottom w:val="nil"/>
              <w:right w:val="single" w:sz="8" w:space="0" w:color="auto"/>
            </w:tcBorders>
            <w:shd w:val="clear" w:color="auto" w:fill="auto"/>
            <w:vAlign w:val="center"/>
            <w:hideMark/>
          </w:tcPr>
          <w:p w14:paraId="719811B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2</w:t>
            </w:r>
          </w:p>
        </w:tc>
        <w:tc>
          <w:tcPr>
            <w:tcW w:w="0" w:type="auto"/>
            <w:tcBorders>
              <w:top w:val="nil"/>
              <w:left w:val="single" w:sz="8" w:space="0" w:color="auto"/>
              <w:bottom w:val="nil"/>
              <w:right w:val="nil"/>
            </w:tcBorders>
            <w:shd w:val="clear" w:color="auto" w:fill="auto"/>
            <w:vAlign w:val="center"/>
            <w:hideMark/>
          </w:tcPr>
          <w:p w14:paraId="71EBB6D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8.33%</w:t>
            </w:r>
          </w:p>
        </w:tc>
      </w:tr>
      <w:tr w:rsidR="00E94BB1" w:rsidRPr="00E94BB1" w14:paraId="5A9E5C50" w14:textId="77777777" w:rsidTr="002F6C5E">
        <w:trPr>
          <w:trHeight w:val="20"/>
          <w:jc w:val="center"/>
        </w:trPr>
        <w:tc>
          <w:tcPr>
            <w:tcW w:w="0" w:type="auto"/>
            <w:tcBorders>
              <w:top w:val="nil"/>
              <w:left w:val="nil"/>
              <w:bottom w:val="nil"/>
              <w:right w:val="single" w:sz="8" w:space="0" w:color="auto"/>
            </w:tcBorders>
            <w:shd w:val="clear" w:color="auto" w:fill="auto"/>
            <w:vAlign w:val="center"/>
            <w:hideMark/>
          </w:tcPr>
          <w:p w14:paraId="200A575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4</w:t>
            </w:r>
          </w:p>
        </w:tc>
        <w:tc>
          <w:tcPr>
            <w:tcW w:w="1472" w:type="dxa"/>
            <w:tcBorders>
              <w:top w:val="nil"/>
              <w:left w:val="single" w:sz="8" w:space="0" w:color="auto"/>
              <w:bottom w:val="nil"/>
              <w:right w:val="single" w:sz="8" w:space="0" w:color="auto"/>
            </w:tcBorders>
            <w:shd w:val="clear" w:color="auto" w:fill="auto"/>
            <w:vAlign w:val="center"/>
            <w:hideMark/>
          </w:tcPr>
          <w:p w14:paraId="47C47E3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2</w:t>
            </w:r>
          </w:p>
        </w:tc>
        <w:tc>
          <w:tcPr>
            <w:tcW w:w="0" w:type="auto"/>
            <w:tcBorders>
              <w:top w:val="nil"/>
              <w:left w:val="single" w:sz="8" w:space="0" w:color="auto"/>
              <w:bottom w:val="nil"/>
              <w:right w:val="nil"/>
            </w:tcBorders>
            <w:shd w:val="clear" w:color="auto" w:fill="auto"/>
            <w:vAlign w:val="center"/>
            <w:hideMark/>
          </w:tcPr>
          <w:p w14:paraId="5829E76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8.33%</w:t>
            </w:r>
          </w:p>
        </w:tc>
      </w:tr>
      <w:tr w:rsidR="00E94BB1" w:rsidRPr="00E94BB1" w14:paraId="64DBF122" w14:textId="77777777" w:rsidTr="002F6C5E">
        <w:trPr>
          <w:trHeight w:val="20"/>
          <w:jc w:val="center"/>
        </w:trPr>
        <w:tc>
          <w:tcPr>
            <w:tcW w:w="0" w:type="auto"/>
            <w:tcBorders>
              <w:top w:val="nil"/>
              <w:left w:val="nil"/>
              <w:bottom w:val="nil"/>
              <w:right w:val="single" w:sz="8" w:space="0" w:color="auto"/>
            </w:tcBorders>
            <w:shd w:val="clear" w:color="auto" w:fill="auto"/>
            <w:vAlign w:val="center"/>
            <w:hideMark/>
          </w:tcPr>
          <w:p w14:paraId="08484E5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5</w:t>
            </w:r>
          </w:p>
        </w:tc>
        <w:tc>
          <w:tcPr>
            <w:tcW w:w="1472" w:type="dxa"/>
            <w:tcBorders>
              <w:top w:val="nil"/>
              <w:left w:val="single" w:sz="8" w:space="0" w:color="auto"/>
              <w:bottom w:val="nil"/>
              <w:right w:val="single" w:sz="8" w:space="0" w:color="auto"/>
            </w:tcBorders>
            <w:shd w:val="clear" w:color="auto" w:fill="auto"/>
            <w:vAlign w:val="center"/>
            <w:hideMark/>
          </w:tcPr>
          <w:p w14:paraId="58F335CD"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8</w:t>
            </w:r>
          </w:p>
        </w:tc>
        <w:tc>
          <w:tcPr>
            <w:tcW w:w="0" w:type="auto"/>
            <w:tcBorders>
              <w:top w:val="nil"/>
              <w:left w:val="single" w:sz="8" w:space="0" w:color="auto"/>
              <w:bottom w:val="nil"/>
              <w:right w:val="nil"/>
            </w:tcBorders>
            <w:shd w:val="clear" w:color="auto" w:fill="auto"/>
            <w:vAlign w:val="center"/>
            <w:hideMark/>
          </w:tcPr>
          <w:p w14:paraId="0563E88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33.33%</w:t>
            </w:r>
          </w:p>
        </w:tc>
      </w:tr>
      <w:tr w:rsidR="00E94BB1" w:rsidRPr="00E94BB1" w14:paraId="23614CBE" w14:textId="77777777" w:rsidTr="002F6C5E">
        <w:trPr>
          <w:trHeight w:val="20"/>
          <w:jc w:val="center"/>
        </w:trPr>
        <w:tc>
          <w:tcPr>
            <w:tcW w:w="0" w:type="auto"/>
            <w:tcBorders>
              <w:top w:val="nil"/>
              <w:left w:val="nil"/>
              <w:bottom w:val="single" w:sz="18" w:space="0" w:color="auto"/>
              <w:right w:val="single" w:sz="8" w:space="0" w:color="auto"/>
            </w:tcBorders>
            <w:shd w:val="clear" w:color="auto" w:fill="auto"/>
            <w:vAlign w:val="center"/>
            <w:hideMark/>
          </w:tcPr>
          <w:p w14:paraId="64BE95BE"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6</w:t>
            </w:r>
          </w:p>
        </w:tc>
        <w:tc>
          <w:tcPr>
            <w:tcW w:w="1472" w:type="dxa"/>
            <w:tcBorders>
              <w:top w:val="nil"/>
              <w:left w:val="single" w:sz="8" w:space="0" w:color="auto"/>
              <w:bottom w:val="single" w:sz="18" w:space="0" w:color="auto"/>
              <w:right w:val="single" w:sz="8" w:space="0" w:color="auto"/>
            </w:tcBorders>
            <w:shd w:val="clear" w:color="auto" w:fill="auto"/>
            <w:vAlign w:val="center"/>
            <w:hideMark/>
          </w:tcPr>
          <w:p w14:paraId="7E83858B"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4</w:t>
            </w:r>
          </w:p>
        </w:tc>
        <w:tc>
          <w:tcPr>
            <w:tcW w:w="0" w:type="auto"/>
            <w:tcBorders>
              <w:top w:val="nil"/>
              <w:left w:val="single" w:sz="8" w:space="0" w:color="auto"/>
              <w:bottom w:val="single" w:sz="18" w:space="0" w:color="auto"/>
              <w:right w:val="nil"/>
            </w:tcBorders>
            <w:shd w:val="clear" w:color="auto" w:fill="auto"/>
            <w:vAlign w:val="center"/>
            <w:hideMark/>
          </w:tcPr>
          <w:p w14:paraId="16A71870"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16.67%</w:t>
            </w:r>
          </w:p>
        </w:tc>
      </w:tr>
    </w:tbl>
    <w:p w14:paraId="66C9D682" w14:textId="77777777" w:rsidR="00E94BB1" w:rsidRPr="00E94BB1" w:rsidRDefault="00E94BB1" w:rsidP="00E94BB1">
      <w:pPr>
        <w:tabs>
          <w:tab w:val="left" w:pos="823"/>
        </w:tabs>
        <w:spacing w:before="240"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noProof/>
          <w:kern w:val="0"/>
          <w:sz w:val="24"/>
          <w:szCs w:val="24"/>
          <w:lang w:eastAsia="en-US"/>
        </w:rPr>
        <w:drawing>
          <wp:anchor distT="0" distB="0" distL="114300" distR="114300" simplePos="0" relativeHeight="251668480" behindDoc="0" locked="0" layoutInCell="1" allowOverlap="1" wp14:anchorId="00D46B21" wp14:editId="701E80B7">
            <wp:simplePos x="0" y="0"/>
            <wp:positionH relativeFrom="column">
              <wp:posOffset>151517</wp:posOffset>
            </wp:positionH>
            <wp:positionV relativeFrom="paragraph">
              <wp:posOffset>948477</wp:posOffset>
            </wp:positionV>
            <wp:extent cx="5050790" cy="3344545"/>
            <wp:effectExtent l="0" t="0" r="0" b="8255"/>
            <wp:wrapTopAndBottom/>
            <wp:docPr id="656191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790" cy="3344545"/>
                    </a:xfrm>
                    <a:prstGeom prst="rect">
                      <a:avLst/>
                    </a:prstGeom>
                    <a:noFill/>
                    <a:ln>
                      <a:noFill/>
                    </a:ln>
                  </pic:spPr>
                </pic:pic>
              </a:graphicData>
            </a:graphic>
          </wp:anchor>
        </w:drawing>
      </w:r>
      <w:r w:rsidRPr="00E94BB1">
        <w:rPr>
          <w:rFonts w:ascii="Times New Roman" w:eastAsia="宋体" w:hAnsi="Times New Roman" w:cs="Times New Roman"/>
          <w:noProof/>
          <w:kern w:val="0"/>
          <w:sz w:val="24"/>
          <w:szCs w:val="24"/>
        </w:rPr>
        <w:t>Within each school level, the composition of students from different economic backgrounds varies. Therefore, I have plotted the composition of students from each economic background across the six identified levels.</w:t>
      </w:r>
      <w:r w:rsidRPr="00E94BB1">
        <w:rPr>
          <w:rFonts w:ascii="Times New Roman" w:eastAsia="宋体" w:hAnsi="Times New Roman" w:cs="Times New Roman"/>
          <w:noProof/>
          <w:kern w:val="0"/>
          <w:sz w:val="24"/>
          <w:szCs w:val="24"/>
          <w:lang w:eastAsia="en-US"/>
        </w:rPr>
        <w:t xml:space="preserve"> </w:t>
      </w:r>
    </w:p>
    <w:p w14:paraId="68372FFC" w14:textId="77777777" w:rsidR="00E94BB1" w:rsidRPr="00E94BB1" w:rsidRDefault="00E94BB1" w:rsidP="00E94BB1">
      <w:pPr>
        <w:tabs>
          <w:tab w:val="left" w:pos="823"/>
        </w:tabs>
        <w:spacing w:before="240" w:after="240" w:line="300" w:lineRule="auto"/>
        <w:ind w:firstLine="0"/>
        <w:jc w:val="center"/>
        <w:rPr>
          <w:rFonts w:ascii="Times New Roman" w:eastAsia="宋体" w:hAnsi="Times New Roman" w:cs="Times New Roman"/>
          <w:i/>
          <w:kern w:val="0"/>
          <w:sz w:val="24"/>
          <w:szCs w:val="24"/>
          <w:lang w:eastAsia="en-US"/>
        </w:rPr>
      </w:pPr>
      <w:r w:rsidRPr="00E94BB1">
        <w:rPr>
          <w:rFonts w:ascii="Times New Roman" w:eastAsia="宋体" w:hAnsi="Times New Roman" w:cs="Times New Roman"/>
          <w:i/>
          <w:kern w:val="0"/>
          <w:sz w:val="24"/>
          <w:szCs w:val="24"/>
          <w:lang w:eastAsia="en-US"/>
        </w:rPr>
        <w:t>Figure 1 Students from Different Economic Background in Each School Level</w:t>
      </w:r>
    </w:p>
    <w:p w14:paraId="2838D2EE" w14:textId="77777777" w:rsidR="00E94BB1" w:rsidRPr="00E94BB1" w:rsidRDefault="00E94BB1" w:rsidP="00E94BB1">
      <w:pPr>
        <w:tabs>
          <w:tab w:val="left" w:pos="823"/>
        </w:tabs>
        <w:spacing w:before="240" w:after="240" w:line="300" w:lineRule="auto"/>
        <w:ind w:firstLine="0"/>
        <w:jc w:val="left"/>
        <w:rPr>
          <w:rFonts w:ascii="Times New Roman" w:eastAsia="宋体" w:hAnsi="Times New Roman" w:cs="Times New Roman"/>
          <w:iCs/>
          <w:kern w:val="0"/>
          <w:sz w:val="24"/>
          <w:szCs w:val="24"/>
        </w:rPr>
      </w:pPr>
      <w:r w:rsidRPr="00E94BB1">
        <w:rPr>
          <w:rFonts w:ascii="Times New Roman" w:eastAsia="宋体" w:hAnsi="Times New Roman" w:cs="Times New Roman"/>
          <w:iCs/>
          <w:kern w:val="0"/>
          <w:sz w:val="24"/>
          <w:szCs w:val="24"/>
        </w:rPr>
        <w:lastRenderedPageBreak/>
        <w:t>This figure clearly illustrates the varied student composition in different schools. Generally speaking, schools of a higher level tend to have wealthier students. It’s also plausible that the gender gap varies among students from different economic backgrounds. Consequently, our research design, which assigns resources within a school level based on the gender gap for each economic background—rather than the number from each economic background—is logical and ensures equality.</w:t>
      </w:r>
    </w:p>
    <w:p w14:paraId="2700BC05"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By employing the formula proposed, I can determine the gender gap at each school level. </w:t>
      </w:r>
    </w:p>
    <w:p w14:paraId="6239D133"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noProof/>
          <w:kern w:val="0"/>
          <w:sz w:val="24"/>
          <w:szCs w:val="24"/>
          <w:lang w:eastAsia="en-US"/>
        </w:rPr>
        <w:drawing>
          <wp:inline distT="0" distB="0" distL="0" distR="0" wp14:anchorId="5D3CE15E" wp14:editId="039EC651">
            <wp:extent cx="5486400" cy="3869055"/>
            <wp:effectExtent l="0" t="0" r="0" b="0"/>
            <wp:docPr id="1512073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69055"/>
                    </a:xfrm>
                    <a:prstGeom prst="rect">
                      <a:avLst/>
                    </a:prstGeom>
                    <a:noFill/>
                    <a:ln>
                      <a:noFill/>
                    </a:ln>
                  </pic:spPr>
                </pic:pic>
              </a:graphicData>
            </a:graphic>
          </wp:inline>
        </w:drawing>
      </w:r>
    </w:p>
    <w:p w14:paraId="5F1B7302" w14:textId="77777777" w:rsidR="00E94BB1" w:rsidRPr="00E94BB1" w:rsidRDefault="00E94BB1" w:rsidP="00E94BB1">
      <w:pPr>
        <w:spacing w:after="240" w:line="300" w:lineRule="auto"/>
        <w:ind w:firstLine="0"/>
        <w:jc w:val="center"/>
        <w:rPr>
          <w:rFonts w:ascii="Times New Roman" w:eastAsia="宋体" w:hAnsi="Times New Roman" w:cs="Times New Roman"/>
          <w:i/>
          <w:kern w:val="0"/>
          <w:sz w:val="24"/>
          <w:szCs w:val="24"/>
          <w:lang w:eastAsia="en-US"/>
        </w:rPr>
      </w:pPr>
      <w:r w:rsidRPr="00E94BB1">
        <w:rPr>
          <w:rFonts w:ascii="Times New Roman" w:eastAsia="宋体" w:hAnsi="Times New Roman" w:cs="Times New Roman"/>
          <w:i/>
          <w:kern w:val="0"/>
          <w:sz w:val="24"/>
          <w:szCs w:val="24"/>
          <w:lang w:eastAsia="en-US"/>
        </w:rPr>
        <w:t>Figure 2 Gender Gap in STEM</w:t>
      </w:r>
    </w:p>
    <w:p w14:paraId="3B17F9A1"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This bar chart shows the magnitude of gender gap from each school level. With the calculated information on the gender gap available, I proceed to optimize resource allocation.</w:t>
      </w:r>
    </w:p>
    <w:p w14:paraId="21D07087" w14:textId="77777777" w:rsidR="00E94BB1" w:rsidRPr="00E94BB1" w:rsidRDefault="00E94BB1" w:rsidP="00E94BB1">
      <w:pPr>
        <w:keepNext/>
        <w:spacing w:afterLines="50" w:after="156" w:line="300" w:lineRule="auto"/>
        <w:ind w:firstLine="0"/>
        <w:jc w:val="left"/>
        <w:outlineLvl w:val="1"/>
        <w:rPr>
          <w:rFonts w:ascii="Times New Roman" w:eastAsia="Times New Roman" w:hAnsi="Times New Roman" w:cs="Times New Roman"/>
          <w:b/>
          <w:kern w:val="0"/>
          <w:sz w:val="24"/>
        </w:rPr>
      </w:pPr>
      <w:r w:rsidRPr="00E94BB1">
        <w:rPr>
          <w:rFonts w:ascii="Times New Roman" w:eastAsia="Times New Roman" w:hAnsi="Times New Roman" w:cs="Times New Roman"/>
          <w:b/>
          <w:kern w:val="0"/>
          <w:sz w:val="24"/>
        </w:rPr>
        <w:lastRenderedPageBreak/>
        <w:t>3.2. Optimizing resource allocation to solve gender inequality in STEM education</w:t>
      </w:r>
    </w:p>
    <w:p w14:paraId="5479B91E"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noProof/>
          <w:kern w:val="0"/>
          <w:sz w:val="24"/>
          <w:szCs w:val="24"/>
          <w:lang w:eastAsia="en-US"/>
        </w:rPr>
        <w:drawing>
          <wp:anchor distT="0" distB="0" distL="114300" distR="114300" simplePos="0" relativeHeight="251666432" behindDoc="0" locked="0" layoutInCell="1" allowOverlap="1" wp14:anchorId="7D2ACBDE" wp14:editId="6DDBF78F">
            <wp:simplePos x="0" y="0"/>
            <wp:positionH relativeFrom="column">
              <wp:posOffset>-61369</wp:posOffset>
            </wp:positionH>
            <wp:positionV relativeFrom="paragraph">
              <wp:posOffset>877216</wp:posOffset>
            </wp:positionV>
            <wp:extent cx="5486400" cy="3632835"/>
            <wp:effectExtent l="0" t="0" r="0" b="5715"/>
            <wp:wrapTopAndBottom/>
            <wp:docPr id="210521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32835"/>
                    </a:xfrm>
                    <a:prstGeom prst="rect">
                      <a:avLst/>
                    </a:prstGeom>
                    <a:noFill/>
                    <a:ln>
                      <a:noFill/>
                    </a:ln>
                  </pic:spPr>
                </pic:pic>
              </a:graphicData>
            </a:graphic>
          </wp:anchor>
        </w:drawing>
      </w:r>
      <w:r w:rsidRPr="00E94BB1">
        <w:rPr>
          <w:rFonts w:ascii="Times New Roman" w:eastAsia="宋体" w:hAnsi="Times New Roman" w:cs="Times New Roman"/>
          <w:kern w:val="0"/>
          <w:sz w:val="24"/>
          <w:szCs w:val="24"/>
          <w:lang w:eastAsia="en-US"/>
        </w:rPr>
        <w:t xml:space="preserve"> </w:t>
      </w:r>
      <w:r w:rsidRPr="00E94BB1">
        <w:rPr>
          <w:rFonts w:ascii="Times New Roman" w:eastAsia="宋体" w:hAnsi="Times New Roman" w:cs="Times New Roman"/>
          <w:noProof/>
          <w:kern w:val="0"/>
          <w:sz w:val="24"/>
          <w:szCs w:val="24"/>
          <w:lang w:eastAsia="en-US"/>
        </w:rPr>
        <w:t>To optimize resource allocation, I initially plotted the potential effectiveness curve for each school level. This curve adheres to two rules: a higher gender gap and fewer resources at the school level correlate to greater potential effectiveness.</w:t>
      </w:r>
      <w:r w:rsidRPr="00E94BB1">
        <w:rPr>
          <w:rFonts w:ascii="Times New Roman" w:eastAsia="宋体" w:hAnsi="Times New Roman" w:cs="Times New Roman"/>
          <w:kern w:val="0"/>
          <w:sz w:val="24"/>
          <w:szCs w:val="24"/>
        </w:rPr>
        <w:t xml:space="preserve"> </w:t>
      </w:r>
    </w:p>
    <w:p w14:paraId="5CBF9813" w14:textId="77777777" w:rsidR="00E94BB1" w:rsidRPr="00E94BB1" w:rsidRDefault="00E94BB1" w:rsidP="00E94BB1">
      <w:pPr>
        <w:spacing w:after="240" w:line="300" w:lineRule="auto"/>
        <w:ind w:firstLine="0"/>
        <w:jc w:val="center"/>
        <w:rPr>
          <w:rFonts w:ascii="Times New Roman" w:eastAsia="宋体" w:hAnsi="Times New Roman" w:cs="Times New Roman"/>
          <w:i/>
          <w:kern w:val="0"/>
          <w:sz w:val="24"/>
          <w:szCs w:val="24"/>
          <w:lang w:eastAsia="en-US"/>
        </w:rPr>
      </w:pPr>
      <w:r w:rsidRPr="00E94BB1">
        <w:rPr>
          <w:rFonts w:ascii="Times New Roman" w:eastAsia="宋体" w:hAnsi="Times New Roman" w:cs="Times New Roman"/>
          <w:i/>
          <w:kern w:val="0"/>
          <w:sz w:val="24"/>
          <w:szCs w:val="24"/>
          <w:lang w:eastAsia="en-US"/>
        </w:rPr>
        <w:t>Figure 3 Potential Effectiveness Curves</w:t>
      </w:r>
    </w:p>
    <w:p w14:paraId="3D3A0B7C"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I have chosen to employ iterative resource allocation to maximize the potential effectiveness of the resources. That is, for each additional resource unit, I calculate the effectiveness at all school levels and then allocate it to the school exhibiting the highest potential effectiveness. Below is the allocation process:</w:t>
      </w:r>
    </w:p>
    <w:p w14:paraId="76D7742D"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p>
    <w:p w14:paraId="4290E446" w14:textId="77777777" w:rsidR="00E94BB1" w:rsidRPr="00E94BB1" w:rsidRDefault="00E94BB1" w:rsidP="00E94BB1">
      <w:pPr>
        <w:spacing w:after="240" w:line="300" w:lineRule="auto"/>
        <w:ind w:firstLine="0"/>
        <w:jc w:val="center"/>
        <w:rPr>
          <w:rFonts w:ascii="Times New Roman" w:eastAsia="宋体" w:hAnsi="Times New Roman" w:cs="Times New Roman"/>
          <w:i/>
          <w:kern w:val="0"/>
          <w:sz w:val="24"/>
          <w:szCs w:val="24"/>
          <w:lang w:eastAsia="en-US"/>
        </w:rPr>
      </w:pPr>
      <w:r w:rsidRPr="00E94BB1">
        <w:rPr>
          <w:rFonts w:ascii="Times New Roman" w:eastAsia="宋体" w:hAnsi="Times New Roman" w:cs="Times New Roman"/>
          <w:noProof/>
          <w:kern w:val="0"/>
          <w:sz w:val="24"/>
          <w:szCs w:val="24"/>
          <w:lang w:eastAsia="en-US"/>
        </w:rPr>
        <w:lastRenderedPageBreak/>
        <w:drawing>
          <wp:inline distT="0" distB="0" distL="0" distR="0" wp14:anchorId="2AB52927" wp14:editId="02F88EEB">
            <wp:extent cx="5646057" cy="3632835"/>
            <wp:effectExtent l="0" t="0" r="0" b="5715"/>
            <wp:docPr id="175588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704" cy="3633895"/>
                    </a:xfrm>
                    <a:prstGeom prst="rect">
                      <a:avLst/>
                    </a:prstGeom>
                    <a:noFill/>
                    <a:ln>
                      <a:noFill/>
                    </a:ln>
                  </pic:spPr>
                </pic:pic>
              </a:graphicData>
            </a:graphic>
          </wp:inline>
        </w:drawing>
      </w:r>
      <w:r w:rsidRPr="00E94BB1">
        <w:rPr>
          <w:rFonts w:ascii="Times New Roman" w:eastAsia="宋体" w:hAnsi="Times New Roman" w:cs="Times New Roman"/>
          <w:i/>
          <w:kern w:val="0"/>
          <w:sz w:val="24"/>
          <w:szCs w:val="24"/>
          <w:lang w:eastAsia="en-US"/>
        </w:rPr>
        <w:t>Figure 4 The Iterative Resource Allocation Process</w:t>
      </w:r>
    </w:p>
    <w:p w14:paraId="4B922A12"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After completing the resource allocation process, I determine the percentage of our resources that should be allocated to each school level. The table below presents the results of the allocation.</w:t>
      </w:r>
    </w:p>
    <w:p w14:paraId="4164C9CF" w14:textId="43312CAD" w:rsidR="00E94BB1" w:rsidRPr="00E94BB1" w:rsidRDefault="00E94BB1" w:rsidP="00E94BB1">
      <w:pPr>
        <w:tabs>
          <w:tab w:val="left" w:pos="823"/>
        </w:tabs>
        <w:spacing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i/>
          <w:kern w:val="0"/>
          <w:sz w:val="24"/>
          <w:szCs w:val="24"/>
          <w:lang w:eastAsia="en-US"/>
        </w:rPr>
        <w:t xml:space="preserve">Table </w:t>
      </w:r>
      <w:r w:rsidR="00475724">
        <w:rPr>
          <w:rFonts w:ascii="Times New Roman" w:eastAsia="宋体" w:hAnsi="Times New Roman" w:cs="Times New Roman"/>
          <w:i/>
          <w:kern w:val="0"/>
          <w:sz w:val="24"/>
          <w:szCs w:val="24"/>
          <w:lang w:eastAsia="en-US"/>
        </w:rPr>
        <w:t>3</w:t>
      </w:r>
      <w:r w:rsidRPr="00E94BB1">
        <w:rPr>
          <w:rFonts w:ascii="Times New Roman" w:eastAsia="宋体" w:hAnsi="Times New Roman" w:cs="Times New Roman"/>
          <w:i/>
          <w:kern w:val="0"/>
          <w:sz w:val="24"/>
          <w:szCs w:val="24"/>
          <w:lang w:eastAsia="en-US"/>
        </w:rPr>
        <w:t xml:space="preserve"> Resources </w:t>
      </w:r>
      <w:r w:rsidRPr="00E94BB1">
        <w:rPr>
          <w:rFonts w:ascii="Times New Roman" w:eastAsia="宋体" w:hAnsi="Times New Roman" w:cs="Times New Roman"/>
          <w:i/>
          <w:kern w:val="0"/>
          <w:sz w:val="24"/>
          <w:szCs w:val="24"/>
        </w:rPr>
        <w:t>A</w:t>
      </w:r>
      <w:r w:rsidRPr="00E94BB1">
        <w:rPr>
          <w:rFonts w:ascii="Times New Roman" w:eastAsia="宋体" w:hAnsi="Times New Roman" w:cs="Times New Roman"/>
          <w:i/>
          <w:kern w:val="0"/>
          <w:sz w:val="24"/>
          <w:szCs w:val="24"/>
          <w:lang w:eastAsia="en-US"/>
        </w:rPr>
        <w:t xml:space="preserve">llocated to </w:t>
      </w:r>
      <w:r w:rsidRPr="00E94BB1">
        <w:rPr>
          <w:rFonts w:ascii="Times New Roman" w:eastAsia="宋体" w:hAnsi="Times New Roman" w:cs="Times New Roman"/>
          <w:i/>
          <w:kern w:val="0"/>
          <w:sz w:val="24"/>
          <w:szCs w:val="24"/>
        </w:rPr>
        <w:t>S</w:t>
      </w:r>
      <w:r w:rsidRPr="00E94BB1">
        <w:rPr>
          <w:rFonts w:ascii="Times New Roman" w:eastAsia="宋体" w:hAnsi="Times New Roman" w:cs="Times New Roman"/>
          <w:i/>
          <w:kern w:val="0"/>
          <w:sz w:val="24"/>
          <w:szCs w:val="24"/>
          <w:lang w:eastAsia="en-US"/>
        </w:rPr>
        <w:t xml:space="preserve">chools in </w:t>
      </w:r>
      <w:r w:rsidRPr="00E94BB1">
        <w:rPr>
          <w:rFonts w:ascii="Times New Roman" w:eastAsia="宋体" w:hAnsi="Times New Roman" w:cs="Times New Roman"/>
          <w:i/>
          <w:kern w:val="0"/>
          <w:sz w:val="24"/>
          <w:szCs w:val="24"/>
        </w:rPr>
        <w:t>E</w:t>
      </w:r>
      <w:r w:rsidRPr="00E94BB1">
        <w:rPr>
          <w:rFonts w:ascii="Times New Roman" w:eastAsia="宋体" w:hAnsi="Times New Roman" w:cs="Times New Roman"/>
          <w:i/>
          <w:kern w:val="0"/>
          <w:sz w:val="24"/>
          <w:szCs w:val="24"/>
          <w:lang w:eastAsia="en-US"/>
        </w:rPr>
        <w:t>ach Level</w:t>
      </w:r>
    </w:p>
    <w:tbl>
      <w:tblPr>
        <w:tblW w:w="8640" w:type="dxa"/>
        <w:jc w:val="center"/>
        <w:tblLook w:val="04A0" w:firstRow="1" w:lastRow="0" w:firstColumn="1" w:lastColumn="0" w:noHBand="0" w:noVBand="1"/>
      </w:tblPr>
      <w:tblGrid>
        <w:gridCol w:w="894"/>
        <w:gridCol w:w="1391"/>
        <w:gridCol w:w="1279"/>
        <w:gridCol w:w="2196"/>
        <w:gridCol w:w="2880"/>
      </w:tblGrid>
      <w:tr w:rsidR="00E94BB1" w:rsidRPr="00E94BB1" w14:paraId="26CD364C" w14:textId="77777777" w:rsidTr="002F6C5E">
        <w:trPr>
          <w:trHeight w:val="20"/>
          <w:jc w:val="center"/>
        </w:trPr>
        <w:tc>
          <w:tcPr>
            <w:tcW w:w="894" w:type="dxa"/>
            <w:tcBorders>
              <w:top w:val="single" w:sz="18" w:space="0" w:color="auto"/>
              <w:left w:val="nil"/>
              <w:bottom w:val="single" w:sz="18" w:space="0" w:color="auto"/>
              <w:right w:val="single" w:sz="8" w:space="0" w:color="auto"/>
            </w:tcBorders>
            <w:shd w:val="clear" w:color="auto" w:fill="auto"/>
            <w:vAlign w:val="center"/>
            <w:hideMark/>
          </w:tcPr>
          <w:p w14:paraId="529ED8C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p>
        </w:tc>
        <w:tc>
          <w:tcPr>
            <w:tcW w:w="1391" w:type="dxa"/>
            <w:tcBorders>
              <w:top w:val="single" w:sz="18" w:space="0" w:color="auto"/>
              <w:left w:val="single" w:sz="8" w:space="0" w:color="auto"/>
              <w:bottom w:val="single" w:sz="18" w:space="0" w:color="auto"/>
              <w:right w:val="single" w:sz="8" w:space="0" w:color="auto"/>
            </w:tcBorders>
            <w:shd w:val="clear" w:color="auto" w:fill="auto"/>
            <w:vAlign w:val="center"/>
            <w:hideMark/>
          </w:tcPr>
          <w:p w14:paraId="32EFF8B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Weighted Gender Gap</w:t>
            </w:r>
          </w:p>
        </w:tc>
        <w:tc>
          <w:tcPr>
            <w:tcW w:w="1279" w:type="dxa"/>
            <w:tcBorders>
              <w:top w:val="single" w:sz="18" w:space="0" w:color="auto"/>
              <w:left w:val="single" w:sz="8" w:space="0" w:color="auto"/>
              <w:bottom w:val="single" w:sz="18" w:space="0" w:color="auto"/>
              <w:right w:val="single" w:sz="8" w:space="0" w:color="auto"/>
            </w:tcBorders>
            <w:vAlign w:val="center"/>
          </w:tcPr>
          <w:p w14:paraId="3B24EF2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Percentage</w:t>
            </w:r>
          </w:p>
        </w:tc>
        <w:tc>
          <w:tcPr>
            <w:tcW w:w="2196" w:type="dxa"/>
            <w:tcBorders>
              <w:top w:val="single" w:sz="18" w:space="0" w:color="auto"/>
              <w:left w:val="single" w:sz="8" w:space="0" w:color="auto"/>
              <w:bottom w:val="single" w:sz="18" w:space="0" w:color="auto"/>
              <w:right w:val="single" w:sz="8" w:space="0" w:color="auto"/>
            </w:tcBorders>
            <w:vAlign w:val="center"/>
          </w:tcPr>
          <w:p w14:paraId="12F6816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Resources Allocated</w:t>
            </w:r>
          </w:p>
        </w:tc>
        <w:tc>
          <w:tcPr>
            <w:tcW w:w="2880" w:type="dxa"/>
            <w:tcBorders>
              <w:top w:val="single" w:sz="18" w:space="0" w:color="auto"/>
              <w:left w:val="single" w:sz="8" w:space="0" w:color="auto"/>
              <w:bottom w:val="single" w:sz="18" w:space="0" w:color="auto"/>
              <w:right w:val="nil"/>
            </w:tcBorders>
            <w:shd w:val="clear" w:color="auto" w:fill="auto"/>
            <w:vAlign w:val="center"/>
            <w:hideMark/>
          </w:tcPr>
          <w:p w14:paraId="15CE4F8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Final Potential Effectiveness</w:t>
            </w:r>
          </w:p>
        </w:tc>
      </w:tr>
      <w:tr w:rsidR="00E94BB1" w:rsidRPr="00E94BB1" w14:paraId="6E3EC134" w14:textId="77777777" w:rsidTr="002F6C5E">
        <w:trPr>
          <w:trHeight w:val="20"/>
          <w:jc w:val="center"/>
        </w:trPr>
        <w:tc>
          <w:tcPr>
            <w:tcW w:w="894" w:type="dxa"/>
            <w:tcBorders>
              <w:top w:val="single" w:sz="18" w:space="0" w:color="auto"/>
              <w:left w:val="nil"/>
              <w:bottom w:val="nil"/>
              <w:right w:val="single" w:sz="8" w:space="0" w:color="auto"/>
            </w:tcBorders>
            <w:shd w:val="clear" w:color="auto" w:fill="auto"/>
            <w:vAlign w:val="center"/>
            <w:hideMark/>
          </w:tcPr>
          <w:p w14:paraId="29A8D60E"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1</w:t>
            </w:r>
          </w:p>
        </w:tc>
        <w:tc>
          <w:tcPr>
            <w:tcW w:w="1391" w:type="dxa"/>
            <w:tcBorders>
              <w:top w:val="single" w:sz="18" w:space="0" w:color="auto"/>
              <w:left w:val="single" w:sz="8" w:space="0" w:color="auto"/>
              <w:bottom w:val="nil"/>
              <w:right w:val="single" w:sz="8" w:space="0" w:color="auto"/>
            </w:tcBorders>
            <w:shd w:val="clear" w:color="auto" w:fill="auto"/>
            <w:vAlign w:val="center"/>
            <w:hideMark/>
          </w:tcPr>
          <w:p w14:paraId="4D28A5C3"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17.5%</w:t>
            </w:r>
          </w:p>
        </w:tc>
        <w:tc>
          <w:tcPr>
            <w:tcW w:w="1279" w:type="dxa"/>
            <w:tcBorders>
              <w:top w:val="single" w:sz="18" w:space="0" w:color="auto"/>
              <w:left w:val="single" w:sz="8" w:space="0" w:color="auto"/>
              <w:bottom w:val="nil"/>
              <w:right w:val="single" w:sz="8" w:space="0" w:color="auto"/>
            </w:tcBorders>
            <w:vAlign w:val="center"/>
          </w:tcPr>
          <w:p w14:paraId="2B6BF90A"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20.83%</w:t>
            </w:r>
          </w:p>
        </w:tc>
        <w:tc>
          <w:tcPr>
            <w:tcW w:w="2196" w:type="dxa"/>
            <w:tcBorders>
              <w:top w:val="single" w:sz="18" w:space="0" w:color="auto"/>
              <w:left w:val="single" w:sz="8" w:space="0" w:color="auto"/>
              <w:bottom w:val="nil"/>
              <w:right w:val="single" w:sz="8" w:space="0" w:color="auto"/>
            </w:tcBorders>
            <w:vAlign w:val="center"/>
          </w:tcPr>
          <w:p w14:paraId="683DCE3F"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18%</w:t>
            </w:r>
          </w:p>
        </w:tc>
        <w:tc>
          <w:tcPr>
            <w:tcW w:w="2880" w:type="dxa"/>
            <w:tcBorders>
              <w:top w:val="single" w:sz="18" w:space="0" w:color="auto"/>
              <w:left w:val="single" w:sz="8" w:space="0" w:color="auto"/>
              <w:bottom w:val="nil"/>
              <w:right w:val="nil"/>
            </w:tcBorders>
            <w:shd w:val="clear" w:color="auto" w:fill="auto"/>
            <w:vAlign w:val="center"/>
            <w:hideMark/>
          </w:tcPr>
          <w:p w14:paraId="261E2A0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0.50</w:t>
            </w:r>
          </w:p>
        </w:tc>
      </w:tr>
      <w:tr w:rsidR="00E94BB1" w:rsidRPr="00E94BB1" w14:paraId="53072CB3"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7886DB5A"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2</w:t>
            </w:r>
          </w:p>
        </w:tc>
        <w:tc>
          <w:tcPr>
            <w:tcW w:w="1391" w:type="dxa"/>
            <w:tcBorders>
              <w:top w:val="nil"/>
              <w:left w:val="single" w:sz="8" w:space="0" w:color="auto"/>
              <w:bottom w:val="nil"/>
              <w:right w:val="single" w:sz="8" w:space="0" w:color="auto"/>
            </w:tcBorders>
            <w:shd w:val="clear" w:color="auto" w:fill="auto"/>
            <w:vAlign w:val="center"/>
            <w:hideMark/>
          </w:tcPr>
          <w:p w14:paraId="689A0873"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13.4%</w:t>
            </w:r>
          </w:p>
        </w:tc>
        <w:tc>
          <w:tcPr>
            <w:tcW w:w="1279" w:type="dxa"/>
            <w:tcBorders>
              <w:top w:val="nil"/>
              <w:left w:val="single" w:sz="8" w:space="0" w:color="auto"/>
              <w:bottom w:val="nil"/>
              <w:right w:val="single" w:sz="8" w:space="0" w:color="auto"/>
            </w:tcBorders>
            <w:vAlign w:val="center"/>
          </w:tcPr>
          <w:p w14:paraId="78430E3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12.5%</w:t>
            </w:r>
          </w:p>
        </w:tc>
        <w:tc>
          <w:tcPr>
            <w:tcW w:w="2196" w:type="dxa"/>
            <w:tcBorders>
              <w:top w:val="nil"/>
              <w:left w:val="single" w:sz="8" w:space="0" w:color="auto"/>
              <w:bottom w:val="nil"/>
              <w:right w:val="single" w:sz="8" w:space="0" w:color="auto"/>
            </w:tcBorders>
            <w:vAlign w:val="center"/>
          </w:tcPr>
          <w:p w14:paraId="3F868B5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12%</w:t>
            </w:r>
          </w:p>
        </w:tc>
        <w:tc>
          <w:tcPr>
            <w:tcW w:w="2880" w:type="dxa"/>
            <w:tcBorders>
              <w:top w:val="nil"/>
              <w:left w:val="single" w:sz="8" w:space="0" w:color="auto"/>
              <w:bottom w:val="nil"/>
              <w:right w:val="nil"/>
            </w:tcBorders>
            <w:shd w:val="clear" w:color="auto" w:fill="auto"/>
            <w:vAlign w:val="center"/>
            <w:hideMark/>
          </w:tcPr>
          <w:p w14:paraId="279D27A8"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0.50</w:t>
            </w:r>
          </w:p>
        </w:tc>
      </w:tr>
      <w:tr w:rsidR="00E94BB1" w:rsidRPr="00E94BB1" w14:paraId="104F4C5E"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554AB29B"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3</w:t>
            </w:r>
          </w:p>
        </w:tc>
        <w:tc>
          <w:tcPr>
            <w:tcW w:w="1391" w:type="dxa"/>
            <w:tcBorders>
              <w:top w:val="nil"/>
              <w:left w:val="single" w:sz="8" w:space="0" w:color="auto"/>
              <w:bottom w:val="nil"/>
              <w:right w:val="single" w:sz="8" w:space="0" w:color="auto"/>
            </w:tcBorders>
            <w:shd w:val="clear" w:color="auto" w:fill="auto"/>
            <w:vAlign w:val="center"/>
            <w:hideMark/>
          </w:tcPr>
          <w:p w14:paraId="2DB2CD8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7.2%</w:t>
            </w:r>
          </w:p>
        </w:tc>
        <w:tc>
          <w:tcPr>
            <w:tcW w:w="1279" w:type="dxa"/>
            <w:tcBorders>
              <w:top w:val="nil"/>
              <w:left w:val="single" w:sz="8" w:space="0" w:color="auto"/>
              <w:bottom w:val="nil"/>
              <w:right w:val="single" w:sz="8" w:space="0" w:color="auto"/>
            </w:tcBorders>
            <w:vAlign w:val="center"/>
          </w:tcPr>
          <w:p w14:paraId="3F82CEF7"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8.33%</w:t>
            </w:r>
          </w:p>
        </w:tc>
        <w:tc>
          <w:tcPr>
            <w:tcW w:w="2196" w:type="dxa"/>
            <w:tcBorders>
              <w:top w:val="nil"/>
              <w:left w:val="single" w:sz="8" w:space="0" w:color="auto"/>
              <w:bottom w:val="nil"/>
              <w:right w:val="single" w:sz="8" w:space="0" w:color="auto"/>
            </w:tcBorders>
            <w:vAlign w:val="center"/>
          </w:tcPr>
          <w:p w14:paraId="184AB24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7%</w:t>
            </w:r>
          </w:p>
        </w:tc>
        <w:tc>
          <w:tcPr>
            <w:tcW w:w="2880" w:type="dxa"/>
            <w:tcBorders>
              <w:top w:val="nil"/>
              <w:left w:val="single" w:sz="8" w:space="0" w:color="auto"/>
              <w:bottom w:val="nil"/>
              <w:right w:val="nil"/>
            </w:tcBorders>
            <w:shd w:val="clear" w:color="auto" w:fill="auto"/>
            <w:vAlign w:val="center"/>
            <w:hideMark/>
          </w:tcPr>
          <w:p w14:paraId="04A6DBEA"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0.48</w:t>
            </w:r>
          </w:p>
        </w:tc>
      </w:tr>
      <w:tr w:rsidR="00E94BB1" w:rsidRPr="00E94BB1" w14:paraId="28660A93"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4D317A0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4</w:t>
            </w:r>
          </w:p>
        </w:tc>
        <w:tc>
          <w:tcPr>
            <w:tcW w:w="1391" w:type="dxa"/>
            <w:tcBorders>
              <w:top w:val="nil"/>
              <w:left w:val="single" w:sz="8" w:space="0" w:color="auto"/>
              <w:bottom w:val="nil"/>
              <w:right w:val="single" w:sz="8" w:space="0" w:color="auto"/>
            </w:tcBorders>
            <w:shd w:val="clear" w:color="auto" w:fill="auto"/>
            <w:vAlign w:val="center"/>
            <w:hideMark/>
          </w:tcPr>
          <w:p w14:paraId="7E22599E"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8.1%</w:t>
            </w:r>
          </w:p>
        </w:tc>
        <w:tc>
          <w:tcPr>
            <w:tcW w:w="1279" w:type="dxa"/>
            <w:tcBorders>
              <w:top w:val="nil"/>
              <w:left w:val="single" w:sz="8" w:space="0" w:color="auto"/>
              <w:bottom w:val="nil"/>
              <w:right w:val="single" w:sz="8" w:space="0" w:color="auto"/>
            </w:tcBorders>
            <w:vAlign w:val="center"/>
          </w:tcPr>
          <w:p w14:paraId="06D4F9C3"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8.33%</w:t>
            </w:r>
          </w:p>
        </w:tc>
        <w:tc>
          <w:tcPr>
            <w:tcW w:w="2196" w:type="dxa"/>
            <w:tcBorders>
              <w:top w:val="nil"/>
              <w:left w:val="single" w:sz="8" w:space="0" w:color="auto"/>
              <w:bottom w:val="nil"/>
              <w:right w:val="single" w:sz="8" w:space="0" w:color="auto"/>
            </w:tcBorders>
            <w:vAlign w:val="center"/>
          </w:tcPr>
          <w:p w14:paraId="337E6EF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8%</w:t>
            </w:r>
          </w:p>
        </w:tc>
        <w:tc>
          <w:tcPr>
            <w:tcW w:w="2880" w:type="dxa"/>
            <w:tcBorders>
              <w:top w:val="nil"/>
              <w:left w:val="single" w:sz="8" w:space="0" w:color="auto"/>
              <w:bottom w:val="nil"/>
              <w:right w:val="nil"/>
            </w:tcBorders>
            <w:shd w:val="clear" w:color="auto" w:fill="auto"/>
            <w:vAlign w:val="center"/>
            <w:hideMark/>
          </w:tcPr>
          <w:p w14:paraId="14735A9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0.47</w:t>
            </w:r>
          </w:p>
        </w:tc>
      </w:tr>
      <w:tr w:rsidR="00E94BB1" w:rsidRPr="00E94BB1" w14:paraId="6C22FFD9"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6DB06F1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5</w:t>
            </w:r>
          </w:p>
        </w:tc>
        <w:tc>
          <w:tcPr>
            <w:tcW w:w="1391" w:type="dxa"/>
            <w:tcBorders>
              <w:top w:val="nil"/>
              <w:left w:val="single" w:sz="8" w:space="0" w:color="auto"/>
              <w:bottom w:val="nil"/>
              <w:right w:val="single" w:sz="8" w:space="0" w:color="auto"/>
            </w:tcBorders>
            <w:shd w:val="clear" w:color="auto" w:fill="auto"/>
            <w:vAlign w:val="center"/>
            <w:hideMark/>
          </w:tcPr>
          <w:p w14:paraId="24A275F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37.4%</w:t>
            </w:r>
          </w:p>
        </w:tc>
        <w:tc>
          <w:tcPr>
            <w:tcW w:w="1279" w:type="dxa"/>
            <w:tcBorders>
              <w:top w:val="nil"/>
              <w:left w:val="single" w:sz="8" w:space="0" w:color="auto"/>
              <w:bottom w:val="nil"/>
              <w:right w:val="single" w:sz="8" w:space="0" w:color="auto"/>
            </w:tcBorders>
            <w:vAlign w:val="center"/>
          </w:tcPr>
          <w:p w14:paraId="07951A0B"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33.33%</w:t>
            </w:r>
          </w:p>
        </w:tc>
        <w:tc>
          <w:tcPr>
            <w:tcW w:w="2196" w:type="dxa"/>
            <w:tcBorders>
              <w:top w:val="nil"/>
              <w:left w:val="single" w:sz="8" w:space="0" w:color="auto"/>
              <w:bottom w:val="nil"/>
              <w:right w:val="single" w:sz="8" w:space="0" w:color="auto"/>
            </w:tcBorders>
            <w:vAlign w:val="center"/>
          </w:tcPr>
          <w:p w14:paraId="7E14D52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37%</w:t>
            </w:r>
          </w:p>
        </w:tc>
        <w:tc>
          <w:tcPr>
            <w:tcW w:w="2880" w:type="dxa"/>
            <w:tcBorders>
              <w:top w:val="nil"/>
              <w:left w:val="single" w:sz="8" w:space="0" w:color="auto"/>
              <w:bottom w:val="nil"/>
              <w:right w:val="nil"/>
            </w:tcBorders>
            <w:shd w:val="clear" w:color="auto" w:fill="auto"/>
            <w:vAlign w:val="center"/>
            <w:hideMark/>
          </w:tcPr>
          <w:p w14:paraId="004181F3"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0.50</w:t>
            </w:r>
          </w:p>
        </w:tc>
      </w:tr>
      <w:tr w:rsidR="00E94BB1" w:rsidRPr="00E94BB1" w14:paraId="6363E671" w14:textId="77777777" w:rsidTr="002F6C5E">
        <w:trPr>
          <w:trHeight w:val="20"/>
          <w:jc w:val="center"/>
        </w:trPr>
        <w:tc>
          <w:tcPr>
            <w:tcW w:w="894" w:type="dxa"/>
            <w:tcBorders>
              <w:top w:val="nil"/>
              <w:left w:val="nil"/>
              <w:bottom w:val="single" w:sz="18" w:space="0" w:color="auto"/>
              <w:right w:val="single" w:sz="8" w:space="0" w:color="auto"/>
            </w:tcBorders>
            <w:shd w:val="clear" w:color="auto" w:fill="auto"/>
            <w:vAlign w:val="center"/>
            <w:hideMark/>
          </w:tcPr>
          <w:p w14:paraId="15BE06F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6</w:t>
            </w:r>
          </w:p>
        </w:tc>
        <w:tc>
          <w:tcPr>
            <w:tcW w:w="1391" w:type="dxa"/>
            <w:tcBorders>
              <w:top w:val="nil"/>
              <w:left w:val="single" w:sz="8" w:space="0" w:color="auto"/>
              <w:bottom w:val="single" w:sz="18" w:space="0" w:color="auto"/>
              <w:right w:val="single" w:sz="8" w:space="0" w:color="auto"/>
            </w:tcBorders>
            <w:shd w:val="clear" w:color="auto" w:fill="auto"/>
            <w:vAlign w:val="center"/>
            <w:hideMark/>
          </w:tcPr>
          <w:p w14:paraId="361F1A5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000000"/>
                <w:kern w:val="0"/>
                <w:sz w:val="20"/>
                <w:szCs w:val="20"/>
              </w:rPr>
              <w:t>16.5%</w:t>
            </w:r>
          </w:p>
        </w:tc>
        <w:tc>
          <w:tcPr>
            <w:tcW w:w="1279" w:type="dxa"/>
            <w:tcBorders>
              <w:top w:val="nil"/>
              <w:left w:val="single" w:sz="8" w:space="0" w:color="auto"/>
              <w:bottom w:val="single" w:sz="18" w:space="0" w:color="auto"/>
              <w:right w:val="single" w:sz="8" w:space="0" w:color="auto"/>
            </w:tcBorders>
            <w:vAlign w:val="center"/>
          </w:tcPr>
          <w:p w14:paraId="62431E53"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16.67%</w:t>
            </w:r>
          </w:p>
        </w:tc>
        <w:tc>
          <w:tcPr>
            <w:tcW w:w="2196" w:type="dxa"/>
            <w:tcBorders>
              <w:top w:val="nil"/>
              <w:left w:val="single" w:sz="8" w:space="0" w:color="auto"/>
              <w:bottom w:val="single" w:sz="18" w:space="0" w:color="auto"/>
              <w:right w:val="single" w:sz="8" w:space="0" w:color="auto"/>
            </w:tcBorders>
            <w:vAlign w:val="center"/>
          </w:tcPr>
          <w:p w14:paraId="43EF4D5D"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17%</w:t>
            </w:r>
          </w:p>
        </w:tc>
        <w:tc>
          <w:tcPr>
            <w:tcW w:w="2880" w:type="dxa"/>
            <w:tcBorders>
              <w:top w:val="nil"/>
              <w:left w:val="single" w:sz="8" w:space="0" w:color="auto"/>
              <w:bottom w:val="single" w:sz="18" w:space="0" w:color="auto"/>
              <w:right w:val="nil"/>
            </w:tcBorders>
            <w:shd w:val="clear" w:color="auto" w:fill="auto"/>
            <w:vAlign w:val="center"/>
            <w:hideMark/>
          </w:tcPr>
          <w:p w14:paraId="4E77C24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0.46</w:t>
            </w:r>
          </w:p>
        </w:tc>
      </w:tr>
    </w:tbl>
    <w:p w14:paraId="0A8C6B0D"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br/>
        <w:t>From this table, it’s evident that the resources allocated to each school level are generally proportional to their number, suggesting a pervasive similarity in levels of gender inequality in STEM across schools in Western China, irrespective of the school’s level. This implies that optimal resource allocation tends toward an equal distribution, with modifications influenced by the optimizing model.</w:t>
      </w:r>
    </w:p>
    <w:p w14:paraId="47F377B6" w14:textId="77777777" w:rsidR="00E94BB1" w:rsidRPr="00E94BB1" w:rsidRDefault="00E94BB1" w:rsidP="00E94BB1">
      <w:pPr>
        <w:tabs>
          <w:tab w:val="left" w:pos="823"/>
        </w:tabs>
        <w:spacing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lastRenderedPageBreak/>
        <w:t>When comparing this optimized result with the actual resource allocations for girls—calculated using “average money spent on each student” data from the survey—noticeable differences emerge.</w:t>
      </w:r>
    </w:p>
    <w:p w14:paraId="62445E7A" w14:textId="1DE0BE4B" w:rsidR="00E94BB1" w:rsidRPr="00E94BB1" w:rsidRDefault="00E94BB1" w:rsidP="00E94BB1">
      <w:pPr>
        <w:tabs>
          <w:tab w:val="left" w:pos="823"/>
        </w:tabs>
        <w:spacing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i/>
          <w:kern w:val="0"/>
          <w:sz w:val="24"/>
          <w:szCs w:val="24"/>
          <w:lang w:eastAsia="en-US"/>
        </w:rPr>
        <w:t xml:space="preserve">Table </w:t>
      </w:r>
      <w:r w:rsidR="00475724">
        <w:rPr>
          <w:rFonts w:ascii="Times New Roman" w:eastAsia="宋体" w:hAnsi="Times New Roman" w:cs="Times New Roman"/>
          <w:i/>
          <w:kern w:val="0"/>
          <w:sz w:val="24"/>
          <w:szCs w:val="24"/>
          <w:lang w:eastAsia="en-US"/>
        </w:rPr>
        <w:t>4</w:t>
      </w:r>
      <w:r w:rsidRPr="00E94BB1">
        <w:rPr>
          <w:rFonts w:ascii="Times New Roman" w:eastAsia="宋体" w:hAnsi="Times New Roman" w:cs="Times New Roman"/>
          <w:i/>
          <w:kern w:val="0"/>
          <w:sz w:val="24"/>
          <w:szCs w:val="24"/>
          <w:lang w:eastAsia="en-US"/>
        </w:rPr>
        <w:t xml:space="preserve"> Optimized and Actual Resource Allocation</w:t>
      </w:r>
    </w:p>
    <w:tbl>
      <w:tblPr>
        <w:tblW w:w="8430" w:type="dxa"/>
        <w:jc w:val="center"/>
        <w:tblLook w:val="04A0" w:firstRow="1" w:lastRow="0" w:firstColumn="1" w:lastColumn="0" w:noHBand="0" w:noVBand="1"/>
      </w:tblPr>
      <w:tblGrid>
        <w:gridCol w:w="894"/>
        <w:gridCol w:w="2616"/>
        <w:gridCol w:w="2460"/>
        <w:gridCol w:w="2460"/>
      </w:tblGrid>
      <w:tr w:rsidR="00E94BB1" w:rsidRPr="00E94BB1" w14:paraId="5BBC5E6C" w14:textId="77777777" w:rsidTr="002F6C5E">
        <w:trPr>
          <w:trHeight w:val="20"/>
          <w:jc w:val="center"/>
        </w:trPr>
        <w:tc>
          <w:tcPr>
            <w:tcW w:w="894" w:type="dxa"/>
            <w:tcBorders>
              <w:top w:val="single" w:sz="18" w:space="0" w:color="auto"/>
              <w:left w:val="nil"/>
              <w:bottom w:val="single" w:sz="18" w:space="0" w:color="auto"/>
              <w:right w:val="single" w:sz="8" w:space="0" w:color="auto"/>
            </w:tcBorders>
            <w:shd w:val="clear" w:color="auto" w:fill="auto"/>
            <w:vAlign w:val="center"/>
            <w:hideMark/>
          </w:tcPr>
          <w:p w14:paraId="73E95498"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p>
        </w:tc>
        <w:tc>
          <w:tcPr>
            <w:tcW w:w="2616" w:type="dxa"/>
            <w:tcBorders>
              <w:top w:val="single" w:sz="18" w:space="0" w:color="auto"/>
              <w:left w:val="single" w:sz="8" w:space="0" w:color="auto"/>
              <w:bottom w:val="single" w:sz="18" w:space="0" w:color="auto"/>
              <w:right w:val="single" w:sz="8" w:space="0" w:color="auto"/>
            </w:tcBorders>
            <w:vAlign w:val="center"/>
          </w:tcPr>
          <w:p w14:paraId="595F4919"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Optimized Resources</w:t>
            </w:r>
          </w:p>
        </w:tc>
        <w:tc>
          <w:tcPr>
            <w:tcW w:w="2460" w:type="dxa"/>
            <w:tcBorders>
              <w:top w:val="single" w:sz="18" w:space="0" w:color="auto"/>
              <w:left w:val="single" w:sz="8" w:space="0" w:color="auto"/>
              <w:bottom w:val="single" w:sz="18" w:space="0" w:color="auto"/>
              <w:right w:val="nil"/>
            </w:tcBorders>
            <w:shd w:val="clear" w:color="auto" w:fill="auto"/>
            <w:vAlign w:val="center"/>
            <w:hideMark/>
          </w:tcPr>
          <w:p w14:paraId="378423E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Actual Resource</w:t>
            </w:r>
          </w:p>
        </w:tc>
        <w:tc>
          <w:tcPr>
            <w:tcW w:w="2460" w:type="dxa"/>
            <w:tcBorders>
              <w:top w:val="single" w:sz="18" w:space="0" w:color="auto"/>
              <w:left w:val="single" w:sz="8" w:space="0" w:color="auto"/>
              <w:bottom w:val="single" w:sz="18" w:space="0" w:color="auto"/>
              <w:right w:val="nil"/>
            </w:tcBorders>
          </w:tcPr>
          <w:p w14:paraId="6362AE0F"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Difference</w:t>
            </w:r>
          </w:p>
        </w:tc>
      </w:tr>
      <w:tr w:rsidR="00E94BB1" w:rsidRPr="00E94BB1" w14:paraId="63E88B1D" w14:textId="77777777" w:rsidTr="002F6C5E">
        <w:trPr>
          <w:trHeight w:val="20"/>
          <w:jc w:val="center"/>
        </w:trPr>
        <w:tc>
          <w:tcPr>
            <w:tcW w:w="894" w:type="dxa"/>
            <w:tcBorders>
              <w:top w:val="single" w:sz="18" w:space="0" w:color="auto"/>
              <w:left w:val="nil"/>
              <w:bottom w:val="nil"/>
              <w:right w:val="single" w:sz="8" w:space="0" w:color="auto"/>
            </w:tcBorders>
            <w:shd w:val="clear" w:color="auto" w:fill="auto"/>
            <w:vAlign w:val="center"/>
            <w:hideMark/>
          </w:tcPr>
          <w:p w14:paraId="647F416E"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1</w:t>
            </w:r>
          </w:p>
        </w:tc>
        <w:tc>
          <w:tcPr>
            <w:tcW w:w="2616" w:type="dxa"/>
            <w:tcBorders>
              <w:top w:val="single" w:sz="18" w:space="0" w:color="auto"/>
              <w:left w:val="single" w:sz="8" w:space="0" w:color="auto"/>
              <w:bottom w:val="nil"/>
              <w:right w:val="single" w:sz="8" w:space="0" w:color="auto"/>
            </w:tcBorders>
            <w:vAlign w:val="center"/>
          </w:tcPr>
          <w:p w14:paraId="00FDFDE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18%</w:t>
            </w:r>
          </w:p>
        </w:tc>
        <w:tc>
          <w:tcPr>
            <w:tcW w:w="2460" w:type="dxa"/>
            <w:tcBorders>
              <w:top w:val="single" w:sz="18" w:space="0" w:color="auto"/>
              <w:left w:val="single" w:sz="8" w:space="0" w:color="auto"/>
              <w:bottom w:val="nil"/>
              <w:right w:val="nil"/>
            </w:tcBorders>
            <w:shd w:val="clear" w:color="auto" w:fill="auto"/>
            <w:vAlign w:val="center"/>
          </w:tcPr>
          <w:p w14:paraId="2B01E10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16%</w:t>
            </w:r>
          </w:p>
        </w:tc>
        <w:tc>
          <w:tcPr>
            <w:tcW w:w="2460" w:type="dxa"/>
            <w:tcBorders>
              <w:top w:val="single" w:sz="18" w:space="0" w:color="auto"/>
              <w:left w:val="single" w:sz="8" w:space="0" w:color="auto"/>
              <w:bottom w:val="nil"/>
              <w:right w:val="nil"/>
            </w:tcBorders>
          </w:tcPr>
          <w:p w14:paraId="0221C0A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FF0000"/>
                <w:kern w:val="0"/>
                <w:sz w:val="22"/>
              </w:rPr>
              <w:t>2%</w:t>
            </w:r>
          </w:p>
        </w:tc>
      </w:tr>
      <w:tr w:rsidR="00E94BB1" w:rsidRPr="00E94BB1" w14:paraId="1D534180"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6B2DC1D2"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2</w:t>
            </w:r>
          </w:p>
        </w:tc>
        <w:tc>
          <w:tcPr>
            <w:tcW w:w="2616" w:type="dxa"/>
            <w:tcBorders>
              <w:top w:val="nil"/>
              <w:left w:val="single" w:sz="8" w:space="0" w:color="auto"/>
              <w:bottom w:val="nil"/>
              <w:right w:val="single" w:sz="8" w:space="0" w:color="auto"/>
            </w:tcBorders>
            <w:vAlign w:val="center"/>
          </w:tcPr>
          <w:p w14:paraId="55718C2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12%</w:t>
            </w:r>
          </w:p>
        </w:tc>
        <w:tc>
          <w:tcPr>
            <w:tcW w:w="2460" w:type="dxa"/>
            <w:tcBorders>
              <w:top w:val="nil"/>
              <w:left w:val="single" w:sz="8" w:space="0" w:color="auto"/>
              <w:bottom w:val="nil"/>
              <w:right w:val="nil"/>
            </w:tcBorders>
            <w:shd w:val="clear" w:color="auto" w:fill="auto"/>
            <w:vAlign w:val="center"/>
          </w:tcPr>
          <w:p w14:paraId="001984C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32%</w:t>
            </w:r>
          </w:p>
        </w:tc>
        <w:tc>
          <w:tcPr>
            <w:tcW w:w="2460" w:type="dxa"/>
            <w:tcBorders>
              <w:top w:val="nil"/>
              <w:left w:val="single" w:sz="8" w:space="0" w:color="auto"/>
              <w:bottom w:val="nil"/>
              <w:right w:val="nil"/>
            </w:tcBorders>
          </w:tcPr>
          <w:p w14:paraId="6E06FE36"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20%</w:t>
            </w:r>
          </w:p>
        </w:tc>
      </w:tr>
      <w:tr w:rsidR="00E94BB1" w:rsidRPr="00E94BB1" w14:paraId="29273250"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1E04918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3</w:t>
            </w:r>
          </w:p>
        </w:tc>
        <w:tc>
          <w:tcPr>
            <w:tcW w:w="2616" w:type="dxa"/>
            <w:tcBorders>
              <w:top w:val="nil"/>
              <w:left w:val="single" w:sz="8" w:space="0" w:color="auto"/>
              <w:bottom w:val="nil"/>
              <w:right w:val="single" w:sz="8" w:space="0" w:color="auto"/>
            </w:tcBorders>
            <w:vAlign w:val="center"/>
          </w:tcPr>
          <w:p w14:paraId="3050EE6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7%</w:t>
            </w:r>
          </w:p>
        </w:tc>
        <w:tc>
          <w:tcPr>
            <w:tcW w:w="2460" w:type="dxa"/>
            <w:tcBorders>
              <w:top w:val="nil"/>
              <w:left w:val="single" w:sz="8" w:space="0" w:color="auto"/>
              <w:bottom w:val="nil"/>
              <w:right w:val="nil"/>
            </w:tcBorders>
            <w:shd w:val="clear" w:color="auto" w:fill="auto"/>
            <w:vAlign w:val="center"/>
          </w:tcPr>
          <w:p w14:paraId="2BD7660D"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12%</w:t>
            </w:r>
          </w:p>
        </w:tc>
        <w:tc>
          <w:tcPr>
            <w:tcW w:w="2460" w:type="dxa"/>
            <w:tcBorders>
              <w:top w:val="nil"/>
              <w:left w:val="single" w:sz="8" w:space="0" w:color="auto"/>
              <w:bottom w:val="nil"/>
              <w:right w:val="nil"/>
            </w:tcBorders>
          </w:tcPr>
          <w:p w14:paraId="0172B8C6"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5%</w:t>
            </w:r>
          </w:p>
        </w:tc>
      </w:tr>
      <w:tr w:rsidR="00E94BB1" w:rsidRPr="00E94BB1" w14:paraId="0A4626CC"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5FC1EB3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4</w:t>
            </w:r>
          </w:p>
        </w:tc>
        <w:tc>
          <w:tcPr>
            <w:tcW w:w="2616" w:type="dxa"/>
            <w:tcBorders>
              <w:top w:val="nil"/>
              <w:left w:val="single" w:sz="8" w:space="0" w:color="auto"/>
              <w:bottom w:val="nil"/>
              <w:right w:val="single" w:sz="8" w:space="0" w:color="auto"/>
            </w:tcBorders>
            <w:vAlign w:val="center"/>
          </w:tcPr>
          <w:p w14:paraId="2D6AC078"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8%</w:t>
            </w:r>
          </w:p>
        </w:tc>
        <w:tc>
          <w:tcPr>
            <w:tcW w:w="2460" w:type="dxa"/>
            <w:tcBorders>
              <w:top w:val="nil"/>
              <w:left w:val="single" w:sz="8" w:space="0" w:color="auto"/>
              <w:bottom w:val="nil"/>
              <w:right w:val="nil"/>
            </w:tcBorders>
            <w:shd w:val="clear" w:color="auto" w:fill="auto"/>
            <w:vAlign w:val="center"/>
          </w:tcPr>
          <w:p w14:paraId="73667F0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7%</w:t>
            </w:r>
          </w:p>
        </w:tc>
        <w:tc>
          <w:tcPr>
            <w:tcW w:w="2460" w:type="dxa"/>
            <w:tcBorders>
              <w:top w:val="nil"/>
              <w:left w:val="single" w:sz="8" w:space="0" w:color="auto"/>
              <w:bottom w:val="nil"/>
              <w:right w:val="nil"/>
            </w:tcBorders>
          </w:tcPr>
          <w:p w14:paraId="3E241BAA"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FF0000"/>
                <w:kern w:val="0"/>
                <w:sz w:val="22"/>
              </w:rPr>
              <w:t>1%</w:t>
            </w:r>
          </w:p>
        </w:tc>
      </w:tr>
      <w:tr w:rsidR="00E94BB1" w:rsidRPr="00E94BB1" w14:paraId="150EFB6A" w14:textId="77777777" w:rsidTr="002F6C5E">
        <w:trPr>
          <w:trHeight w:val="20"/>
          <w:jc w:val="center"/>
        </w:trPr>
        <w:tc>
          <w:tcPr>
            <w:tcW w:w="894" w:type="dxa"/>
            <w:tcBorders>
              <w:top w:val="nil"/>
              <w:left w:val="nil"/>
              <w:bottom w:val="nil"/>
              <w:right w:val="single" w:sz="8" w:space="0" w:color="auto"/>
            </w:tcBorders>
            <w:shd w:val="clear" w:color="auto" w:fill="auto"/>
            <w:vAlign w:val="center"/>
            <w:hideMark/>
          </w:tcPr>
          <w:p w14:paraId="404B1203"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5</w:t>
            </w:r>
          </w:p>
        </w:tc>
        <w:tc>
          <w:tcPr>
            <w:tcW w:w="2616" w:type="dxa"/>
            <w:tcBorders>
              <w:top w:val="nil"/>
              <w:left w:val="single" w:sz="8" w:space="0" w:color="auto"/>
              <w:bottom w:val="nil"/>
              <w:right w:val="single" w:sz="8" w:space="0" w:color="auto"/>
            </w:tcBorders>
            <w:vAlign w:val="center"/>
          </w:tcPr>
          <w:p w14:paraId="1AFED5E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37%</w:t>
            </w:r>
          </w:p>
        </w:tc>
        <w:tc>
          <w:tcPr>
            <w:tcW w:w="2460" w:type="dxa"/>
            <w:tcBorders>
              <w:top w:val="nil"/>
              <w:left w:val="single" w:sz="8" w:space="0" w:color="auto"/>
              <w:bottom w:val="nil"/>
              <w:right w:val="nil"/>
            </w:tcBorders>
            <w:shd w:val="clear" w:color="auto" w:fill="auto"/>
            <w:vAlign w:val="center"/>
          </w:tcPr>
          <w:p w14:paraId="3D5FFBF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19%</w:t>
            </w:r>
          </w:p>
        </w:tc>
        <w:tc>
          <w:tcPr>
            <w:tcW w:w="2460" w:type="dxa"/>
            <w:tcBorders>
              <w:top w:val="nil"/>
              <w:left w:val="single" w:sz="8" w:space="0" w:color="auto"/>
              <w:bottom w:val="nil"/>
              <w:right w:val="nil"/>
            </w:tcBorders>
          </w:tcPr>
          <w:p w14:paraId="26513946" w14:textId="77777777" w:rsidR="00E94BB1" w:rsidRPr="00E94BB1" w:rsidRDefault="00E94BB1" w:rsidP="00E94BB1">
            <w:pPr>
              <w:spacing w:line="300" w:lineRule="auto"/>
              <w:ind w:firstLine="0"/>
              <w:jc w:val="center"/>
              <w:rPr>
                <w:rFonts w:ascii="Times New Roman" w:eastAsia="等线" w:hAnsi="Times New Roman" w:cs="Times New Roman"/>
                <w:color w:val="FF0000"/>
                <w:kern w:val="0"/>
                <w:sz w:val="22"/>
              </w:rPr>
            </w:pPr>
            <w:r w:rsidRPr="00E94BB1">
              <w:rPr>
                <w:rFonts w:ascii="Times New Roman" w:eastAsia="等线" w:hAnsi="Times New Roman" w:cs="Times New Roman"/>
                <w:color w:val="FF0000"/>
                <w:kern w:val="0"/>
                <w:sz w:val="22"/>
              </w:rPr>
              <w:t>18%</w:t>
            </w:r>
          </w:p>
        </w:tc>
      </w:tr>
      <w:tr w:rsidR="00E94BB1" w:rsidRPr="00E94BB1" w14:paraId="23522F16" w14:textId="77777777" w:rsidTr="002F6C5E">
        <w:trPr>
          <w:trHeight w:val="20"/>
          <w:jc w:val="center"/>
        </w:trPr>
        <w:tc>
          <w:tcPr>
            <w:tcW w:w="894" w:type="dxa"/>
            <w:tcBorders>
              <w:top w:val="nil"/>
              <w:left w:val="nil"/>
              <w:bottom w:val="single" w:sz="18" w:space="0" w:color="auto"/>
              <w:right w:val="single" w:sz="8" w:space="0" w:color="auto"/>
            </w:tcBorders>
            <w:shd w:val="clear" w:color="auto" w:fill="auto"/>
            <w:vAlign w:val="center"/>
            <w:hideMark/>
          </w:tcPr>
          <w:p w14:paraId="7ACFC1D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6</w:t>
            </w:r>
          </w:p>
        </w:tc>
        <w:tc>
          <w:tcPr>
            <w:tcW w:w="2616" w:type="dxa"/>
            <w:tcBorders>
              <w:top w:val="nil"/>
              <w:left w:val="single" w:sz="8" w:space="0" w:color="auto"/>
              <w:bottom w:val="single" w:sz="18" w:space="0" w:color="auto"/>
              <w:right w:val="single" w:sz="8" w:space="0" w:color="auto"/>
            </w:tcBorders>
            <w:vAlign w:val="center"/>
          </w:tcPr>
          <w:p w14:paraId="0F4C0EA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17%</w:t>
            </w:r>
          </w:p>
        </w:tc>
        <w:tc>
          <w:tcPr>
            <w:tcW w:w="2460" w:type="dxa"/>
            <w:tcBorders>
              <w:top w:val="nil"/>
              <w:left w:val="single" w:sz="8" w:space="0" w:color="auto"/>
              <w:bottom w:val="single" w:sz="18" w:space="0" w:color="auto"/>
              <w:right w:val="nil"/>
            </w:tcBorders>
            <w:shd w:val="clear" w:color="auto" w:fill="auto"/>
            <w:vAlign w:val="center"/>
          </w:tcPr>
          <w:p w14:paraId="73DAE353"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12%</w:t>
            </w:r>
          </w:p>
        </w:tc>
        <w:tc>
          <w:tcPr>
            <w:tcW w:w="2460" w:type="dxa"/>
            <w:tcBorders>
              <w:top w:val="nil"/>
              <w:left w:val="single" w:sz="8" w:space="0" w:color="auto"/>
              <w:bottom w:val="single" w:sz="18" w:space="0" w:color="auto"/>
              <w:right w:val="nil"/>
            </w:tcBorders>
          </w:tcPr>
          <w:p w14:paraId="2F4FCC02" w14:textId="77777777" w:rsidR="00E94BB1" w:rsidRPr="00E94BB1" w:rsidRDefault="00E94BB1" w:rsidP="00E94BB1">
            <w:pPr>
              <w:spacing w:line="300" w:lineRule="auto"/>
              <w:ind w:firstLine="0"/>
              <w:jc w:val="center"/>
              <w:rPr>
                <w:rFonts w:ascii="Times New Roman" w:eastAsia="等线" w:hAnsi="Times New Roman" w:cs="Times New Roman"/>
                <w:color w:val="FF0000"/>
                <w:kern w:val="0"/>
                <w:sz w:val="22"/>
              </w:rPr>
            </w:pPr>
            <w:r w:rsidRPr="00E94BB1">
              <w:rPr>
                <w:rFonts w:ascii="Times New Roman" w:eastAsia="等线" w:hAnsi="Times New Roman" w:cs="Times New Roman"/>
                <w:color w:val="FF0000"/>
                <w:kern w:val="0"/>
                <w:sz w:val="22"/>
              </w:rPr>
              <w:t>5%</w:t>
            </w:r>
          </w:p>
        </w:tc>
      </w:tr>
    </w:tbl>
    <w:p w14:paraId="22E527F9" w14:textId="77777777" w:rsidR="00E94BB1" w:rsidRPr="00E94BB1" w:rsidRDefault="00E94BB1" w:rsidP="00E94BB1">
      <w:pPr>
        <w:tabs>
          <w:tab w:val="left" w:pos="823"/>
        </w:tabs>
        <w:spacing w:before="240"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Surprisingly, schools at higher levels are receiving less than what is optimized. This could imply that the country may be allocating more resources to lower-level schools to elevate the educational standard. However, as modeled, the gender gap in STEM education appears consistent across all school levels in Western China, suggesting that this factor may be overlooked during the actual resource allocation process by decision-makers.</w:t>
      </w:r>
    </w:p>
    <w:p w14:paraId="4C3B5226" w14:textId="77777777" w:rsidR="00E94BB1" w:rsidRPr="00E94BB1" w:rsidRDefault="00E94BB1" w:rsidP="00E94BB1">
      <w:pPr>
        <w:tabs>
          <w:tab w:val="left" w:pos="823"/>
        </w:tabs>
        <w:spacing w:before="240"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Considering this factor, it is plausible that the current resource allocation structure could undergo modifications to be optimized, thereby addressing the pervasive gender gap in STEM. Neglecting the widespread gender gap could potentially impact China’s academic landscape.</w:t>
      </w:r>
    </w:p>
    <w:p w14:paraId="1ACB5BB7"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br w:type="page"/>
      </w:r>
    </w:p>
    <w:p w14:paraId="068A4224" w14:textId="77777777" w:rsidR="00E94BB1" w:rsidRPr="00E94BB1" w:rsidRDefault="00E94BB1" w:rsidP="00E94BB1">
      <w:pPr>
        <w:keepNext/>
        <w:spacing w:afterLines="50" w:after="156" w:line="300" w:lineRule="auto"/>
        <w:ind w:firstLine="0"/>
        <w:jc w:val="left"/>
        <w:outlineLvl w:val="1"/>
        <w:rPr>
          <w:rFonts w:ascii="Times New Roman" w:eastAsia="Times New Roman" w:hAnsi="Times New Roman" w:cs="Times New Roman"/>
          <w:b/>
          <w:kern w:val="0"/>
          <w:sz w:val="24"/>
        </w:rPr>
      </w:pPr>
      <w:r w:rsidRPr="00E94BB1">
        <w:rPr>
          <w:rFonts w:ascii="Times New Roman" w:eastAsia="Times New Roman" w:hAnsi="Times New Roman" w:cs="Times New Roman"/>
          <w:b/>
          <w:kern w:val="0"/>
          <w:sz w:val="24"/>
        </w:rPr>
        <w:lastRenderedPageBreak/>
        <w:t>3.3 Optimizing for students from different economic background</w:t>
      </w:r>
    </w:p>
    <w:p w14:paraId="01181D93"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noProof/>
          <w:kern w:val="0"/>
          <w:sz w:val="24"/>
          <w:szCs w:val="24"/>
        </w:rPr>
      </w:pPr>
      <w:r w:rsidRPr="00E94BB1">
        <w:rPr>
          <w:rFonts w:ascii="Times New Roman" w:eastAsia="宋体" w:hAnsi="Times New Roman" w:cs="Times New Roman"/>
          <w:noProof/>
          <w:kern w:val="0"/>
          <w:sz w:val="24"/>
          <w:szCs w:val="24"/>
        </w:rPr>
        <w:t>Once we understand the resource distribution structure for different school levels, it doesn’t differentiate between students from various backgrounds. Segmenting students by economic background can address these issues. The subsequent graph illustrates the composition of the gender gap at each school level.</w:t>
      </w:r>
    </w:p>
    <w:p w14:paraId="67CEC24B" w14:textId="2CCE4E46" w:rsidR="00E94BB1" w:rsidRPr="00E94BB1" w:rsidRDefault="00E94BB1" w:rsidP="00E94BB1">
      <w:pPr>
        <w:tabs>
          <w:tab w:val="left" w:pos="823"/>
        </w:tabs>
        <w:spacing w:after="240"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noProof/>
          <w:kern w:val="0"/>
          <w:sz w:val="24"/>
          <w:szCs w:val="24"/>
          <w:lang w:eastAsia="en-US"/>
        </w:rPr>
        <w:drawing>
          <wp:anchor distT="0" distB="0" distL="114300" distR="114300" simplePos="0" relativeHeight="251667456" behindDoc="0" locked="0" layoutInCell="1" allowOverlap="1" wp14:anchorId="148F875E" wp14:editId="6148EB41">
            <wp:simplePos x="0" y="0"/>
            <wp:positionH relativeFrom="margin">
              <wp:posOffset>-476250</wp:posOffset>
            </wp:positionH>
            <wp:positionV relativeFrom="paragraph">
              <wp:posOffset>201930</wp:posOffset>
            </wp:positionV>
            <wp:extent cx="6890385" cy="4080510"/>
            <wp:effectExtent l="0" t="0" r="5715" b="0"/>
            <wp:wrapTopAndBottom/>
            <wp:docPr id="12722038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0385" cy="408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4BB1">
        <w:rPr>
          <w:rFonts w:ascii="Times New Roman" w:eastAsia="宋体" w:hAnsi="Times New Roman" w:cs="Times New Roman"/>
          <w:i/>
          <w:kern w:val="0"/>
          <w:sz w:val="24"/>
          <w:szCs w:val="24"/>
          <w:lang w:eastAsia="en-US"/>
        </w:rPr>
        <w:t>Figure 5 The Gender Gap in STEM for different Economic Backgrounds</w:t>
      </w:r>
    </w:p>
    <w:p w14:paraId="0200A1B0"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The graph portrays the composition of the gender gap. By representing the gender gap makeup at different school levels and segregating them by economic backgrounds—rich, middle, and poor—we can calculate a weight for each economic background within each school level.</w:t>
      </w:r>
    </w:p>
    <w:p w14:paraId="6D477E0E"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p>
    <w:p w14:paraId="6ABBC3DD"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p>
    <w:p w14:paraId="4055F1E4" w14:textId="77777777" w:rsid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p>
    <w:p w14:paraId="27515C94"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p>
    <w:p w14:paraId="3C2D944A" w14:textId="23C5CDED" w:rsidR="00E94BB1" w:rsidRPr="00E94BB1" w:rsidRDefault="00E94BB1" w:rsidP="00E94BB1">
      <w:pPr>
        <w:tabs>
          <w:tab w:val="left" w:pos="823"/>
        </w:tabs>
        <w:spacing w:line="300" w:lineRule="auto"/>
        <w:ind w:firstLine="0"/>
        <w:jc w:val="center"/>
        <w:rPr>
          <w:rFonts w:ascii="Times New Roman" w:eastAsia="宋体" w:hAnsi="Times New Roman" w:cs="Times New Roman"/>
          <w:kern w:val="0"/>
          <w:sz w:val="24"/>
          <w:szCs w:val="24"/>
        </w:rPr>
      </w:pPr>
      <w:r w:rsidRPr="00E94BB1">
        <w:rPr>
          <w:rFonts w:ascii="Times New Roman" w:eastAsia="宋体" w:hAnsi="Times New Roman" w:cs="Times New Roman"/>
          <w:i/>
          <w:kern w:val="0"/>
          <w:sz w:val="24"/>
          <w:szCs w:val="24"/>
          <w:lang w:eastAsia="en-US"/>
        </w:rPr>
        <w:lastRenderedPageBreak/>
        <w:t xml:space="preserve">Table </w:t>
      </w:r>
      <w:r w:rsidR="00475724">
        <w:rPr>
          <w:rFonts w:ascii="Times New Roman" w:eastAsia="宋体" w:hAnsi="Times New Roman" w:cs="Times New Roman"/>
          <w:i/>
          <w:kern w:val="0"/>
          <w:sz w:val="24"/>
          <w:szCs w:val="24"/>
          <w:lang w:eastAsia="en-US"/>
        </w:rPr>
        <w:t>5</w:t>
      </w:r>
      <w:r w:rsidRPr="00E94BB1">
        <w:rPr>
          <w:rFonts w:ascii="Times New Roman" w:eastAsia="宋体" w:hAnsi="Times New Roman" w:cs="Times New Roman"/>
          <w:i/>
          <w:kern w:val="0"/>
          <w:sz w:val="24"/>
          <w:szCs w:val="24"/>
          <w:lang w:eastAsia="en-US"/>
        </w:rPr>
        <w:t xml:space="preserve"> Weight for each economic background</w:t>
      </w:r>
    </w:p>
    <w:tbl>
      <w:tblPr>
        <w:tblW w:w="6126" w:type="dxa"/>
        <w:jc w:val="center"/>
        <w:tblLook w:val="04A0" w:firstRow="1" w:lastRow="0" w:firstColumn="1" w:lastColumn="0" w:noHBand="0" w:noVBand="1"/>
      </w:tblPr>
      <w:tblGrid>
        <w:gridCol w:w="1373"/>
        <w:gridCol w:w="2461"/>
        <w:gridCol w:w="2292"/>
      </w:tblGrid>
      <w:tr w:rsidR="00E94BB1" w:rsidRPr="00E94BB1" w14:paraId="12017A39" w14:textId="77777777" w:rsidTr="002F6C5E">
        <w:trPr>
          <w:trHeight w:val="20"/>
          <w:jc w:val="center"/>
        </w:trPr>
        <w:tc>
          <w:tcPr>
            <w:tcW w:w="1373" w:type="dxa"/>
            <w:tcBorders>
              <w:top w:val="single" w:sz="18" w:space="0" w:color="auto"/>
              <w:left w:val="nil"/>
              <w:bottom w:val="single" w:sz="18" w:space="0" w:color="auto"/>
              <w:right w:val="single" w:sz="8" w:space="0" w:color="auto"/>
            </w:tcBorders>
            <w:shd w:val="clear" w:color="auto" w:fill="auto"/>
            <w:vAlign w:val="center"/>
            <w:hideMark/>
          </w:tcPr>
          <w:p w14:paraId="3B9EBA4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p>
        </w:tc>
        <w:tc>
          <w:tcPr>
            <w:tcW w:w="2461" w:type="dxa"/>
            <w:tcBorders>
              <w:top w:val="single" w:sz="18" w:space="0" w:color="auto"/>
              <w:left w:val="single" w:sz="8" w:space="0" w:color="auto"/>
              <w:bottom w:val="single" w:sz="18" w:space="0" w:color="auto"/>
              <w:right w:val="single" w:sz="8" w:space="0" w:color="auto"/>
            </w:tcBorders>
            <w:vAlign w:val="center"/>
          </w:tcPr>
          <w:p w14:paraId="535CA54F"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Economic Background</w:t>
            </w:r>
          </w:p>
        </w:tc>
        <w:tc>
          <w:tcPr>
            <w:tcW w:w="2292" w:type="dxa"/>
            <w:tcBorders>
              <w:top w:val="single" w:sz="18" w:space="0" w:color="auto"/>
              <w:left w:val="single" w:sz="8" w:space="0" w:color="auto"/>
              <w:bottom w:val="single" w:sz="18" w:space="0" w:color="auto"/>
              <w:right w:val="nil"/>
            </w:tcBorders>
            <w:shd w:val="clear" w:color="auto" w:fill="auto"/>
            <w:vAlign w:val="center"/>
            <w:hideMark/>
          </w:tcPr>
          <w:p w14:paraId="243EA30A"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Weight (%)</w:t>
            </w:r>
          </w:p>
        </w:tc>
      </w:tr>
      <w:tr w:rsidR="00E94BB1" w:rsidRPr="00E94BB1" w14:paraId="67C213E4" w14:textId="77777777" w:rsidTr="002F6C5E">
        <w:trPr>
          <w:trHeight w:val="20"/>
          <w:jc w:val="center"/>
        </w:trPr>
        <w:tc>
          <w:tcPr>
            <w:tcW w:w="1373" w:type="dxa"/>
            <w:vMerge w:val="restart"/>
            <w:tcBorders>
              <w:top w:val="single" w:sz="18" w:space="0" w:color="auto"/>
              <w:left w:val="nil"/>
              <w:right w:val="single" w:sz="8" w:space="0" w:color="auto"/>
            </w:tcBorders>
            <w:shd w:val="clear" w:color="auto" w:fill="auto"/>
            <w:vAlign w:val="center"/>
            <w:hideMark/>
          </w:tcPr>
          <w:p w14:paraId="5DBA8A0A"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1</w:t>
            </w:r>
          </w:p>
        </w:tc>
        <w:tc>
          <w:tcPr>
            <w:tcW w:w="2461" w:type="dxa"/>
            <w:tcBorders>
              <w:top w:val="single" w:sz="18" w:space="0" w:color="auto"/>
              <w:left w:val="single" w:sz="8" w:space="0" w:color="auto"/>
              <w:bottom w:val="nil"/>
              <w:right w:val="single" w:sz="8" w:space="0" w:color="auto"/>
            </w:tcBorders>
            <w:vAlign w:val="center"/>
          </w:tcPr>
          <w:p w14:paraId="584E775A"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single" w:sz="18" w:space="0" w:color="auto"/>
              <w:left w:val="single" w:sz="8" w:space="0" w:color="auto"/>
              <w:bottom w:val="nil"/>
              <w:right w:val="nil"/>
            </w:tcBorders>
            <w:shd w:val="clear" w:color="auto" w:fill="auto"/>
            <w:vAlign w:val="center"/>
          </w:tcPr>
          <w:p w14:paraId="554589BE"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30.138878</w:t>
            </w:r>
          </w:p>
        </w:tc>
      </w:tr>
      <w:tr w:rsidR="00E94BB1" w:rsidRPr="00E94BB1" w14:paraId="30371E91" w14:textId="77777777" w:rsidTr="002F6C5E">
        <w:trPr>
          <w:trHeight w:val="20"/>
          <w:jc w:val="center"/>
        </w:trPr>
        <w:tc>
          <w:tcPr>
            <w:tcW w:w="1373" w:type="dxa"/>
            <w:vMerge/>
            <w:tcBorders>
              <w:left w:val="nil"/>
              <w:right w:val="single" w:sz="8" w:space="0" w:color="auto"/>
            </w:tcBorders>
            <w:shd w:val="clear" w:color="auto" w:fill="auto"/>
            <w:vAlign w:val="center"/>
          </w:tcPr>
          <w:p w14:paraId="1B81F1D0"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6326863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auto"/>
            <w:vAlign w:val="center"/>
          </w:tcPr>
          <w:p w14:paraId="57F6C02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62.660503</w:t>
            </w:r>
          </w:p>
        </w:tc>
      </w:tr>
      <w:tr w:rsidR="00E94BB1" w:rsidRPr="00E94BB1" w14:paraId="76D7AB20" w14:textId="77777777" w:rsidTr="002F6C5E">
        <w:trPr>
          <w:trHeight w:val="20"/>
          <w:jc w:val="center"/>
        </w:trPr>
        <w:tc>
          <w:tcPr>
            <w:tcW w:w="1373" w:type="dxa"/>
            <w:vMerge/>
            <w:tcBorders>
              <w:left w:val="nil"/>
              <w:bottom w:val="nil"/>
              <w:right w:val="single" w:sz="8" w:space="0" w:color="auto"/>
            </w:tcBorders>
            <w:shd w:val="clear" w:color="auto" w:fill="auto"/>
            <w:vAlign w:val="center"/>
          </w:tcPr>
          <w:p w14:paraId="4D9C7E8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07B024A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nil"/>
              <w:right w:val="nil"/>
            </w:tcBorders>
            <w:shd w:val="clear" w:color="auto" w:fill="auto"/>
            <w:vAlign w:val="center"/>
          </w:tcPr>
          <w:p w14:paraId="0B7A889D"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7.200622</w:t>
            </w:r>
          </w:p>
        </w:tc>
      </w:tr>
      <w:tr w:rsidR="00E94BB1" w:rsidRPr="00E94BB1" w14:paraId="2B29D9F9" w14:textId="77777777" w:rsidTr="002F6C5E">
        <w:trPr>
          <w:trHeight w:val="20"/>
          <w:jc w:val="center"/>
        </w:trPr>
        <w:tc>
          <w:tcPr>
            <w:tcW w:w="1373" w:type="dxa"/>
            <w:vMerge w:val="restart"/>
            <w:tcBorders>
              <w:top w:val="nil"/>
              <w:left w:val="nil"/>
              <w:right w:val="single" w:sz="8" w:space="0" w:color="auto"/>
            </w:tcBorders>
            <w:shd w:val="clear" w:color="auto" w:fill="F2F2F2" w:themeFill="background1" w:themeFillShade="F2"/>
            <w:vAlign w:val="center"/>
            <w:hideMark/>
          </w:tcPr>
          <w:p w14:paraId="4ACCDE64"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2</w:t>
            </w: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307C6E3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nil"/>
              <w:left w:val="single" w:sz="8" w:space="0" w:color="auto"/>
              <w:bottom w:val="nil"/>
              <w:right w:val="nil"/>
            </w:tcBorders>
            <w:shd w:val="clear" w:color="auto" w:fill="F2F2F2" w:themeFill="background1" w:themeFillShade="F2"/>
            <w:vAlign w:val="center"/>
          </w:tcPr>
          <w:p w14:paraId="309DA759"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39.154240</w:t>
            </w:r>
          </w:p>
        </w:tc>
      </w:tr>
      <w:tr w:rsidR="00E94BB1" w:rsidRPr="00E94BB1" w14:paraId="66245B96" w14:textId="77777777" w:rsidTr="002F6C5E">
        <w:trPr>
          <w:trHeight w:val="20"/>
          <w:jc w:val="center"/>
        </w:trPr>
        <w:tc>
          <w:tcPr>
            <w:tcW w:w="1373" w:type="dxa"/>
            <w:vMerge/>
            <w:tcBorders>
              <w:left w:val="nil"/>
              <w:right w:val="single" w:sz="8" w:space="0" w:color="auto"/>
            </w:tcBorders>
            <w:shd w:val="clear" w:color="auto" w:fill="F2F2F2" w:themeFill="background1" w:themeFillShade="F2"/>
            <w:vAlign w:val="center"/>
          </w:tcPr>
          <w:p w14:paraId="7F9BFAB9"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1DEE802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F2F2F2" w:themeFill="background1" w:themeFillShade="F2"/>
            <w:vAlign w:val="center"/>
          </w:tcPr>
          <w:p w14:paraId="61B7E04A"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60.302525</w:t>
            </w:r>
          </w:p>
        </w:tc>
      </w:tr>
      <w:tr w:rsidR="00E94BB1" w:rsidRPr="00E94BB1" w14:paraId="2D2EA13D" w14:textId="77777777" w:rsidTr="002F6C5E">
        <w:trPr>
          <w:trHeight w:val="20"/>
          <w:jc w:val="center"/>
        </w:trPr>
        <w:tc>
          <w:tcPr>
            <w:tcW w:w="1373" w:type="dxa"/>
            <w:vMerge/>
            <w:tcBorders>
              <w:left w:val="nil"/>
              <w:bottom w:val="nil"/>
              <w:right w:val="single" w:sz="8" w:space="0" w:color="auto"/>
            </w:tcBorders>
            <w:shd w:val="clear" w:color="auto" w:fill="F2F2F2" w:themeFill="background1" w:themeFillShade="F2"/>
            <w:vAlign w:val="center"/>
          </w:tcPr>
          <w:p w14:paraId="1BDA682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24D97D4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nil"/>
              <w:right w:val="nil"/>
            </w:tcBorders>
            <w:shd w:val="clear" w:color="auto" w:fill="F2F2F2" w:themeFill="background1" w:themeFillShade="F2"/>
            <w:vAlign w:val="center"/>
          </w:tcPr>
          <w:p w14:paraId="46A7C49D"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0.543231</w:t>
            </w:r>
          </w:p>
        </w:tc>
      </w:tr>
      <w:tr w:rsidR="00E94BB1" w:rsidRPr="00E94BB1" w14:paraId="12F28934" w14:textId="77777777" w:rsidTr="002F6C5E">
        <w:trPr>
          <w:trHeight w:val="20"/>
          <w:jc w:val="center"/>
        </w:trPr>
        <w:tc>
          <w:tcPr>
            <w:tcW w:w="1373" w:type="dxa"/>
            <w:vMerge w:val="restart"/>
            <w:tcBorders>
              <w:top w:val="nil"/>
              <w:left w:val="nil"/>
              <w:right w:val="single" w:sz="8" w:space="0" w:color="auto"/>
            </w:tcBorders>
            <w:shd w:val="clear" w:color="auto" w:fill="auto"/>
            <w:vAlign w:val="center"/>
            <w:hideMark/>
          </w:tcPr>
          <w:p w14:paraId="70EC71B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3</w:t>
            </w:r>
          </w:p>
        </w:tc>
        <w:tc>
          <w:tcPr>
            <w:tcW w:w="2461" w:type="dxa"/>
            <w:tcBorders>
              <w:top w:val="nil"/>
              <w:left w:val="single" w:sz="8" w:space="0" w:color="auto"/>
              <w:bottom w:val="nil"/>
              <w:right w:val="single" w:sz="8" w:space="0" w:color="auto"/>
            </w:tcBorders>
            <w:vAlign w:val="center"/>
          </w:tcPr>
          <w:p w14:paraId="39D310B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nil"/>
              <w:left w:val="single" w:sz="8" w:space="0" w:color="auto"/>
              <w:bottom w:val="nil"/>
              <w:right w:val="nil"/>
            </w:tcBorders>
            <w:shd w:val="clear" w:color="auto" w:fill="auto"/>
            <w:vAlign w:val="center"/>
          </w:tcPr>
          <w:p w14:paraId="7134D59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48.249210  </w:t>
            </w:r>
          </w:p>
        </w:tc>
      </w:tr>
      <w:tr w:rsidR="00E94BB1" w:rsidRPr="00E94BB1" w14:paraId="531E67E6" w14:textId="77777777" w:rsidTr="002F6C5E">
        <w:trPr>
          <w:trHeight w:val="20"/>
          <w:jc w:val="center"/>
        </w:trPr>
        <w:tc>
          <w:tcPr>
            <w:tcW w:w="1373" w:type="dxa"/>
            <w:vMerge/>
            <w:tcBorders>
              <w:left w:val="nil"/>
              <w:right w:val="single" w:sz="8" w:space="0" w:color="auto"/>
            </w:tcBorders>
            <w:shd w:val="clear" w:color="auto" w:fill="auto"/>
            <w:vAlign w:val="center"/>
          </w:tcPr>
          <w:p w14:paraId="7D863BDF"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21B3CBC1"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auto"/>
            <w:vAlign w:val="center"/>
          </w:tcPr>
          <w:p w14:paraId="099C7AC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51.031883</w:t>
            </w:r>
          </w:p>
        </w:tc>
      </w:tr>
      <w:tr w:rsidR="00E94BB1" w:rsidRPr="00E94BB1" w14:paraId="106AAF9F" w14:textId="77777777" w:rsidTr="002F6C5E">
        <w:trPr>
          <w:trHeight w:val="20"/>
          <w:jc w:val="center"/>
        </w:trPr>
        <w:tc>
          <w:tcPr>
            <w:tcW w:w="1373" w:type="dxa"/>
            <w:vMerge/>
            <w:tcBorders>
              <w:left w:val="nil"/>
              <w:bottom w:val="nil"/>
              <w:right w:val="single" w:sz="8" w:space="0" w:color="auto"/>
            </w:tcBorders>
            <w:shd w:val="clear" w:color="auto" w:fill="auto"/>
            <w:vAlign w:val="center"/>
          </w:tcPr>
          <w:p w14:paraId="5084D352"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12ABD8C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nil"/>
              <w:right w:val="nil"/>
            </w:tcBorders>
            <w:shd w:val="clear" w:color="auto" w:fill="auto"/>
            <w:vAlign w:val="center"/>
          </w:tcPr>
          <w:p w14:paraId="65A89BB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0.718905  </w:t>
            </w:r>
          </w:p>
        </w:tc>
      </w:tr>
      <w:tr w:rsidR="00E94BB1" w:rsidRPr="00E94BB1" w14:paraId="03337F2A" w14:textId="77777777" w:rsidTr="002F6C5E">
        <w:trPr>
          <w:trHeight w:val="20"/>
          <w:jc w:val="center"/>
        </w:trPr>
        <w:tc>
          <w:tcPr>
            <w:tcW w:w="1373" w:type="dxa"/>
            <w:vMerge w:val="restart"/>
            <w:tcBorders>
              <w:top w:val="nil"/>
              <w:left w:val="nil"/>
              <w:right w:val="single" w:sz="8" w:space="0" w:color="auto"/>
            </w:tcBorders>
            <w:shd w:val="clear" w:color="auto" w:fill="F2F2F2" w:themeFill="background1" w:themeFillShade="F2"/>
            <w:vAlign w:val="center"/>
            <w:hideMark/>
          </w:tcPr>
          <w:p w14:paraId="67E02F11"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4</w:t>
            </w: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1E7A83E2"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nil"/>
              <w:left w:val="single" w:sz="8" w:space="0" w:color="auto"/>
              <w:bottom w:val="nil"/>
              <w:right w:val="nil"/>
            </w:tcBorders>
            <w:shd w:val="clear" w:color="auto" w:fill="F2F2F2" w:themeFill="background1" w:themeFillShade="F2"/>
            <w:vAlign w:val="center"/>
          </w:tcPr>
          <w:p w14:paraId="5D222D5F"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66.990501</w:t>
            </w:r>
          </w:p>
        </w:tc>
      </w:tr>
      <w:tr w:rsidR="00E94BB1" w:rsidRPr="00E94BB1" w14:paraId="71636854" w14:textId="77777777" w:rsidTr="002F6C5E">
        <w:trPr>
          <w:trHeight w:val="20"/>
          <w:jc w:val="center"/>
        </w:trPr>
        <w:tc>
          <w:tcPr>
            <w:tcW w:w="1373" w:type="dxa"/>
            <w:vMerge/>
            <w:tcBorders>
              <w:left w:val="nil"/>
              <w:right w:val="single" w:sz="8" w:space="0" w:color="auto"/>
            </w:tcBorders>
            <w:shd w:val="clear" w:color="auto" w:fill="F2F2F2" w:themeFill="background1" w:themeFillShade="F2"/>
            <w:vAlign w:val="center"/>
          </w:tcPr>
          <w:p w14:paraId="69A22614"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0C9BB379"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F2F2F2" w:themeFill="background1" w:themeFillShade="F2"/>
            <w:vAlign w:val="center"/>
          </w:tcPr>
          <w:p w14:paraId="4C40EA2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18.525965  </w:t>
            </w:r>
          </w:p>
        </w:tc>
      </w:tr>
      <w:tr w:rsidR="00E94BB1" w:rsidRPr="00E94BB1" w14:paraId="5AD55FA5" w14:textId="77777777" w:rsidTr="002F6C5E">
        <w:trPr>
          <w:trHeight w:val="20"/>
          <w:jc w:val="center"/>
        </w:trPr>
        <w:tc>
          <w:tcPr>
            <w:tcW w:w="1373" w:type="dxa"/>
            <w:vMerge/>
            <w:tcBorders>
              <w:left w:val="nil"/>
              <w:bottom w:val="nil"/>
              <w:right w:val="single" w:sz="8" w:space="0" w:color="auto"/>
            </w:tcBorders>
            <w:shd w:val="clear" w:color="auto" w:fill="F2F2F2" w:themeFill="background1" w:themeFillShade="F2"/>
            <w:vAlign w:val="center"/>
          </w:tcPr>
          <w:p w14:paraId="0DA64505"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3EB296E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nil"/>
              <w:right w:val="nil"/>
            </w:tcBorders>
            <w:shd w:val="clear" w:color="auto" w:fill="F2F2F2" w:themeFill="background1" w:themeFillShade="F2"/>
            <w:vAlign w:val="center"/>
          </w:tcPr>
          <w:p w14:paraId="6452E2D8"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14.483536</w:t>
            </w:r>
          </w:p>
        </w:tc>
      </w:tr>
      <w:tr w:rsidR="00E94BB1" w:rsidRPr="00E94BB1" w14:paraId="11D009E1" w14:textId="77777777" w:rsidTr="002F6C5E">
        <w:trPr>
          <w:trHeight w:val="20"/>
          <w:jc w:val="center"/>
        </w:trPr>
        <w:tc>
          <w:tcPr>
            <w:tcW w:w="1373" w:type="dxa"/>
            <w:vMerge w:val="restart"/>
            <w:tcBorders>
              <w:top w:val="nil"/>
              <w:left w:val="nil"/>
              <w:right w:val="single" w:sz="8" w:space="0" w:color="auto"/>
            </w:tcBorders>
            <w:shd w:val="clear" w:color="auto" w:fill="auto"/>
            <w:vAlign w:val="center"/>
            <w:hideMark/>
          </w:tcPr>
          <w:p w14:paraId="46C31B5A"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5</w:t>
            </w:r>
          </w:p>
        </w:tc>
        <w:tc>
          <w:tcPr>
            <w:tcW w:w="2461" w:type="dxa"/>
            <w:tcBorders>
              <w:top w:val="nil"/>
              <w:left w:val="single" w:sz="8" w:space="0" w:color="auto"/>
              <w:bottom w:val="nil"/>
              <w:right w:val="single" w:sz="8" w:space="0" w:color="auto"/>
            </w:tcBorders>
            <w:vAlign w:val="center"/>
          </w:tcPr>
          <w:p w14:paraId="45FD2070"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nil"/>
              <w:left w:val="single" w:sz="8" w:space="0" w:color="auto"/>
              <w:bottom w:val="nil"/>
              <w:right w:val="nil"/>
            </w:tcBorders>
            <w:shd w:val="clear" w:color="auto" w:fill="auto"/>
            <w:vAlign w:val="center"/>
          </w:tcPr>
          <w:p w14:paraId="1AD2533D"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29.564947</w:t>
            </w:r>
          </w:p>
        </w:tc>
      </w:tr>
      <w:tr w:rsidR="00E94BB1" w:rsidRPr="00E94BB1" w14:paraId="2AB7D7FE" w14:textId="77777777" w:rsidTr="002F6C5E">
        <w:trPr>
          <w:trHeight w:val="20"/>
          <w:jc w:val="center"/>
        </w:trPr>
        <w:tc>
          <w:tcPr>
            <w:tcW w:w="1373" w:type="dxa"/>
            <w:vMerge/>
            <w:tcBorders>
              <w:left w:val="nil"/>
              <w:right w:val="single" w:sz="8" w:space="0" w:color="auto"/>
            </w:tcBorders>
            <w:shd w:val="clear" w:color="auto" w:fill="auto"/>
            <w:vAlign w:val="center"/>
          </w:tcPr>
          <w:p w14:paraId="7517B17C"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2900DD75"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auto"/>
            <w:vAlign w:val="center"/>
          </w:tcPr>
          <w:p w14:paraId="213C8B4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58.545799  </w:t>
            </w:r>
          </w:p>
        </w:tc>
      </w:tr>
      <w:tr w:rsidR="00E94BB1" w:rsidRPr="00E94BB1" w14:paraId="73335984" w14:textId="77777777" w:rsidTr="002F6C5E">
        <w:trPr>
          <w:trHeight w:val="20"/>
          <w:jc w:val="center"/>
        </w:trPr>
        <w:tc>
          <w:tcPr>
            <w:tcW w:w="1373" w:type="dxa"/>
            <w:vMerge/>
            <w:tcBorders>
              <w:left w:val="nil"/>
              <w:bottom w:val="nil"/>
              <w:right w:val="single" w:sz="8" w:space="0" w:color="auto"/>
            </w:tcBorders>
            <w:shd w:val="clear" w:color="auto" w:fill="auto"/>
            <w:vAlign w:val="center"/>
          </w:tcPr>
          <w:p w14:paraId="69E603C3"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vAlign w:val="center"/>
          </w:tcPr>
          <w:p w14:paraId="382B3D89"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nil"/>
              <w:right w:val="nil"/>
            </w:tcBorders>
            <w:shd w:val="clear" w:color="auto" w:fill="auto"/>
            <w:vAlign w:val="center"/>
          </w:tcPr>
          <w:p w14:paraId="6DE4879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11.889258</w:t>
            </w:r>
          </w:p>
        </w:tc>
      </w:tr>
      <w:tr w:rsidR="00E94BB1" w:rsidRPr="00E94BB1" w14:paraId="66A76D77" w14:textId="77777777" w:rsidTr="002F6C5E">
        <w:trPr>
          <w:trHeight w:val="20"/>
          <w:jc w:val="center"/>
        </w:trPr>
        <w:tc>
          <w:tcPr>
            <w:tcW w:w="1373" w:type="dxa"/>
            <w:vMerge w:val="restart"/>
            <w:tcBorders>
              <w:left w:val="nil"/>
              <w:right w:val="single" w:sz="8" w:space="0" w:color="auto"/>
            </w:tcBorders>
            <w:shd w:val="clear" w:color="auto" w:fill="F2F2F2" w:themeFill="background1" w:themeFillShade="F2"/>
            <w:vAlign w:val="center"/>
          </w:tcPr>
          <w:p w14:paraId="13FE01E2"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r w:rsidRPr="00E94BB1">
              <w:rPr>
                <w:rFonts w:ascii="Times New Roman" w:eastAsia="等线" w:hAnsi="Times New Roman" w:cs="Times New Roman"/>
                <w:color w:val="000000"/>
                <w:kern w:val="0"/>
                <w:sz w:val="20"/>
                <w:szCs w:val="20"/>
              </w:rPr>
              <w:t>Level 6</w:t>
            </w: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129B085B"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Poor </w:t>
            </w:r>
          </w:p>
        </w:tc>
        <w:tc>
          <w:tcPr>
            <w:tcW w:w="2292" w:type="dxa"/>
            <w:tcBorders>
              <w:top w:val="nil"/>
              <w:left w:val="single" w:sz="8" w:space="0" w:color="auto"/>
              <w:bottom w:val="nil"/>
              <w:right w:val="nil"/>
            </w:tcBorders>
            <w:shd w:val="clear" w:color="auto" w:fill="F2F2F2" w:themeFill="background1" w:themeFillShade="F2"/>
            <w:vAlign w:val="center"/>
          </w:tcPr>
          <w:p w14:paraId="609C48F3"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25.415390</w:t>
            </w:r>
          </w:p>
        </w:tc>
      </w:tr>
      <w:tr w:rsidR="00E94BB1" w:rsidRPr="00E94BB1" w14:paraId="2592C9D5" w14:textId="77777777" w:rsidTr="002F6C5E">
        <w:trPr>
          <w:trHeight w:val="20"/>
          <w:jc w:val="center"/>
        </w:trPr>
        <w:tc>
          <w:tcPr>
            <w:tcW w:w="1373" w:type="dxa"/>
            <w:vMerge/>
            <w:tcBorders>
              <w:left w:val="nil"/>
              <w:right w:val="single" w:sz="8" w:space="0" w:color="auto"/>
            </w:tcBorders>
            <w:shd w:val="clear" w:color="auto" w:fill="F2F2F2" w:themeFill="background1" w:themeFillShade="F2"/>
            <w:vAlign w:val="center"/>
          </w:tcPr>
          <w:p w14:paraId="401F4A3E" w14:textId="77777777" w:rsidR="00E94BB1" w:rsidRPr="00E94BB1" w:rsidRDefault="00E94BB1" w:rsidP="00E94BB1">
            <w:pPr>
              <w:spacing w:line="300" w:lineRule="auto"/>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nil"/>
              <w:right w:val="single" w:sz="8" w:space="0" w:color="auto"/>
            </w:tcBorders>
            <w:shd w:val="clear" w:color="auto" w:fill="F2F2F2" w:themeFill="background1" w:themeFillShade="F2"/>
            <w:vAlign w:val="center"/>
          </w:tcPr>
          <w:p w14:paraId="0B700877"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Middle</w:t>
            </w:r>
          </w:p>
        </w:tc>
        <w:tc>
          <w:tcPr>
            <w:tcW w:w="2292" w:type="dxa"/>
            <w:tcBorders>
              <w:top w:val="nil"/>
              <w:left w:val="single" w:sz="8" w:space="0" w:color="auto"/>
              <w:bottom w:val="nil"/>
              <w:right w:val="nil"/>
            </w:tcBorders>
            <w:shd w:val="clear" w:color="auto" w:fill="F2F2F2" w:themeFill="background1" w:themeFillShade="F2"/>
            <w:vAlign w:val="center"/>
          </w:tcPr>
          <w:p w14:paraId="64016BD6"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70.792587</w:t>
            </w:r>
          </w:p>
        </w:tc>
      </w:tr>
      <w:tr w:rsidR="00E94BB1" w:rsidRPr="00E94BB1" w14:paraId="2F853BCE" w14:textId="77777777" w:rsidTr="002F6C5E">
        <w:trPr>
          <w:trHeight w:val="20"/>
          <w:jc w:val="center"/>
        </w:trPr>
        <w:tc>
          <w:tcPr>
            <w:tcW w:w="1373" w:type="dxa"/>
            <w:vMerge/>
            <w:tcBorders>
              <w:left w:val="nil"/>
              <w:bottom w:val="single" w:sz="18" w:space="0" w:color="auto"/>
              <w:right w:val="single" w:sz="8" w:space="0" w:color="auto"/>
            </w:tcBorders>
            <w:shd w:val="clear" w:color="auto" w:fill="F2F2F2" w:themeFill="background1" w:themeFillShade="F2"/>
            <w:vAlign w:val="center"/>
            <w:hideMark/>
          </w:tcPr>
          <w:p w14:paraId="0B55C919" w14:textId="77777777" w:rsidR="00E94BB1" w:rsidRPr="00E94BB1" w:rsidRDefault="00E94BB1" w:rsidP="00E94BB1">
            <w:pPr>
              <w:spacing w:line="300" w:lineRule="auto"/>
              <w:ind w:firstLine="0"/>
              <w:jc w:val="center"/>
              <w:rPr>
                <w:rFonts w:ascii="Times New Roman" w:eastAsia="等线" w:hAnsi="Times New Roman" w:cs="Times New Roman"/>
                <w:color w:val="000000"/>
                <w:kern w:val="0"/>
                <w:sz w:val="20"/>
                <w:szCs w:val="20"/>
              </w:rPr>
            </w:pPr>
          </w:p>
        </w:tc>
        <w:tc>
          <w:tcPr>
            <w:tcW w:w="2461" w:type="dxa"/>
            <w:tcBorders>
              <w:top w:val="nil"/>
              <w:left w:val="single" w:sz="8" w:space="0" w:color="auto"/>
              <w:bottom w:val="single" w:sz="18" w:space="0" w:color="auto"/>
              <w:right w:val="single" w:sz="8" w:space="0" w:color="auto"/>
            </w:tcBorders>
            <w:shd w:val="clear" w:color="auto" w:fill="F2F2F2" w:themeFill="background1" w:themeFillShade="F2"/>
            <w:vAlign w:val="center"/>
          </w:tcPr>
          <w:p w14:paraId="751079F4"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Rich</w:t>
            </w:r>
          </w:p>
        </w:tc>
        <w:tc>
          <w:tcPr>
            <w:tcW w:w="2292" w:type="dxa"/>
            <w:tcBorders>
              <w:top w:val="nil"/>
              <w:left w:val="single" w:sz="8" w:space="0" w:color="auto"/>
              <w:bottom w:val="single" w:sz="18" w:space="0" w:color="auto"/>
              <w:right w:val="nil"/>
            </w:tcBorders>
            <w:shd w:val="clear" w:color="auto" w:fill="F2F2F2" w:themeFill="background1" w:themeFillShade="F2"/>
            <w:vAlign w:val="center"/>
          </w:tcPr>
          <w:p w14:paraId="1423767C" w14:textId="77777777" w:rsidR="00E94BB1" w:rsidRPr="00E94BB1" w:rsidRDefault="00E94BB1" w:rsidP="00E94BB1">
            <w:pPr>
              <w:spacing w:line="300" w:lineRule="auto"/>
              <w:ind w:firstLine="0"/>
              <w:jc w:val="center"/>
              <w:rPr>
                <w:rFonts w:ascii="Times New Roman" w:eastAsia="等线" w:hAnsi="Times New Roman" w:cs="Times New Roman"/>
                <w:color w:val="111827"/>
                <w:kern w:val="0"/>
                <w:sz w:val="22"/>
              </w:rPr>
            </w:pPr>
            <w:r w:rsidRPr="00E94BB1">
              <w:rPr>
                <w:rFonts w:ascii="Times New Roman" w:eastAsia="等线" w:hAnsi="Times New Roman" w:cs="Times New Roman"/>
                <w:color w:val="111827"/>
                <w:kern w:val="0"/>
                <w:sz w:val="22"/>
              </w:rPr>
              <w:t xml:space="preserve">3.792028  </w:t>
            </w:r>
          </w:p>
        </w:tc>
      </w:tr>
    </w:tbl>
    <w:p w14:paraId="25540FA0" w14:textId="77777777" w:rsidR="00E94BB1" w:rsidRPr="00E94BB1" w:rsidRDefault="00E94BB1" w:rsidP="00E94BB1">
      <w:pPr>
        <w:tabs>
          <w:tab w:val="left" w:pos="823"/>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Given this information, it is advisable for the government to consider the gender gap among different student types when allocating resources to each school level. It would be optimal if the government could provide guidelines, enabling local decision-makers and schools to understand precisely how much should be allocated to students from each background.</w:t>
      </w:r>
    </w:p>
    <w:p w14:paraId="24E83309"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br w:type="page"/>
      </w:r>
    </w:p>
    <w:p w14:paraId="7AFAA5CD" w14:textId="77777777" w:rsidR="00E94BB1" w:rsidRPr="00E94BB1" w:rsidRDefault="00E94BB1" w:rsidP="00E94BB1">
      <w:pPr>
        <w:keepNext/>
        <w:spacing w:afterLines="50" w:after="156" w:line="300" w:lineRule="auto"/>
        <w:ind w:firstLine="0"/>
        <w:jc w:val="left"/>
        <w:outlineLvl w:val="0"/>
        <w:rPr>
          <w:rFonts w:ascii="Times New Roman" w:eastAsia="黑体" w:hAnsi="Times New Roman" w:cs="Times New Roman"/>
          <w:b/>
          <w:kern w:val="0"/>
          <w:sz w:val="28"/>
        </w:rPr>
      </w:pPr>
      <w:r w:rsidRPr="00E94BB1">
        <w:rPr>
          <w:rFonts w:ascii="Times New Roman" w:eastAsia="黑体" w:hAnsi="Times New Roman" w:cs="Times New Roman"/>
          <w:b/>
          <w:kern w:val="0"/>
          <w:sz w:val="28"/>
        </w:rPr>
        <w:lastRenderedPageBreak/>
        <w:t xml:space="preserve">4. Discussion </w:t>
      </w:r>
    </w:p>
    <w:p w14:paraId="7CB798E3"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The outcomes of this study are imperative in presenting a nuanced understanding of the disparities inherent in the allocation of educational resources, with a focal emphasis on gender inequalities in STEM within schools in Western China. The model's results illustrate the pervasive gender gap in STEM across various school levels and economic backgrounds, revealing that the disparity is not isolated to a specific demographic or school level but is a widespread issue.</w:t>
      </w:r>
    </w:p>
    <w:p w14:paraId="2A714091"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lang w:eastAsia="en-US"/>
        </w:rPr>
        <w:t>The significance of these findings lies in their capacity to inform educational policy and resource allocation decisions that impact gender equality in STEM education. By acknowledging the varying compositions of economic backgrounds within each school level and recognizing the nuances in the gender gap, policymakers can tailor interventions to be more equitable and effective.</w:t>
      </w:r>
    </w:p>
    <w:p w14:paraId="55C6B724"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lang w:eastAsia="en-US"/>
        </w:rPr>
        <w:t>However, it can also be argued that my model is not applicable to real world scenarios because some of my assumptions might not hold true. Nevertheless, there are justifications these assumptions in this study.</w:t>
      </w:r>
    </w:p>
    <w:p w14:paraId="436CD05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b/>
          <w:bCs/>
          <w:kern w:val="0"/>
          <w:sz w:val="24"/>
          <w:szCs w:val="24"/>
        </w:rPr>
        <w:t xml:space="preserve">Assumption 1 Potential Effectiveness: </w:t>
      </w:r>
      <w:r w:rsidRPr="00E94BB1">
        <w:rPr>
          <w:rFonts w:ascii="Times New Roman" w:eastAsia="宋体" w:hAnsi="Times New Roman" w:cs="Times New Roman"/>
          <w:kern w:val="0"/>
          <w:sz w:val="24"/>
          <w:szCs w:val="24"/>
        </w:rPr>
        <w:t>This assumption was crucial to quantify the impact of resources in reducing the gender gap, which is essential for the development of an optimal resource allocation model. It may oversimplify the multifaceted nature of resource effectiveness. The actual impact may depend on various contextual factors like the quality of implementation and the receptivity of the students and the school. But according to the demising marginal utility curve, we can say this curve is generally true</w:t>
      </w:r>
    </w:p>
    <w:p w14:paraId="4080B760"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b/>
          <w:bCs/>
          <w:kern w:val="0"/>
          <w:sz w:val="24"/>
          <w:szCs w:val="24"/>
        </w:rPr>
        <w:t>Assumption 3 STEM Difference via Math Score</w:t>
      </w:r>
      <w:r w:rsidRPr="00E94BB1">
        <w:rPr>
          <w:rFonts w:ascii="Times New Roman" w:eastAsia="宋体" w:hAnsi="Times New Roman" w:cs="Times New Roman"/>
          <w:kern w:val="0"/>
          <w:sz w:val="24"/>
          <w:szCs w:val="24"/>
        </w:rPr>
        <w:t xml:space="preserve">: </w:t>
      </w:r>
      <w:r w:rsidRPr="00E94BB1">
        <w:rPr>
          <w:rFonts w:ascii="Times New Roman" w:eastAsia="宋体" w:hAnsi="Times New Roman" w:cs="Times New Roman"/>
          <w:kern w:val="0"/>
          <w:sz w:val="24"/>
          <w:szCs w:val="24"/>
          <w:lang w:eastAsia="en-US"/>
        </w:rPr>
        <w:t xml:space="preserve">The survey data only have Chinese, English, and Mathematic scores of the students. Relying solely on math scores may not encompass the entirety of skills and knowledge that constitute STEM proficiency. But Math scores are often indicative of a student’s capability in logical reasoning and problem-solving, which are crucial components of STEM education. </w:t>
      </w:r>
    </w:p>
    <w:p w14:paraId="2507B2B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b/>
          <w:bCs/>
          <w:kern w:val="0"/>
          <w:sz w:val="24"/>
          <w:szCs w:val="24"/>
        </w:rPr>
        <w:t xml:space="preserve">Assumption 4 Proportional Resource: </w:t>
      </w:r>
      <w:r w:rsidRPr="00E94BB1">
        <w:rPr>
          <w:rFonts w:ascii="Times New Roman" w:eastAsia="宋体" w:hAnsi="Times New Roman" w:cs="Times New Roman"/>
          <w:kern w:val="0"/>
          <w:sz w:val="24"/>
          <w:szCs w:val="24"/>
          <w:lang w:eastAsia="en-US"/>
        </w:rPr>
        <w:t>This assumption does not account for the differing resource needs of individual students. It provides a methodological simplification to model the resource allocation effectively and ensures the result is comparable to the actual resource allocation</w:t>
      </w:r>
    </w:p>
    <w:p w14:paraId="335F21D1" w14:textId="77777777" w:rsidR="00E94BB1" w:rsidRPr="00E94BB1" w:rsidRDefault="00E94BB1" w:rsidP="00E94BB1">
      <w:pPr>
        <w:tabs>
          <w:tab w:val="num" w:pos="720"/>
        </w:tabs>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lastRenderedPageBreak/>
        <w:t>For a more comprehensive approach, future research should consider incorporating additional parameters such as teaching quality and the variability in students’ learning needs and preferences. Moreover, exploring the effectiveness of different types of resources and interventions in addressing gender gaps in STEM would be beneficial.</w:t>
      </w:r>
    </w:p>
    <w:p w14:paraId="63A12FE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Additionally, a participatory approach involving educators, students, and policymakers in the decision-making process can help in the contextual implementation of the resource allocation strategies. This inclusive approach would ensure the consideration of diverse perspectives and needs, enabling the development of more robust and equitable educational strategies.</w:t>
      </w:r>
    </w:p>
    <w:p w14:paraId="39B6CC97" w14:textId="77777777" w:rsidR="00E94BB1" w:rsidRPr="00E94BB1" w:rsidRDefault="00E94BB1" w:rsidP="00E94BB1">
      <w:pPr>
        <w:keepNext/>
        <w:numPr>
          <w:ilvl w:val="0"/>
          <w:numId w:val="12"/>
        </w:numPr>
        <w:spacing w:afterLines="50" w:after="156" w:line="300" w:lineRule="auto"/>
        <w:jc w:val="left"/>
        <w:outlineLvl w:val="0"/>
        <w:rPr>
          <w:rFonts w:ascii="Times New Roman" w:eastAsia="黑体" w:hAnsi="Times New Roman" w:cs="Times New Roman"/>
          <w:b/>
          <w:bCs/>
          <w:kern w:val="0"/>
          <w:sz w:val="28"/>
          <w:lang w:eastAsia="en-US"/>
        </w:rPr>
      </w:pPr>
      <w:r w:rsidRPr="00E94BB1">
        <w:rPr>
          <w:rFonts w:ascii="Times New Roman" w:eastAsia="黑体" w:hAnsi="Times New Roman" w:cs="Times New Roman"/>
          <w:b/>
          <w:bCs/>
          <w:kern w:val="0"/>
          <w:sz w:val="28"/>
          <w:lang w:eastAsia="en-US"/>
        </w:rPr>
        <w:t xml:space="preserve">Conclusion </w:t>
      </w:r>
    </w:p>
    <w:p w14:paraId="34D38E61"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The major implication of this study for the study is straightforward: Current resource allocation system might have overlooked the wide-spread gender inequality in western China. The revelations from this study underscore the need for revisiting and reformulating educational resource allocation strategies to address the nuanced disparities in STEM education in Western China. </w:t>
      </w:r>
    </w:p>
    <w:p w14:paraId="3309EAB1"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What’s more the proposed model and findings pave the way for more equitable and informed resource allocation, aiming to bridge the gender gap across different school levels and economic backgrounds. Embracing a holistic and inclusive approach, considering various stakeholders’ insights and addressing the limitations of the current model, will be crucial in advancing gender equality in STEM education and fostering an environment where every student has the opportunity to excel.</w:t>
      </w:r>
    </w:p>
    <w:p w14:paraId="1E7D5EC5"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p>
    <w:p w14:paraId="4AA97692"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br w:type="page"/>
      </w:r>
    </w:p>
    <w:p w14:paraId="6236920F" w14:textId="77777777" w:rsidR="00E94BB1" w:rsidRPr="00E94BB1" w:rsidRDefault="00E94BB1" w:rsidP="00E94BB1">
      <w:pPr>
        <w:keepNext/>
        <w:numPr>
          <w:ilvl w:val="0"/>
          <w:numId w:val="12"/>
        </w:numPr>
        <w:spacing w:afterLines="50" w:after="156" w:line="300" w:lineRule="auto"/>
        <w:jc w:val="left"/>
        <w:outlineLvl w:val="0"/>
        <w:rPr>
          <w:rFonts w:ascii="Times New Roman" w:eastAsia="黑体" w:hAnsi="Times New Roman" w:cs="Times New Roman"/>
          <w:b/>
          <w:bCs/>
          <w:kern w:val="0"/>
          <w:sz w:val="28"/>
          <w:lang w:eastAsia="en-US"/>
        </w:rPr>
      </w:pPr>
      <w:r w:rsidRPr="00E94BB1">
        <w:rPr>
          <w:rFonts w:ascii="Times New Roman" w:eastAsia="黑体" w:hAnsi="Times New Roman" w:cs="Times New Roman"/>
          <w:b/>
          <w:bCs/>
          <w:kern w:val="0"/>
          <w:sz w:val="28"/>
          <w:lang w:eastAsia="en-US"/>
        </w:rPr>
        <w:lastRenderedPageBreak/>
        <w:t>References</w:t>
      </w:r>
    </w:p>
    <w:p w14:paraId="628E2D2D"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Liu, R. (2018). Gender-math stereotype, biased self-assessment, and aspiration in STEM careers: The gender gap among early adolescents in China. </w:t>
      </w:r>
      <w:r w:rsidRPr="00E94BB1">
        <w:rPr>
          <w:rFonts w:ascii="Times New Roman" w:eastAsia="宋体" w:hAnsi="Times New Roman" w:cs="Times New Roman"/>
          <w:i/>
          <w:iCs/>
          <w:kern w:val="0"/>
          <w:sz w:val="24"/>
          <w:szCs w:val="24"/>
        </w:rPr>
        <w:t>Comparative Education Review, 62</w:t>
      </w:r>
      <w:r w:rsidRPr="00E94BB1">
        <w:rPr>
          <w:rFonts w:ascii="Times New Roman" w:eastAsia="宋体" w:hAnsi="Times New Roman" w:cs="Times New Roman"/>
          <w:kern w:val="0"/>
          <w:sz w:val="24"/>
          <w:szCs w:val="24"/>
        </w:rPr>
        <w:t>(4), 522-541.</w:t>
      </w:r>
    </w:p>
    <w:p w14:paraId="03680E7D"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Golley, J., &amp; Kong, S. T. (2018). Inequality of opportunity in China's educational outcomes. </w:t>
      </w:r>
      <w:r w:rsidRPr="00E94BB1">
        <w:rPr>
          <w:rFonts w:ascii="Times New Roman" w:eastAsia="宋体" w:hAnsi="Times New Roman" w:cs="Times New Roman"/>
          <w:i/>
          <w:iCs/>
          <w:kern w:val="0"/>
          <w:sz w:val="24"/>
          <w:szCs w:val="24"/>
        </w:rPr>
        <w:t>China Economic Review, 51</w:t>
      </w:r>
      <w:r w:rsidRPr="00E94BB1">
        <w:rPr>
          <w:rFonts w:ascii="Times New Roman" w:eastAsia="宋体" w:hAnsi="Times New Roman" w:cs="Times New Roman"/>
          <w:kern w:val="0"/>
          <w:sz w:val="24"/>
          <w:szCs w:val="24"/>
        </w:rPr>
        <w:t>, 116-128.</w:t>
      </w:r>
    </w:p>
    <w:p w14:paraId="4A007D8B"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Podobnik, B., Crawford, G. C., Lichtenstein, B., </w:t>
      </w:r>
      <w:proofErr w:type="spellStart"/>
      <w:r w:rsidRPr="00E94BB1">
        <w:rPr>
          <w:rFonts w:ascii="Times New Roman" w:eastAsia="宋体" w:hAnsi="Times New Roman" w:cs="Times New Roman"/>
          <w:kern w:val="0"/>
          <w:sz w:val="24"/>
          <w:szCs w:val="24"/>
        </w:rPr>
        <w:t>Lipic</w:t>
      </w:r>
      <w:proofErr w:type="spellEnd"/>
      <w:r w:rsidRPr="00E94BB1">
        <w:rPr>
          <w:rFonts w:ascii="Times New Roman" w:eastAsia="宋体" w:hAnsi="Times New Roman" w:cs="Times New Roman"/>
          <w:kern w:val="0"/>
          <w:sz w:val="24"/>
          <w:szCs w:val="24"/>
        </w:rPr>
        <w:t xml:space="preserve">, T., Wild, D., Zhang, X., &amp; Stanley, H. E. (2020). The new wealth of nations: How STEM fields generate the prosperity and inequality of individuals, companies, and countries. </w:t>
      </w:r>
      <w:r w:rsidRPr="00E94BB1">
        <w:rPr>
          <w:rFonts w:ascii="Times New Roman" w:eastAsia="宋体" w:hAnsi="Times New Roman" w:cs="Times New Roman"/>
          <w:i/>
          <w:iCs/>
          <w:kern w:val="0"/>
          <w:sz w:val="24"/>
          <w:szCs w:val="24"/>
        </w:rPr>
        <w:t>Chaos, Solitons &amp; Fractals, 141</w:t>
      </w:r>
      <w:r w:rsidRPr="00E94BB1">
        <w:rPr>
          <w:rFonts w:ascii="Times New Roman" w:eastAsia="宋体" w:hAnsi="Times New Roman" w:cs="Times New Roman"/>
          <w:kern w:val="0"/>
          <w:sz w:val="24"/>
          <w:szCs w:val="24"/>
        </w:rPr>
        <w:t>, 110323.</w:t>
      </w:r>
    </w:p>
    <w:p w14:paraId="0FDD16D0"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Li, J., Feldman, M. W., Li, S., &amp; Daily, G. C. (2011). Rural household income and inequality under the Sloping Land Conversion Program in western China. </w:t>
      </w:r>
      <w:r w:rsidRPr="00E94BB1">
        <w:rPr>
          <w:rFonts w:ascii="Times New Roman" w:eastAsia="宋体" w:hAnsi="Times New Roman" w:cs="Times New Roman"/>
          <w:i/>
          <w:iCs/>
          <w:kern w:val="0"/>
          <w:sz w:val="24"/>
          <w:szCs w:val="24"/>
        </w:rPr>
        <w:t>Proceedings of the National Academy of Sciences, 108</w:t>
      </w:r>
      <w:r w:rsidRPr="00E94BB1">
        <w:rPr>
          <w:rFonts w:ascii="Times New Roman" w:eastAsia="宋体" w:hAnsi="Times New Roman" w:cs="Times New Roman"/>
          <w:kern w:val="0"/>
          <w:sz w:val="24"/>
          <w:szCs w:val="24"/>
        </w:rPr>
        <w:t>(19), 7721-7726.</w:t>
      </w:r>
    </w:p>
    <w:p w14:paraId="2FC0F0D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Li, X., </w:t>
      </w:r>
      <w:proofErr w:type="spellStart"/>
      <w:r w:rsidRPr="00E94BB1">
        <w:rPr>
          <w:rFonts w:ascii="Times New Roman" w:eastAsia="宋体" w:hAnsi="Times New Roman" w:cs="Times New Roman"/>
          <w:kern w:val="0"/>
          <w:sz w:val="24"/>
          <w:szCs w:val="24"/>
        </w:rPr>
        <w:t>Shenggen</w:t>
      </w:r>
      <w:proofErr w:type="spellEnd"/>
      <w:r w:rsidRPr="00E94BB1">
        <w:rPr>
          <w:rFonts w:ascii="Times New Roman" w:eastAsia="宋体" w:hAnsi="Times New Roman" w:cs="Times New Roman"/>
          <w:kern w:val="0"/>
          <w:sz w:val="24"/>
          <w:szCs w:val="24"/>
        </w:rPr>
        <w:t xml:space="preserve">, F. A. N., </w:t>
      </w:r>
      <w:proofErr w:type="spellStart"/>
      <w:r w:rsidRPr="00E94BB1">
        <w:rPr>
          <w:rFonts w:ascii="Times New Roman" w:eastAsia="宋体" w:hAnsi="Times New Roman" w:cs="Times New Roman"/>
          <w:kern w:val="0"/>
          <w:sz w:val="24"/>
          <w:szCs w:val="24"/>
        </w:rPr>
        <w:t>Xiaopeng</w:t>
      </w:r>
      <w:proofErr w:type="spellEnd"/>
      <w:r w:rsidRPr="00E94BB1">
        <w:rPr>
          <w:rFonts w:ascii="Times New Roman" w:eastAsia="宋体" w:hAnsi="Times New Roman" w:cs="Times New Roman"/>
          <w:kern w:val="0"/>
          <w:sz w:val="24"/>
          <w:szCs w:val="24"/>
        </w:rPr>
        <w:t xml:space="preserve">, L. U. O., &amp; Zhang, X. (2009). Community poverty and inequality in western China: A tale of three villages in Guizhou Province. </w:t>
      </w:r>
      <w:r w:rsidRPr="00E94BB1">
        <w:rPr>
          <w:rFonts w:ascii="Times New Roman" w:eastAsia="宋体" w:hAnsi="Times New Roman" w:cs="Times New Roman"/>
          <w:i/>
          <w:iCs/>
          <w:kern w:val="0"/>
          <w:sz w:val="24"/>
          <w:szCs w:val="24"/>
        </w:rPr>
        <w:t>China Economic Review, 20</w:t>
      </w:r>
      <w:r w:rsidRPr="00E94BB1">
        <w:rPr>
          <w:rFonts w:ascii="Times New Roman" w:eastAsia="宋体" w:hAnsi="Times New Roman" w:cs="Times New Roman"/>
          <w:kern w:val="0"/>
          <w:sz w:val="24"/>
          <w:szCs w:val="24"/>
        </w:rPr>
        <w:t>(2), 338-349.</w:t>
      </w:r>
    </w:p>
    <w:p w14:paraId="17E3782A"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Blackburn, H. (2017). The Status of Women in STEM in Higher Education: A Review of the Literature 2007–2017. Science &amp; Technology Libraries, 36(3), 235–273. https://doi.org/10.1080/0194262X.2017.1371658</w:t>
      </w:r>
    </w:p>
    <w:p w14:paraId="0C85AEDD"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Casad, B. J., Franks, J. E., </w:t>
      </w:r>
      <w:proofErr w:type="spellStart"/>
      <w:r w:rsidRPr="00E94BB1">
        <w:rPr>
          <w:rFonts w:ascii="Times New Roman" w:eastAsia="宋体" w:hAnsi="Times New Roman" w:cs="Times New Roman"/>
          <w:kern w:val="0"/>
          <w:sz w:val="24"/>
          <w:szCs w:val="24"/>
        </w:rPr>
        <w:t>Garasky</w:t>
      </w:r>
      <w:proofErr w:type="spellEnd"/>
      <w:r w:rsidRPr="00E94BB1">
        <w:rPr>
          <w:rFonts w:ascii="Times New Roman" w:eastAsia="宋体" w:hAnsi="Times New Roman" w:cs="Times New Roman"/>
          <w:kern w:val="0"/>
          <w:sz w:val="24"/>
          <w:szCs w:val="24"/>
        </w:rPr>
        <w:t>, C. E., Kittleman, M. M., Roesler, A. C., Hall, D. Y., &amp; Petzel, Z. W. (2021). Gender inequality in academia: Problems and solutions for women faculty in STEM. Journal of Neuroscience Research, 99(1), 13–23. https://doi.org/10.1002/jnr.24631</w:t>
      </w:r>
    </w:p>
    <w:p w14:paraId="7F921252"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Ceci, S. J., Ginther, D. K., Kahn, S., &amp; Williams, W. M. (2014). Women in Academic Science: A Changing Landscape. Psychological Science in the Public Interest, 15(3), 75–141. https://doi.org/10.1177/1529100614541236</w:t>
      </w:r>
    </w:p>
    <w:p w14:paraId="21D5E347"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García-Holgado, A., Verdugo-Castro, S., González, C., Sánchez-Gómez, M. C., &amp; García-</w:t>
      </w:r>
      <w:proofErr w:type="spellStart"/>
      <w:r w:rsidRPr="00E94BB1">
        <w:rPr>
          <w:rFonts w:ascii="Times New Roman" w:eastAsia="宋体" w:hAnsi="Times New Roman" w:cs="Times New Roman"/>
          <w:kern w:val="0"/>
          <w:sz w:val="24"/>
          <w:szCs w:val="24"/>
        </w:rPr>
        <w:t>Peñalvo</w:t>
      </w:r>
      <w:proofErr w:type="spellEnd"/>
      <w:r w:rsidRPr="00E94BB1">
        <w:rPr>
          <w:rFonts w:ascii="Times New Roman" w:eastAsia="宋体" w:hAnsi="Times New Roman" w:cs="Times New Roman"/>
          <w:kern w:val="0"/>
          <w:sz w:val="24"/>
          <w:szCs w:val="24"/>
        </w:rPr>
        <w:t xml:space="preserve">, F. J. (2020). European Proposals to Work in the Gender Gap in STEM: A Systematic Analysis. IEEE </w:t>
      </w:r>
      <w:proofErr w:type="spellStart"/>
      <w:r w:rsidRPr="00E94BB1">
        <w:rPr>
          <w:rFonts w:ascii="Times New Roman" w:eastAsia="宋体" w:hAnsi="Times New Roman" w:cs="Times New Roman"/>
          <w:kern w:val="0"/>
          <w:sz w:val="24"/>
          <w:szCs w:val="24"/>
        </w:rPr>
        <w:t>Revista</w:t>
      </w:r>
      <w:proofErr w:type="spellEnd"/>
      <w:r w:rsidRPr="00E94BB1">
        <w:rPr>
          <w:rFonts w:ascii="Times New Roman" w:eastAsia="宋体" w:hAnsi="Times New Roman" w:cs="Times New Roman"/>
          <w:kern w:val="0"/>
          <w:sz w:val="24"/>
          <w:szCs w:val="24"/>
        </w:rPr>
        <w:t xml:space="preserve"> </w:t>
      </w:r>
      <w:proofErr w:type="spellStart"/>
      <w:r w:rsidRPr="00E94BB1">
        <w:rPr>
          <w:rFonts w:ascii="Times New Roman" w:eastAsia="宋体" w:hAnsi="Times New Roman" w:cs="Times New Roman"/>
          <w:kern w:val="0"/>
          <w:sz w:val="24"/>
          <w:szCs w:val="24"/>
        </w:rPr>
        <w:t>Iberoamericana</w:t>
      </w:r>
      <w:proofErr w:type="spellEnd"/>
      <w:r w:rsidRPr="00E94BB1">
        <w:rPr>
          <w:rFonts w:ascii="Times New Roman" w:eastAsia="宋体" w:hAnsi="Times New Roman" w:cs="Times New Roman"/>
          <w:kern w:val="0"/>
          <w:sz w:val="24"/>
          <w:szCs w:val="24"/>
        </w:rPr>
        <w:t xml:space="preserve"> de </w:t>
      </w:r>
      <w:proofErr w:type="spellStart"/>
      <w:r w:rsidRPr="00E94BB1">
        <w:rPr>
          <w:rFonts w:ascii="Times New Roman" w:eastAsia="宋体" w:hAnsi="Times New Roman" w:cs="Times New Roman"/>
          <w:kern w:val="0"/>
          <w:sz w:val="24"/>
          <w:szCs w:val="24"/>
        </w:rPr>
        <w:t>Tecnologias</w:t>
      </w:r>
      <w:proofErr w:type="spellEnd"/>
      <w:r w:rsidRPr="00E94BB1">
        <w:rPr>
          <w:rFonts w:ascii="Times New Roman" w:eastAsia="宋体" w:hAnsi="Times New Roman" w:cs="Times New Roman"/>
          <w:kern w:val="0"/>
          <w:sz w:val="24"/>
          <w:szCs w:val="24"/>
        </w:rPr>
        <w:t xml:space="preserve"> Del </w:t>
      </w:r>
      <w:proofErr w:type="spellStart"/>
      <w:r w:rsidRPr="00E94BB1">
        <w:rPr>
          <w:rFonts w:ascii="Times New Roman" w:eastAsia="宋体" w:hAnsi="Times New Roman" w:cs="Times New Roman"/>
          <w:kern w:val="0"/>
          <w:sz w:val="24"/>
          <w:szCs w:val="24"/>
        </w:rPr>
        <w:t>Aprendizaje</w:t>
      </w:r>
      <w:proofErr w:type="spellEnd"/>
      <w:r w:rsidRPr="00E94BB1">
        <w:rPr>
          <w:rFonts w:ascii="Times New Roman" w:eastAsia="宋体" w:hAnsi="Times New Roman" w:cs="Times New Roman"/>
          <w:kern w:val="0"/>
          <w:sz w:val="24"/>
          <w:szCs w:val="24"/>
        </w:rPr>
        <w:t>, 15(3), 215–224. https://doi.org/10.1109/RITA.2020.3008138</w:t>
      </w:r>
    </w:p>
    <w:p w14:paraId="257CEEA4"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lastRenderedPageBreak/>
        <w:t xml:space="preserve">Miller, D. I., </w:t>
      </w:r>
      <w:proofErr w:type="spellStart"/>
      <w:r w:rsidRPr="00E94BB1">
        <w:rPr>
          <w:rFonts w:ascii="Times New Roman" w:eastAsia="宋体" w:hAnsi="Times New Roman" w:cs="Times New Roman"/>
          <w:kern w:val="0"/>
          <w:sz w:val="24"/>
          <w:szCs w:val="24"/>
        </w:rPr>
        <w:t>Eagly</w:t>
      </w:r>
      <w:proofErr w:type="spellEnd"/>
      <w:r w:rsidRPr="00E94BB1">
        <w:rPr>
          <w:rFonts w:ascii="Times New Roman" w:eastAsia="宋体" w:hAnsi="Times New Roman" w:cs="Times New Roman"/>
          <w:kern w:val="0"/>
          <w:sz w:val="24"/>
          <w:szCs w:val="24"/>
        </w:rPr>
        <w:t>, A. H., &amp; Linn, M. C. (2015). Women’s representation in science predicts national gender-science stereotypes: Evidence from 66 nations. Journal of Educational Psychology, 107(3), 631–644. https://doi.org/10.1037/edu0000005</w:t>
      </w:r>
    </w:p>
    <w:p w14:paraId="44DBC6DF"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Riegle-Crumb, C., King, B., Grodsky, E., &amp; Muller, C. (2012). The More Things Change, the More They Stay the Same? Prior Achievement Fails to Explain Gender Inequality in Entry </w:t>
      </w:r>
      <w:proofErr w:type="gramStart"/>
      <w:r w:rsidRPr="00E94BB1">
        <w:rPr>
          <w:rFonts w:ascii="Times New Roman" w:eastAsia="宋体" w:hAnsi="Times New Roman" w:cs="Times New Roman"/>
          <w:kern w:val="0"/>
          <w:sz w:val="24"/>
          <w:szCs w:val="24"/>
        </w:rPr>
        <w:t>Into</w:t>
      </w:r>
      <w:proofErr w:type="gramEnd"/>
      <w:r w:rsidRPr="00E94BB1">
        <w:rPr>
          <w:rFonts w:ascii="Times New Roman" w:eastAsia="宋体" w:hAnsi="Times New Roman" w:cs="Times New Roman"/>
          <w:kern w:val="0"/>
          <w:sz w:val="24"/>
          <w:szCs w:val="24"/>
        </w:rPr>
        <w:t xml:space="preserve"> STEM College Majors Over Time. American Educational Research Journal, 49(6), 1048–1073. https://doi.org/10.3102/0002831211435229</w:t>
      </w:r>
    </w:p>
    <w:p w14:paraId="3E6922D1"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lang w:eastAsia="en-US"/>
        </w:rPr>
      </w:pPr>
      <w:r w:rsidRPr="00E94BB1">
        <w:rPr>
          <w:rFonts w:ascii="Times New Roman" w:eastAsia="宋体" w:hAnsi="Times New Roman" w:cs="Times New Roman"/>
          <w:kern w:val="0"/>
          <w:sz w:val="24"/>
          <w:szCs w:val="24"/>
        </w:rPr>
        <w:t xml:space="preserve">White, B. A., Miles, J. R., &amp; </w:t>
      </w:r>
      <w:proofErr w:type="spellStart"/>
      <w:r w:rsidRPr="00E94BB1">
        <w:rPr>
          <w:rFonts w:ascii="Times New Roman" w:eastAsia="宋体" w:hAnsi="Times New Roman" w:cs="Times New Roman"/>
          <w:kern w:val="0"/>
          <w:sz w:val="24"/>
          <w:szCs w:val="24"/>
        </w:rPr>
        <w:t>Frantell</w:t>
      </w:r>
      <w:proofErr w:type="spellEnd"/>
      <w:r w:rsidRPr="00E94BB1">
        <w:rPr>
          <w:rFonts w:ascii="Times New Roman" w:eastAsia="宋体" w:hAnsi="Times New Roman" w:cs="Times New Roman"/>
          <w:kern w:val="0"/>
          <w:sz w:val="24"/>
          <w:szCs w:val="24"/>
        </w:rPr>
        <w:t>, K. A. (2021). Intergroup dialogue: A justice-centered pedagogy to address gender inequity in STEM. Science Education, 105(2), 232–254. https://doi.org/10.1002/sce.21599</w:t>
      </w:r>
    </w:p>
    <w:p w14:paraId="6269828B" w14:textId="77777777" w:rsidR="00E94BB1" w:rsidRPr="00E94BB1" w:rsidRDefault="00E94BB1" w:rsidP="00E94BB1">
      <w:pPr>
        <w:spacing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br w:type="page"/>
      </w:r>
    </w:p>
    <w:p w14:paraId="04C1E771" w14:textId="77777777" w:rsidR="00E94BB1" w:rsidRPr="00E94BB1" w:rsidRDefault="00E94BB1" w:rsidP="00E94BB1">
      <w:pPr>
        <w:keepNext/>
        <w:spacing w:afterLines="50" w:after="156" w:line="300" w:lineRule="auto"/>
        <w:ind w:firstLine="0"/>
        <w:jc w:val="center"/>
        <w:outlineLvl w:val="0"/>
        <w:rPr>
          <w:rFonts w:ascii="Times New Roman" w:eastAsia="黑体" w:hAnsi="Times New Roman" w:cs="Times New Roman"/>
          <w:b/>
          <w:bCs/>
          <w:kern w:val="0"/>
          <w:sz w:val="28"/>
          <w:lang w:eastAsia="en-US"/>
        </w:rPr>
      </w:pPr>
      <w:r w:rsidRPr="00E94BB1">
        <w:rPr>
          <w:rFonts w:ascii="Times New Roman" w:eastAsia="黑体" w:hAnsi="Times New Roman" w:cs="Times New Roman"/>
          <w:b/>
          <w:bCs/>
          <w:kern w:val="0"/>
          <w:sz w:val="28"/>
        </w:rPr>
        <w:lastRenderedPageBreak/>
        <w:t>Acknowledge</w:t>
      </w:r>
      <w:r w:rsidRPr="00E94BB1">
        <w:rPr>
          <w:rFonts w:ascii="Times New Roman" w:eastAsia="黑体" w:hAnsi="Times New Roman" w:cs="Times New Roman"/>
          <w:b/>
          <w:bCs/>
          <w:kern w:val="0"/>
          <w:sz w:val="28"/>
          <w:lang w:eastAsia="en-US"/>
        </w:rPr>
        <w:t>ment</w:t>
      </w:r>
    </w:p>
    <w:p w14:paraId="1DD87E78"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Gender inequality in education in Western China is a muti-dimensional issue that cannot be solved by any strategies along within a short period of time. It requires cooperation between various government sectors, NGOs, and charity organizations. However, an equitable resource allocation can be very useful in accelerating the process of creating an equitable education environment. </w:t>
      </w:r>
    </w:p>
    <w:p w14:paraId="15787FB6" w14:textId="77777777" w:rsidR="00E94BB1" w:rsidRPr="00E94BB1" w:rsidRDefault="00E94BB1" w:rsidP="00E94BB1">
      <w:pPr>
        <w:spacing w:after="240" w:line="300" w:lineRule="auto"/>
        <w:ind w:firstLine="0"/>
        <w:jc w:val="left"/>
        <w:rPr>
          <w:rFonts w:ascii="Times New Roman" w:eastAsia="宋体" w:hAnsi="Times New Roman" w:cs="Times New Roman"/>
          <w:kern w:val="0"/>
          <w:sz w:val="24"/>
          <w:szCs w:val="24"/>
        </w:rPr>
      </w:pPr>
      <w:r w:rsidRPr="00E94BB1">
        <w:rPr>
          <w:rFonts w:ascii="Times New Roman" w:eastAsia="宋体" w:hAnsi="Times New Roman" w:cs="Times New Roman"/>
          <w:kern w:val="0"/>
          <w:sz w:val="24"/>
          <w:szCs w:val="24"/>
        </w:rPr>
        <w:t xml:space="preserve">During my time at Stanford Summer Session, I was fortunate to take the DATASCI 154 course where my groupmates Ecem </w:t>
      </w:r>
      <w:proofErr w:type="spellStart"/>
      <w:r w:rsidRPr="00E94BB1">
        <w:rPr>
          <w:rFonts w:ascii="Times New Roman" w:eastAsia="宋体" w:hAnsi="Times New Roman" w:cs="Times New Roman"/>
          <w:kern w:val="0"/>
          <w:sz w:val="24"/>
          <w:szCs w:val="24"/>
        </w:rPr>
        <w:t>Somyurek</w:t>
      </w:r>
      <w:proofErr w:type="spellEnd"/>
      <w:r w:rsidRPr="00E94BB1">
        <w:rPr>
          <w:rFonts w:ascii="Times New Roman" w:eastAsia="宋体" w:hAnsi="Times New Roman" w:cs="Times New Roman"/>
          <w:kern w:val="0"/>
          <w:sz w:val="24"/>
          <w:szCs w:val="24"/>
        </w:rPr>
        <w:t xml:space="preserve">, Suhani Jain, Sandhya Gopinath and I proposed an optimization design for resource allocation to solve gender inequality in STEM in America. Inspired by this experience, I looked for datasets that can help me to apply a similar framework specifically to China. </w:t>
      </w:r>
    </w:p>
    <w:p w14:paraId="4AC832D9" w14:textId="77777777" w:rsidR="00E94BB1" w:rsidRPr="00E94BB1" w:rsidRDefault="00E94BB1" w:rsidP="00E94BB1">
      <w:pPr>
        <w:spacing w:after="240" w:line="300" w:lineRule="auto"/>
        <w:ind w:firstLine="0"/>
        <w:jc w:val="left"/>
        <w:rPr>
          <w:rFonts w:ascii="Times New Roman" w:eastAsia="宋体" w:hAnsi="Times New Roman" w:cs="Times New Roman"/>
          <w:bCs/>
          <w:kern w:val="0"/>
          <w:sz w:val="24"/>
          <w:szCs w:val="21"/>
          <w:lang w:eastAsia="en-US"/>
        </w:rPr>
      </w:pPr>
      <w:r w:rsidRPr="00E94BB1">
        <w:rPr>
          <w:rFonts w:ascii="Times New Roman" w:eastAsia="宋体" w:hAnsi="Times New Roman" w:cs="Times New Roman"/>
          <w:kern w:val="0"/>
          <w:sz w:val="24"/>
          <w:szCs w:val="24"/>
        </w:rPr>
        <w:t xml:space="preserve">The dataset </w:t>
      </w:r>
      <w:r w:rsidRPr="00E94BB1">
        <w:rPr>
          <w:rFonts w:ascii="Times New Roman" w:eastAsia="宋体" w:hAnsi="Times New Roman" w:cs="Times New Roman"/>
          <w:bCs/>
          <w:kern w:val="0"/>
          <w:sz w:val="24"/>
          <w:szCs w:val="21"/>
          <w:lang w:eastAsia="en-US"/>
        </w:rPr>
        <w:t>China Education Panel Survey (CEPS) allowed me to apply statistics tool and the optimization model to conduct this research. Considering the special circumstances and the features of the dataset, I categorized schools to different levels using their location and rank data. I allocated resource accordingly to the gender gap in Mathematics in each school type. I also considered students from different social economic background.</w:t>
      </w:r>
    </w:p>
    <w:p w14:paraId="3970C54C" w14:textId="7D537E7A" w:rsidR="008A03DD" w:rsidRPr="00D57751" w:rsidRDefault="00E94BB1" w:rsidP="00E94BB1">
      <w:pPr>
        <w:spacing w:before="200" w:after="200"/>
        <w:ind w:firstLine="0"/>
        <w:rPr>
          <w:rFonts w:hint="eastAsia"/>
        </w:rPr>
      </w:pPr>
      <w:r w:rsidRPr="00E94BB1">
        <w:rPr>
          <w:rFonts w:ascii="Times New Roman" w:eastAsia="宋体" w:hAnsi="Times New Roman" w:cs="Times New Roman"/>
          <w:bCs/>
          <w:kern w:val="0"/>
          <w:sz w:val="24"/>
          <w:szCs w:val="21"/>
        </w:rPr>
        <w:t>Here, I would like to show my gratitude for my groupmates. It is our efforts together that inspired me to write this research paper. I would also like to thank my Stanford tutor, Doctor Mallory Nobles, without whose support I wouldn’t have constructed such an optimization model. I would also thank the scholars that have done the China Education Survey, it is their endeavor that makes a quantitative analysis in resource allocation possible.</w:t>
      </w:r>
    </w:p>
    <w:sectPr w:rsidR="008A03DD" w:rsidRPr="00D57751" w:rsidSect="00D5775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BACBC" w14:textId="77777777" w:rsidR="00BE5A91" w:rsidRDefault="00BE5A91" w:rsidP="008A03DD">
      <w:pPr>
        <w:spacing w:line="240" w:lineRule="auto"/>
        <w:rPr>
          <w:rFonts w:hint="eastAsia"/>
        </w:rPr>
      </w:pPr>
      <w:r>
        <w:separator/>
      </w:r>
    </w:p>
  </w:endnote>
  <w:endnote w:type="continuationSeparator" w:id="0">
    <w:p w14:paraId="4D726E7D" w14:textId="77777777" w:rsidR="00BE5A91" w:rsidRDefault="00BE5A91" w:rsidP="008A03D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Grande">
    <w:charset w:val="00"/>
    <w:family w:val="auto"/>
    <w:pitch w:val="variable"/>
    <w:sig w:usb0="E1000AEF" w:usb1="5000A1FF" w:usb2="00000000" w:usb3="00000000" w:csb0="000001BF" w:csb1="00000000"/>
  </w:font>
  <w:font w:name="Calisto MT">
    <w:panose1 w:val="02040603050505030304"/>
    <w:charset w:val="00"/>
    <w:family w:val="roman"/>
    <w:pitch w:val="variable"/>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PingFang SC Semibol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36CE6" w14:textId="77777777" w:rsidR="00BE5A91" w:rsidRDefault="00BE5A91" w:rsidP="008A03DD">
      <w:pPr>
        <w:spacing w:line="240" w:lineRule="auto"/>
        <w:rPr>
          <w:rFonts w:hint="eastAsia"/>
        </w:rPr>
      </w:pPr>
      <w:r>
        <w:separator/>
      </w:r>
    </w:p>
  </w:footnote>
  <w:footnote w:type="continuationSeparator" w:id="0">
    <w:p w14:paraId="0E2DD218" w14:textId="77777777" w:rsidR="00BE5A91" w:rsidRDefault="00BE5A91" w:rsidP="008A03D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255A69"/>
    <w:multiLevelType w:val="singleLevel"/>
    <w:tmpl w:val="99255A69"/>
    <w:lvl w:ilvl="0">
      <w:start w:val="1"/>
      <w:numFmt w:val="decimal"/>
      <w:suff w:val="space"/>
      <w:lvlText w:val="%1."/>
      <w:lvlJc w:val="left"/>
      <w:rPr>
        <w:rFonts w:hint="default"/>
        <w:b w:val="0"/>
        <w:bCs w:val="0"/>
      </w:rPr>
    </w:lvl>
  </w:abstractNum>
  <w:abstractNum w:abstractNumId="1" w15:restartNumberingAfterBreak="0">
    <w:nsid w:val="BAA6B0D3"/>
    <w:multiLevelType w:val="singleLevel"/>
    <w:tmpl w:val="BAA6B0D3"/>
    <w:lvl w:ilvl="0">
      <w:start w:val="10"/>
      <w:numFmt w:val="decimal"/>
      <w:suff w:val="nothing"/>
      <w:lvlText w:val="%1-"/>
      <w:lvlJc w:val="left"/>
    </w:lvl>
  </w:abstractNum>
  <w:abstractNum w:abstractNumId="2" w15:restartNumberingAfterBreak="0">
    <w:nsid w:val="E2BD80E8"/>
    <w:multiLevelType w:val="singleLevel"/>
    <w:tmpl w:val="E2BD80E8"/>
    <w:lvl w:ilvl="0">
      <w:start w:val="1"/>
      <w:numFmt w:val="decimal"/>
      <w:suff w:val="space"/>
      <w:lvlText w:val="%1."/>
      <w:lvlJc w:val="left"/>
    </w:lvl>
  </w:abstractNum>
  <w:abstractNum w:abstractNumId="3" w15:restartNumberingAfterBreak="0">
    <w:nsid w:val="FFFFFF7F"/>
    <w:multiLevelType w:val="singleLevel"/>
    <w:tmpl w:val="41EEA8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6451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EA0EA782"/>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38F28F2"/>
    <w:multiLevelType w:val="multilevel"/>
    <w:tmpl w:val="1A408B6C"/>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5811F57"/>
    <w:multiLevelType w:val="singleLevel"/>
    <w:tmpl w:val="05811F57"/>
    <w:lvl w:ilvl="0">
      <w:start w:val="1"/>
      <w:numFmt w:val="decimal"/>
      <w:suff w:val="space"/>
      <w:lvlText w:val="%1."/>
      <w:lvlJc w:val="left"/>
    </w:lvl>
  </w:abstractNum>
  <w:abstractNum w:abstractNumId="8" w15:restartNumberingAfterBreak="0">
    <w:nsid w:val="09CE4A42"/>
    <w:multiLevelType w:val="multilevel"/>
    <w:tmpl w:val="3B2EE150"/>
    <w:lvl w:ilvl="0">
      <w:start w:val="1"/>
      <w:numFmt w:val="decimal"/>
      <w:lvlText w:val="[%1]"/>
      <w:lvlJc w:val="left"/>
      <w:pPr>
        <w:ind w:left="118" w:firstLine="0"/>
      </w:pPr>
    </w:lvl>
    <w:lvl w:ilvl="1">
      <w:start w:val="7"/>
      <w:numFmt w:val="decimal"/>
      <w:lvlText w:val="[%2]"/>
      <w:lvlJc w:val="left"/>
      <w:pPr>
        <w:ind w:left="118" w:firstLine="0"/>
      </w:pPr>
    </w:lvl>
    <w:lvl w:ilvl="2">
      <w:numFmt w:val="bullet"/>
      <w:lvlText w:val="•"/>
      <w:lvlJc w:val="left"/>
      <w:pPr>
        <w:ind w:left="118" w:firstLine="0"/>
      </w:pPr>
    </w:lvl>
    <w:lvl w:ilvl="3">
      <w:numFmt w:val="bullet"/>
      <w:lvlText w:val="•"/>
      <w:lvlJc w:val="left"/>
      <w:pPr>
        <w:ind w:left="118" w:firstLine="0"/>
      </w:pPr>
    </w:lvl>
    <w:lvl w:ilvl="4">
      <w:numFmt w:val="bullet"/>
      <w:lvlText w:val="•"/>
      <w:lvlJc w:val="left"/>
      <w:pPr>
        <w:ind w:left="118" w:firstLine="0"/>
      </w:pPr>
    </w:lvl>
    <w:lvl w:ilvl="5">
      <w:numFmt w:val="bullet"/>
      <w:lvlText w:val="•"/>
      <w:lvlJc w:val="left"/>
      <w:pPr>
        <w:ind w:left="118" w:firstLine="0"/>
      </w:pPr>
    </w:lvl>
    <w:lvl w:ilvl="6">
      <w:numFmt w:val="bullet"/>
      <w:lvlText w:val="•"/>
      <w:lvlJc w:val="left"/>
      <w:pPr>
        <w:ind w:left="118" w:firstLine="0"/>
      </w:pPr>
    </w:lvl>
    <w:lvl w:ilvl="7">
      <w:numFmt w:val="bullet"/>
      <w:lvlText w:val="•"/>
      <w:lvlJc w:val="left"/>
      <w:pPr>
        <w:ind w:left="118" w:firstLine="0"/>
      </w:pPr>
    </w:lvl>
    <w:lvl w:ilvl="8">
      <w:numFmt w:val="bullet"/>
      <w:lvlText w:val="•"/>
      <w:lvlJc w:val="left"/>
      <w:pPr>
        <w:ind w:left="118" w:firstLine="0"/>
      </w:pPr>
    </w:lvl>
  </w:abstractNum>
  <w:abstractNum w:abstractNumId="9" w15:restartNumberingAfterBreak="0">
    <w:nsid w:val="0A087A6A"/>
    <w:multiLevelType w:val="hybridMultilevel"/>
    <w:tmpl w:val="EA7AE8D0"/>
    <w:lvl w:ilvl="0" w:tplc="1FD0EB34">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3C3428A"/>
    <w:multiLevelType w:val="multilevel"/>
    <w:tmpl w:val="13C3428A"/>
    <w:lvl w:ilvl="0">
      <w:start w:val="1"/>
      <w:numFmt w:val="decimal"/>
      <w:lvlText w:val="%1"/>
      <w:lvlJc w:val="left"/>
      <w:pPr>
        <w:ind w:left="-130" w:hanging="435"/>
      </w:pPr>
      <w:rPr>
        <w:rFonts w:hint="default"/>
      </w:rPr>
    </w:lvl>
    <w:lvl w:ilvl="1">
      <w:start w:val="1"/>
      <w:numFmt w:val="decimal"/>
      <w:isLgl/>
      <w:lvlText w:val="%1.%2"/>
      <w:lvlJc w:val="left"/>
      <w:pPr>
        <w:ind w:left="155" w:hanging="720"/>
      </w:pPr>
      <w:rPr>
        <w:rFonts w:hint="default"/>
      </w:rPr>
    </w:lvl>
    <w:lvl w:ilvl="2">
      <w:start w:val="1"/>
      <w:numFmt w:val="decimal"/>
      <w:isLgl/>
      <w:lvlText w:val="%1.%2.%3"/>
      <w:lvlJc w:val="left"/>
      <w:pPr>
        <w:ind w:left="155" w:hanging="720"/>
      </w:pPr>
      <w:rPr>
        <w:rFonts w:hint="default"/>
      </w:rPr>
    </w:lvl>
    <w:lvl w:ilvl="3">
      <w:start w:val="1"/>
      <w:numFmt w:val="decimal"/>
      <w:isLgl/>
      <w:lvlText w:val="%1.%2.%3.%4"/>
      <w:lvlJc w:val="left"/>
      <w:pPr>
        <w:ind w:left="515" w:hanging="1080"/>
      </w:pPr>
      <w:rPr>
        <w:rFonts w:hint="default"/>
      </w:rPr>
    </w:lvl>
    <w:lvl w:ilvl="4">
      <w:start w:val="1"/>
      <w:numFmt w:val="decimal"/>
      <w:isLgl/>
      <w:lvlText w:val="%1.%2.%3.%4.%5"/>
      <w:lvlJc w:val="left"/>
      <w:pPr>
        <w:ind w:left="875" w:hanging="1440"/>
      </w:pPr>
      <w:rPr>
        <w:rFonts w:hint="default"/>
      </w:rPr>
    </w:lvl>
    <w:lvl w:ilvl="5">
      <w:start w:val="1"/>
      <w:numFmt w:val="decimal"/>
      <w:isLgl/>
      <w:lvlText w:val="%1.%2.%3.%4.%5.%6"/>
      <w:lvlJc w:val="left"/>
      <w:pPr>
        <w:ind w:left="875" w:hanging="1440"/>
      </w:pPr>
      <w:rPr>
        <w:rFonts w:hint="default"/>
      </w:rPr>
    </w:lvl>
    <w:lvl w:ilvl="6">
      <w:start w:val="1"/>
      <w:numFmt w:val="decimal"/>
      <w:isLgl/>
      <w:lvlText w:val="%1.%2.%3.%4.%5.%6.%7"/>
      <w:lvlJc w:val="left"/>
      <w:pPr>
        <w:ind w:left="1235" w:hanging="1800"/>
      </w:pPr>
      <w:rPr>
        <w:rFonts w:hint="default"/>
      </w:rPr>
    </w:lvl>
    <w:lvl w:ilvl="7">
      <w:start w:val="1"/>
      <w:numFmt w:val="decimal"/>
      <w:isLgl/>
      <w:lvlText w:val="%1.%2.%3.%4.%5.%6.%7.%8"/>
      <w:lvlJc w:val="left"/>
      <w:pPr>
        <w:ind w:left="1235" w:hanging="1800"/>
      </w:pPr>
      <w:rPr>
        <w:rFonts w:hint="default"/>
      </w:rPr>
    </w:lvl>
    <w:lvl w:ilvl="8">
      <w:start w:val="1"/>
      <w:numFmt w:val="decimal"/>
      <w:isLgl/>
      <w:lvlText w:val="%1.%2.%3.%4.%5.%6.%7.%8.%9"/>
      <w:lvlJc w:val="left"/>
      <w:pPr>
        <w:ind w:left="1595" w:hanging="2160"/>
      </w:pPr>
      <w:rPr>
        <w:rFonts w:hint="default"/>
      </w:rPr>
    </w:lvl>
  </w:abstractNum>
  <w:abstractNum w:abstractNumId="11" w15:restartNumberingAfterBreak="0">
    <w:nsid w:val="1A0A252E"/>
    <w:multiLevelType w:val="hybridMultilevel"/>
    <w:tmpl w:val="172E7E6C"/>
    <w:lvl w:ilvl="0" w:tplc="7DBE67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B6B7C6A"/>
    <w:multiLevelType w:val="hybridMultilevel"/>
    <w:tmpl w:val="03CCF3A0"/>
    <w:lvl w:ilvl="0" w:tplc="845636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4D559A"/>
    <w:multiLevelType w:val="hybridMultilevel"/>
    <w:tmpl w:val="B6EC0ED6"/>
    <w:lvl w:ilvl="0" w:tplc="A5A63D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7F923FC"/>
    <w:multiLevelType w:val="multilevel"/>
    <w:tmpl w:val="C0BEC47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BA075A"/>
    <w:multiLevelType w:val="hybridMultilevel"/>
    <w:tmpl w:val="55EA54CC"/>
    <w:lvl w:ilvl="0" w:tplc="1DF83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3D8306A"/>
    <w:multiLevelType w:val="multilevel"/>
    <w:tmpl w:val="138A1B04"/>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D92C17"/>
    <w:multiLevelType w:val="multilevel"/>
    <w:tmpl w:val="5FE68CD0"/>
    <w:lvl w:ilvl="0">
      <w:start w:val="3"/>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762691"/>
    <w:multiLevelType w:val="multilevel"/>
    <w:tmpl w:val="859656F2"/>
    <w:lvl w:ilvl="0">
      <w:start w:val="1"/>
      <w:numFmt w:val="decimal"/>
      <w:lvlText w:val="%1"/>
      <w:lvlJc w:val="left"/>
      <w:pPr>
        <w:ind w:left="360" w:hanging="360"/>
      </w:pPr>
      <w:rPr>
        <w:rFonts w:hint="default"/>
      </w:rPr>
    </w:lvl>
    <w:lvl w:ilvl="1">
      <w:start w:val="1"/>
      <w:numFmt w:val="decimal"/>
      <w:lvlText w:val="%1.%2"/>
      <w:lvlJc w:val="left"/>
      <w:pPr>
        <w:ind w:left="449" w:hanging="360"/>
      </w:pPr>
      <w:rPr>
        <w:rFonts w:hint="default"/>
      </w:rPr>
    </w:lvl>
    <w:lvl w:ilvl="2">
      <w:start w:val="1"/>
      <w:numFmt w:val="decimal"/>
      <w:lvlText w:val="%1.%2.%3"/>
      <w:lvlJc w:val="left"/>
      <w:pPr>
        <w:ind w:left="898" w:hanging="720"/>
      </w:pPr>
      <w:rPr>
        <w:rFonts w:hint="default"/>
      </w:rPr>
    </w:lvl>
    <w:lvl w:ilvl="3">
      <w:start w:val="1"/>
      <w:numFmt w:val="decimal"/>
      <w:lvlText w:val="%1.%2.%3.%4"/>
      <w:lvlJc w:val="left"/>
      <w:pPr>
        <w:ind w:left="987" w:hanging="720"/>
      </w:pPr>
      <w:rPr>
        <w:rFonts w:hint="default"/>
      </w:rPr>
    </w:lvl>
    <w:lvl w:ilvl="4">
      <w:start w:val="1"/>
      <w:numFmt w:val="decimal"/>
      <w:lvlText w:val="%1.%2.%3.%4.%5"/>
      <w:lvlJc w:val="left"/>
      <w:pPr>
        <w:ind w:left="1436" w:hanging="1080"/>
      </w:pPr>
      <w:rPr>
        <w:rFonts w:hint="default"/>
      </w:rPr>
    </w:lvl>
    <w:lvl w:ilvl="5">
      <w:start w:val="1"/>
      <w:numFmt w:val="decimal"/>
      <w:lvlText w:val="%1.%2.%3.%4.%5.%6"/>
      <w:lvlJc w:val="left"/>
      <w:pPr>
        <w:ind w:left="1525" w:hanging="1080"/>
      </w:pPr>
      <w:rPr>
        <w:rFonts w:hint="default"/>
      </w:rPr>
    </w:lvl>
    <w:lvl w:ilvl="6">
      <w:start w:val="1"/>
      <w:numFmt w:val="decimal"/>
      <w:lvlText w:val="%1.%2.%3.%4.%5.%6.%7"/>
      <w:lvlJc w:val="left"/>
      <w:pPr>
        <w:ind w:left="1974" w:hanging="1440"/>
      </w:pPr>
      <w:rPr>
        <w:rFonts w:hint="default"/>
      </w:rPr>
    </w:lvl>
    <w:lvl w:ilvl="7">
      <w:start w:val="1"/>
      <w:numFmt w:val="decimal"/>
      <w:lvlText w:val="%1.%2.%3.%4.%5.%6.%7.%8"/>
      <w:lvlJc w:val="left"/>
      <w:pPr>
        <w:ind w:left="2063" w:hanging="1440"/>
      </w:pPr>
      <w:rPr>
        <w:rFonts w:hint="default"/>
      </w:rPr>
    </w:lvl>
    <w:lvl w:ilvl="8">
      <w:start w:val="1"/>
      <w:numFmt w:val="decimal"/>
      <w:lvlText w:val="%1.%2.%3.%4.%5.%6.%7.%8.%9"/>
      <w:lvlJc w:val="left"/>
      <w:pPr>
        <w:ind w:left="2512" w:hanging="1800"/>
      </w:pPr>
      <w:rPr>
        <w:rFonts w:hint="default"/>
      </w:rPr>
    </w:lvl>
  </w:abstractNum>
  <w:abstractNum w:abstractNumId="19" w15:restartNumberingAfterBreak="0">
    <w:nsid w:val="4A671DFC"/>
    <w:multiLevelType w:val="hybridMultilevel"/>
    <w:tmpl w:val="023ADA90"/>
    <w:lvl w:ilvl="0" w:tplc="824E7BAC">
      <w:start w:val="1"/>
      <w:numFmt w:val="decimal"/>
      <w:lvlText w:val="%1."/>
      <w:lvlJc w:val="left"/>
      <w:pPr>
        <w:tabs>
          <w:tab w:val="num" w:pos="1260"/>
        </w:tabs>
        <w:ind w:left="1260" w:hanging="360"/>
      </w:pPr>
    </w:lvl>
    <w:lvl w:ilvl="1" w:tplc="EE8AB502" w:tentative="1">
      <w:start w:val="1"/>
      <w:numFmt w:val="decimal"/>
      <w:lvlText w:val="%2."/>
      <w:lvlJc w:val="left"/>
      <w:pPr>
        <w:tabs>
          <w:tab w:val="num" w:pos="1980"/>
        </w:tabs>
        <w:ind w:left="1980" w:hanging="360"/>
      </w:pPr>
    </w:lvl>
    <w:lvl w:ilvl="2" w:tplc="C3A07286" w:tentative="1">
      <w:start w:val="1"/>
      <w:numFmt w:val="decimal"/>
      <w:lvlText w:val="%3."/>
      <w:lvlJc w:val="left"/>
      <w:pPr>
        <w:tabs>
          <w:tab w:val="num" w:pos="2700"/>
        </w:tabs>
        <w:ind w:left="2700" w:hanging="360"/>
      </w:pPr>
    </w:lvl>
    <w:lvl w:ilvl="3" w:tplc="F7588E10" w:tentative="1">
      <w:start w:val="1"/>
      <w:numFmt w:val="decimal"/>
      <w:lvlText w:val="%4."/>
      <w:lvlJc w:val="left"/>
      <w:pPr>
        <w:tabs>
          <w:tab w:val="num" w:pos="3420"/>
        </w:tabs>
        <w:ind w:left="3420" w:hanging="360"/>
      </w:pPr>
    </w:lvl>
    <w:lvl w:ilvl="4" w:tplc="7954E98E" w:tentative="1">
      <w:start w:val="1"/>
      <w:numFmt w:val="decimal"/>
      <w:lvlText w:val="%5."/>
      <w:lvlJc w:val="left"/>
      <w:pPr>
        <w:tabs>
          <w:tab w:val="num" w:pos="4140"/>
        </w:tabs>
        <w:ind w:left="4140" w:hanging="360"/>
      </w:pPr>
    </w:lvl>
    <w:lvl w:ilvl="5" w:tplc="8D687BB8" w:tentative="1">
      <w:start w:val="1"/>
      <w:numFmt w:val="decimal"/>
      <w:lvlText w:val="%6."/>
      <w:lvlJc w:val="left"/>
      <w:pPr>
        <w:tabs>
          <w:tab w:val="num" w:pos="4860"/>
        </w:tabs>
        <w:ind w:left="4860" w:hanging="360"/>
      </w:pPr>
    </w:lvl>
    <w:lvl w:ilvl="6" w:tplc="A5808D16" w:tentative="1">
      <w:start w:val="1"/>
      <w:numFmt w:val="decimal"/>
      <w:lvlText w:val="%7."/>
      <w:lvlJc w:val="left"/>
      <w:pPr>
        <w:tabs>
          <w:tab w:val="num" w:pos="5580"/>
        </w:tabs>
        <w:ind w:left="5580" w:hanging="360"/>
      </w:pPr>
    </w:lvl>
    <w:lvl w:ilvl="7" w:tplc="04D01D74" w:tentative="1">
      <w:start w:val="1"/>
      <w:numFmt w:val="decimal"/>
      <w:lvlText w:val="%8."/>
      <w:lvlJc w:val="left"/>
      <w:pPr>
        <w:tabs>
          <w:tab w:val="num" w:pos="6300"/>
        </w:tabs>
        <w:ind w:left="6300" w:hanging="360"/>
      </w:pPr>
    </w:lvl>
    <w:lvl w:ilvl="8" w:tplc="2B4C82CA" w:tentative="1">
      <w:start w:val="1"/>
      <w:numFmt w:val="decimal"/>
      <w:lvlText w:val="%9."/>
      <w:lvlJc w:val="left"/>
      <w:pPr>
        <w:tabs>
          <w:tab w:val="num" w:pos="7020"/>
        </w:tabs>
        <w:ind w:left="7020" w:hanging="360"/>
      </w:pPr>
    </w:lvl>
  </w:abstractNum>
  <w:abstractNum w:abstractNumId="20" w15:restartNumberingAfterBreak="0">
    <w:nsid w:val="4B485CD9"/>
    <w:multiLevelType w:val="hybridMultilevel"/>
    <w:tmpl w:val="3C5A9FF6"/>
    <w:lvl w:ilvl="0" w:tplc="62245E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B7872F1"/>
    <w:multiLevelType w:val="hybridMultilevel"/>
    <w:tmpl w:val="DC90377A"/>
    <w:lvl w:ilvl="0" w:tplc="078E2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96A0BFB"/>
    <w:multiLevelType w:val="hybridMultilevel"/>
    <w:tmpl w:val="7EF84F26"/>
    <w:lvl w:ilvl="0" w:tplc="B1B4DE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C392C"/>
    <w:multiLevelType w:val="multilevel"/>
    <w:tmpl w:val="21AC4CF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EDD1B6F"/>
    <w:multiLevelType w:val="multilevel"/>
    <w:tmpl w:val="3E246AB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611AAC"/>
    <w:multiLevelType w:val="hybridMultilevel"/>
    <w:tmpl w:val="C67030FA"/>
    <w:lvl w:ilvl="0" w:tplc="A5ECE5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B5435BA"/>
    <w:multiLevelType w:val="multilevel"/>
    <w:tmpl w:val="C46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DB0127"/>
    <w:multiLevelType w:val="hybridMultilevel"/>
    <w:tmpl w:val="EB7CB2B4"/>
    <w:lvl w:ilvl="0" w:tplc="BDC6E3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E7A128F"/>
    <w:multiLevelType w:val="multilevel"/>
    <w:tmpl w:val="3B2EE150"/>
    <w:lvl w:ilvl="0">
      <w:start w:val="1"/>
      <w:numFmt w:val="decimal"/>
      <w:lvlText w:val="[%1]"/>
      <w:lvlJc w:val="left"/>
      <w:pPr>
        <w:ind w:left="118" w:firstLine="0"/>
      </w:pPr>
    </w:lvl>
    <w:lvl w:ilvl="1">
      <w:start w:val="7"/>
      <w:numFmt w:val="decimal"/>
      <w:lvlText w:val="[%2]"/>
      <w:lvlJc w:val="left"/>
      <w:pPr>
        <w:ind w:left="118" w:firstLine="0"/>
      </w:pPr>
    </w:lvl>
    <w:lvl w:ilvl="2">
      <w:numFmt w:val="bullet"/>
      <w:lvlText w:val="•"/>
      <w:lvlJc w:val="left"/>
      <w:pPr>
        <w:ind w:left="118" w:firstLine="0"/>
      </w:pPr>
    </w:lvl>
    <w:lvl w:ilvl="3">
      <w:numFmt w:val="bullet"/>
      <w:lvlText w:val="•"/>
      <w:lvlJc w:val="left"/>
      <w:pPr>
        <w:ind w:left="118" w:firstLine="0"/>
      </w:pPr>
    </w:lvl>
    <w:lvl w:ilvl="4">
      <w:numFmt w:val="bullet"/>
      <w:lvlText w:val="•"/>
      <w:lvlJc w:val="left"/>
      <w:pPr>
        <w:ind w:left="118" w:firstLine="0"/>
      </w:pPr>
    </w:lvl>
    <w:lvl w:ilvl="5">
      <w:numFmt w:val="bullet"/>
      <w:lvlText w:val="•"/>
      <w:lvlJc w:val="left"/>
      <w:pPr>
        <w:ind w:left="118" w:firstLine="0"/>
      </w:pPr>
    </w:lvl>
    <w:lvl w:ilvl="6">
      <w:numFmt w:val="bullet"/>
      <w:lvlText w:val="•"/>
      <w:lvlJc w:val="left"/>
      <w:pPr>
        <w:ind w:left="118" w:firstLine="0"/>
      </w:pPr>
    </w:lvl>
    <w:lvl w:ilvl="7">
      <w:numFmt w:val="bullet"/>
      <w:lvlText w:val="•"/>
      <w:lvlJc w:val="left"/>
      <w:pPr>
        <w:ind w:left="118" w:firstLine="0"/>
      </w:pPr>
    </w:lvl>
    <w:lvl w:ilvl="8">
      <w:numFmt w:val="bullet"/>
      <w:lvlText w:val="•"/>
      <w:lvlJc w:val="left"/>
      <w:pPr>
        <w:ind w:left="118" w:firstLine="0"/>
      </w:pPr>
    </w:lvl>
  </w:abstractNum>
  <w:abstractNum w:abstractNumId="29" w15:restartNumberingAfterBreak="0">
    <w:nsid w:val="6F5151B7"/>
    <w:multiLevelType w:val="multilevel"/>
    <w:tmpl w:val="98D236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EA129DB"/>
    <w:multiLevelType w:val="multilevel"/>
    <w:tmpl w:val="BD8AEEE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F018C68"/>
    <w:multiLevelType w:val="singleLevel"/>
    <w:tmpl w:val="F61C48CE"/>
    <w:lvl w:ilvl="0">
      <w:start w:val="1"/>
      <w:numFmt w:val="decimal"/>
      <w:suff w:val="space"/>
      <w:lvlText w:val="%1."/>
      <w:lvlJc w:val="left"/>
      <w:rPr>
        <w:b w:val="0"/>
        <w:bCs w:val="0"/>
      </w:rPr>
    </w:lvl>
  </w:abstractNum>
  <w:abstractNum w:abstractNumId="32" w15:restartNumberingAfterBreak="0">
    <w:nsid w:val="7FE96E73"/>
    <w:multiLevelType w:val="hybridMultilevel"/>
    <w:tmpl w:val="C070060A"/>
    <w:lvl w:ilvl="0" w:tplc="FE50FAD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397280">
    <w:abstractNumId w:val="22"/>
  </w:num>
  <w:num w:numId="2" w16cid:durableId="409734475">
    <w:abstractNumId w:val="3"/>
  </w:num>
  <w:num w:numId="3" w16cid:durableId="1196579934">
    <w:abstractNumId w:val="4"/>
  </w:num>
  <w:num w:numId="4" w16cid:durableId="337536561">
    <w:abstractNumId w:val="5"/>
  </w:num>
  <w:num w:numId="5" w16cid:durableId="98717837">
    <w:abstractNumId w:val="21"/>
  </w:num>
  <w:num w:numId="6" w16cid:durableId="1855069129">
    <w:abstractNumId w:val="20"/>
  </w:num>
  <w:num w:numId="7" w16cid:durableId="73282365">
    <w:abstractNumId w:val="27"/>
  </w:num>
  <w:num w:numId="8" w16cid:durableId="1289235847">
    <w:abstractNumId w:val="12"/>
  </w:num>
  <w:num w:numId="9" w16cid:durableId="424305313">
    <w:abstractNumId w:val="26"/>
  </w:num>
  <w:num w:numId="10" w16cid:durableId="763694115">
    <w:abstractNumId w:val="13"/>
  </w:num>
  <w:num w:numId="11" w16cid:durableId="1239633400">
    <w:abstractNumId w:val="19"/>
  </w:num>
  <w:num w:numId="12" w16cid:durableId="1707178555">
    <w:abstractNumId w:val="15"/>
  </w:num>
  <w:num w:numId="13" w16cid:durableId="1025912332">
    <w:abstractNumId w:val="29"/>
  </w:num>
  <w:num w:numId="14" w16cid:durableId="671027653">
    <w:abstractNumId w:val="6"/>
  </w:num>
  <w:num w:numId="15" w16cid:durableId="66348868">
    <w:abstractNumId w:val="14"/>
  </w:num>
  <w:num w:numId="16" w16cid:durableId="749153063">
    <w:abstractNumId w:val="11"/>
  </w:num>
  <w:num w:numId="17" w16cid:durableId="785201668">
    <w:abstractNumId w:val="23"/>
  </w:num>
  <w:num w:numId="18" w16cid:durableId="1976792898">
    <w:abstractNumId w:val="24"/>
  </w:num>
  <w:num w:numId="19" w16cid:durableId="267276627">
    <w:abstractNumId w:val="30"/>
  </w:num>
  <w:num w:numId="20" w16cid:durableId="1928491019">
    <w:abstractNumId w:val="16"/>
  </w:num>
  <w:num w:numId="21" w16cid:durableId="1172988913">
    <w:abstractNumId w:val="17"/>
  </w:num>
  <w:num w:numId="22" w16cid:durableId="1902397421">
    <w:abstractNumId w:val="9"/>
  </w:num>
  <w:num w:numId="23" w16cid:durableId="1076047197">
    <w:abstractNumId w:val="32"/>
  </w:num>
  <w:num w:numId="24" w16cid:durableId="652296575">
    <w:abstractNumId w:val="10"/>
  </w:num>
  <w:num w:numId="25" w16cid:durableId="1988581667">
    <w:abstractNumId w:val="1"/>
  </w:num>
  <w:num w:numId="26" w16cid:durableId="1377848266">
    <w:abstractNumId w:val="31"/>
  </w:num>
  <w:num w:numId="27" w16cid:durableId="1382054313">
    <w:abstractNumId w:val="2"/>
  </w:num>
  <w:num w:numId="28" w16cid:durableId="1906067821">
    <w:abstractNumId w:val="7"/>
  </w:num>
  <w:num w:numId="29" w16cid:durableId="613438000">
    <w:abstractNumId w:val="0"/>
  </w:num>
  <w:num w:numId="30" w16cid:durableId="185796095">
    <w:abstractNumId w:val="18"/>
  </w:num>
  <w:num w:numId="31" w16cid:durableId="1234850410">
    <w:abstractNumId w:val="8"/>
  </w:num>
  <w:num w:numId="32" w16cid:durableId="778649442">
    <w:abstractNumId w:val="28"/>
  </w:num>
  <w:num w:numId="33" w16cid:durableId="1317577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85"/>
    <w:rsid w:val="001B1CA7"/>
    <w:rsid w:val="001C5BAC"/>
    <w:rsid w:val="00290A85"/>
    <w:rsid w:val="00355BFA"/>
    <w:rsid w:val="00362FA9"/>
    <w:rsid w:val="003F27DD"/>
    <w:rsid w:val="00475724"/>
    <w:rsid w:val="005A2637"/>
    <w:rsid w:val="00693E0E"/>
    <w:rsid w:val="008948F7"/>
    <w:rsid w:val="008A03DD"/>
    <w:rsid w:val="00930D29"/>
    <w:rsid w:val="00B70513"/>
    <w:rsid w:val="00BE5A91"/>
    <w:rsid w:val="00D57751"/>
    <w:rsid w:val="00E24118"/>
    <w:rsid w:val="00E77803"/>
    <w:rsid w:val="00E9465D"/>
    <w:rsid w:val="00E94BB1"/>
    <w:rsid w:val="00ED26D0"/>
    <w:rsid w:val="00ED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7357B"/>
  <w15:chartTrackingRefBased/>
  <w15:docId w15:val="{B35AB64B-A429-48A2-B309-0007E416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3DD"/>
    <w:pPr>
      <w:spacing w:before="0" w:after="0"/>
      <w:ind w:firstLine="720"/>
    </w:pPr>
  </w:style>
  <w:style w:type="paragraph" w:styleId="1">
    <w:name w:val="heading 1"/>
    <w:aliases w:val="Heading 0"/>
    <w:next w:val="a"/>
    <w:link w:val="10"/>
    <w:uiPriority w:val="9"/>
    <w:qFormat/>
    <w:rsid w:val="00D57751"/>
    <w:pPr>
      <w:spacing w:before="0" w:after="0" w:line="480" w:lineRule="auto"/>
      <w:jc w:val="center"/>
      <w:outlineLvl w:val="0"/>
    </w:pPr>
    <w:rPr>
      <w:rFonts w:ascii="Times New Roman" w:eastAsia="Times New Roman" w:hAnsi="Times New Roman" w:cs="Times New Roman"/>
      <w:kern w:val="0"/>
      <w:sz w:val="24"/>
      <w:szCs w:val="24"/>
      <w:lang w:eastAsia="en-US"/>
    </w:rPr>
  </w:style>
  <w:style w:type="paragraph" w:styleId="2">
    <w:name w:val="heading 2"/>
    <w:next w:val="a"/>
    <w:link w:val="20"/>
    <w:uiPriority w:val="9"/>
    <w:qFormat/>
    <w:rsid w:val="00D57751"/>
    <w:pPr>
      <w:spacing w:before="0" w:after="0" w:line="480" w:lineRule="auto"/>
      <w:jc w:val="center"/>
      <w:outlineLvl w:val="1"/>
    </w:pPr>
    <w:rPr>
      <w:rFonts w:ascii="Times New Roman" w:eastAsia="Times New Roman" w:hAnsi="Times New Roman" w:cs="Times New Roman"/>
      <w:b/>
      <w:kern w:val="0"/>
      <w:sz w:val="24"/>
      <w:szCs w:val="24"/>
      <w:lang w:eastAsia="en-US"/>
    </w:rPr>
  </w:style>
  <w:style w:type="paragraph" w:styleId="3">
    <w:name w:val="heading 3"/>
    <w:next w:val="a"/>
    <w:link w:val="30"/>
    <w:uiPriority w:val="9"/>
    <w:qFormat/>
    <w:rsid w:val="00D57751"/>
    <w:pPr>
      <w:spacing w:before="0" w:after="0" w:line="480" w:lineRule="auto"/>
      <w:outlineLvl w:val="2"/>
    </w:pPr>
    <w:rPr>
      <w:rFonts w:ascii="Times New Roman" w:eastAsia="Times New Roman" w:hAnsi="Times New Roman" w:cs="Times New Roman"/>
      <w:b/>
      <w:kern w:val="0"/>
      <w:sz w:val="24"/>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A03D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qFormat/>
    <w:rsid w:val="008A03DD"/>
    <w:rPr>
      <w:sz w:val="18"/>
      <w:szCs w:val="18"/>
    </w:rPr>
  </w:style>
  <w:style w:type="paragraph" w:styleId="a5">
    <w:name w:val="footer"/>
    <w:basedOn w:val="a"/>
    <w:link w:val="a6"/>
    <w:uiPriority w:val="99"/>
    <w:unhideWhenUsed/>
    <w:qFormat/>
    <w:rsid w:val="008A03D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qFormat/>
    <w:rsid w:val="008A03DD"/>
    <w:rPr>
      <w:sz w:val="18"/>
      <w:szCs w:val="18"/>
    </w:rPr>
  </w:style>
  <w:style w:type="character" w:customStyle="1" w:styleId="10">
    <w:name w:val="标题 1 字符"/>
    <w:aliases w:val="Heading 0 字符"/>
    <w:basedOn w:val="a0"/>
    <w:link w:val="1"/>
    <w:uiPriority w:val="9"/>
    <w:qFormat/>
    <w:rsid w:val="00D57751"/>
    <w:rPr>
      <w:rFonts w:ascii="Times New Roman" w:eastAsia="Times New Roman" w:hAnsi="Times New Roman" w:cs="Times New Roman"/>
      <w:kern w:val="0"/>
      <w:sz w:val="24"/>
      <w:szCs w:val="24"/>
      <w:lang w:eastAsia="en-US"/>
    </w:rPr>
  </w:style>
  <w:style w:type="character" w:customStyle="1" w:styleId="20">
    <w:name w:val="标题 2 字符"/>
    <w:basedOn w:val="a0"/>
    <w:link w:val="2"/>
    <w:uiPriority w:val="9"/>
    <w:rsid w:val="00D57751"/>
    <w:rPr>
      <w:rFonts w:ascii="Times New Roman" w:eastAsia="Times New Roman" w:hAnsi="Times New Roman" w:cs="Times New Roman"/>
      <w:b/>
      <w:kern w:val="0"/>
      <w:sz w:val="24"/>
      <w:szCs w:val="24"/>
      <w:lang w:eastAsia="en-US"/>
    </w:rPr>
  </w:style>
  <w:style w:type="character" w:customStyle="1" w:styleId="30">
    <w:name w:val="标题 3 字符"/>
    <w:basedOn w:val="a0"/>
    <w:link w:val="3"/>
    <w:uiPriority w:val="9"/>
    <w:rsid w:val="00D57751"/>
    <w:rPr>
      <w:rFonts w:ascii="Times New Roman" w:eastAsia="Times New Roman" w:hAnsi="Times New Roman" w:cs="Times New Roman"/>
      <w:b/>
      <w:kern w:val="0"/>
      <w:sz w:val="24"/>
      <w:szCs w:val="26"/>
      <w:lang w:eastAsia="en-US"/>
    </w:rPr>
  </w:style>
  <w:style w:type="paragraph" w:customStyle="1" w:styleId="APA0">
    <w:name w:val="APA 0"/>
    <w:basedOn w:val="a"/>
    <w:next w:val="a"/>
    <w:qFormat/>
    <w:rsid w:val="00D57751"/>
    <w:pPr>
      <w:keepNext/>
      <w:spacing w:line="480" w:lineRule="auto"/>
      <w:ind w:firstLine="0"/>
      <w:jc w:val="center"/>
      <w:outlineLvl w:val="0"/>
    </w:pPr>
    <w:rPr>
      <w:rFonts w:ascii="Times New Roman" w:eastAsia="宋体" w:hAnsi="Times New Roman"/>
      <w:kern w:val="0"/>
      <w:sz w:val="24"/>
      <w:szCs w:val="24"/>
      <w:lang w:eastAsia="en-US"/>
    </w:rPr>
  </w:style>
  <w:style w:type="paragraph" w:customStyle="1" w:styleId="APA1">
    <w:name w:val="APA 1"/>
    <w:basedOn w:val="APA0"/>
    <w:next w:val="a"/>
    <w:qFormat/>
    <w:rsid w:val="00D57751"/>
    <w:rPr>
      <w:b/>
    </w:rPr>
  </w:style>
  <w:style w:type="paragraph" w:customStyle="1" w:styleId="APA2">
    <w:name w:val="APA 2"/>
    <w:basedOn w:val="APA1"/>
    <w:qFormat/>
    <w:rsid w:val="00D57751"/>
    <w:pPr>
      <w:jc w:val="left"/>
      <w:outlineLvl w:val="1"/>
    </w:pPr>
  </w:style>
  <w:style w:type="character" w:customStyle="1" w:styleId="APA3">
    <w:name w:val="APA 3"/>
    <w:basedOn w:val="a0"/>
    <w:rsid w:val="00D57751"/>
    <w:rPr>
      <w:b/>
    </w:rPr>
  </w:style>
  <w:style w:type="character" w:customStyle="1" w:styleId="APA4">
    <w:name w:val="APA 4"/>
    <w:basedOn w:val="a0"/>
    <w:rsid w:val="00D57751"/>
    <w:rPr>
      <w:b/>
      <w:i/>
    </w:rPr>
  </w:style>
  <w:style w:type="character" w:customStyle="1" w:styleId="APA5">
    <w:name w:val="APA 5"/>
    <w:basedOn w:val="a0"/>
    <w:rsid w:val="00D57751"/>
    <w:rPr>
      <w:i/>
    </w:rPr>
  </w:style>
  <w:style w:type="character" w:styleId="a7">
    <w:name w:val="page number"/>
    <w:basedOn w:val="a0"/>
    <w:rsid w:val="00D57751"/>
  </w:style>
  <w:style w:type="paragraph" w:styleId="a8">
    <w:name w:val="endnote text"/>
    <w:basedOn w:val="a"/>
    <w:link w:val="a9"/>
    <w:semiHidden/>
    <w:rsid w:val="00D57751"/>
    <w:pPr>
      <w:spacing w:line="480" w:lineRule="auto"/>
      <w:jc w:val="left"/>
    </w:pPr>
    <w:rPr>
      <w:rFonts w:ascii="Times New Roman" w:eastAsia="Times New Roman" w:hAnsi="Times New Roman" w:cs="Times New Roman"/>
      <w:kern w:val="0"/>
      <w:sz w:val="24"/>
      <w:szCs w:val="24"/>
      <w:lang w:eastAsia="en-US"/>
    </w:rPr>
  </w:style>
  <w:style w:type="character" w:customStyle="1" w:styleId="a9">
    <w:name w:val="尾注文本 字符"/>
    <w:basedOn w:val="a0"/>
    <w:link w:val="a8"/>
    <w:semiHidden/>
    <w:rsid w:val="00D57751"/>
    <w:rPr>
      <w:rFonts w:ascii="Times New Roman" w:eastAsia="Times New Roman" w:hAnsi="Times New Roman" w:cs="Times New Roman"/>
      <w:kern w:val="0"/>
      <w:sz w:val="24"/>
      <w:szCs w:val="24"/>
      <w:lang w:eastAsia="en-US"/>
    </w:rPr>
  </w:style>
  <w:style w:type="character" w:styleId="aa">
    <w:name w:val="endnote reference"/>
    <w:basedOn w:val="a0"/>
    <w:semiHidden/>
    <w:rsid w:val="00D57751"/>
    <w:rPr>
      <w:vertAlign w:val="superscript"/>
    </w:rPr>
  </w:style>
  <w:style w:type="paragraph" w:styleId="ab">
    <w:name w:val="footnote text"/>
    <w:basedOn w:val="a"/>
    <w:link w:val="ac"/>
    <w:semiHidden/>
    <w:rsid w:val="00D57751"/>
    <w:pPr>
      <w:spacing w:line="480" w:lineRule="auto"/>
      <w:jc w:val="left"/>
    </w:pPr>
    <w:rPr>
      <w:rFonts w:ascii="Times New Roman" w:eastAsia="Times New Roman" w:hAnsi="Times New Roman" w:cs="Times New Roman"/>
      <w:kern w:val="0"/>
      <w:sz w:val="24"/>
      <w:szCs w:val="24"/>
      <w:lang w:eastAsia="en-US"/>
    </w:rPr>
  </w:style>
  <w:style w:type="character" w:customStyle="1" w:styleId="ac">
    <w:name w:val="脚注文本 字符"/>
    <w:basedOn w:val="a0"/>
    <w:link w:val="ab"/>
    <w:semiHidden/>
    <w:rsid w:val="00D57751"/>
    <w:rPr>
      <w:rFonts w:ascii="Times New Roman" w:eastAsia="Times New Roman" w:hAnsi="Times New Roman" w:cs="Times New Roman"/>
      <w:kern w:val="0"/>
      <w:sz w:val="24"/>
      <w:szCs w:val="24"/>
      <w:lang w:eastAsia="en-US"/>
    </w:rPr>
  </w:style>
  <w:style w:type="character" w:styleId="ad">
    <w:name w:val="footnote reference"/>
    <w:basedOn w:val="a0"/>
    <w:semiHidden/>
    <w:rsid w:val="00D57751"/>
    <w:rPr>
      <w:vertAlign w:val="superscript"/>
    </w:rPr>
  </w:style>
  <w:style w:type="paragraph" w:styleId="ae">
    <w:name w:val="Document Map"/>
    <w:basedOn w:val="a"/>
    <w:link w:val="af"/>
    <w:semiHidden/>
    <w:rsid w:val="00D57751"/>
    <w:pPr>
      <w:shd w:val="clear" w:color="auto" w:fill="C6D5EC"/>
      <w:spacing w:line="480" w:lineRule="auto"/>
      <w:jc w:val="left"/>
    </w:pPr>
    <w:rPr>
      <w:rFonts w:ascii="Lucida Grande" w:eastAsia="Times New Roman" w:hAnsi="Lucida Grande" w:cs="Times New Roman"/>
      <w:kern w:val="0"/>
      <w:sz w:val="24"/>
      <w:szCs w:val="24"/>
      <w:lang w:eastAsia="en-US"/>
    </w:rPr>
  </w:style>
  <w:style w:type="character" w:customStyle="1" w:styleId="af">
    <w:name w:val="文档结构图 字符"/>
    <w:basedOn w:val="a0"/>
    <w:link w:val="ae"/>
    <w:semiHidden/>
    <w:rsid w:val="00D57751"/>
    <w:rPr>
      <w:rFonts w:ascii="Lucida Grande" w:eastAsia="Times New Roman" w:hAnsi="Lucida Grande" w:cs="Times New Roman"/>
      <w:kern w:val="0"/>
      <w:sz w:val="24"/>
      <w:szCs w:val="24"/>
      <w:shd w:val="clear" w:color="auto" w:fill="C6D5EC"/>
      <w:lang w:eastAsia="en-US"/>
    </w:rPr>
  </w:style>
  <w:style w:type="character" w:styleId="af0">
    <w:name w:val="Hyperlink"/>
    <w:basedOn w:val="a0"/>
    <w:uiPriority w:val="99"/>
    <w:unhideWhenUsed/>
    <w:rsid w:val="00D57751"/>
    <w:rPr>
      <w:color w:val="0563C1" w:themeColor="hyperlink"/>
      <w:u w:val="single"/>
    </w:rPr>
  </w:style>
  <w:style w:type="paragraph" w:customStyle="1" w:styleId="APAAbstract">
    <w:name w:val="APA Abstract"/>
    <w:basedOn w:val="a"/>
    <w:qFormat/>
    <w:rsid w:val="00D57751"/>
    <w:pPr>
      <w:spacing w:line="480" w:lineRule="auto"/>
      <w:ind w:firstLine="0"/>
      <w:jc w:val="left"/>
    </w:pPr>
    <w:rPr>
      <w:rFonts w:ascii="Times New Roman" w:eastAsia="宋体" w:hAnsi="Times New Roman"/>
      <w:kern w:val="0"/>
      <w:sz w:val="24"/>
      <w:szCs w:val="24"/>
      <w:lang w:eastAsia="en-US"/>
    </w:rPr>
  </w:style>
  <w:style w:type="character" w:styleId="af1">
    <w:name w:val="Unresolved Mention"/>
    <w:basedOn w:val="a0"/>
    <w:uiPriority w:val="99"/>
    <w:semiHidden/>
    <w:unhideWhenUsed/>
    <w:rsid w:val="00D57751"/>
    <w:rPr>
      <w:color w:val="605E5C"/>
      <w:shd w:val="clear" w:color="auto" w:fill="E1DFDD"/>
    </w:rPr>
  </w:style>
  <w:style w:type="paragraph" w:customStyle="1" w:styleId="Abstract">
    <w:name w:val="Abstract"/>
    <w:next w:val="a"/>
    <w:rsid w:val="00D57751"/>
    <w:pPr>
      <w:spacing w:before="100" w:after="600"/>
      <w:ind w:left="662" w:right="662"/>
    </w:pPr>
    <w:rPr>
      <w:rFonts w:ascii="Times New Roman" w:eastAsia="Calisto MT" w:hAnsi="Times New Roman" w:cs="TimesLTStd-Italic"/>
      <w:i/>
      <w:iCs/>
      <w:color w:val="000000"/>
      <w:kern w:val="0"/>
      <w:sz w:val="24"/>
      <w:lang w:eastAsia="en-US"/>
    </w:rPr>
  </w:style>
  <w:style w:type="paragraph" w:styleId="af2">
    <w:name w:val="Normal (Web)"/>
    <w:basedOn w:val="a"/>
    <w:uiPriority w:val="99"/>
    <w:unhideWhenUsed/>
    <w:qFormat/>
    <w:rsid w:val="00D57751"/>
    <w:pPr>
      <w:spacing w:before="100" w:beforeAutospacing="1" w:after="100" w:afterAutospacing="1" w:line="240" w:lineRule="auto"/>
      <w:ind w:firstLine="0"/>
      <w:jc w:val="left"/>
    </w:pPr>
    <w:rPr>
      <w:rFonts w:ascii="宋体" w:eastAsia="宋体" w:hAnsi="宋体" w:cs="宋体"/>
      <w:kern w:val="0"/>
      <w:sz w:val="24"/>
      <w:szCs w:val="24"/>
    </w:rPr>
  </w:style>
  <w:style w:type="character" w:styleId="af3">
    <w:name w:val="Strong"/>
    <w:basedOn w:val="a0"/>
    <w:uiPriority w:val="22"/>
    <w:qFormat/>
    <w:rsid w:val="00D57751"/>
    <w:rPr>
      <w:b/>
      <w:bCs/>
    </w:rPr>
  </w:style>
  <w:style w:type="table" w:styleId="11">
    <w:name w:val="Plain Table 1"/>
    <w:basedOn w:val="a1"/>
    <w:rsid w:val="00D57751"/>
    <w:pPr>
      <w:spacing w:before="0" w:after="0" w:line="240" w:lineRule="auto"/>
      <w:jc w:val="left"/>
    </w:pPr>
    <w:rPr>
      <w:rFonts w:eastAsia="宋体"/>
      <w:kern w:val="0"/>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rsid w:val="00D57751"/>
    <w:pPr>
      <w:spacing w:before="0" w:after="0" w:line="240" w:lineRule="auto"/>
      <w:jc w:val="left"/>
    </w:pPr>
    <w:rPr>
      <w:rFonts w:eastAsia="宋体"/>
      <w:kern w:val="0"/>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4">
    <w:name w:val="List Paragraph"/>
    <w:basedOn w:val="a"/>
    <w:uiPriority w:val="1"/>
    <w:qFormat/>
    <w:rsid w:val="00D57751"/>
    <w:pPr>
      <w:spacing w:line="480" w:lineRule="auto"/>
      <w:ind w:firstLineChars="200" w:firstLine="420"/>
      <w:jc w:val="left"/>
    </w:pPr>
    <w:rPr>
      <w:rFonts w:ascii="Times New Roman" w:eastAsia="宋体" w:hAnsi="Times New Roman"/>
      <w:kern w:val="0"/>
      <w:sz w:val="24"/>
      <w:szCs w:val="24"/>
      <w:lang w:eastAsia="en-US"/>
    </w:rPr>
  </w:style>
  <w:style w:type="character" w:styleId="af5">
    <w:name w:val="Placeholder Text"/>
    <w:basedOn w:val="a0"/>
    <w:uiPriority w:val="99"/>
    <w:semiHidden/>
    <w:qFormat/>
    <w:rsid w:val="00D57751"/>
    <w:rPr>
      <w:color w:val="808080"/>
    </w:rPr>
  </w:style>
  <w:style w:type="character" w:styleId="af6">
    <w:name w:val="annotation reference"/>
    <w:basedOn w:val="a0"/>
    <w:uiPriority w:val="99"/>
    <w:semiHidden/>
    <w:unhideWhenUsed/>
    <w:rsid w:val="00D57751"/>
    <w:rPr>
      <w:sz w:val="21"/>
      <w:szCs w:val="21"/>
    </w:rPr>
  </w:style>
  <w:style w:type="paragraph" w:styleId="af7">
    <w:name w:val="annotation text"/>
    <w:basedOn w:val="a"/>
    <w:link w:val="af8"/>
    <w:uiPriority w:val="99"/>
    <w:unhideWhenUsed/>
    <w:rsid w:val="00D57751"/>
    <w:pPr>
      <w:spacing w:line="480" w:lineRule="auto"/>
      <w:jc w:val="left"/>
    </w:pPr>
    <w:rPr>
      <w:rFonts w:ascii="Times New Roman" w:eastAsia="宋体" w:hAnsi="Times New Roman"/>
      <w:kern w:val="0"/>
      <w:sz w:val="24"/>
      <w:szCs w:val="24"/>
      <w:lang w:eastAsia="en-US"/>
    </w:rPr>
  </w:style>
  <w:style w:type="character" w:customStyle="1" w:styleId="af8">
    <w:name w:val="批注文字 字符"/>
    <w:basedOn w:val="a0"/>
    <w:link w:val="af7"/>
    <w:uiPriority w:val="99"/>
    <w:rsid w:val="00D57751"/>
    <w:rPr>
      <w:rFonts w:ascii="Times New Roman" w:eastAsia="宋体" w:hAnsi="Times New Roman"/>
      <w:kern w:val="0"/>
      <w:sz w:val="24"/>
      <w:szCs w:val="24"/>
      <w:lang w:eastAsia="en-US"/>
    </w:rPr>
  </w:style>
  <w:style w:type="paragraph" w:styleId="af9">
    <w:name w:val="annotation subject"/>
    <w:basedOn w:val="af7"/>
    <w:next w:val="af7"/>
    <w:link w:val="afa"/>
    <w:semiHidden/>
    <w:unhideWhenUsed/>
    <w:rsid w:val="00D57751"/>
    <w:rPr>
      <w:b/>
      <w:bCs/>
    </w:rPr>
  </w:style>
  <w:style w:type="character" w:customStyle="1" w:styleId="afa">
    <w:name w:val="批注主题 字符"/>
    <w:basedOn w:val="af8"/>
    <w:link w:val="af9"/>
    <w:semiHidden/>
    <w:rsid w:val="00D57751"/>
    <w:rPr>
      <w:rFonts w:ascii="Times New Roman" w:eastAsia="宋体" w:hAnsi="Times New Roman"/>
      <w:b/>
      <w:bCs/>
      <w:kern w:val="0"/>
      <w:sz w:val="24"/>
      <w:szCs w:val="24"/>
      <w:lang w:eastAsia="en-US"/>
    </w:rPr>
  </w:style>
  <w:style w:type="paragraph" w:customStyle="1" w:styleId="12">
    <w:name w:val="1 级"/>
    <w:basedOn w:val="1"/>
    <w:next w:val="a"/>
    <w:qFormat/>
    <w:rsid w:val="00D57751"/>
    <w:pPr>
      <w:keepNext/>
      <w:spacing w:afterLines="50" w:after="50" w:line="360" w:lineRule="auto"/>
      <w:jc w:val="left"/>
    </w:pPr>
    <w:rPr>
      <w:rFonts w:eastAsia="黑体"/>
      <w:b/>
      <w:sz w:val="32"/>
    </w:rPr>
  </w:style>
  <w:style w:type="paragraph" w:customStyle="1" w:styleId="13">
    <w:name w:val="标题1"/>
    <w:basedOn w:val="12"/>
    <w:next w:val="a"/>
    <w:qFormat/>
    <w:rsid w:val="00D57751"/>
    <w:rPr>
      <w:b w:val="0"/>
    </w:rPr>
  </w:style>
  <w:style w:type="paragraph" w:customStyle="1" w:styleId="22">
    <w:name w:val="2级"/>
    <w:basedOn w:val="13"/>
    <w:qFormat/>
    <w:rsid w:val="00D57751"/>
    <w:pPr>
      <w:outlineLvl w:val="1"/>
    </w:pPr>
    <w:rPr>
      <w:rFonts w:eastAsia="Times New Roman"/>
      <w:b/>
      <w:sz w:val="28"/>
    </w:rPr>
  </w:style>
  <w:style w:type="paragraph" w:styleId="afb">
    <w:name w:val="Body Text"/>
    <w:link w:val="afc"/>
    <w:uiPriority w:val="1"/>
    <w:qFormat/>
    <w:rsid w:val="00D57751"/>
    <w:pPr>
      <w:widowControl w:val="0"/>
      <w:pBdr>
        <w:top w:val="nil"/>
        <w:left w:val="nil"/>
        <w:bottom w:val="nil"/>
        <w:right w:val="nil"/>
        <w:between w:val="nil"/>
        <w:bar w:val="nil"/>
      </w:pBdr>
      <w:spacing w:before="0" w:after="0" w:line="240" w:lineRule="auto"/>
      <w:jc w:val="left"/>
    </w:pPr>
    <w:rPr>
      <w:rFonts w:ascii="Palatino Linotype" w:eastAsia="Palatino Linotype" w:hAnsi="Palatino Linotype" w:cs="Palatino Linotype"/>
      <w:color w:val="000000"/>
      <w:kern w:val="0"/>
      <w:sz w:val="20"/>
      <w:szCs w:val="20"/>
      <w:u w:color="000000"/>
      <w:bdr w:val="nil"/>
    </w:rPr>
  </w:style>
  <w:style w:type="character" w:customStyle="1" w:styleId="afc">
    <w:name w:val="正文文本 字符"/>
    <w:basedOn w:val="a0"/>
    <w:link w:val="afb"/>
    <w:uiPriority w:val="1"/>
    <w:rsid w:val="00D57751"/>
    <w:rPr>
      <w:rFonts w:ascii="Palatino Linotype" w:eastAsia="Palatino Linotype" w:hAnsi="Palatino Linotype" w:cs="Palatino Linotype"/>
      <w:color w:val="000000"/>
      <w:kern w:val="0"/>
      <w:sz w:val="20"/>
      <w:szCs w:val="20"/>
      <w:u w:color="000000"/>
      <w:bdr w:val="nil"/>
    </w:rPr>
  </w:style>
  <w:style w:type="character" w:customStyle="1" w:styleId="titleauthoretc">
    <w:name w:val="titleauthoretc"/>
    <w:qFormat/>
    <w:rsid w:val="00D57751"/>
  </w:style>
  <w:style w:type="paragraph" w:styleId="afd">
    <w:name w:val="caption"/>
    <w:basedOn w:val="a"/>
    <w:next w:val="a"/>
    <w:uiPriority w:val="35"/>
    <w:unhideWhenUsed/>
    <w:qFormat/>
    <w:rsid w:val="00D57751"/>
    <w:pPr>
      <w:widowControl w:val="0"/>
      <w:pBdr>
        <w:top w:val="nil"/>
        <w:left w:val="nil"/>
        <w:bottom w:val="nil"/>
        <w:right w:val="nil"/>
        <w:between w:val="nil"/>
        <w:bar w:val="nil"/>
      </w:pBdr>
      <w:spacing w:line="240" w:lineRule="auto"/>
      <w:ind w:firstLine="0"/>
      <w:jc w:val="left"/>
    </w:pPr>
    <w:rPr>
      <w:rFonts w:ascii="PingFang SC Semibold" w:eastAsia="黑体" w:hAnsi="PingFang SC Semibold" w:cs="Times New Roman"/>
      <w:color w:val="000000"/>
      <w:kern w:val="0"/>
      <w:sz w:val="20"/>
      <w:szCs w:val="20"/>
      <w:u w:color="000000"/>
      <w:bdr w:val="nil"/>
    </w:rPr>
  </w:style>
  <w:style w:type="paragraph" w:customStyle="1" w:styleId="TableParagraph">
    <w:name w:val="Table Paragraph"/>
    <w:uiPriority w:val="1"/>
    <w:qFormat/>
    <w:rsid w:val="00D57751"/>
    <w:pPr>
      <w:widowControl w:val="0"/>
      <w:pBdr>
        <w:top w:val="nil"/>
        <w:left w:val="nil"/>
        <w:bottom w:val="nil"/>
        <w:right w:val="nil"/>
        <w:between w:val="nil"/>
        <w:bar w:val="nil"/>
      </w:pBdr>
      <w:spacing w:before="0" w:after="0" w:line="219" w:lineRule="exact"/>
      <w:jc w:val="center"/>
    </w:pPr>
    <w:rPr>
      <w:rFonts w:ascii="Palatino Linotype" w:eastAsia="Palatino Linotype" w:hAnsi="Palatino Linotype" w:cs="Palatino Linotype"/>
      <w:color w:val="000000"/>
      <w:kern w:val="0"/>
      <w:sz w:val="22"/>
      <w:u w:color="000000"/>
      <w:bdr w:val="nil"/>
    </w:rPr>
  </w:style>
  <w:style w:type="numbering" w:customStyle="1" w:styleId="14">
    <w:name w:val="无列表1"/>
    <w:next w:val="a2"/>
    <w:uiPriority w:val="99"/>
    <w:semiHidden/>
    <w:unhideWhenUsed/>
    <w:rsid w:val="00D57751"/>
  </w:style>
  <w:style w:type="paragraph" w:styleId="TOC3">
    <w:name w:val="toc 3"/>
    <w:basedOn w:val="a"/>
    <w:next w:val="a"/>
    <w:uiPriority w:val="39"/>
    <w:unhideWhenUsed/>
    <w:qFormat/>
    <w:rsid w:val="00D57751"/>
    <w:pPr>
      <w:spacing w:after="100" w:line="259" w:lineRule="auto"/>
      <w:ind w:leftChars="-137" w:left="13" w:rightChars="-432" w:right="-907" w:hangingChars="137" w:hanging="301"/>
      <w:jc w:val="left"/>
    </w:pPr>
    <w:rPr>
      <w:rFonts w:ascii="等线" w:eastAsia="等线" w:hAnsi="等线" w:cs="Times New Roman"/>
      <w:kern w:val="0"/>
      <w:sz w:val="22"/>
    </w:rPr>
  </w:style>
  <w:style w:type="paragraph" w:styleId="afe">
    <w:name w:val="Date"/>
    <w:basedOn w:val="a"/>
    <w:next w:val="a"/>
    <w:link w:val="aff"/>
    <w:uiPriority w:val="99"/>
    <w:semiHidden/>
    <w:unhideWhenUsed/>
    <w:qFormat/>
    <w:rsid w:val="00D57751"/>
    <w:pPr>
      <w:widowControl w:val="0"/>
      <w:spacing w:line="240" w:lineRule="auto"/>
      <w:ind w:leftChars="2500" w:left="100" w:firstLine="0"/>
    </w:pPr>
    <w:rPr>
      <w:rFonts w:ascii="等线" w:eastAsia="等线" w:hAnsi="等线"/>
    </w:rPr>
  </w:style>
  <w:style w:type="character" w:customStyle="1" w:styleId="aff">
    <w:name w:val="日期 字符"/>
    <w:basedOn w:val="a0"/>
    <w:link w:val="afe"/>
    <w:uiPriority w:val="99"/>
    <w:semiHidden/>
    <w:qFormat/>
    <w:rsid w:val="00D57751"/>
    <w:rPr>
      <w:rFonts w:ascii="等线" w:eastAsia="等线" w:hAnsi="等线"/>
    </w:rPr>
  </w:style>
  <w:style w:type="paragraph" w:styleId="TOC1">
    <w:name w:val="toc 1"/>
    <w:basedOn w:val="a"/>
    <w:next w:val="a"/>
    <w:uiPriority w:val="39"/>
    <w:unhideWhenUsed/>
    <w:qFormat/>
    <w:rsid w:val="00D57751"/>
    <w:pPr>
      <w:spacing w:after="100" w:line="259" w:lineRule="auto"/>
      <w:ind w:firstLine="0"/>
      <w:jc w:val="left"/>
    </w:pPr>
    <w:rPr>
      <w:rFonts w:ascii="等线" w:eastAsia="等线" w:hAnsi="等线" w:cs="Times New Roman"/>
      <w:kern w:val="0"/>
      <w:sz w:val="22"/>
    </w:rPr>
  </w:style>
  <w:style w:type="paragraph" w:styleId="TOC2">
    <w:name w:val="toc 2"/>
    <w:basedOn w:val="a"/>
    <w:next w:val="a"/>
    <w:uiPriority w:val="39"/>
    <w:unhideWhenUsed/>
    <w:qFormat/>
    <w:rsid w:val="00D57751"/>
    <w:pPr>
      <w:spacing w:line="240" w:lineRule="auto"/>
      <w:ind w:leftChars="-137" w:left="13" w:hangingChars="137" w:hanging="301"/>
      <w:jc w:val="left"/>
    </w:pPr>
    <w:rPr>
      <w:rFonts w:ascii="等线" w:eastAsia="等线" w:hAnsi="等线" w:cs="Times New Roman"/>
      <w:kern w:val="0"/>
      <w:sz w:val="22"/>
    </w:rPr>
  </w:style>
  <w:style w:type="table" w:styleId="aff0">
    <w:name w:val="Table Grid"/>
    <w:basedOn w:val="a1"/>
    <w:uiPriority w:val="39"/>
    <w:qFormat/>
    <w:rsid w:val="00D57751"/>
    <w:pPr>
      <w:spacing w:before="0" w:after="0" w:line="240" w:lineRule="auto"/>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rsid w:val="00D57751"/>
    <w:pPr>
      <w:keepNext/>
      <w:keepLines/>
      <w:spacing w:before="240" w:line="259" w:lineRule="auto"/>
      <w:jc w:val="left"/>
      <w:outlineLvl w:val="9"/>
    </w:pPr>
    <w:rPr>
      <w:rFonts w:ascii="等线 Light" w:eastAsia="等线 Light" w:hAnsi="等线 Light"/>
      <w:color w:val="2F5496"/>
      <w:sz w:val="32"/>
      <w:szCs w:val="32"/>
      <w:lang w:eastAsia="zh-CN"/>
    </w:rPr>
  </w:style>
  <w:style w:type="table" w:customStyle="1" w:styleId="TableNormal">
    <w:name w:val="Table Normal"/>
    <w:uiPriority w:val="2"/>
    <w:semiHidden/>
    <w:unhideWhenUsed/>
    <w:qFormat/>
    <w:rsid w:val="00D57751"/>
    <w:pPr>
      <w:widowControl w:val="0"/>
      <w:autoSpaceDE w:val="0"/>
      <w:autoSpaceDN w:val="0"/>
      <w:spacing w:before="0" w:after="0" w:line="240" w:lineRule="auto"/>
      <w:jc w:val="left"/>
    </w:pPr>
    <w:rPr>
      <w:kern w:val="0"/>
      <w:sz w:val="22"/>
      <w:lang w:eastAsia="en-US"/>
    </w:rPr>
    <w:tblPr>
      <w:tblInd w:w="0" w:type="dxa"/>
      <w:tblCellMar>
        <w:top w:w="0" w:type="dxa"/>
        <w:left w:w="0" w:type="dxa"/>
        <w:bottom w:w="0" w:type="dxa"/>
        <w:right w:w="0" w:type="dxa"/>
      </w:tblCellMar>
    </w:tblPr>
  </w:style>
  <w:style w:type="numbering" w:customStyle="1" w:styleId="23">
    <w:name w:val="无列表2"/>
    <w:next w:val="a2"/>
    <w:uiPriority w:val="99"/>
    <w:semiHidden/>
    <w:unhideWhenUsed/>
    <w:rsid w:val="001C5BAC"/>
  </w:style>
  <w:style w:type="numbering" w:customStyle="1" w:styleId="110">
    <w:name w:val="无列表11"/>
    <w:next w:val="a2"/>
    <w:uiPriority w:val="99"/>
    <w:semiHidden/>
    <w:unhideWhenUsed/>
    <w:rsid w:val="001C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21</Pages>
  <Words>3898</Words>
  <Characters>22223</Characters>
  <Application>Microsoft Office Word</Application>
  <DocSecurity>0</DocSecurity>
  <Lines>185</Lines>
  <Paragraphs>52</Paragraphs>
  <ScaleCrop>false</ScaleCrop>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Wan</dc:creator>
  <cp:keywords/>
  <dc:description/>
  <cp:lastModifiedBy>Xiang Wan</cp:lastModifiedBy>
  <cp:revision>5</cp:revision>
  <dcterms:created xsi:type="dcterms:W3CDTF">2023-10-15T03:16:00Z</dcterms:created>
  <dcterms:modified xsi:type="dcterms:W3CDTF">2024-07-23T09:15:00Z</dcterms:modified>
</cp:coreProperties>
</file>