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D1CDA0" w14:textId="77777777" w:rsidR="008C27B7" w:rsidRDefault="008C27B7" w:rsidP="00C32ECF">
      <w:pPr>
        <w:spacing w:before="100" w:beforeAutospacing="1" w:after="100" w:afterAutospacing="1" w:line="240" w:lineRule="auto"/>
        <w:jc w:val="both"/>
        <w:rPr>
          <w:rFonts w:ascii="Arial" w:eastAsia="Times New Roman" w:hAnsi="Arial" w:cs="Arial"/>
          <w:b/>
          <w:bCs/>
          <w:kern w:val="0"/>
          <w:sz w:val="28"/>
          <w:szCs w:val="24"/>
          <w:lang w:eastAsia="es-MX"/>
          <w14:ligatures w14:val="none"/>
        </w:rPr>
      </w:pPr>
    </w:p>
    <w:p w14:paraId="2DCA28C6" w14:textId="77777777" w:rsidR="008C27B7" w:rsidRDefault="008C27B7" w:rsidP="008C27B7">
      <w:pPr>
        <w:spacing w:after="0" w:line="240" w:lineRule="auto"/>
        <w:rPr>
          <w:rFonts w:ascii="Arial" w:hAnsi="Arial" w:cs="Arial"/>
          <w:b/>
          <w:sz w:val="28"/>
          <w:szCs w:val="28"/>
        </w:rPr>
      </w:pPr>
    </w:p>
    <w:p w14:paraId="3F8B0FDE" w14:textId="77777777" w:rsidR="008C27B7" w:rsidRDefault="008C27B7" w:rsidP="008C27B7">
      <w:pPr>
        <w:spacing w:after="0" w:line="240" w:lineRule="auto"/>
        <w:rPr>
          <w:rFonts w:ascii="Arial" w:hAnsi="Arial" w:cs="Arial"/>
          <w:b/>
          <w:sz w:val="28"/>
          <w:szCs w:val="28"/>
        </w:rPr>
      </w:pPr>
    </w:p>
    <w:p w14:paraId="54EC8C9E" w14:textId="77777777" w:rsidR="008C27B7" w:rsidRPr="008C27B7" w:rsidRDefault="008C27B7" w:rsidP="008C27B7">
      <w:pPr>
        <w:spacing w:after="0" w:line="240" w:lineRule="auto"/>
        <w:rPr>
          <w:rFonts w:ascii="Arial" w:eastAsia="Calibri" w:hAnsi="Arial" w:cs="Arial"/>
          <w:b/>
          <w:bCs/>
          <w:sz w:val="40"/>
          <w:szCs w:val="32"/>
        </w:rPr>
      </w:pPr>
      <w:r w:rsidRPr="008C27B7">
        <w:rPr>
          <w:rFonts w:ascii="Arial" w:eastAsia="Calibri" w:hAnsi="Arial" w:cs="Arial"/>
          <w:b/>
          <w:bCs/>
          <w:noProof/>
          <w:sz w:val="40"/>
          <w:szCs w:val="32"/>
          <w:lang w:eastAsia="es-MX"/>
        </w:rPr>
        <w:drawing>
          <wp:anchor distT="0" distB="0" distL="114300" distR="114300" simplePos="0" relativeHeight="251660288" behindDoc="0" locked="0" layoutInCell="1" allowOverlap="1" wp14:anchorId="636BA624" wp14:editId="33D1A831">
            <wp:simplePos x="0" y="0"/>
            <wp:positionH relativeFrom="margin">
              <wp:posOffset>4791710</wp:posOffset>
            </wp:positionH>
            <wp:positionV relativeFrom="margin">
              <wp:posOffset>-387985</wp:posOffset>
            </wp:positionV>
            <wp:extent cx="1960245" cy="899160"/>
            <wp:effectExtent l="0" t="0" r="1905" b="0"/>
            <wp:wrapSquare wrapText="bothSides"/>
            <wp:docPr id="124563992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39929" name="Image 1245639929"/>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60245" cy="899160"/>
                    </a:xfrm>
                    <a:prstGeom prst="rect">
                      <a:avLst/>
                    </a:prstGeom>
                  </pic:spPr>
                </pic:pic>
              </a:graphicData>
            </a:graphic>
            <wp14:sizeRelH relativeFrom="margin">
              <wp14:pctWidth>0</wp14:pctWidth>
            </wp14:sizeRelH>
            <wp14:sizeRelV relativeFrom="margin">
              <wp14:pctHeight>0</wp14:pctHeight>
            </wp14:sizeRelV>
          </wp:anchor>
        </w:drawing>
      </w:r>
      <w:r w:rsidRPr="008C27B7">
        <w:rPr>
          <w:rFonts w:ascii="Arial" w:eastAsia="Calibri" w:hAnsi="Arial" w:cs="Arial"/>
          <w:b/>
          <w:bCs/>
          <w:noProof/>
          <w:sz w:val="40"/>
          <w:szCs w:val="32"/>
          <w:lang w:eastAsia="es-MX"/>
        </w:rPr>
        <w:drawing>
          <wp:anchor distT="0" distB="0" distL="114300" distR="114300" simplePos="0" relativeHeight="251659264" behindDoc="0" locked="0" layoutInCell="1" allowOverlap="1" wp14:anchorId="0D2E35F9" wp14:editId="40D94096">
            <wp:simplePos x="0" y="0"/>
            <wp:positionH relativeFrom="margin">
              <wp:posOffset>-274320</wp:posOffset>
            </wp:positionH>
            <wp:positionV relativeFrom="margin">
              <wp:posOffset>-318770</wp:posOffset>
            </wp:positionV>
            <wp:extent cx="1433195" cy="763905"/>
            <wp:effectExtent l="0" t="0" r="1905" b="0"/>
            <wp:wrapSquare wrapText="bothSides"/>
            <wp:docPr id="122562362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23620" name="Image 1225623620"/>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33195" cy="763905"/>
                    </a:xfrm>
                    <a:prstGeom prst="rect">
                      <a:avLst/>
                    </a:prstGeom>
                  </pic:spPr>
                </pic:pic>
              </a:graphicData>
            </a:graphic>
            <wp14:sizeRelH relativeFrom="margin">
              <wp14:pctWidth>0</wp14:pctWidth>
            </wp14:sizeRelH>
            <wp14:sizeRelV relativeFrom="margin">
              <wp14:pctHeight>0</wp14:pctHeight>
            </wp14:sizeRelV>
          </wp:anchor>
        </w:drawing>
      </w:r>
    </w:p>
    <w:p w14:paraId="11DB627E" w14:textId="77777777" w:rsidR="008C27B7" w:rsidRPr="008C27B7" w:rsidRDefault="008C27B7" w:rsidP="008C27B7">
      <w:pPr>
        <w:spacing w:after="0" w:line="240" w:lineRule="auto"/>
        <w:jc w:val="center"/>
        <w:rPr>
          <w:rFonts w:ascii="Arial" w:eastAsia="Calibri" w:hAnsi="Arial" w:cs="Arial"/>
          <w:b/>
          <w:bCs/>
          <w:sz w:val="40"/>
          <w:szCs w:val="32"/>
          <w:lang w:val="es-ES"/>
        </w:rPr>
      </w:pPr>
      <w:r w:rsidRPr="008C27B7">
        <w:rPr>
          <w:rFonts w:ascii="Arial" w:eastAsia="Calibri" w:hAnsi="Arial" w:cs="Arial"/>
          <w:b/>
          <w:bCs/>
          <w:sz w:val="40"/>
          <w:szCs w:val="32"/>
          <w:lang w:val="es-ES"/>
        </w:rPr>
        <w:t>Universidad Politécnica de Pénjamo</w:t>
      </w:r>
    </w:p>
    <w:p w14:paraId="285E2E21" w14:textId="77777777" w:rsidR="008C27B7" w:rsidRPr="00211A1F" w:rsidRDefault="008C27B7" w:rsidP="008C27B7">
      <w:pPr>
        <w:spacing w:after="0" w:line="240" w:lineRule="auto"/>
        <w:rPr>
          <w:rFonts w:ascii="Arial" w:eastAsia="Calibri" w:hAnsi="Arial" w:cs="Arial"/>
          <w:b/>
          <w:bCs/>
          <w:sz w:val="32"/>
          <w:szCs w:val="32"/>
          <w:lang w:val="es-ES"/>
        </w:rPr>
      </w:pPr>
    </w:p>
    <w:p w14:paraId="401C5DDD" w14:textId="77777777" w:rsidR="008C27B7" w:rsidRPr="00211A1F" w:rsidRDefault="008C27B7" w:rsidP="008C27B7">
      <w:pPr>
        <w:spacing w:after="0" w:line="240" w:lineRule="auto"/>
        <w:jc w:val="center"/>
        <w:rPr>
          <w:rFonts w:ascii="Arial" w:eastAsia="Calibri" w:hAnsi="Arial" w:cs="Arial"/>
          <w:b/>
          <w:bCs/>
          <w:sz w:val="32"/>
          <w:szCs w:val="32"/>
          <w:lang w:val="es-ES"/>
        </w:rPr>
      </w:pPr>
    </w:p>
    <w:p w14:paraId="1B49B1C4" w14:textId="77777777" w:rsidR="008C27B7" w:rsidRPr="00C31BF2" w:rsidRDefault="008C27B7" w:rsidP="008C27B7">
      <w:pPr>
        <w:spacing w:after="0" w:line="240" w:lineRule="auto"/>
        <w:jc w:val="center"/>
        <w:rPr>
          <w:rFonts w:ascii="Arial" w:eastAsia="Calibri" w:hAnsi="Arial" w:cs="Arial"/>
          <w:b/>
          <w:bCs/>
          <w:sz w:val="32"/>
          <w:szCs w:val="24"/>
          <w:lang w:val="es-ES"/>
        </w:rPr>
      </w:pPr>
      <w:r w:rsidRPr="00C31BF2">
        <w:rPr>
          <w:rFonts w:ascii="Arial" w:eastAsia="Calibri" w:hAnsi="Arial" w:cs="Arial"/>
          <w:b/>
          <w:bCs/>
          <w:sz w:val="32"/>
          <w:szCs w:val="24"/>
          <w:lang w:val="es-ES"/>
        </w:rPr>
        <w:t>Licenciatura en Ingeniería en Software</w:t>
      </w:r>
    </w:p>
    <w:p w14:paraId="753574CE" w14:textId="77777777" w:rsidR="008C27B7" w:rsidRPr="00211A1F" w:rsidRDefault="008C27B7" w:rsidP="008C27B7">
      <w:pPr>
        <w:spacing w:after="0" w:line="240" w:lineRule="auto"/>
        <w:jc w:val="center"/>
        <w:rPr>
          <w:rFonts w:ascii="Arial" w:eastAsia="Calibri" w:hAnsi="Arial" w:cs="Arial"/>
          <w:b/>
          <w:bCs/>
          <w:sz w:val="24"/>
          <w:szCs w:val="24"/>
          <w:lang w:val="es-ES"/>
        </w:rPr>
      </w:pPr>
    </w:p>
    <w:p w14:paraId="1ECF036A" w14:textId="77777777" w:rsidR="008C27B7" w:rsidRPr="00211A1F" w:rsidRDefault="008C27B7" w:rsidP="008C27B7">
      <w:pPr>
        <w:spacing w:after="0" w:line="240" w:lineRule="auto"/>
        <w:jc w:val="center"/>
        <w:rPr>
          <w:rFonts w:ascii="Arial" w:eastAsia="Calibri" w:hAnsi="Arial" w:cs="Arial"/>
          <w:b/>
          <w:bCs/>
          <w:sz w:val="24"/>
          <w:szCs w:val="24"/>
          <w:lang w:val="es-ES"/>
        </w:rPr>
      </w:pPr>
    </w:p>
    <w:p w14:paraId="06C2C7A9" w14:textId="77777777" w:rsidR="008C27B7" w:rsidRPr="00211A1F" w:rsidRDefault="008C27B7" w:rsidP="008C27B7">
      <w:pPr>
        <w:spacing w:after="0" w:line="240" w:lineRule="auto"/>
        <w:jc w:val="center"/>
        <w:rPr>
          <w:rFonts w:ascii="Arial" w:eastAsia="Calibri" w:hAnsi="Arial" w:cs="Arial"/>
          <w:b/>
          <w:bCs/>
          <w:sz w:val="24"/>
          <w:szCs w:val="24"/>
          <w:lang w:val="es-ES"/>
        </w:rPr>
      </w:pPr>
    </w:p>
    <w:p w14:paraId="7972632D" w14:textId="77777777" w:rsidR="008C27B7" w:rsidRPr="00211A1F" w:rsidRDefault="008C27B7" w:rsidP="008C27B7">
      <w:pPr>
        <w:spacing w:after="0" w:line="240" w:lineRule="auto"/>
        <w:jc w:val="center"/>
        <w:rPr>
          <w:rFonts w:ascii="Arial" w:eastAsia="Calibri" w:hAnsi="Arial" w:cs="Arial"/>
          <w:b/>
          <w:bCs/>
          <w:sz w:val="24"/>
          <w:szCs w:val="24"/>
          <w:lang w:val="es-ES"/>
        </w:rPr>
      </w:pPr>
    </w:p>
    <w:p w14:paraId="3453ABCF" w14:textId="77777777" w:rsidR="008C27B7" w:rsidRPr="00FD37C7" w:rsidRDefault="008C27B7" w:rsidP="008C27B7">
      <w:pPr>
        <w:spacing w:after="0" w:line="240" w:lineRule="auto"/>
        <w:jc w:val="center"/>
        <w:rPr>
          <w:rFonts w:ascii="Arial" w:eastAsia="Calibri" w:hAnsi="Arial" w:cs="Arial"/>
          <w:b/>
          <w:bCs/>
          <w:sz w:val="28"/>
          <w:szCs w:val="24"/>
          <w:lang w:val="es-ES"/>
        </w:rPr>
      </w:pPr>
      <w:r w:rsidRPr="00FD37C7">
        <w:rPr>
          <w:rFonts w:ascii="Arial" w:eastAsia="Calibri" w:hAnsi="Arial" w:cs="Arial"/>
          <w:b/>
          <w:bCs/>
          <w:sz w:val="28"/>
          <w:szCs w:val="24"/>
          <w:lang w:val="es-ES"/>
        </w:rPr>
        <w:t>Nombre de la materia</w:t>
      </w:r>
    </w:p>
    <w:p w14:paraId="08F304C9" w14:textId="77777777" w:rsidR="008C27B7" w:rsidRPr="005138D9" w:rsidRDefault="008C27B7" w:rsidP="008C27B7">
      <w:pPr>
        <w:spacing w:after="0" w:line="240" w:lineRule="auto"/>
        <w:jc w:val="center"/>
        <w:rPr>
          <w:rFonts w:ascii="Arial" w:eastAsia="Calibri" w:hAnsi="Arial" w:cs="Arial"/>
          <w:b/>
          <w:bCs/>
          <w:sz w:val="32"/>
          <w:szCs w:val="24"/>
          <w:lang w:val="es-ES"/>
        </w:rPr>
      </w:pPr>
      <w:r>
        <w:rPr>
          <w:rFonts w:ascii="Arial" w:eastAsia="Calibri" w:hAnsi="Arial" w:cs="Arial"/>
          <w:b/>
          <w:bCs/>
          <w:sz w:val="32"/>
          <w:szCs w:val="24"/>
          <w:lang w:val="es-ES"/>
        </w:rPr>
        <w:t>Arquitectura Orientada a Servicios</w:t>
      </w:r>
    </w:p>
    <w:p w14:paraId="6E0B4BAA" w14:textId="77777777" w:rsidR="008C27B7" w:rsidRPr="00211A1F" w:rsidRDefault="008C27B7" w:rsidP="008C27B7">
      <w:pPr>
        <w:spacing w:after="0" w:line="240" w:lineRule="auto"/>
        <w:jc w:val="center"/>
        <w:rPr>
          <w:rFonts w:ascii="Arial" w:eastAsia="Calibri" w:hAnsi="Arial" w:cs="Arial"/>
          <w:b/>
          <w:bCs/>
          <w:sz w:val="24"/>
          <w:szCs w:val="24"/>
          <w:lang w:val="es-ES"/>
        </w:rPr>
      </w:pPr>
    </w:p>
    <w:p w14:paraId="42629EE3" w14:textId="77777777" w:rsidR="008C27B7" w:rsidRPr="00211A1F" w:rsidRDefault="008C27B7" w:rsidP="008C27B7">
      <w:pPr>
        <w:spacing w:after="0" w:line="240" w:lineRule="auto"/>
        <w:jc w:val="center"/>
        <w:rPr>
          <w:rFonts w:ascii="Arial" w:eastAsia="Calibri" w:hAnsi="Arial" w:cs="Arial"/>
          <w:b/>
          <w:bCs/>
          <w:sz w:val="24"/>
          <w:szCs w:val="24"/>
          <w:lang w:val="es-ES"/>
        </w:rPr>
      </w:pPr>
    </w:p>
    <w:p w14:paraId="5C76341E" w14:textId="77777777" w:rsidR="008C27B7" w:rsidRPr="00211A1F" w:rsidRDefault="008C27B7" w:rsidP="008C27B7">
      <w:pPr>
        <w:spacing w:after="0" w:line="240" w:lineRule="auto"/>
        <w:jc w:val="center"/>
        <w:rPr>
          <w:rFonts w:ascii="Arial" w:eastAsia="Calibri" w:hAnsi="Arial" w:cs="Arial"/>
          <w:b/>
          <w:bCs/>
          <w:sz w:val="24"/>
          <w:szCs w:val="24"/>
          <w:lang w:val="es-ES"/>
        </w:rPr>
      </w:pPr>
    </w:p>
    <w:p w14:paraId="3DBA51F1" w14:textId="77777777" w:rsidR="008C27B7" w:rsidRPr="00211A1F" w:rsidRDefault="008C27B7" w:rsidP="008C27B7">
      <w:pPr>
        <w:spacing w:after="0" w:line="240" w:lineRule="auto"/>
        <w:jc w:val="center"/>
        <w:rPr>
          <w:rFonts w:ascii="Arial" w:eastAsia="Calibri" w:hAnsi="Arial" w:cs="Arial"/>
          <w:b/>
          <w:bCs/>
          <w:sz w:val="24"/>
          <w:szCs w:val="24"/>
          <w:lang w:val="es-ES"/>
        </w:rPr>
      </w:pPr>
    </w:p>
    <w:p w14:paraId="2FE66BBC" w14:textId="77777777" w:rsidR="008C27B7" w:rsidRPr="00FD37C7" w:rsidRDefault="008C27B7" w:rsidP="008C27B7">
      <w:pPr>
        <w:spacing w:line="240" w:lineRule="auto"/>
        <w:jc w:val="center"/>
        <w:rPr>
          <w:rFonts w:eastAsia="Calibri" w:cs="Arial"/>
          <w:bCs/>
          <w:sz w:val="48"/>
        </w:rPr>
      </w:pPr>
      <w:r w:rsidRPr="005138D9">
        <w:rPr>
          <w:rFonts w:ascii="Arial" w:eastAsia="Calibri" w:hAnsi="Arial" w:cs="Arial"/>
          <w:b/>
          <w:bCs/>
          <w:sz w:val="48"/>
          <w:szCs w:val="32"/>
          <w:lang w:val="es-ES"/>
        </w:rPr>
        <w:t>“</w:t>
      </w:r>
      <w:r>
        <w:rPr>
          <w:rFonts w:eastAsia="Calibri" w:cs="Arial"/>
          <w:b/>
          <w:bCs/>
          <w:sz w:val="48"/>
        </w:rPr>
        <w:t>Propuesta de proyecto</w:t>
      </w:r>
      <w:r w:rsidRPr="005138D9">
        <w:rPr>
          <w:rFonts w:ascii="Arial" w:eastAsia="Calibri" w:hAnsi="Arial" w:cs="Arial"/>
          <w:b/>
          <w:bCs/>
          <w:sz w:val="48"/>
          <w:szCs w:val="32"/>
          <w:lang w:val="es-ES"/>
        </w:rPr>
        <w:t>”</w:t>
      </w:r>
    </w:p>
    <w:p w14:paraId="35BFD554" w14:textId="77777777" w:rsidR="008C27B7" w:rsidRDefault="008C27B7" w:rsidP="008C27B7">
      <w:pPr>
        <w:spacing w:after="0" w:line="240" w:lineRule="auto"/>
        <w:jc w:val="center"/>
        <w:rPr>
          <w:rFonts w:ascii="Arial" w:eastAsia="Calibri" w:hAnsi="Arial" w:cs="Arial"/>
          <w:b/>
          <w:bCs/>
          <w:sz w:val="24"/>
          <w:szCs w:val="24"/>
          <w:lang w:val="es-ES"/>
        </w:rPr>
      </w:pPr>
    </w:p>
    <w:p w14:paraId="1B67BCAD" w14:textId="77777777" w:rsidR="008C27B7" w:rsidRPr="00211A1F" w:rsidRDefault="008C27B7" w:rsidP="008C27B7">
      <w:pPr>
        <w:spacing w:after="0" w:line="240" w:lineRule="auto"/>
        <w:jc w:val="center"/>
        <w:rPr>
          <w:rFonts w:ascii="Arial" w:eastAsia="Calibri" w:hAnsi="Arial" w:cs="Arial"/>
          <w:b/>
          <w:bCs/>
          <w:sz w:val="24"/>
          <w:szCs w:val="24"/>
          <w:lang w:val="es-ES"/>
        </w:rPr>
      </w:pPr>
    </w:p>
    <w:p w14:paraId="75BE056C" w14:textId="77777777" w:rsidR="008C27B7" w:rsidRPr="00211A1F" w:rsidRDefault="008C27B7" w:rsidP="008C27B7">
      <w:pPr>
        <w:spacing w:after="0" w:line="240" w:lineRule="auto"/>
        <w:jc w:val="center"/>
        <w:rPr>
          <w:rFonts w:ascii="Arial" w:eastAsia="Calibri" w:hAnsi="Arial" w:cs="Arial"/>
          <w:b/>
          <w:bCs/>
          <w:sz w:val="24"/>
          <w:szCs w:val="24"/>
          <w:lang w:val="es-ES"/>
        </w:rPr>
      </w:pPr>
    </w:p>
    <w:p w14:paraId="15E2F281" w14:textId="77777777" w:rsidR="008C27B7" w:rsidRDefault="008C27B7" w:rsidP="008C27B7">
      <w:pPr>
        <w:spacing w:after="0" w:line="240" w:lineRule="auto"/>
        <w:jc w:val="center"/>
        <w:rPr>
          <w:rFonts w:ascii="Arial" w:eastAsia="Calibri" w:hAnsi="Arial" w:cs="Arial"/>
          <w:b/>
          <w:bCs/>
          <w:sz w:val="24"/>
          <w:szCs w:val="24"/>
          <w:lang w:val="es-ES"/>
        </w:rPr>
      </w:pPr>
      <w:r w:rsidRPr="00211A1F">
        <w:rPr>
          <w:rFonts w:ascii="Arial" w:eastAsia="Calibri" w:hAnsi="Arial" w:cs="Arial"/>
          <w:b/>
          <w:bCs/>
          <w:sz w:val="24"/>
          <w:szCs w:val="24"/>
          <w:lang w:val="es-ES"/>
        </w:rPr>
        <w:t>Nombre del alumno</w:t>
      </w:r>
    </w:p>
    <w:p w14:paraId="3E7DF27D" w14:textId="77777777" w:rsidR="008C27B7" w:rsidRPr="00211A1F" w:rsidRDefault="008C27B7" w:rsidP="008C27B7">
      <w:pPr>
        <w:spacing w:after="0" w:line="240" w:lineRule="auto"/>
        <w:jc w:val="center"/>
        <w:rPr>
          <w:rFonts w:ascii="Arial" w:eastAsia="Calibri" w:hAnsi="Arial" w:cs="Arial"/>
          <w:b/>
          <w:bCs/>
          <w:sz w:val="24"/>
          <w:szCs w:val="24"/>
          <w:lang w:val="es-ES"/>
        </w:rPr>
      </w:pPr>
    </w:p>
    <w:p w14:paraId="00CC8506" w14:textId="77777777" w:rsidR="008C27B7" w:rsidRDefault="008C27B7" w:rsidP="008C27B7">
      <w:pPr>
        <w:spacing w:after="0" w:line="240" w:lineRule="auto"/>
        <w:jc w:val="center"/>
        <w:rPr>
          <w:rFonts w:ascii="Arial" w:eastAsia="Calibri" w:hAnsi="Arial" w:cs="Arial"/>
          <w:b/>
          <w:bCs/>
          <w:sz w:val="24"/>
          <w:szCs w:val="24"/>
          <w:lang w:val="es-ES"/>
        </w:rPr>
      </w:pPr>
      <w:r>
        <w:rPr>
          <w:rFonts w:ascii="Arial" w:eastAsia="Calibri" w:hAnsi="Arial" w:cs="Arial"/>
          <w:b/>
          <w:bCs/>
          <w:sz w:val="24"/>
          <w:szCs w:val="24"/>
          <w:lang w:val="es-ES"/>
        </w:rPr>
        <w:t>Marlen Alejandra Vázquez Durán</w:t>
      </w:r>
    </w:p>
    <w:p w14:paraId="4117E1F7" w14:textId="77777777" w:rsidR="008C27B7" w:rsidRDefault="008C27B7" w:rsidP="008C27B7">
      <w:pPr>
        <w:spacing w:after="0" w:line="240" w:lineRule="auto"/>
        <w:jc w:val="center"/>
        <w:rPr>
          <w:rFonts w:ascii="Arial" w:eastAsia="Calibri" w:hAnsi="Arial" w:cs="Arial"/>
          <w:b/>
          <w:bCs/>
          <w:sz w:val="24"/>
          <w:szCs w:val="24"/>
          <w:lang w:val="es-ES"/>
        </w:rPr>
      </w:pPr>
      <w:r>
        <w:rPr>
          <w:rFonts w:ascii="Arial" w:eastAsia="Calibri" w:hAnsi="Arial" w:cs="Arial"/>
          <w:b/>
          <w:bCs/>
          <w:sz w:val="24"/>
          <w:szCs w:val="24"/>
          <w:lang w:val="es-ES"/>
        </w:rPr>
        <w:t>Adriana Alinne Abby González Frías</w:t>
      </w:r>
    </w:p>
    <w:p w14:paraId="4C448FB5" w14:textId="77777777" w:rsidR="008C27B7" w:rsidRDefault="008C27B7" w:rsidP="008C27B7">
      <w:pPr>
        <w:spacing w:after="0" w:line="240" w:lineRule="auto"/>
        <w:jc w:val="center"/>
        <w:rPr>
          <w:rFonts w:ascii="Arial" w:eastAsia="Calibri" w:hAnsi="Arial" w:cs="Arial"/>
          <w:b/>
          <w:bCs/>
          <w:sz w:val="24"/>
          <w:szCs w:val="24"/>
          <w:lang w:val="es-ES"/>
        </w:rPr>
      </w:pPr>
      <w:proofErr w:type="spellStart"/>
      <w:r>
        <w:rPr>
          <w:rFonts w:ascii="Arial" w:eastAsia="Calibri" w:hAnsi="Arial" w:cs="Arial"/>
          <w:b/>
          <w:bCs/>
          <w:sz w:val="24"/>
          <w:szCs w:val="24"/>
          <w:lang w:val="es-ES"/>
        </w:rPr>
        <w:t>Angel</w:t>
      </w:r>
      <w:proofErr w:type="spellEnd"/>
      <w:r>
        <w:rPr>
          <w:rFonts w:ascii="Arial" w:eastAsia="Calibri" w:hAnsi="Arial" w:cs="Arial"/>
          <w:b/>
          <w:bCs/>
          <w:sz w:val="24"/>
          <w:szCs w:val="24"/>
          <w:lang w:val="es-ES"/>
        </w:rPr>
        <w:t xml:space="preserve"> </w:t>
      </w:r>
      <w:proofErr w:type="spellStart"/>
      <w:r>
        <w:rPr>
          <w:rFonts w:ascii="Arial" w:eastAsia="Calibri" w:hAnsi="Arial" w:cs="Arial"/>
          <w:b/>
          <w:bCs/>
          <w:sz w:val="24"/>
          <w:szCs w:val="24"/>
          <w:lang w:val="es-ES"/>
        </w:rPr>
        <w:t>Haniel</w:t>
      </w:r>
      <w:proofErr w:type="spellEnd"/>
      <w:r>
        <w:rPr>
          <w:rFonts w:ascii="Arial" w:eastAsia="Calibri" w:hAnsi="Arial" w:cs="Arial"/>
          <w:b/>
          <w:bCs/>
          <w:sz w:val="24"/>
          <w:szCs w:val="24"/>
          <w:lang w:val="es-ES"/>
        </w:rPr>
        <w:t xml:space="preserve"> Sánchez Guevara </w:t>
      </w:r>
    </w:p>
    <w:p w14:paraId="7D49E2EC" w14:textId="77777777" w:rsidR="008C27B7" w:rsidRDefault="008C27B7" w:rsidP="008C27B7">
      <w:pPr>
        <w:spacing w:after="0" w:line="240" w:lineRule="auto"/>
        <w:jc w:val="center"/>
        <w:rPr>
          <w:rFonts w:ascii="Arial" w:eastAsia="Calibri" w:hAnsi="Arial" w:cs="Arial"/>
          <w:b/>
          <w:bCs/>
          <w:sz w:val="24"/>
          <w:szCs w:val="24"/>
          <w:lang w:val="es-ES"/>
        </w:rPr>
      </w:pPr>
      <w:r>
        <w:rPr>
          <w:rFonts w:ascii="Arial" w:eastAsia="Calibri" w:hAnsi="Arial" w:cs="Arial"/>
          <w:b/>
          <w:bCs/>
          <w:sz w:val="24"/>
          <w:szCs w:val="24"/>
          <w:lang w:val="es-ES"/>
        </w:rPr>
        <w:t>Oscar Manuel Granados González</w:t>
      </w:r>
    </w:p>
    <w:p w14:paraId="16938594" w14:textId="77777777" w:rsidR="008C27B7" w:rsidRPr="00211A1F" w:rsidRDefault="008C27B7" w:rsidP="008C27B7">
      <w:pPr>
        <w:spacing w:after="0" w:line="240" w:lineRule="auto"/>
        <w:jc w:val="center"/>
        <w:rPr>
          <w:rFonts w:ascii="Arial" w:eastAsia="Calibri" w:hAnsi="Arial" w:cs="Arial"/>
          <w:b/>
          <w:bCs/>
          <w:sz w:val="24"/>
          <w:szCs w:val="24"/>
          <w:lang w:val="es-ES"/>
        </w:rPr>
      </w:pPr>
    </w:p>
    <w:p w14:paraId="34782C66" w14:textId="77777777" w:rsidR="008C27B7" w:rsidRDefault="008C27B7" w:rsidP="008C27B7">
      <w:pPr>
        <w:spacing w:after="0" w:line="240" w:lineRule="auto"/>
        <w:jc w:val="center"/>
        <w:rPr>
          <w:rFonts w:ascii="Arial" w:eastAsia="Calibri" w:hAnsi="Arial" w:cs="Arial"/>
          <w:b/>
          <w:bCs/>
          <w:sz w:val="24"/>
          <w:szCs w:val="24"/>
          <w:lang w:val="es-ES"/>
        </w:rPr>
      </w:pPr>
    </w:p>
    <w:p w14:paraId="014C1049" w14:textId="77777777" w:rsidR="008C27B7" w:rsidRPr="00211A1F" w:rsidRDefault="008C27B7" w:rsidP="008C27B7">
      <w:pPr>
        <w:spacing w:after="0" w:line="240" w:lineRule="auto"/>
        <w:jc w:val="center"/>
        <w:rPr>
          <w:rFonts w:ascii="Arial" w:eastAsia="Calibri" w:hAnsi="Arial" w:cs="Arial"/>
          <w:b/>
          <w:bCs/>
          <w:sz w:val="24"/>
          <w:szCs w:val="24"/>
          <w:lang w:val="es-ES"/>
        </w:rPr>
      </w:pPr>
    </w:p>
    <w:p w14:paraId="5E198215" w14:textId="77777777" w:rsidR="008C27B7" w:rsidRPr="00211A1F" w:rsidRDefault="008C27B7" w:rsidP="008C27B7">
      <w:pPr>
        <w:spacing w:after="0" w:line="240" w:lineRule="auto"/>
        <w:jc w:val="center"/>
        <w:rPr>
          <w:rFonts w:ascii="Arial" w:eastAsia="Calibri" w:hAnsi="Arial" w:cs="Arial"/>
          <w:b/>
          <w:bCs/>
          <w:sz w:val="24"/>
          <w:szCs w:val="24"/>
          <w:lang w:val="es-ES"/>
        </w:rPr>
      </w:pPr>
      <w:r w:rsidRPr="00211A1F">
        <w:rPr>
          <w:rFonts w:ascii="Arial" w:eastAsia="Calibri" w:hAnsi="Arial" w:cs="Arial"/>
          <w:b/>
          <w:bCs/>
          <w:sz w:val="24"/>
          <w:szCs w:val="24"/>
          <w:lang w:val="es-ES"/>
        </w:rPr>
        <w:t>Nombre del profesor</w:t>
      </w:r>
    </w:p>
    <w:p w14:paraId="13A03700" w14:textId="77777777" w:rsidR="008C27B7" w:rsidRPr="00211A1F" w:rsidRDefault="008C27B7" w:rsidP="008C27B7">
      <w:pPr>
        <w:spacing w:after="0" w:line="240" w:lineRule="auto"/>
        <w:jc w:val="center"/>
        <w:rPr>
          <w:rFonts w:ascii="Arial" w:eastAsia="Calibri" w:hAnsi="Arial" w:cs="Arial"/>
          <w:b/>
          <w:bCs/>
          <w:sz w:val="24"/>
          <w:szCs w:val="24"/>
          <w:lang w:val="es-ES"/>
        </w:rPr>
      </w:pPr>
    </w:p>
    <w:p w14:paraId="046AB200" w14:textId="77777777" w:rsidR="008C27B7" w:rsidRPr="00211A1F" w:rsidRDefault="008C27B7" w:rsidP="008C27B7">
      <w:pPr>
        <w:spacing w:after="0" w:line="240" w:lineRule="auto"/>
        <w:jc w:val="center"/>
        <w:rPr>
          <w:rFonts w:ascii="Arial" w:eastAsia="Calibri" w:hAnsi="Arial" w:cs="Arial"/>
          <w:b/>
          <w:bCs/>
          <w:sz w:val="24"/>
          <w:szCs w:val="24"/>
          <w:lang w:val="es-ES"/>
        </w:rPr>
      </w:pPr>
      <w:r>
        <w:rPr>
          <w:rFonts w:ascii="Arial" w:eastAsia="Calibri" w:hAnsi="Arial" w:cs="Arial"/>
          <w:b/>
          <w:bCs/>
          <w:sz w:val="24"/>
          <w:szCs w:val="24"/>
        </w:rPr>
        <w:t>José Luis Vargas Rodríguez</w:t>
      </w:r>
    </w:p>
    <w:p w14:paraId="0C3B69EB" w14:textId="77777777" w:rsidR="008C27B7" w:rsidRPr="00211A1F" w:rsidRDefault="008C27B7" w:rsidP="008C27B7">
      <w:pPr>
        <w:spacing w:after="0" w:line="240" w:lineRule="auto"/>
        <w:rPr>
          <w:rFonts w:ascii="Arial" w:eastAsia="Calibri" w:hAnsi="Arial" w:cs="Arial"/>
          <w:b/>
          <w:bCs/>
          <w:sz w:val="24"/>
          <w:szCs w:val="24"/>
          <w:lang w:val="es-ES"/>
        </w:rPr>
      </w:pPr>
    </w:p>
    <w:p w14:paraId="5E5B0D86" w14:textId="77777777" w:rsidR="008C27B7" w:rsidRDefault="008C27B7" w:rsidP="008C27B7">
      <w:pPr>
        <w:spacing w:after="0" w:line="240" w:lineRule="auto"/>
        <w:jc w:val="center"/>
        <w:rPr>
          <w:rFonts w:ascii="Arial" w:eastAsia="Calibri" w:hAnsi="Arial" w:cs="Arial"/>
          <w:b/>
          <w:bCs/>
          <w:sz w:val="24"/>
          <w:szCs w:val="24"/>
          <w:lang w:val="es-ES"/>
        </w:rPr>
      </w:pPr>
    </w:p>
    <w:p w14:paraId="6622AD83" w14:textId="77777777" w:rsidR="008C27B7" w:rsidRDefault="008C27B7" w:rsidP="008C27B7">
      <w:pPr>
        <w:spacing w:after="0" w:line="240" w:lineRule="auto"/>
        <w:jc w:val="center"/>
        <w:rPr>
          <w:rFonts w:ascii="Arial" w:eastAsia="Calibri" w:hAnsi="Arial" w:cs="Arial"/>
          <w:b/>
          <w:bCs/>
          <w:sz w:val="24"/>
          <w:szCs w:val="24"/>
          <w:lang w:val="es-ES"/>
        </w:rPr>
      </w:pPr>
    </w:p>
    <w:p w14:paraId="5B6760A4" w14:textId="77777777" w:rsidR="008C27B7" w:rsidRPr="00211A1F" w:rsidRDefault="008C27B7" w:rsidP="008C27B7">
      <w:pPr>
        <w:spacing w:after="0" w:line="240" w:lineRule="auto"/>
        <w:rPr>
          <w:rFonts w:ascii="Arial" w:eastAsia="Calibri" w:hAnsi="Arial" w:cs="Arial"/>
          <w:b/>
          <w:bCs/>
          <w:sz w:val="24"/>
          <w:szCs w:val="24"/>
          <w:lang w:val="es-ES"/>
        </w:rPr>
      </w:pPr>
    </w:p>
    <w:p w14:paraId="27F35C8E" w14:textId="77777777" w:rsidR="008C27B7" w:rsidRPr="00211A1F" w:rsidRDefault="008C27B7" w:rsidP="008C27B7">
      <w:pPr>
        <w:spacing w:after="0" w:line="240" w:lineRule="auto"/>
        <w:rPr>
          <w:rFonts w:ascii="Arial" w:eastAsia="Calibri" w:hAnsi="Arial" w:cs="Arial"/>
          <w:b/>
          <w:bCs/>
          <w:sz w:val="24"/>
          <w:szCs w:val="24"/>
          <w:lang w:val="es-ES"/>
        </w:rPr>
      </w:pPr>
    </w:p>
    <w:p w14:paraId="3E32796B" w14:textId="77777777" w:rsidR="008C27B7" w:rsidRPr="008C27B7" w:rsidRDefault="008C27B7" w:rsidP="008C27B7">
      <w:pPr>
        <w:spacing w:after="0" w:line="240" w:lineRule="auto"/>
        <w:jc w:val="center"/>
        <w:rPr>
          <w:rFonts w:ascii="Arial" w:eastAsia="Calibri" w:hAnsi="Arial" w:cs="Arial"/>
          <w:b/>
          <w:bCs/>
          <w:sz w:val="24"/>
          <w:szCs w:val="24"/>
          <w:lang w:val="es-ES"/>
        </w:rPr>
      </w:pPr>
      <w:r w:rsidRPr="00211A1F">
        <w:rPr>
          <w:rFonts w:ascii="Arial" w:eastAsia="Calibri" w:hAnsi="Arial" w:cs="Arial"/>
          <w:b/>
          <w:bCs/>
          <w:sz w:val="24"/>
          <w:szCs w:val="24"/>
          <w:lang w:val="es-ES"/>
        </w:rPr>
        <w:t xml:space="preserve">Pénjamo, Guanajuato                                                        </w:t>
      </w:r>
      <w:r>
        <w:rPr>
          <w:rFonts w:ascii="Arial" w:eastAsia="Calibri" w:hAnsi="Arial" w:cs="Arial"/>
          <w:b/>
          <w:bCs/>
          <w:sz w:val="24"/>
          <w:szCs w:val="24"/>
          <w:lang w:val="es-ES"/>
        </w:rPr>
        <w:t>15 de junio</w:t>
      </w:r>
      <w:r w:rsidRPr="00211A1F">
        <w:rPr>
          <w:rFonts w:ascii="Arial" w:eastAsia="Calibri" w:hAnsi="Arial" w:cs="Arial"/>
          <w:b/>
          <w:bCs/>
          <w:sz w:val="24"/>
          <w:szCs w:val="24"/>
          <w:lang w:val="es-ES"/>
        </w:rPr>
        <w:t xml:space="preserve"> de 202</w:t>
      </w:r>
      <w:r>
        <w:rPr>
          <w:rFonts w:ascii="Arial" w:eastAsia="Calibri" w:hAnsi="Arial" w:cs="Arial"/>
          <w:b/>
          <w:bCs/>
          <w:sz w:val="24"/>
          <w:szCs w:val="24"/>
          <w:lang w:val="es-ES"/>
        </w:rPr>
        <w:t>6</w:t>
      </w:r>
      <w:r>
        <w:rPr>
          <w:rFonts w:ascii="Arial" w:eastAsia="Times New Roman" w:hAnsi="Arial" w:cs="Arial"/>
          <w:b/>
          <w:bCs/>
          <w:kern w:val="0"/>
          <w:sz w:val="28"/>
          <w:szCs w:val="24"/>
          <w:lang w:eastAsia="es-MX"/>
          <w14:ligatures w14:val="none"/>
        </w:rPr>
        <w:br w:type="page"/>
      </w:r>
    </w:p>
    <w:p w14:paraId="3168E2CD" w14:textId="77777777" w:rsidR="00C32ECF" w:rsidRPr="00C32ECF" w:rsidRDefault="00C32ECF" w:rsidP="00C32ECF">
      <w:pPr>
        <w:spacing w:before="100" w:beforeAutospacing="1" w:after="100" w:afterAutospacing="1" w:line="240" w:lineRule="auto"/>
        <w:jc w:val="both"/>
        <w:rPr>
          <w:rFonts w:ascii="Arial" w:eastAsia="Times New Roman" w:hAnsi="Arial" w:cs="Arial"/>
          <w:kern w:val="0"/>
          <w:sz w:val="28"/>
          <w:szCs w:val="24"/>
          <w:lang w:eastAsia="es-MX"/>
          <w14:ligatures w14:val="none"/>
        </w:rPr>
      </w:pPr>
      <w:r>
        <w:rPr>
          <w:rFonts w:ascii="Arial" w:eastAsia="Times New Roman" w:hAnsi="Arial" w:cs="Arial"/>
          <w:b/>
          <w:bCs/>
          <w:kern w:val="0"/>
          <w:sz w:val="28"/>
          <w:szCs w:val="24"/>
          <w:lang w:eastAsia="es-MX"/>
          <w14:ligatures w14:val="none"/>
        </w:rPr>
        <w:lastRenderedPageBreak/>
        <w:t>Descripción de LOCALIA</w:t>
      </w:r>
    </w:p>
    <w:p w14:paraId="1FD19FA7" w14:textId="0FE661C8" w:rsidR="00C32ECF" w:rsidRDefault="00C32ECF" w:rsidP="00C32ECF">
      <w:p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32ECF">
        <w:rPr>
          <w:rFonts w:ascii="Arial" w:eastAsia="Times New Roman" w:hAnsi="Arial" w:cs="Arial"/>
          <w:kern w:val="0"/>
          <w:sz w:val="24"/>
          <w:szCs w:val="24"/>
          <w:lang w:eastAsia="es-MX"/>
          <w14:ligatures w14:val="none"/>
        </w:rPr>
        <w:t>Localia es una plataforma móvil enfocada en el turismo sostenible y el apoyo al comercio local. Su objetivo principal es conectar a turistas con pequeños y medianos negocios de una zona determinada, permitiendo encontrar establecimientos cercanos, realizar pagos digitales por código QR y acumular puntos de recompensa por consumir dentro de la economía local. El beneficio es concreto para ambos lados: el turista puede descubrir y pagar en</w:t>
      </w:r>
      <w:r>
        <w:rPr>
          <w:rFonts w:ascii="Arial" w:eastAsia="Times New Roman" w:hAnsi="Arial" w:cs="Arial"/>
          <w:kern w:val="0"/>
          <w:sz w:val="24"/>
          <w:szCs w:val="24"/>
          <w:lang w:eastAsia="es-MX"/>
          <w14:ligatures w14:val="none"/>
        </w:rPr>
        <w:t xml:space="preserve"> negocios locales sin barreras</w:t>
      </w:r>
      <w:r w:rsidRPr="00C32ECF">
        <w:rPr>
          <w:rFonts w:ascii="Arial" w:eastAsia="Times New Roman" w:hAnsi="Arial" w:cs="Arial"/>
          <w:kern w:val="0"/>
          <w:sz w:val="24"/>
          <w:szCs w:val="24"/>
          <w:lang w:eastAsia="es-MX"/>
          <w14:ligatures w14:val="none"/>
        </w:rPr>
        <w:t xml:space="preserve">, y la </w:t>
      </w:r>
      <w:proofErr w:type="spellStart"/>
      <w:r w:rsidRPr="00C32ECF">
        <w:rPr>
          <w:rFonts w:ascii="Arial" w:eastAsia="Times New Roman" w:hAnsi="Arial" w:cs="Arial"/>
          <w:kern w:val="0"/>
          <w:sz w:val="24"/>
          <w:szCs w:val="24"/>
          <w:lang w:eastAsia="es-MX"/>
          <w14:ligatures w14:val="none"/>
        </w:rPr>
        <w:t>PyME</w:t>
      </w:r>
      <w:proofErr w:type="spellEnd"/>
      <w:r w:rsidRPr="00C32ECF">
        <w:rPr>
          <w:rFonts w:ascii="Arial" w:eastAsia="Times New Roman" w:hAnsi="Arial" w:cs="Arial"/>
          <w:kern w:val="0"/>
          <w:sz w:val="24"/>
          <w:szCs w:val="24"/>
          <w:lang w:eastAsia="es-MX"/>
          <w14:ligatures w14:val="none"/>
        </w:rPr>
        <w:t xml:space="preserve"> gana visibilidad digital junto con un canal de cobro accesible.</w:t>
      </w:r>
    </w:p>
    <w:p w14:paraId="6B030C45" w14:textId="77777777" w:rsidR="002C0D54" w:rsidRPr="002C0D54" w:rsidRDefault="002C0D54" w:rsidP="002C0D54">
      <w:pPr>
        <w:spacing w:before="100" w:beforeAutospacing="1" w:after="100" w:afterAutospacing="1" w:line="240" w:lineRule="auto"/>
        <w:jc w:val="both"/>
        <w:outlineLvl w:val="2"/>
        <w:rPr>
          <w:rFonts w:ascii="Arial" w:eastAsia="Times New Roman" w:hAnsi="Arial" w:cs="Arial"/>
          <w:b/>
          <w:bCs/>
          <w:kern w:val="0"/>
          <w:sz w:val="28"/>
          <w:szCs w:val="28"/>
          <w:lang w:eastAsia="es-MX"/>
          <w14:ligatures w14:val="none"/>
        </w:rPr>
      </w:pPr>
      <w:r w:rsidRPr="002C0D54">
        <w:rPr>
          <w:rFonts w:ascii="Arial" w:eastAsia="Times New Roman" w:hAnsi="Arial" w:cs="Arial"/>
          <w:b/>
          <w:bCs/>
          <w:kern w:val="0"/>
          <w:sz w:val="28"/>
          <w:szCs w:val="28"/>
          <w:lang w:eastAsia="es-MX"/>
          <w14:ligatures w14:val="none"/>
        </w:rPr>
        <w:t>El Problema a Resolver</w:t>
      </w:r>
    </w:p>
    <w:p w14:paraId="6EFA91D9" w14:textId="77777777" w:rsidR="002C0D54" w:rsidRPr="002C0D54" w:rsidRDefault="002C0D54" w:rsidP="002C0D54">
      <w:p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2C0D54">
        <w:rPr>
          <w:rFonts w:ascii="Arial" w:eastAsia="Times New Roman" w:hAnsi="Arial" w:cs="Arial"/>
          <w:kern w:val="0"/>
          <w:sz w:val="24"/>
          <w:szCs w:val="24"/>
          <w:lang w:eastAsia="es-MX"/>
          <w14:ligatures w14:val="none"/>
        </w:rPr>
        <w:t>El turismo y el consumo local a menudo se enfrentan a una desconexión digital. Los turistas tienen dificultades para descubrir comercios auténticos y de calidad fuera de las grandes cadenas, mientras que los pequeños y medianos negocios (</w:t>
      </w:r>
      <w:proofErr w:type="spellStart"/>
      <w:r w:rsidRPr="002C0D54">
        <w:rPr>
          <w:rFonts w:ascii="Arial" w:eastAsia="Times New Roman" w:hAnsi="Arial" w:cs="Arial"/>
          <w:kern w:val="0"/>
          <w:sz w:val="24"/>
          <w:szCs w:val="24"/>
          <w:lang w:eastAsia="es-MX"/>
          <w14:ligatures w14:val="none"/>
        </w:rPr>
        <w:t>PyMEs</w:t>
      </w:r>
      <w:proofErr w:type="spellEnd"/>
      <w:r w:rsidRPr="002C0D54">
        <w:rPr>
          <w:rFonts w:ascii="Arial" w:eastAsia="Times New Roman" w:hAnsi="Arial" w:cs="Arial"/>
          <w:kern w:val="0"/>
          <w:sz w:val="24"/>
          <w:szCs w:val="24"/>
          <w:lang w:eastAsia="es-MX"/>
          <w14:ligatures w14:val="none"/>
        </w:rPr>
        <w:t>) carecen de herramientas tecnológicas accesibles para darse a conocer y fidelizar clientes.</w:t>
      </w:r>
    </w:p>
    <w:p w14:paraId="1DBA297F" w14:textId="77777777" w:rsidR="002C0D54" w:rsidRPr="002C0D54" w:rsidRDefault="002C0D54" w:rsidP="002C0D54">
      <w:pPr>
        <w:numPr>
          <w:ilvl w:val="0"/>
          <w:numId w:val="2"/>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2C0D54">
        <w:rPr>
          <w:rFonts w:ascii="Arial" w:eastAsia="Times New Roman" w:hAnsi="Arial" w:cs="Arial"/>
          <w:b/>
          <w:bCs/>
          <w:kern w:val="0"/>
          <w:sz w:val="24"/>
          <w:szCs w:val="24"/>
          <w:lang w:eastAsia="es-MX"/>
          <w14:ligatures w14:val="none"/>
        </w:rPr>
        <w:t>Brecha de visibilidad:</w:t>
      </w:r>
      <w:r w:rsidRPr="002C0D54">
        <w:rPr>
          <w:rFonts w:ascii="Arial" w:eastAsia="Times New Roman" w:hAnsi="Arial" w:cs="Arial"/>
          <w:kern w:val="0"/>
          <w:sz w:val="24"/>
          <w:szCs w:val="24"/>
          <w:lang w:eastAsia="es-MX"/>
          <w14:ligatures w14:val="none"/>
        </w:rPr>
        <w:t xml:space="preserve"> Las </w:t>
      </w:r>
      <w:proofErr w:type="spellStart"/>
      <w:r w:rsidRPr="002C0D54">
        <w:rPr>
          <w:rFonts w:ascii="Arial" w:eastAsia="Times New Roman" w:hAnsi="Arial" w:cs="Arial"/>
          <w:kern w:val="0"/>
          <w:sz w:val="24"/>
          <w:szCs w:val="24"/>
          <w:lang w:eastAsia="es-MX"/>
          <w14:ligatures w14:val="none"/>
        </w:rPr>
        <w:t>PyMEs</w:t>
      </w:r>
      <w:proofErr w:type="spellEnd"/>
      <w:r w:rsidRPr="002C0D54">
        <w:rPr>
          <w:rFonts w:ascii="Arial" w:eastAsia="Times New Roman" w:hAnsi="Arial" w:cs="Arial"/>
          <w:kern w:val="0"/>
          <w:sz w:val="24"/>
          <w:szCs w:val="24"/>
          <w:lang w:eastAsia="es-MX"/>
          <w14:ligatures w14:val="none"/>
        </w:rPr>
        <w:t xml:space="preserve"> locales no cuentan con una plataforma centralizada que las promocione eficazmente ante el turismo, perdiendo oportunidades de venta. </w:t>
      </w:r>
    </w:p>
    <w:p w14:paraId="09D6A3C3" w14:textId="77777777" w:rsidR="002C0D54" w:rsidRPr="002C0D54" w:rsidRDefault="002C0D54" w:rsidP="002C0D54">
      <w:pPr>
        <w:numPr>
          <w:ilvl w:val="0"/>
          <w:numId w:val="2"/>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2C0D54">
        <w:rPr>
          <w:rFonts w:ascii="Arial" w:eastAsia="Times New Roman" w:hAnsi="Arial" w:cs="Arial"/>
          <w:b/>
          <w:bCs/>
          <w:kern w:val="0"/>
          <w:sz w:val="24"/>
          <w:szCs w:val="24"/>
          <w:lang w:eastAsia="es-MX"/>
          <w14:ligatures w14:val="none"/>
        </w:rPr>
        <w:t>Barreras de pago:</w:t>
      </w:r>
      <w:r w:rsidRPr="002C0D54">
        <w:rPr>
          <w:rFonts w:ascii="Arial" w:eastAsia="Times New Roman" w:hAnsi="Arial" w:cs="Arial"/>
          <w:kern w:val="0"/>
          <w:sz w:val="24"/>
          <w:szCs w:val="24"/>
          <w:lang w:eastAsia="es-MX"/>
          <w14:ligatures w14:val="none"/>
        </w:rPr>
        <w:t xml:space="preserve"> La falta de métodos de pago modernos y estandarizados (como el uso de códigos QR) limita la comodidad del turista y la agilidad de cobro para el comercio. </w:t>
      </w:r>
    </w:p>
    <w:p w14:paraId="0A553347" w14:textId="77777777" w:rsidR="002C0D54" w:rsidRPr="002C0D54" w:rsidRDefault="002C0D54" w:rsidP="002C0D54">
      <w:pPr>
        <w:numPr>
          <w:ilvl w:val="0"/>
          <w:numId w:val="2"/>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2C0D54">
        <w:rPr>
          <w:rFonts w:ascii="Arial" w:eastAsia="Times New Roman" w:hAnsi="Arial" w:cs="Arial"/>
          <w:b/>
          <w:bCs/>
          <w:kern w:val="0"/>
          <w:sz w:val="24"/>
          <w:szCs w:val="24"/>
          <w:lang w:eastAsia="es-MX"/>
          <w14:ligatures w14:val="none"/>
        </w:rPr>
        <w:t>Falta de fidelización:</w:t>
      </w:r>
      <w:r w:rsidRPr="002C0D54">
        <w:rPr>
          <w:rFonts w:ascii="Arial" w:eastAsia="Times New Roman" w:hAnsi="Arial" w:cs="Arial"/>
          <w:kern w:val="0"/>
          <w:sz w:val="24"/>
          <w:szCs w:val="24"/>
          <w:lang w:eastAsia="es-MX"/>
          <w14:ligatures w14:val="none"/>
        </w:rPr>
        <w:t xml:space="preserve"> No existe un ecosistema sencillo que incentive al consumidor a elegir comercios locales mediante beneficios tangibles o programas de recompensas. </w:t>
      </w:r>
    </w:p>
    <w:p w14:paraId="019CF08E" w14:textId="5F8F70CF" w:rsidR="002C0D54" w:rsidRDefault="002C0D54" w:rsidP="002C0D54">
      <w:pPr>
        <w:numPr>
          <w:ilvl w:val="0"/>
          <w:numId w:val="2"/>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2C0D54">
        <w:rPr>
          <w:rFonts w:ascii="Arial" w:eastAsia="Times New Roman" w:hAnsi="Arial" w:cs="Arial"/>
          <w:b/>
          <w:bCs/>
          <w:kern w:val="0"/>
          <w:sz w:val="24"/>
          <w:szCs w:val="24"/>
          <w:lang w:eastAsia="es-MX"/>
          <w14:ligatures w14:val="none"/>
        </w:rPr>
        <w:t>Centralización ineficiente:</w:t>
      </w:r>
      <w:r w:rsidRPr="002C0D54">
        <w:rPr>
          <w:rFonts w:ascii="Arial" w:eastAsia="Times New Roman" w:hAnsi="Arial" w:cs="Arial"/>
          <w:kern w:val="0"/>
          <w:sz w:val="24"/>
          <w:szCs w:val="24"/>
          <w:lang w:eastAsia="es-MX"/>
          <w14:ligatures w14:val="none"/>
        </w:rPr>
        <w:t xml:space="preserve"> Las alternativas actuales a menudo son plataformas genéricas que no integran el descubrimiento geográfico con procesos transaccionales y de lealtad. </w:t>
      </w:r>
    </w:p>
    <w:p w14:paraId="514F47AB" w14:textId="7A94E0BF" w:rsidR="002C0D54" w:rsidRPr="002C0D54" w:rsidRDefault="002C0D54" w:rsidP="002C0D54">
      <w:pPr>
        <w:pStyle w:val="Ttulo3"/>
        <w:jc w:val="both"/>
        <w:rPr>
          <w:rFonts w:ascii="Arial" w:hAnsi="Arial" w:cs="Arial"/>
          <w:sz w:val="28"/>
          <w:szCs w:val="28"/>
        </w:rPr>
      </w:pPr>
      <w:r w:rsidRPr="002C0D54">
        <w:rPr>
          <w:rFonts w:ascii="Arial" w:hAnsi="Arial" w:cs="Arial"/>
          <w:sz w:val="28"/>
          <w:szCs w:val="28"/>
        </w:rPr>
        <w:t>Justificación del Proyecto</w:t>
      </w:r>
    </w:p>
    <w:p w14:paraId="697D5598" w14:textId="77777777" w:rsidR="002C0D54" w:rsidRPr="002C0D54" w:rsidRDefault="002C0D54" w:rsidP="002C0D54">
      <w:pPr>
        <w:pStyle w:val="NormalWeb"/>
        <w:jc w:val="both"/>
        <w:rPr>
          <w:rFonts w:ascii="Arial" w:hAnsi="Arial" w:cs="Arial"/>
        </w:rPr>
      </w:pPr>
      <w:r w:rsidRPr="002C0D54">
        <w:rPr>
          <w:rFonts w:ascii="Arial" w:hAnsi="Arial" w:cs="Arial"/>
        </w:rPr>
        <w:t>Localia surge como una solución integral que equilibra la tecnología con el impacto socioeconómico. Su implementación se justifica por los siguientes puntos:</w:t>
      </w:r>
    </w:p>
    <w:p w14:paraId="084991CC" w14:textId="77777777" w:rsidR="002C0D54" w:rsidRPr="002C0D54" w:rsidRDefault="002C0D54" w:rsidP="002C0D54">
      <w:pPr>
        <w:pStyle w:val="NormalWeb"/>
        <w:numPr>
          <w:ilvl w:val="0"/>
          <w:numId w:val="3"/>
        </w:numPr>
        <w:jc w:val="both"/>
        <w:rPr>
          <w:rFonts w:ascii="Arial" w:hAnsi="Arial" w:cs="Arial"/>
        </w:rPr>
      </w:pPr>
      <w:r w:rsidRPr="002C0D54">
        <w:rPr>
          <w:rStyle w:val="citation-13"/>
          <w:rFonts w:ascii="Arial" w:hAnsi="Arial" w:cs="Arial"/>
          <w:b/>
          <w:bCs/>
        </w:rPr>
        <w:t>Impacto Económico Local:</w:t>
      </w:r>
      <w:r w:rsidRPr="002C0D54">
        <w:rPr>
          <w:rStyle w:val="citation-13"/>
          <w:rFonts w:ascii="Arial" w:hAnsi="Arial" w:cs="Arial"/>
        </w:rPr>
        <w:t xml:space="preserve"> Al incentivar el consumo en </w:t>
      </w:r>
      <w:proofErr w:type="spellStart"/>
      <w:r w:rsidRPr="002C0D54">
        <w:rPr>
          <w:rStyle w:val="citation-13"/>
          <w:rFonts w:ascii="Arial" w:hAnsi="Arial" w:cs="Arial"/>
        </w:rPr>
        <w:t>PyMEs</w:t>
      </w:r>
      <w:proofErr w:type="spellEnd"/>
      <w:r w:rsidRPr="002C0D54">
        <w:rPr>
          <w:rStyle w:val="citation-13"/>
          <w:rFonts w:ascii="Arial" w:hAnsi="Arial" w:cs="Arial"/>
        </w:rPr>
        <w:t xml:space="preserve"> mediante puntos de recompensa, la plataforma actúa como un motor de desarrollo para la economía de la zona, manteniendo la riqueza dentro de la comunidad</w:t>
      </w:r>
      <w:r w:rsidRPr="002C0D54">
        <w:rPr>
          <w:rFonts w:ascii="Arial" w:hAnsi="Arial" w:cs="Arial"/>
        </w:rPr>
        <w:t xml:space="preserve">. </w:t>
      </w:r>
    </w:p>
    <w:p w14:paraId="096AEFF7" w14:textId="77777777" w:rsidR="002C0D54" w:rsidRPr="002C0D54" w:rsidRDefault="002C0D54" w:rsidP="002C0D54">
      <w:pPr>
        <w:pStyle w:val="NormalWeb"/>
        <w:numPr>
          <w:ilvl w:val="0"/>
          <w:numId w:val="3"/>
        </w:numPr>
        <w:jc w:val="both"/>
        <w:rPr>
          <w:rFonts w:ascii="Arial" w:hAnsi="Arial" w:cs="Arial"/>
        </w:rPr>
      </w:pPr>
      <w:r w:rsidRPr="002C0D54">
        <w:rPr>
          <w:rStyle w:val="citation-12"/>
          <w:rFonts w:ascii="Arial" w:hAnsi="Arial" w:cs="Arial"/>
          <w:b/>
          <w:bCs/>
        </w:rPr>
        <w:t>Modernización Digital:</w:t>
      </w:r>
      <w:r w:rsidRPr="002C0D54">
        <w:rPr>
          <w:rStyle w:val="citation-12"/>
          <w:rFonts w:ascii="Arial" w:hAnsi="Arial" w:cs="Arial"/>
        </w:rPr>
        <w:t xml:space="preserve"> Facilita la transición digital de negocios pequeños al ofrecerles un canal de cobro accesible y visibilidad geolocalizada sin necesidad de grandes inversiones en software propio</w:t>
      </w:r>
      <w:r w:rsidRPr="002C0D54">
        <w:rPr>
          <w:rFonts w:ascii="Arial" w:hAnsi="Arial" w:cs="Arial"/>
        </w:rPr>
        <w:t xml:space="preserve">. </w:t>
      </w:r>
    </w:p>
    <w:p w14:paraId="66849AB0" w14:textId="77777777" w:rsidR="002C0D54" w:rsidRPr="002C0D54" w:rsidRDefault="002C0D54" w:rsidP="002C0D54">
      <w:pPr>
        <w:pStyle w:val="NormalWeb"/>
        <w:numPr>
          <w:ilvl w:val="0"/>
          <w:numId w:val="3"/>
        </w:numPr>
        <w:jc w:val="both"/>
        <w:rPr>
          <w:rFonts w:ascii="Arial" w:hAnsi="Arial" w:cs="Arial"/>
        </w:rPr>
      </w:pPr>
      <w:r w:rsidRPr="002C0D54">
        <w:rPr>
          <w:rStyle w:val="citation-11"/>
          <w:rFonts w:ascii="Arial" w:hAnsi="Arial" w:cs="Arial"/>
          <w:b/>
          <w:bCs/>
        </w:rPr>
        <w:t>Experiencia de Usuario Turística:</w:t>
      </w:r>
      <w:r w:rsidRPr="002C0D54">
        <w:rPr>
          <w:rStyle w:val="citation-11"/>
          <w:rFonts w:ascii="Arial" w:hAnsi="Arial" w:cs="Arial"/>
        </w:rPr>
        <w:t xml:space="preserve"> Simplifica el proceso de viaje permitiendo al usuario descubrir y pagar en comercios locales mediante una experiencia fluida, segura y gratificante</w:t>
      </w:r>
      <w:r w:rsidRPr="002C0D54">
        <w:rPr>
          <w:rFonts w:ascii="Arial" w:hAnsi="Arial" w:cs="Arial"/>
        </w:rPr>
        <w:t xml:space="preserve">. </w:t>
      </w:r>
    </w:p>
    <w:p w14:paraId="082F487A" w14:textId="286CA08D" w:rsidR="002C0D54" w:rsidRDefault="002C0D54" w:rsidP="002C0D54">
      <w:pPr>
        <w:pStyle w:val="NormalWeb"/>
        <w:numPr>
          <w:ilvl w:val="0"/>
          <w:numId w:val="3"/>
        </w:numPr>
        <w:jc w:val="both"/>
        <w:rPr>
          <w:rFonts w:ascii="Arial" w:hAnsi="Arial" w:cs="Arial"/>
        </w:rPr>
      </w:pPr>
      <w:r w:rsidRPr="002C0D54">
        <w:rPr>
          <w:rStyle w:val="citation-10"/>
          <w:rFonts w:ascii="Arial" w:hAnsi="Arial" w:cs="Arial"/>
          <w:b/>
          <w:bCs/>
        </w:rPr>
        <w:t>Escalabilidad Técnica:</w:t>
      </w:r>
      <w:r w:rsidRPr="002C0D54">
        <w:rPr>
          <w:rStyle w:val="citation-10"/>
          <w:rFonts w:ascii="Arial" w:hAnsi="Arial" w:cs="Arial"/>
        </w:rPr>
        <w:t xml:space="preserve"> Gracias a su arquitectura de microservicios, el sistema está diseñado para ser robusto, permitiendo que cada módulo crezca según la </w:t>
      </w:r>
      <w:r w:rsidRPr="002C0D54">
        <w:rPr>
          <w:rStyle w:val="citation-10"/>
          <w:rFonts w:ascii="Arial" w:hAnsi="Arial" w:cs="Arial"/>
        </w:rPr>
        <w:lastRenderedPageBreak/>
        <w:t>demanda sin comprometer la estabilidad del sistema completo (ej. separar el tráfico de búsqueda de las transacciones de pago)</w:t>
      </w:r>
      <w:r w:rsidRPr="002C0D54">
        <w:rPr>
          <w:rFonts w:ascii="Arial" w:hAnsi="Arial" w:cs="Arial"/>
        </w:rPr>
        <w:t xml:space="preserve">. </w:t>
      </w:r>
    </w:p>
    <w:p w14:paraId="6A5800AF" w14:textId="4D1F3402" w:rsidR="002C0D54" w:rsidRDefault="002C0D54" w:rsidP="002C0D54">
      <w:pPr>
        <w:pStyle w:val="NormalWeb"/>
        <w:jc w:val="both"/>
        <w:rPr>
          <w:rFonts w:ascii="Arial" w:hAnsi="Arial" w:cs="Arial"/>
        </w:rPr>
      </w:pPr>
    </w:p>
    <w:p w14:paraId="15656E98" w14:textId="77777777" w:rsidR="002C0D54" w:rsidRPr="002C0D54" w:rsidRDefault="002C0D54" w:rsidP="002C0D54">
      <w:pPr>
        <w:pStyle w:val="Ttulo3"/>
        <w:jc w:val="both"/>
        <w:rPr>
          <w:rFonts w:ascii="Arial" w:hAnsi="Arial" w:cs="Arial"/>
          <w:sz w:val="28"/>
          <w:szCs w:val="28"/>
        </w:rPr>
      </w:pPr>
      <w:r w:rsidRPr="002C0D54">
        <w:rPr>
          <w:rFonts w:ascii="Arial" w:hAnsi="Arial" w:cs="Arial"/>
          <w:sz w:val="28"/>
          <w:szCs w:val="28"/>
        </w:rPr>
        <w:t>¿Existe algo similar en el mercado?</w:t>
      </w:r>
    </w:p>
    <w:p w14:paraId="6F5076D6" w14:textId="77777777" w:rsidR="002C0D54" w:rsidRPr="002C0D54" w:rsidRDefault="002C0D54" w:rsidP="002C0D54">
      <w:pPr>
        <w:pStyle w:val="NormalWeb"/>
        <w:jc w:val="both"/>
        <w:rPr>
          <w:rFonts w:ascii="Arial" w:hAnsi="Arial" w:cs="Arial"/>
        </w:rPr>
      </w:pPr>
      <w:r w:rsidRPr="002C0D54">
        <w:rPr>
          <w:rFonts w:ascii="Arial" w:hAnsi="Arial" w:cs="Arial"/>
        </w:rPr>
        <w:t>Sí, existen soluciones que cubren partes de lo que ofrece Localia, pero es raro encontrar una que integre los tres pilares de su proyecto: Geolocalización + Pagos QR + Lealtad.</w:t>
      </w:r>
    </w:p>
    <w:p w14:paraId="7CEBE3BA" w14:textId="77777777" w:rsidR="002C0D54" w:rsidRPr="002C0D54" w:rsidRDefault="002C0D54" w:rsidP="002C0D54">
      <w:pPr>
        <w:pStyle w:val="NormalWeb"/>
        <w:numPr>
          <w:ilvl w:val="0"/>
          <w:numId w:val="4"/>
        </w:numPr>
        <w:jc w:val="both"/>
        <w:rPr>
          <w:rFonts w:ascii="Arial" w:hAnsi="Arial" w:cs="Arial"/>
        </w:rPr>
      </w:pPr>
      <w:r w:rsidRPr="002C0D54">
        <w:rPr>
          <w:rFonts w:ascii="Arial" w:hAnsi="Arial" w:cs="Arial"/>
          <w:b/>
          <w:bCs/>
        </w:rPr>
        <w:t xml:space="preserve">Google </w:t>
      </w:r>
      <w:proofErr w:type="spellStart"/>
      <w:r w:rsidRPr="002C0D54">
        <w:rPr>
          <w:rFonts w:ascii="Arial" w:hAnsi="Arial" w:cs="Arial"/>
          <w:b/>
          <w:bCs/>
        </w:rPr>
        <w:t>Maps</w:t>
      </w:r>
      <w:proofErr w:type="spellEnd"/>
      <w:r w:rsidRPr="002C0D54">
        <w:rPr>
          <w:rFonts w:ascii="Arial" w:hAnsi="Arial" w:cs="Arial"/>
          <w:b/>
          <w:bCs/>
        </w:rPr>
        <w:t xml:space="preserve"> / </w:t>
      </w:r>
      <w:proofErr w:type="spellStart"/>
      <w:r w:rsidRPr="002C0D54">
        <w:rPr>
          <w:rFonts w:ascii="Arial" w:hAnsi="Arial" w:cs="Arial"/>
          <w:b/>
          <w:bCs/>
        </w:rPr>
        <w:t>TripAdvisor</w:t>
      </w:r>
      <w:proofErr w:type="spellEnd"/>
      <w:r w:rsidRPr="002C0D54">
        <w:rPr>
          <w:rFonts w:ascii="Arial" w:hAnsi="Arial" w:cs="Arial"/>
          <w:b/>
          <w:bCs/>
        </w:rPr>
        <w:t>:</w:t>
      </w:r>
      <w:r w:rsidRPr="002C0D54">
        <w:rPr>
          <w:rFonts w:ascii="Arial" w:hAnsi="Arial" w:cs="Arial"/>
        </w:rPr>
        <w:t xml:space="preserve"> Son líderes en descubrimiento y reseñas, pero no ofrecen el flujo transaccional directo ni programas de lealtad integrados para </w:t>
      </w:r>
      <w:proofErr w:type="spellStart"/>
      <w:r w:rsidRPr="002C0D54">
        <w:rPr>
          <w:rFonts w:ascii="Arial" w:hAnsi="Arial" w:cs="Arial"/>
        </w:rPr>
        <w:t>PyMEs</w:t>
      </w:r>
      <w:proofErr w:type="spellEnd"/>
      <w:r w:rsidRPr="002C0D54">
        <w:rPr>
          <w:rFonts w:ascii="Arial" w:hAnsi="Arial" w:cs="Arial"/>
        </w:rPr>
        <w:t xml:space="preserve"> locales.</w:t>
      </w:r>
    </w:p>
    <w:p w14:paraId="008C5DAC" w14:textId="77777777" w:rsidR="002C0D54" w:rsidRPr="002C0D54" w:rsidRDefault="002C0D54" w:rsidP="002C0D54">
      <w:pPr>
        <w:pStyle w:val="NormalWeb"/>
        <w:numPr>
          <w:ilvl w:val="0"/>
          <w:numId w:val="4"/>
        </w:numPr>
        <w:jc w:val="both"/>
        <w:rPr>
          <w:rFonts w:ascii="Arial" w:hAnsi="Arial" w:cs="Arial"/>
        </w:rPr>
      </w:pPr>
      <w:r w:rsidRPr="002C0D54">
        <w:rPr>
          <w:rFonts w:ascii="Arial" w:hAnsi="Arial" w:cs="Arial"/>
          <w:b/>
          <w:bCs/>
        </w:rPr>
        <w:t xml:space="preserve">Plataformas de </w:t>
      </w:r>
      <w:proofErr w:type="spellStart"/>
      <w:r w:rsidRPr="002C0D54">
        <w:rPr>
          <w:rFonts w:ascii="Arial" w:hAnsi="Arial" w:cs="Arial"/>
          <w:b/>
          <w:bCs/>
        </w:rPr>
        <w:t>Delivery</w:t>
      </w:r>
      <w:proofErr w:type="spellEnd"/>
      <w:r w:rsidRPr="002C0D54">
        <w:rPr>
          <w:rFonts w:ascii="Arial" w:hAnsi="Arial" w:cs="Arial"/>
          <w:b/>
          <w:bCs/>
        </w:rPr>
        <w:t xml:space="preserve"> (ej. </w:t>
      </w:r>
      <w:proofErr w:type="spellStart"/>
      <w:r w:rsidRPr="002C0D54">
        <w:rPr>
          <w:rFonts w:ascii="Arial" w:hAnsi="Arial" w:cs="Arial"/>
          <w:b/>
          <w:bCs/>
        </w:rPr>
        <w:t>UberEats</w:t>
      </w:r>
      <w:proofErr w:type="spellEnd"/>
      <w:r w:rsidRPr="002C0D54">
        <w:rPr>
          <w:rFonts w:ascii="Arial" w:hAnsi="Arial" w:cs="Arial"/>
          <w:b/>
          <w:bCs/>
        </w:rPr>
        <w:t xml:space="preserve">, </w:t>
      </w:r>
      <w:proofErr w:type="spellStart"/>
      <w:r w:rsidRPr="002C0D54">
        <w:rPr>
          <w:rFonts w:ascii="Arial" w:hAnsi="Arial" w:cs="Arial"/>
          <w:b/>
          <w:bCs/>
        </w:rPr>
        <w:t>Rappi</w:t>
      </w:r>
      <w:proofErr w:type="spellEnd"/>
      <w:r w:rsidRPr="002C0D54">
        <w:rPr>
          <w:rFonts w:ascii="Arial" w:hAnsi="Arial" w:cs="Arial"/>
          <w:b/>
          <w:bCs/>
        </w:rPr>
        <w:t>):</w:t>
      </w:r>
      <w:r w:rsidRPr="002C0D54">
        <w:rPr>
          <w:rFonts w:ascii="Arial" w:hAnsi="Arial" w:cs="Arial"/>
        </w:rPr>
        <w:t xml:space="preserve"> Resuelven la logística de entrega y pagos, pero tienen comisiones elevadas y no están enfocadas en la experiencia física de "turismo sostenible" en el establecimiento.</w:t>
      </w:r>
    </w:p>
    <w:p w14:paraId="23F22FC8" w14:textId="77777777" w:rsidR="002C0D54" w:rsidRPr="002C0D54" w:rsidRDefault="002C0D54" w:rsidP="002C0D54">
      <w:pPr>
        <w:pStyle w:val="NormalWeb"/>
        <w:numPr>
          <w:ilvl w:val="0"/>
          <w:numId w:val="4"/>
        </w:numPr>
        <w:jc w:val="both"/>
        <w:rPr>
          <w:rFonts w:ascii="Arial" w:hAnsi="Arial" w:cs="Arial"/>
        </w:rPr>
      </w:pPr>
      <w:r w:rsidRPr="002C0D54">
        <w:rPr>
          <w:rFonts w:ascii="Arial" w:hAnsi="Arial" w:cs="Arial"/>
          <w:b/>
          <w:bCs/>
        </w:rPr>
        <w:t xml:space="preserve">Apps de Lealtad (ej. </w:t>
      </w:r>
      <w:proofErr w:type="spellStart"/>
      <w:r w:rsidRPr="002C0D54">
        <w:rPr>
          <w:rFonts w:ascii="Arial" w:hAnsi="Arial" w:cs="Arial"/>
          <w:b/>
          <w:bCs/>
        </w:rPr>
        <w:t>Payback</w:t>
      </w:r>
      <w:proofErr w:type="spellEnd"/>
      <w:r w:rsidRPr="002C0D54">
        <w:rPr>
          <w:rFonts w:ascii="Arial" w:hAnsi="Arial" w:cs="Arial"/>
          <w:b/>
          <w:bCs/>
        </w:rPr>
        <w:t>, apps de bancos):</w:t>
      </w:r>
      <w:r w:rsidRPr="002C0D54">
        <w:rPr>
          <w:rFonts w:ascii="Arial" w:hAnsi="Arial" w:cs="Arial"/>
        </w:rPr>
        <w:t xml:space="preserve"> Se enfocan en el sistema de puntos o pagos, pero carecen del componente de descubrimiento geográfico de negocios locales específicos.</w:t>
      </w:r>
    </w:p>
    <w:p w14:paraId="1441FCFE" w14:textId="2FF74896" w:rsidR="002C0D54" w:rsidRPr="00C32ECF" w:rsidRDefault="002C0D54" w:rsidP="00C32ECF">
      <w:p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2C0D54">
        <w:rPr>
          <w:rFonts w:ascii="Arial" w:hAnsi="Arial" w:cs="Arial"/>
          <w:b/>
          <w:bCs/>
          <w:sz w:val="24"/>
          <w:szCs w:val="24"/>
        </w:rPr>
        <w:t>La ventaja competitiva de Localia:</w:t>
      </w:r>
      <w:r w:rsidRPr="002C0D54">
        <w:rPr>
          <w:rFonts w:ascii="Arial" w:hAnsi="Arial" w:cs="Arial"/>
          <w:sz w:val="24"/>
          <w:szCs w:val="24"/>
        </w:rPr>
        <w:t xml:space="preserve"> Su valor diferencial radica en la </w:t>
      </w:r>
      <w:proofErr w:type="spellStart"/>
      <w:r w:rsidRPr="002C0D54">
        <w:rPr>
          <w:rFonts w:ascii="Arial" w:hAnsi="Arial" w:cs="Arial"/>
          <w:sz w:val="24"/>
          <w:szCs w:val="24"/>
        </w:rPr>
        <w:t>hiperlocalidad</w:t>
      </w:r>
      <w:proofErr w:type="spellEnd"/>
      <w:r w:rsidRPr="002C0D54">
        <w:rPr>
          <w:rFonts w:ascii="Arial" w:hAnsi="Arial" w:cs="Arial"/>
          <w:sz w:val="24"/>
          <w:szCs w:val="24"/>
        </w:rPr>
        <w:t xml:space="preserve">. </w:t>
      </w:r>
      <w:r w:rsidRPr="002C0D54">
        <w:rPr>
          <w:rStyle w:val="citation-9"/>
          <w:rFonts w:ascii="Arial" w:hAnsi="Arial" w:cs="Arial"/>
          <w:sz w:val="24"/>
          <w:szCs w:val="24"/>
        </w:rPr>
        <w:t xml:space="preserve">Mientras que otras apps son masivas y globales, Localia se enfoca en el tejido económico de una zona específica, creando un ecosistema donde el turista no solo gasta, sino que se integra con la oferta local a través de una experiencia </w:t>
      </w:r>
      <w:proofErr w:type="spellStart"/>
      <w:r w:rsidRPr="002C0D54">
        <w:rPr>
          <w:rStyle w:val="citation-9"/>
          <w:rFonts w:ascii="Arial" w:hAnsi="Arial" w:cs="Arial"/>
          <w:sz w:val="24"/>
          <w:szCs w:val="24"/>
        </w:rPr>
        <w:t>gamificada</w:t>
      </w:r>
      <w:proofErr w:type="spellEnd"/>
      <w:r w:rsidRPr="002C0D54">
        <w:rPr>
          <w:rStyle w:val="citation-9"/>
          <w:rFonts w:ascii="Arial" w:hAnsi="Arial" w:cs="Arial"/>
          <w:sz w:val="24"/>
          <w:szCs w:val="24"/>
        </w:rPr>
        <w:t xml:space="preserve"> (puntos) y tecnológicamente sencilla (QR)</w:t>
      </w:r>
      <w:r w:rsidRPr="002C0D54">
        <w:rPr>
          <w:rFonts w:ascii="Arial" w:hAnsi="Arial" w:cs="Arial"/>
          <w:sz w:val="24"/>
          <w:szCs w:val="24"/>
        </w:rPr>
        <w:t>.</w:t>
      </w:r>
    </w:p>
    <w:p w14:paraId="47E68097" w14:textId="77777777" w:rsidR="00C32ECF" w:rsidRDefault="00C32ECF" w:rsidP="00C32ECF">
      <w:pPr>
        <w:spacing w:before="100" w:beforeAutospacing="1" w:after="100" w:afterAutospacing="1" w:line="240" w:lineRule="auto"/>
        <w:jc w:val="both"/>
        <w:rPr>
          <w:rFonts w:ascii="Arial" w:eastAsia="Times New Roman" w:hAnsi="Arial" w:cs="Arial"/>
          <w:b/>
          <w:bCs/>
          <w:kern w:val="0"/>
          <w:sz w:val="28"/>
          <w:szCs w:val="24"/>
          <w:lang w:eastAsia="es-MX"/>
          <w14:ligatures w14:val="none"/>
        </w:rPr>
      </w:pPr>
      <w:r>
        <w:rPr>
          <w:rFonts w:ascii="Arial" w:eastAsia="Times New Roman" w:hAnsi="Arial" w:cs="Arial"/>
          <w:b/>
          <w:bCs/>
          <w:kern w:val="0"/>
          <w:sz w:val="28"/>
          <w:szCs w:val="24"/>
          <w:lang w:eastAsia="es-MX"/>
          <w14:ligatures w14:val="none"/>
        </w:rPr>
        <w:t>Elección de la arquitectura</w:t>
      </w:r>
    </w:p>
    <w:p w14:paraId="70E00029" w14:textId="77777777" w:rsidR="00C32ECF" w:rsidRPr="00C32ECF" w:rsidRDefault="00C32ECF" w:rsidP="00C32ECF">
      <w:p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32ECF">
        <w:rPr>
          <w:rFonts w:ascii="Arial" w:eastAsia="Times New Roman" w:hAnsi="Arial" w:cs="Arial"/>
          <w:kern w:val="0"/>
          <w:sz w:val="24"/>
          <w:szCs w:val="24"/>
          <w:lang w:eastAsia="es-MX"/>
          <w14:ligatures w14:val="none"/>
        </w:rPr>
        <w:t>Se eligió una arquitectura de microservicios porque cada área funcional de Localia tiene necesidades técnicas muy distintas entre sí. El directorio de negocios requiere consultas geográficas y esquemas de datos variables, mientras que el módulo de pagos necesita transacciones con garantías de consistencia que no pueden verse afectadas por procesos de otras partes del sistema. Consolidar todo en una sola aplicación significaría que un aumento de tráfico en la búsqueda de negocios podría afectar directamente el procesamiento de pagos, o que actualizar el sistema de puntos implicaría redesplegar todo el proyecto. Separar cada responsabilidad en un servicio independiente permite elegir la base de datos más adecuada para cada caso, escalar componentes por separado y mantener límites claros entre módulos.</w:t>
      </w:r>
    </w:p>
    <w:p w14:paraId="5C7326E5" w14:textId="77777777" w:rsidR="00C32ECF" w:rsidRPr="00C32ECF" w:rsidRDefault="00C32ECF" w:rsidP="00C32ECF">
      <w:pPr>
        <w:spacing w:before="100" w:beforeAutospacing="1" w:after="100" w:afterAutospacing="1" w:line="240" w:lineRule="auto"/>
        <w:jc w:val="both"/>
        <w:rPr>
          <w:rFonts w:ascii="Arial" w:eastAsia="Times New Roman" w:hAnsi="Arial" w:cs="Arial"/>
          <w:kern w:val="0"/>
          <w:sz w:val="28"/>
          <w:szCs w:val="24"/>
          <w:lang w:eastAsia="es-MX"/>
          <w14:ligatures w14:val="none"/>
        </w:rPr>
      </w:pPr>
      <w:r>
        <w:rPr>
          <w:rFonts w:ascii="Arial" w:eastAsia="Times New Roman" w:hAnsi="Arial" w:cs="Arial"/>
          <w:b/>
          <w:bCs/>
          <w:kern w:val="0"/>
          <w:sz w:val="28"/>
          <w:szCs w:val="24"/>
          <w:lang w:eastAsia="es-MX"/>
          <w14:ligatures w14:val="none"/>
        </w:rPr>
        <w:t>Microservicios</w:t>
      </w:r>
    </w:p>
    <w:p w14:paraId="48A7FEBA" w14:textId="77777777" w:rsidR="00C32ECF" w:rsidRPr="00C32ECF" w:rsidRDefault="00C32ECF" w:rsidP="00C32ECF">
      <w:p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32ECF">
        <w:rPr>
          <w:rFonts w:ascii="Arial" w:eastAsia="Times New Roman" w:hAnsi="Arial" w:cs="Arial"/>
          <w:b/>
          <w:bCs/>
          <w:kern w:val="0"/>
          <w:sz w:val="24"/>
          <w:szCs w:val="24"/>
          <w:lang w:eastAsia="es-MX"/>
          <w14:ligatures w14:val="none"/>
        </w:rPr>
        <w:t>Servicio de Usuarios</w:t>
      </w:r>
      <w:r>
        <w:rPr>
          <w:rFonts w:ascii="Arial" w:eastAsia="Times New Roman" w:hAnsi="Arial" w:cs="Arial"/>
          <w:kern w:val="0"/>
          <w:sz w:val="24"/>
          <w:szCs w:val="24"/>
          <w:lang w:eastAsia="es-MX"/>
          <w14:ligatures w14:val="none"/>
        </w:rPr>
        <w:t>:</w:t>
      </w:r>
      <w:r w:rsidRPr="00C32ECF">
        <w:rPr>
          <w:rFonts w:ascii="Arial" w:eastAsia="Times New Roman" w:hAnsi="Arial" w:cs="Arial"/>
          <w:kern w:val="0"/>
          <w:sz w:val="24"/>
          <w:szCs w:val="24"/>
          <w:lang w:eastAsia="es-MX"/>
          <w14:ligatures w14:val="none"/>
        </w:rPr>
        <w:t xml:space="preserve"> Maneja el registro, inicio de sesión y gestión de sesión de los usuarios. Expone </w:t>
      </w:r>
      <w:proofErr w:type="spellStart"/>
      <w:r w:rsidRPr="00C32ECF">
        <w:rPr>
          <w:rFonts w:ascii="Arial" w:eastAsia="Times New Roman" w:hAnsi="Arial" w:cs="Arial"/>
          <w:kern w:val="0"/>
          <w:sz w:val="24"/>
          <w:szCs w:val="24"/>
          <w:lang w:eastAsia="es-MX"/>
          <w14:ligatures w14:val="none"/>
        </w:rPr>
        <w:t>endpoints</w:t>
      </w:r>
      <w:proofErr w:type="spellEnd"/>
      <w:r w:rsidRPr="00C32ECF">
        <w:rPr>
          <w:rFonts w:ascii="Arial" w:eastAsia="Times New Roman" w:hAnsi="Arial" w:cs="Arial"/>
          <w:kern w:val="0"/>
          <w:sz w:val="24"/>
          <w:szCs w:val="24"/>
          <w:lang w:eastAsia="es-MX"/>
          <w14:ligatures w14:val="none"/>
        </w:rPr>
        <w:t xml:space="preserve"> de creación de cuenta y autenticación sobre PostgreSQL, genera tokens JWT y diferencia entre tres tipos de usuario: turista, dueño de negocio y administrador. Es el punto de partida de toda la plataforma porque sin él ningún otro servicio puede verificar la identidad de quien hace una solicitud.</w:t>
      </w:r>
    </w:p>
    <w:p w14:paraId="6FE3EFBF" w14:textId="77777777" w:rsidR="00C32ECF" w:rsidRPr="00C32ECF" w:rsidRDefault="00C32ECF" w:rsidP="00C32ECF">
      <w:p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32ECF">
        <w:rPr>
          <w:rFonts w:ascii="Arial" w:eastAsia="Times New Roman" w:hAnsi="Arial" w:cs="Arial"/>
          <w:b/>
          <w:bCs/>
          <w:kern w:val="0"/>
          <w:sz w:val="24"/>
          <w:szCs w:val="24"/>
          <w:lang w:eastAsia="es-MX"/>
          <w14:ligatures w14:val="none"/>
        </w:rPr>
        <w:lastRenderedPageBreak/>
        <w:t>Servicio de Directorio de Negocios</w:t>
      </w:r>
      <w:r>
        <w:rPr>
          <w:rFonts w:ascii="Arial" w:eastAsia="Times New Roman" w:hAnsi="Arial" w:cs="Arial"/>
          <w:kern w:val="0"/>
          <w:sz w:val="24"/>
          <w:szCs w:val="24"/>
          <w:lang w:eastAsia="es-MX"/>
          <w14:ligatures w14:val="none"/>
        </w:rPr>
        <w:t>:</w:t>
      </w:r>
      <w:r w:rsidRPr="00C32ECF">
        <w:rPr>
          <w:rFonts w:ascii="Arial" w:eastAsia="Times New Roman" w:hAnsi="Arial" w:cs="Arial"/>
          <w:kern w:val="0"/>
          <w:sz w:val="24"/>
          <w:szCs w:val="24"/>
          <w:lang w:eastAsia="es-MX"/>
          <w14:ligatures w14:val="none"/>
        </w:rPr>
        <w:t xml:space="preserve"> Almacena y consulta la información de las </w:t>
      </w:r>
      <w:proofErr w:type="spellStart"/>
      <w:r w:rsidRPr="00C32ECF">
        <w:rPr>
          <w:rFonts w:ascii="Arial" w:eastAsia="Times New Roman" w:hAnsi="Arial" w:cs="Arial"/>
          <w:kern w:val="0"/>
          <w:sz w:val="24"/>
          <w:szCs w:val="24"/>
          <w:lang w:eastAsia="es-MX"/>
          <w14:ligatures w14:val="none"/>
        </w:rPr>
        <w:t>PyMEs</w:t>
      </w:r>
      <w:proofErr w:type="spellEnd"/>
      <w:r w:rsidRPr="00C32ECF">
        <w:rPr>
          <w:rFonts w:ascii="Arial" w:eastAsia="Times New Roman" w:hAnsi="Arial" w:cs="Arial"/>
          <w:kern w:val="0"/>
          <w:sz w:val="24"/>
          <w:szCs w:val="24"/>
          <w:lang w:eastAsia="es-MX"/>
          <w14:ligatures w14:val="none"/>
        </w:rPr>
        <w:t xml:space="preserve"> registradas usando </w:t>
      </w:r>
      <w:proofErr w:type="spellStart"/>
      <w:r w:rsidRPr="00C32ECF">
        <w:rPr>
          <w:rFonts w:ascii="Arial" w:eastAsia="Times New Roman" w:hAnsi="Arial" w:cs="Arial"/>
          <w:kern w:val="0"/>
          <w:sz w:val="24"/>
          <w:szCs w:val="24"/>
          <w:lang w:eastAsia="es-MX"/>
          <w14:ligatures w14:val="none"/>
        </w:rPr>
        <w:t>MongoDB</w:t>
      </w:r>
      <w:proofErr w:type="spellEnd"/>
      <w:r w:rsidRPr="00C32ECF">
        <w:rPr>
          <w:rFonts w:ascii="Arial" w:eastAsia="Times New Roman" w:hAnsi="Arial" w:cs="Arial"/>
          <w:kern w:val="0"/>
          <w:sz w:val="24"/>
          <w:szCs w:val="24"/>
          <w:lang w:eastAsia="es-MX"/>
          <w14:ligatures w14:val="none"/>
        </w:rPr>
        <w:t>, que permite búsquedas por coordenadas geográficas de manera nativa. Su función principal es recibir la ubicación del turista y devolver los negocios más cercanos en ese momento. Dentro de la app, es el componente que sostiene el mapa de exploración local y el primer módulo con el que el usuario interactúa.</w:t>
      </w:r>
    </w:p>
    <w:p w14:paraId="16716BD9" w14:textId="46353013" w:rsidR="00C32ECF" w:rsidRDefault="00C32ECF" w:rsidP="00C32ECF">
      <w:p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32ECF">
        <w:rPr>
          <w:rFonts w:ascii="Arial" w:eastAsia="Times New Roman" w:hAnsi="Arial" w:cs="Arial"/>
          <w:b/>
          <w:bCs/>
          <w:kern w:val="0"/>
          <w:sz w:val="24"/>
          <w:szCs w:val="24"/>
          <w:lang w:eastAsia="es-MX"/>
          <w14:ligatures w14:val="none"/>
        </w:rPr>
        <w:t>Servicio de Recompensas</w:t>
      </w:r>
      <w:r>
        <w:rPr>
          <w:rFonts w:ascii="Arial" w:eastAsia="Times New Roman" w:hAnsi="Arial" w:cs="Arial"/>
          <w:kern w:val="0"/>
          <w:sz w:val="24"/>
          <w:szCs w:val="24"/>
          <w:lang w:eastAsia="es-MX"/>
          <w14:ligatures w14:val="none"/>
        </w:rPr>
        <w:t>:</w:t>
      </w:r>
      <w:r w:rsidRPr="00C32ECF">
        <w:rPr>
          <w:rFonts w:ascii="Arial" w:eastAsia="Times New Roman" w:hAnsi="Arial" w:cs="Arial"/>
          <w:kern w:val="0"/>
          <w:sz w:val="24"/>
          <w:szCs w:val="24"/>
          <w:lang w:eastAsia="es-MX"/>
          <w14:ligatures w14:val="none"/>
        </w:rPr>
        <w:t xml:space="preserve"> Se encarga de asignar puntos al usuario cada vez que completa una compra, tomando como base un porcentaje del monto pagado. Recibe los datos de la transacción a través del bus de mensajería (</w:t>
      </w:r>
      <w:proofErr w:type="spellStart"/>
      <w:r w:rsidRPr="00C32ECF">
        <w:rPr>
          <w:rFonts w:ascii="Arial" w:eastAsia="Times New Roman" w:hAnsi="Arial" w:cs="Arial"/>
          <w:kern w:val="0"/>
          <w:sz w:val="24"/>
          <w:szCs w:val="24"/>
          <w:lang w:eastAsia="es-MX"/>
          <w14:ligatures w14:val="none"/>
        </w:rPr>
        <w:t>RabbitMQ</w:t>
      </w:r>
      <w:proofErr w:type="spellEnd"/>
      <w:r w:rsidRPr="00C32ECF">
        <w:rPr>
          <w:rFonts w:ascii="Arial" w:eastAsia="Times New Roman" w:hAnsi="Arial" w:cs="Arial"/>
          <w:kern w:val="0"/>
          <w:sz w:val="24"/>
          <w:szCs w:val="24"/>
          <w:lang w:eastAsia="es-MX"/>
          <w14:ligatures w14:val="none"/>
        </w:rPr>
        <w:t>) y actualiza el saldo de puntos en la base de datos sin intervenir en el flujo de pago. Al no tener una interfaz directa con el cliente móvil y operar únicamente reaccionando a eventos, es el más directo de construir dentro de este conjunto.</w:t>
      </w:r>
    </w:p>
    <w:p w14:paraId="018222E5" w14:textId="17C90092" w:rsidR="00835512" w:rsidRDefault="00835512" w:rsidP="00C32ECF">
      <w:pPr>
        <w:spacing w:before="100" w:beforeAutospacing="1" w:after="100" w:afterAutospacing="1" w:line="240" w:lineRule="auto"/>
        <w:jc w:val="both"/>
        <w:rPr>
          <w:rFonts w:ascii="Arial" w:eastAsia="Times New Roman" w:hAnsi="Arial" w:cs="Arial"/>
          <w:kern w:val="0"/>
          <w:sz w:val="24"/>
          <w:szCs w:val="24"/>
          <w:lang w:eastAsia="es-MX"/>
          <w14:ligatures w14:val="none"/>
        </w:rPr>
      </w:pPr>
      <w:r>
        <w:rPr>
          <w:rFonts w:ascii="Arial" w:eastAsia="Times New Roman" w:hAnsi="Arial" w:cs="Arial"/>
          <w:b/>
          <w:kern w:val="0"/>
          <w:sz w:val="24"/>
          <w:szCs w:val="24"/>
          <w:lang w:eastAsia="es-MX"/>
          <w14:ligatures w14:val="none"/>
        </w:rPr>
        <w:t xml:space="preserve">Notificaciones: </w:t>
      </w:r>
      <w:r w:rsidR="00F7346C">
        <w:rPr>
          <w:rFonts w:ascii="Arial" w:eastAsia="Times New Roman" w:hAnsi="Arial" w:cs="Arial"/>
          <w:kern w:val="0"/>
          <w:sz w:val="24"/>
          <w:szCs w:val="24"/>
          <w:lang w:eastAsia="es-MX"/>
          <w14:ligatures w14:val="none"/>
        </w:rPr>
        <w:t xml:space="preserve">Se encarga de enviar ofertas a los turistas de acuerdo a su ubicación exacta y de acuerdo a sus búsquedas. Y a las </w:t>
      </w:r>
      <w:proofErr w:type="spellStart"/>
      <w:r w:rsidR="00F7346C">
        <w:rPr>
          <w:rFonts w:ascii="Arial" w:eastAsia="Times New Roman" w:hAnsi="Arial" w:cs="Arial"/>
          <w:kern w:val="0"/>
          <w:sz w:val="24"/>
          <w:szCs w:val="24"/>
          <w:lang w:eastAsia="es-MX"/>
          <w14:ligatures w14:val="none"/>
        </w:rPr>
        <w:t>PyMEs</w:t>
      </w:r>
      <w:proofErr w:type="spellEnd"/>
      <w:r w:rsidR="00F7346C">
        <w:rPr>
          <w:rFonts w:ascii="Arial" w:eastAsia="Times New Roman" w:hAnsi="Arial" w:cs="Arial"/>
          <w:kern w:val="0"/>
          <w:sz w:val="24"/>
          <w:szCs w:val="24"/>
          <w:lang w:eastAsia="es-MX"/>
          <w14:ligatures w14:val="none"/>
        </w:rPr>
        <w:t xml:space="preserve"> se les hace llegar una notificación cuando un usuario adquiere algún producto o servicio y cuando reciban mensajes directos en el chat privado.</w:t>
      </w:r>
    </w:p>
    <w:p w14:paraId="1843283F" w14:textId="22B2D73F" w:rsidR="004D3328" w:rsidRPr="00EF3396" w:rsidRDefault="00D30272" w:rsidP="00EF3396">
      <w:pPr>
        <w:jc w:val="both"/>
      </w:pPr>
      <w:r w:rsidRPr="00D30272">
        <w:rPr>
          <w:rFonts w:ascii="Arial" w:eastAsia="Times New Roman" w:hAnsi="Arial" w:cs="Arial"/>
          <w:b/>
          <w:kern w:val="0"/>
          <w:sz w:val="24"/>
          <w:szCs w:val="24"/>
          <w:lang w:eastAsia="es-MX"/>
          <w14:ligatures w14:val="none"/>
        </w:rPr>
        <w:t>LIA:</w:t>
      </w:r>
      <w:r>
        <w:rPr>
          <w:rFonts w:ascii="Arial" w:eastAsia="Times New Roman" w:hAnsi="Arial" w:cs="Arial"/>
          <w:kern w:val="0"/>
          <w:sz w:val="24"/>
          <w:szCs w:val="24"/>
          <w:lang w:eastAsia="es-MX"/>
          <w14:ligatures w14:val="none"/>
        </w:rPr>
        <w:t xml:space="preserve"> </w:t>
      </w:r>
      <w:r w:rsidR="00EF3396" w:rsidRPr="00EF3396">
        <w:rPr>
          <w:rFonts w:ascii="Arial" w:eastAsia="Times New Roman" w:hAnsi="Arial" w:cs="Arial"/>
          <w:kern w:val="0"/>
          <w:sz w:val="24"/>
          <w:szCs w:val="24"/>
          <w:lang w:eastAsia="es-MX"/>
          <w14:ligatures w14:val="none"/>
        </w:rPr>
        <w:t xml:space="preserve">El </w:t>
      </w:r>
      <w:proofErr w:type="spellStart"/>
      <w:r w:rsidR="00EF3396" w:rsidRPr="00EF3396">
        <w:rPr>
          <w:rFonts w:ascii="Arial" w:eastAsia="Times New Roman" w:hAnsi="Arial" w:cs="Arial"/>
          <w:kern w:val="0"/>
          <w:sz w:val="24"/>
          <w:szCs w:val="24"/>
          <w:lang w:eastAsia="es-MX"/>
          <w14:ligatures w14:val="none"/>
        </w:rPr>
        <w:t>chatbot</w:t>
      </w:r>
      <w:proofErr w:type="spellEnd"/>
      <w:r w:rsidR="00EF3396" w:rsidRPr="00EF3396">
        <w:rPr>
          <w:rFonts w:ascii="Arial" w:eastAsia="Times New Roman" w:hAnsi="Arial" w:cs="Arial"/>
          <w:kern w:val="0"/>
          <w:sz w:val="24"/>
          <w:szCs w:val="24"/>
          <w:lang w:eastAsia="es-MX"/>
          <w14:ligatures w14:val="none"/>
        </w:rPr>
        <w:t xml:space="preserve"> de </w:t>
      </w:r>
      <w:proofErr w:type="spellStart"/>
      <w:r w:rsidR="00EF3396" w:rsidRPr="00EF3396">
        <w:rPr>
          <w:rFonts w:ascii="Arial" w:eastAsia="Times New Roman" w:hAnsi="Arial" w:cs="Arial"/>
          <w:kern w:val="0"/>
          <w:sz w:val="24"/>
          <w:szCs w:val="24"/>
          <w:lang w:eastAsia="es-MX"/>
          <w14:ligatures w14:val="none"/>
        </w:rPr>
        <w:t>Localia</w:t>
      </w:r>
      <w:proofErr w:type="spellEnd"/>
      <w:r w:rsidR="00EF3396" w:rsidRPr="00EF3396">
        <w:rPr>
          <w:rFonts w:ascii="Arial" w:eastAsia="Times New Roman" w:hAnsi="Arial" w:cs="Arial"/>
          <w:kern w:val="0"/>
          <w:sz w:val="24"/>
          <w:szCs w:val="24"/>
          <w:lang w:eastAsia="es-MX"/>
          <w14:ligatures w14:val="none"/>
        </w:rPr>
        <w:t xml:space="preserve"> debe funcionar como un </w:t>
      </w:r>
      <w:r w:rsidR="00EF3396" w:rsidRPr="00EF3396">
        <w:rPr>
          <w:rFonts w:ascii="Arial" w:eastAsia="Times New Roman" w:hAnsi="Arial" w:cs="Arial"/>
          <w:bCs/>
          <w:kern w:val="0"/>
          <w:sz w:val="24"/>
          <w:szCs w:val="24"/>
          <w:lang w:eastAsia="es-MX"/>
          <w14:ligatures w14:val="none"/>
        </w:rPr>
        <w:t>guía turístico personal en el bolsillo</w:t>
      </w:r>
      <w:r w:rsidR="00EF3396" w:rsidRPr="00EF3396">
        <w:rPr>
          <w:rFonts w:ascii="Arial" w:eastAsia="Times New Roman" w:hAnsi="Arial" w:cs="Arial"/>
          <w:kern w:val="0"/>
          <w:sz w:val="24"/>
          <w:szCs w:val="24"/>
          <w:lang w:eastAsia="es-MX"/>
          <w14:ligatures w14:val="none"/>
        </w:rPr>
        <w:t>. En lugar de solo traducir palabras, debe explicar de forma sencilla qué es cada platillo local (avisando si tiene ingredientes raros o alérgenos), recomendar los mejores comercios según lo que el turista busque en ese momento y recordarle de forma amigable cómo ganar y usar sus puntos para ahorrar dinero mientras apoya a los pequeños negocios de la zona.</w:t>
      </w:r>
      <w:bookmarkStart w:id="0" w:name="_GoBack"/>
      <w:bookmarkEnd w:id="0"/>
    </w:p>
    <w:sectPr w:rsidR="004D3328" w:rsidRPr="00EF339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022C96"/>
    <w:multiLevelType w:val="multilevel"/>
    <w:tmpl w:val="5F4E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B11CDE"/>
    <w:multiLevelType w:val="multilevel"/>
    <w:tmpl w:val="61E2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9D70AE"/>
    <w:multiLevelType w:val="multilevel"/>
    <w:tmpl w:val="1D18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0F3732"/>
    <w:multiLevelType w:val="multilevel"/>
    <w:tmpl w:val="4BEC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2ECF"/>
    <w:rsid w:val="00052FBA"/>
    <w:rsid w:val="001C1A18"/>
    <w:rsid w:val="002C0D54"/>
    <w:rsid w:val="004D3328"/>
    <w:rsid w:val="00644D6D"/>
    <w:rsid w:val="006F7A51"/>
    <w:rsid w:val="00835512"/>
    <w:rsid w:val="008C27B7"/>
    <w:rsid w:val="00C32ECF"/>
    <w:rsid w:val="00D30272"/>
    <w:rsid w:val="00EF3396"/>
    <w:rsid w:val="00F7346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D21DE"/>
  <w15:chartTrackingRefBased/>
  <w15:docId w15:val="{B660505C-AA54-404D-BDFD-32B9B6587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ar"/>
    <w:uiPriority w:val="9"/>
    <w:qFormat/>
    <w:rsid w:val="002C0D5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MX"/>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ont-claude-response-body">
    <w:name w:val="font-claude-response-body"/>
    <w:basedOn w:val="Normal"/>
    <w:rsid w:val="00C32ECF"/>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ennegrita">
    <w:name w:val="Strong"/>
    <w:basedOn w:val="Fuentedeprrafopredeter"/>
    <w:uiPriority w:val="22"/>
    <w:qFormat/>
    <w:rsid w:val="00C32ECF"/>
    <w:rPr>
      <w:b/>
      <w:bCs/>
    </w:rPr>
  </w:style>
  <w:style w:type="character" w:customStyle="1" w:styleId="Ttulo3Car">
    <w:name w:val="Título 3 Car"/>
    <w:basedOn w:val="Fuentedeprrafopredeter"/>
    <w:link w:val="Ttulo3"/>
    <w:uiPriority w:val="9"/>
    <w:rsid w:val="002C0D54"/>
    <w:rPr>
      <w:rFonts w:ascii="Times New Roman" w:eastAsia="Times New Roman" w:hAnsi="Times New Roman" w:cs="Times New Roman"/>
      <w:b/>
      <w:bCs/>
      <w:kern w:val="0"/>
      <w:sz w:val="27"/>
      <w:szCs w:val="27"/>
      <w:lang w:eastAsia="es-MX"/>
      <w14:ligatures w14:val="none"/>
    </w:rPr>
  </w:style>
  <w:style w:type="paragraph" w:styleId="NormalWeb">
    <w:name w:val="Normal (Web)"/>
    <w:basedOn w:val="Normal"/>
    <w:uiPriority w:val="99"/>
    <w:semiHidden/>
    <w:unhideWhenUsed/>
    <w:rsid w:val="002C0D54"/>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citation-17">
    <w:name w:val="citation-17"/>
    <w:basedOn w:val="Fuentedeprrafopredeter"/>
    <w:rsid w:val="002C0D54"/>
  </w:style>
  <w:style w:type="character" w:customStyle="1" w:styleId="citation-16">
    <w:name w:val="citation-16"/>
    <w:basedOn w:val="Fuentedeprrafopredeter"/>
    <w:rsid w:val="002C0D54"/>
  </w:style>
  <w:style w:type="character" w:customStyle="1" w:styleId="citation-15">
    <w:name w:val="citation-15"/>
    <w:basedOn w:val="Fuentedeprrafopredeter"/>
    <w:rsid w:val="002C0D54"/>
  </w:style>
  <w:style w:type="character" w:customStyle="1" w:styleId="citation-14">
    <w:name w:val="citation-14"/>
    <w:basedOn w:val="Fuentedeprrafopredeter"/>
    <w:rsid w:val="002C0D54"/>
  </w:style>
  <w:style w:type="character" w:customStyle="1" w:styleId="citation-13">
    <w:name w:val="citation-13"/>
    <w:basedOn w:val="Fuentedeprrafopredeter"/>
    <w:rsid w:val="002C0D54"/>
  </w:style>
  <w:style w:type="character" w:customStyle="1" w:styleId="citation-12">
    <w:name w:val="citation-12"/>
    <w:basedOn w:val="Fuentedeprrafopredeter"/>
    <w:rsid w:val="002C0D54"/>
  </w:style>
  <w:style w:type="character" w:customStyle="1" w:styleId="citation-11">
    <w:name w:val="citation-11"/>
    <w:basedOn w:val="Fuentedeprrafopredeter"/>
    <w:rsid w:val="002C0D54"/>
  </w:style>
  <w:style w:type="character" w:customStyle="1" w:styleId="citation-10">
    <w:name w:val="citation-10"/>
    <w:basedOn w:val="Fuentedeprrafopredeter"/>
    <w:rsid w:val="002C0D54"/>
  </w:style>
  <w:style w:type="character" w:customStyle="1" w:styleId="citation-9">
    <w:name w:val="citation-9"/>
    <w:basedOn w:val="Fuentedeprrafopredeter"/>
    <w:rsid w:val="002C0D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7223798">
      <w:bodyDiv w:val="1"/>
      <w:marLeft w:val="0"/>
      <w:marRight w:val="0"/>
      <w:marTop w:val="0"/>
      <w:marBottom w:val="0"/>
      <w:divBdr>
        <w:top w:val="none" w:sz="0" w:space="0" w:color="auto"/>
        <w:left w:val="none" w:sz="0" w:space="0" w:color="auto"/>
        <w:bottom w:val="none" w:sz="0" w:space="0" w:color="auto"/>
        <w:right w:val="none" w:sz="0" w:space="0" w:color="auto"/>
      </w:divBdr>
    </w:div>
    <w:div w:id="284310185">
      <w:bodyDiv w:val="1"/>
      <w:marLeft w:val="0"/>
      <w:marRight w:val="0"/>
      <w:marTop w:val="0"/>
      <w:marBottom w:val="0"/>
      <w:divBdr>
        <w:top w:val="none" w:sz="0" w:space="0" w:color="auto"/>
        <w:left w:val="none" w:sz="0" w:space="0" w:color="auto"/>
        <w:bottom w:val="none" w:sz="0" w:space="0" w:color="auto"/>
        <w:right w:val="none" w:sz="0" w:space="0" w:color="auto"/>
      </w:divBdr>
    </w:div>
    <w:div w:id="1404766040">
      <w:bodyDiv w:val="1"/>
      <w:marLeft w:val="0"/>
      <w:marRight w:val="0"/>
      <w:marTop w:val="0"/>
      <w:marBottom w:val="0"/>
      <w:divBdr>
        <w:top w:val="none" w:sz="0" w:space="0" w:color="auto"/>
        <w:left w:val="none" w:sz="0" w:space="0" w:color="auto"/>
        <w:bottom w:val="none" w:sz="0" w:space="0" w:color="auto"/>
        <w:right w:val="none" w:sz="0" w:space="0" w:color="auto"/>
      </w:divBdr>
    </w:div>
    <w:div w:id="1657958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4</Pages>
  <Words>1106</Words>
  <Characters>6086</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Marlen Alejandra Vázquez Durán</dc:creator>
  <cp:keywords/>
  <dc:description/>
  <cp:lastModifiedBy>Marlen Alejandra Vázquez Durán</cp:lastModifiedBy>
  <cp:revision>7</cp:revision>
  <dcterms:created xsi:type="dcterms:W3CDTF">2026-06-15T04:22:00Z</dcterms:created>
  <dcterms:modified xsi:type="dcterms:W3CDTF">2026-06-24T13:40:00Z</dcterms:modified>
</cp:coreProperties>
</file>