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Messi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top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grid-one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Conheça a história de Messi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Lionel Messi é um jogador de futebol argentino amplamente reconhecido como um dos maiores da história. Nesta página, vamos explorar sua trajetória impressionante.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Top 3 Momentos de Messi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Messi tem uma carreira repleta de momentos incríveis. Aqui estão os três momentos mais memoráveis de sua carreira até agora.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Começaremos com sua estreia no Barcelona, seguida pela icônica temporada 2011-2012 e, por fim, seu impressionante recorde de gols.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cada momento para entender melhor a grandeza deste jogador.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História de Messi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breve descrição sobre a história de Messi.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Lionel Messi começou sua jornada no futebol em uma idade jovem, mostrando um talento excepcional desde o início.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Consagração no Barcelona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Sua transferência para o Barcelona marcou o início de uma era de dominação, onde ele conquistou inúmeros troféus e estabeleceu recordes inéditos.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Legado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legado de Messi vai além dos campos de futebol. Sua influência no esporte e na cultura popular é indiscutível, tornando-o uma figura verdadeiramente global.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Galeria de Messi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momentos icônicos na carreira de Messi.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Prêmios e Conquistas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Confira os prêmios e conquistas que fazem parte do impressionante currículo de Lionel Messi.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 de Prêmios de Messi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Prêmio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Competição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Bola de Ouro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Campeonato Espanhol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Bola de Ouro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Liga dos Campeões da UEFA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Bola de Ouro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Copa América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Entre em Contato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 alguma pergunta sobre Messi ou quer compartilhar sua admiração por este grande jogador? Entre em contato conosco!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Contate-nos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 mensagem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