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Prrafodelista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tulodeTDC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528095763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Bitácora de cambios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4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5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Objetivos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6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Modelo Entidad/Relación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7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Modelo Relacional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8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módulo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9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Tablas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70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las relaciones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8907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71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Campos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8907A0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1" w:name="_Toc528095763"/>
      <w:r w:rsidRPr="0003297F">
        <w:rPr>
          <w:rFonts w:ascii="Calibri" w:hAnsi="Calibri" w:cs="Calibri"/>
        </w:rPr>
        <w:lastRenderedPageBreak/>
        <w:t>Bitácora de cambios</w:t>
      </w:r>
      <w:bookmarkEnd w:id="1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80"/>
        <w:gridCol w:w="2220"/>
        <w:gridCol w:w="2835"/>
        <w:gridCol w:w="2820"/>
      </w:tblGrid>
      <w:tr w:rsidR="00C945B2" w:rsidRPr="00B32977" w:rsidTr="00423D90">
        <w:trPr>
          <w:trHeight w:val="750"/>
        </w:trPr>
        <w:tc>
          <w:tcPr>
            <w:tcW w:w="2280" w:type="dxa"/>
          </w:tcPr>
          <w:p w:rsidR="00C945B2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2220" w:type="dxa"/>
          </w:tcPr>
          <w:p w:rsidR="00C945B2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2835" w:type="dxa"/>
          </w:tcPr>
          <w:p w:rsidR="00C945B2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2820" w:type="dxa"/>
          </w:tcPr>
          <w:p w:rsidR="00C945B2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423D90" w:rsidRPr="00B32977" w:rsidTr="00C945B2">
        <w:trPr>
          <w:trHeight w:val="2400"/>
        </w:trPr>
        <w:tc>
          <w:tcPr>
            <w:tcW w:w="2280" w:type="dxa"/>
          </w:tcPr>
          <w:p w:rsidR="00423D90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A3166F" w:rsidRPr="00B32977" w:rsidRDefault="00A3166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2220" w:type="dxa"/>
          </w:tcPr>
          <w:p w:rsidR="00423D90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A3166F" w:rsidRPr="00B32977" w:rsidRDefault="00E82F4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="00A3166F"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02</w:t>
            </w:r>
            <w:r w:rsidR="00A3166F"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A3166F" w:rsidRPr="00B32977" w:rsidRDefault="00A3166F" w:rsidP="00C217DE">
            <w:pPr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835" w:type="dxa"/>
          </w:tcPr>
          <w:p w:rsidR="00423D90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A3166F" w:rsidRDefault="003A580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3A5802" w:rsidRPr="00B32977" w:rsidRDefault="003A580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20" w:type="dxa"/>
          </w:tcPr>
          <w:p w:rsidR="00423D90" w:rsidRPr="00B32977" w:rsidRDefault="00423D90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A3166F" w:rsidRPr="00B32977" w:rsidRDefault="00766F2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 xml:space="preserve">Creación de documento, diagrama y modelo </w:t>
            </w:r>
            <w:r w:rsidR="00E82F4E">
              <w:rPr>
                <w:rFonts w:ascii="Calibri" w:hAnsi="Calibri" w:cs="Calibri"/>
                <w:sz w:val="24"/>
              </w:rPr>
              <w:t>Relacional</w:t>
            </w:r>
          </w:p>
        </w:tc>
      </w:tr>
    </w:tbl>
    <w:p w:rsidR="00C945B2" w:rsidRPr="0003297F" w:rsidRDefault="00C945B2" w:rsidP="00C217DE">
      <w:pPr>
        <w:spacing w:line="360" w:lineRule="auto"/>
        <w:jc w:val="center"/>
        <w:rPr>
          <w:rFonts w:ascii="Calibri" w:hAnsi="Calibri" w:cs="Calibri"/>
        </w:rPr>
      </w:pPr>
    </w:p>
    <w:p w:rsidR="00C945B2" w:rsidRPr="0003297F" w:rsidRDefault="00C945B2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217DE">
      <w:pPr>
        <w:pStyle w:val="Ttulo1"/>
        <w:spacing w:line="360" w:lineRule="auto"/>
        <w:jc w:val="center"/>
        <w:rPr>
          <w:rFonts w:ascii="Calibri" w:hAnsi="Calibri" w:cs="Calibri"/>
          <w:szCs w:val="24"/>
        </w:rPr>
      </w:pPr>
      <w:bookmarkStart w:id="2" w:name="_Toc528095764"/>
      <w:r w:rsidRPr="00B32977">
        <w:rPr>
          <w:rFonts w:ascii="Calibri" w:hAnsi="Calibri" w:cs="Calibri"/>
          <w:szCs w:val="24"/>
        </w:rPr>
        <w:lastRenderedPageBreak/>
        <w:t>Introducción</w:t>
      </w:r>
      <w:bookmarkEnd w:id="2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Pr="00B32977">
        <w:rPr>
          <w:rFonts w:ascii="Calibri" w:hAnsi="Calibri" w:cs="Calibri"/>
          <w:sz w:val="24"/>
          <w:szCs w:val="24"/>
        </w:rPr>
        <w:t>.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3" w:name="_Toc528095765"/>
      <w:r w:rsidRPr="0003297F">
        <w:rPr>
          <w:rFonts w:ascii="Calibri" w:hAnsi="Calibri" w:cs="Calibri"/>
        </w:rPr>
        <w:lastRenderedPageBreak/>
        <w:t>Objetivos</w:t>
      </w:r>
      <w:bookmarkEnd w:id="3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Prrafodelista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Prrafodelista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4" w:name="_Toc528095766"/>
      <w:r w:rsidRPr="0003297F">
        <w:rPr>
          <w:rFonts w:ascii="Calibri" w:hAnsi="Calibri" w:cs="Calibri"/>
        </w:rPr>
        <w:lastRenderedPageBreak/>
        <w:t>Modelo Entidad/Relación</w:t>
      </w:r>
      <w:bookmarkEnd w:id="4"/>
    </w:p>
    <w:p w:rsidR="003B59AD" w:rsidRPr="0003297F" w:rsidRDefault="003B59AD" w:rsidP="00C217DE">
      <w:pPr>
        <w:spacing w:line="360" w:lineRule="auto"/>
        <w:rPr>
          <w:rFonts w:ascii="Calibri" w:hAnsi="Calibri" w:cs="Calibri"/>
        </w:rPr>
      </w:pPr>
    </w:p>
    <w:p w:rsidR="003B59AD" w:rsidRPr="0003297F" w:rsidRDefault="003B59AD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1459BA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-1676952</wp:posOffset>
            </wp:positionH>
            <wp:positionV relativeFrom="paragraph">
              <wp:posOffset>225425</wp:posOffset>
            </wp:positionV>
            <wp:extent cx="8815816" cy="5463457"/>
            <wp:effectExtent l="0" t="1676400" r="0" b="1661243"/>
            <wp:wrapNone/>
            <wp:docPr id="3" name="Imagen 1" descr="C:\Users\Oseas\Downloads\Universidad\Ing. en Sistemas\Base de Datos I\Proyecto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eas\Downloads\Universidad\Ing. en Sistemas\Base de Datos I\Proyecto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8890" cy="546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5" w:name="_Toc528095767"/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>
      <w:pPr>
        <w:pStyle w:val="Ttulo1"/>
        <w:spacing w:line="360" w:lineRule="auto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A4E16" w:rsidRPr="0003297F" w:rsidRDefault="00DA3F42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03297F">
        <w:rPr>
          <w:rFonts w:ascii="Calibri" w:hAnsi="Calibri" w:cs="Calibri"/>
        </w:rPr>
        <w:lastRenderedPageBreak/>
        <w:t>Modelo Relacional</w:t>
      </w:r>
      <w:bookmarkEnd w:id="5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91278D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391150" cy="3903980"/>
            <wp:effectExtent l="76200" t="76200" r="133350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69" cy="3907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6" w:name="_Toc528095768"/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03297F">
        <w:rPr>
          <w:rFonts w:ascii="Calibri" w:hAnsi="Calibri" w:cs="Calibri"/>
        </w:rPr>
        <w:lastRenderedPageBreak/>
        <w:t>Descripción de módulo</w:t>
      </w:r>
      <w:bookmarkEnd w:id="6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Control de ventas/Prestamos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Gestión Recursos Humanos</w:t>
            </w:r>
          </w:p>
          <w:p w:rsidR="008C1515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8"/>
              </w:rPr>
            </w:pPr>
          </w:p>
        </w:tc>
        <w:tc>
          <w:tcPr>
            <w:tcW w:w="6061" w:type="dxa"/>
          </w:tcPr>
          <w:p w:rsidR="008C1515" w:rsidRDefault="002B2DAD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Modulo en el cual se registran todas las personas en la biblioteca incluyendo empleados, Clientes y autores.</w:t>
            </w:r>
          </w:p>
          <w:p w:rsidR="008C1515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8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7" w:name="_Toc528095769"/>
      <w:r w:rsidRPr="0003297F">
        <w:rPr>
          <w:rFonts w:ascii="Calibri" w:hAnsi="Calibri" w:cs="Calibri"/>
        </w:rPr>
        <w:lastRenderedPageBreak/>
        <w:t>Descripción de Tablas</w:t>
      </w:r>
      <w:bookmarkEnd w:id="7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35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JefeInmediato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6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jefe actual de los empleados.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especifica en qué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 donde se detalla la venta o prestamos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Informacion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Libros/Editoriales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8" w:name="_Toc528095770"/>
      <w:r w:rsidRPr="00F37645">
        <w:rPr>
          <w:rFonts w:ascii="Calibri" w:hAnsi="Calibri" w:cs="Calibri"/>
        </w:rPr>
        <w:lastRenderedPageBreak/>
        <w:t>Descripción de las relaciones</w:t>
      </w:r>
      <w:bookmarkEnd w:id="8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JefeInmediato</w:t>
            </w:r>
            <w:proofErr w:type="spellEnd"/>
          </w:p>
        </w:tc>
        <w:tc>
          <w:tcPr>
            <w:tcW w:w="2850" w:type="dxa"/>
          </w:tcPr>
          <w:p w:rsidR="007F128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idEmpleado</w:t>
            </w:r>
            <w:proofErr w:type="spellEnd"/>
          </w:p>
          <w:p w:rsidR="007A0CE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idJefeinmediato</w:t>
            </w:r>
            <w:proofErr w:type="spellEnd"/>
          </w:p>
          <w:p w:rsidR="007A0CE4" w:rsidRPr="00EA4685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7" w:type="dxa"/>
          </w:tcPr>
          <w:p w:rsidR="007F128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Jefe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proofErr w:type="spellStart"/>
            <w:r>
              <w:rPr>
                <w:rFonts w:ascii="Calibri" w:hAnsi="Calibri" w:cs="Calibri"/>
                <w:sz w:val="24"/>
              </w:rPr>
              <w:t>suscursales</w:t>
            </w:r>
            <w:proofErr w:type="spellEnd"/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librería puede tener 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03297F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03297F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03297F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03297F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ProductosVarios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Proveedor/</w:t>
            </w:r>
            <w:proofErr w:type="spellStart"/>
            <w:r>
              <w:rPr>
                <w:rFonts w:ascii="Calibri" w:hAnsi="Calibri" w:cs="Calibri"/>
                <w:sz w:val="24"/>
              </w:rPr>
              <w:t>ProductosVarios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</w:t>
            </w:r>
            <w:r>
              <w:rPr>
                <w:rFonts w:ascii="Calibri" w:hAnsi="Calibri" w:cs="Calibri"/>
                <w:sz w:val="24"/>
              </w:rPr>
              <w:lastRenderedPageBreak/>
              <w:t xml:space="preserve">productos, y un producto puede ser </w:t>
            </w:r>
            <w:proofErr w:type="spellStart"/>
            <w:r>
              <w:rPr>
                <w:rFonts w:ascii="Calibri" w:hAnsi="Calibri" w:cs="Calibri"/>
                <w:sz w:val="24"/>
              </w:rPr>
              <w:t>proveido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obtención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sz w:val="28"/>
              </w:rPr>
              <w:t>Prestamo</w:t>
            </w:r>
            <w:proofErr w:type="spellEnd"/>
            <w:r>
              <w:rPr>
                <w:rFonts w:ascii="Calibri" w:hAnsi="Calibri" w:cs="Calibri"/>
                <w:sz w:val="28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pago puede tener muchas </w:t>
            </w:r>
            <w:r>
              <w:rPr>
                <w:rFonts w:ascii="Calibri" w:hAnsi="Calibri" w:cs="Calibri"/>
                <w:sz w:val="24"/>
              </w:rPr>
              <w:lastRenderedPageBreak/>
              <w:t>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proofErr w:type="gramStart"/>
            <w:r>
              <w:rPr>
                <w:rFonts w:ascii="Calibri" w:hAnsi="Calibri" w:cs="Calibri"/>
                <w:sz w:val="24"/>
              </w:rPr>
              <w:t>pueden</w:t>
            </w:r>
            <w:proofErr w:type="gramEnd"/>
            <w:r>
              <w:rPr>
                <w:rFonts w:ascii="Calibri" w:hAnsi="Calibri" w:cs="Calibri"/>
                <w:sz w:val="24"/>
              </w:rPr>
              <w:t xml:space="preserve"> haber muchos libros, un 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Generos</w:t>
            </w:r>
            <w:proofErr w:type="spellEnd"/>
            <w:r>
              <w:rPr>
                <w:rFonts w:ascii="Calibri" w:hAnsi="Calibri" w:cs="Calibri"/>
                <w:sz w:val="28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proofErr w:type="spellStart"/>
            <w:r>
              <w:rPr>
                <w:rFonts w:ascii="Calibri" w:hAnsi="Calibri" w:cs="Calibri"/>
                <w:sz w:val="28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03297F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Una categoría puede estar en muchos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4D414E" w:rsidRPr="0003297F" w:rsidRDefault="004D414E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Pr="0003297F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B0B9B" w:rsidRPr="0003297F" w:rsidRDefault="009B0B9B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4D414E" w:rsidRDefault="004D414E" w:rsidP="00C217DE">
      <w:pPr>
        <w:spacing w:line="360" w:lineRule="auto"/>
        <w:rPr>
          <w:rFonts w:ascii="Calibri" w:hAnsi="Calibri" w:cs="Calibri"/>
          <w:sz w:val="24"/>
        </w:rPr>
      </w:pPr>
    </w:p>
    <w:p w:rsidR="004D414E" w:rsidRDefault="004D414E" w:rsidP="00C217DE">
      <w:pPr>
        <w:spacing w:line="360" w:lineRule="auto"/>
        <w:rPr>
          <w:rFonts w:ascii="Calibri" w:hAnsi="Calibri" w:cs="Calibri"/>
          <w:sz w:val="24"/>
        </w:rPr>
      </w:pPr>
    </w:p>
    <w:p w:rsidR="004D414E" w:rsidRDefault="004D414E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Pr="0003297F" w:rsidRDefault="00780620" w:rsidP="00C217DE">
      <w:pPr>
        <w:spacing w:line="360" w:lineRule="auto"/>
        <w:rPr>
          <w:rFonts w:ascii="Calibri" w:hAnsi="Calibri" w:cs="Calibri"/>
          <w:sz w:val="24"/>
        </w:rPr>
      </w:pPr>
    </w:p>
    <w:p w:rsidR="00780620" w:rsidRDefault="00780620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9" w:name="_Toc528095771"/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2C3CF4" w:rsidRDefault="002C3CF4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03297F">
        <w:rPr>
          <w:rFonts w:ascii="Calibri" w:hAnsi="Calibri" w:cs="Calibri"/>
        </w:rPr>
        <w:lastRenderedPageBreak/>
        <w:t>Descripción de Campos</w:t>
      </w:r>
      <w:bookmarkEnd w:id="9"/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47"/>
        <w:gridCol w:w="1555"/>
        <w:gridCol w:w="492"/>
        <w:gridCol w:w="479"/>
        <w:gridCol w:w="858"/>
        <w:gridCol w:w="908"/>
        <w:gridCol w:w="1446"/>
      </w:tblGrid>
      <w:tr w:rsidR="006476A6" w:rsidRPr="00957ABE" w:rsidTr="00856638">
        <w:trPr>
          <w:trHeight w:val="608"/>
        </w:trPr>
        <w:tc>
          <w:tcPr>
            <w:tcW w:w="287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88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514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51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74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26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544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856638">
        <w:trPr>
          <w:trHeight w:val="678"/>
        </w:trPr>
        <w:tc>
          <w:tcPr>
            <w:tcW w:w="2879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88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54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  <w:vAlign w:val="center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8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2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70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10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10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42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018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856638">
        <w:trPr>
          <w:trHeight w:val="330"/>
        </w:trPr>
        <w:tc>
          <w:tcPr>
            <w:tcW w:w="287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1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315"/>
        </w:trPr>
        <w:tc>
          <w:tcPr>
            <w:tcW w:w="287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88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2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2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B4690A">
        <w:trPr>
          <w:trHeight w:val="112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3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8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4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cubiculo</w:t>
            </w:r>
            <w:proofErr w:type="spellEnd"/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cubiculo</w:t>
            </w:r>
            <w:proofErr w:type="spellEnd"/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B4690A">
        <w:trPr>
          <w:trHeight w:val="88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5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PorcentajeDescuento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7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99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7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edicion</w:t>
            </w:r>
            <w:proofErr w:type="spellEnd"/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21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edicion</w:t>
            </w:r>
            <w:proofErr w:type="spellEnd"/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867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publicacion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edicion</w:t>
            </w:r>
            <w:proofErr w:type="spellEnd"/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Editorial</w:t>
            </w:r>
            <w:bookmarkEnd w:id="18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7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06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9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9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64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JefeInmediato_JefeInmediato_ID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jefe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1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29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0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Cargo_idCargo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C844A1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39098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codigode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20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20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0235F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540387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2B4D1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475B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obtencion</w:t>
            </w:r>
            <w:proofErr w:type="spellEnd"/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103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75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CC49C3">
        <w:trPr>
          <w:trHeight w:val="145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625596">
        <w:trPr>
          <w:trHeight w:val="93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2D35D1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3140F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2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11A74">
        <w:trPr>
          <w:trHeight w:val="12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22D4">
        <w:trPr>
          <w:trHeight w:val="112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A81D15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3" w:name="JefeInmediat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JefeInmediato</w:t>
            </w:r>
            <w:bookmarkEnd w:id="2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5657F1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jefe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31CDF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0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1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1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2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telefonode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lalibreria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4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</w:t>
            </w:r>
            <w:bookmarkEnd w:id="24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2228E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publicacion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553A1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47AAD">
        <w:trPr>
          <w:trHeight w:val="8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codigocategoria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9B047D">
        <w:trPr>
          <w:trHeight w:val="9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Libros/Editoriales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1A5557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/Editoriales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AB14B2">
        <w:trPr>
          <w:trHeight w:val="105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2D3D0A">
        <w:trPr>
          <w:trHeight w:val="73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Mora</w:t>
            </w:r>
            <w:bookmarkEnd w:id="25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206B4C">
        <w:trPr>
          <w:trHeight w:val="8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EB34D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6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CE30F7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F7F32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C2246E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0128F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</w:t>
            </w:r>
            <w:proofErr w:type="spellEnd"/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926A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TipoPago_idTipoPago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7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7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F5DAD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B3180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D3B33">
        <w:trPr>
          <w:trHeight w:val="88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8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Persona</w:t>
            </w:r>
            <w:bookmarkEnd w:id="28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A71C43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86707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papellido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35756B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9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E31BF2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</w:t>
            </w:r>
            <w:proofErr w:type="spellEnd"/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F4384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EF33AD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FechaMax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228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ProductosVarios</w:t>
            </w:r>
            <w:bookmarkEnd w:id="30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7F4497">
        <w:trPr>
          <w:trHeight w:val="1302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C454D1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10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1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76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B8067B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4919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E19BC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0053D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A9507F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BF5022">
        <w:trPr>
          <w:trHeight w:val="86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7A361C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E87ED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ProductosVarios_idProductosVarios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6E522E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Proveedores/Libros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EB7518">
        <w:trPr>
          <w:trHeight w:val="100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idProveedores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CD4EDE">
        <w:trPr>
          <w:trHeight w:val="7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C87F0E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E351DB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2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13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106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6910EB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6C66F9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Libreria_idLibreria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codigolibreria</w:t>
            </w:r>
            <w:proofErr w:type="spellEnd"/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225DAC">
        <w:trPr>
          <w:trHeight w:val="8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2F69CD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B650C1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C944CB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8111FB">
        <w:trPr>
          <w:trHeight w:val="93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F7CA0">
        <w:trPr>
          <w:trHeight w:val="85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514FF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856638">
        <w:trPr>
          <w:trHeight w:val="82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4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6B02F2">
        <w:trPr>
          <w:trHeight w:val="9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75FC4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856638">
        <w:trPr>
          <w:trHeight w:val="8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5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5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obtencion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obtencion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TipoPago</w:t>
            </w:r>
            <w:bookmarkEnd w:id="3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2C44FC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1D29B4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7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7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6C02BE">
        <w:trPr>
          <w:trHeight w:val="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codigo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789A"/>
    <w:rsid w:val="000049A4"/>
    <w:rsid w:val="00005844"/>
    <w:rsid w:val="00010F61"/>
    <w:rsid w:val="000145BA"/>
    <w:rsid w:val="000163F0"/>
    <w:rsid w:val="00020CEE"/>
    <w:rsid w:val="000316DC"/>
    <w:rsid w:val="0003297F"/>
    <w:rsid w:val="00032A7F"/>
    <w:rsid w:val="00045EDE"/>
    <w:rsid w:val="00045FE9"/>
    <w:rsid w:val="0005117E"/>
    <w:rsid w:val="00063E20"/>
    <w:rsid w:val="00064FFD"/>
    <w:rsid w:val="0006725E"/>
    <w:rsid w:val="000744D3"/>
    <w:rsid w:val="00095DE3"/>
    <w:rsid w:val="00095F7B"/>
    <w:rsid w:val="000965D7"/>
    <w:rsid w:val="00097AC0"/>
    <w:rsid w:val="000C6947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12405"/>
    <w:rsid w:val="00116C5D"/>
    <w:rsid w:val="0012420B"/>
    <w:rsid w:val="00131009"/>
    <w:rsid w:val="0013337F"/>
    <w:rsid w:val="001424BE"/>
    <w:rsid w:val="001459BA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708A"/>
    <w:rsid w:val="002A66C5"/>
    <w:rsid w:val="002B2DAD"/>
    <w:rsid w:val="002C21AB"/>
    <w:rsid w:val="002C3CF4"/>
    <w:rsid w:val="002C487F"/>
    <w:rsid w:val="002C4C4E"/>
    <w:rsid w:val="002D4FB6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5A97"/>
    <w:rsid w:val="00482231"/>
    <w:rsid w:val="00482874"/>
    <w:rsid w:val="004836CC"/>
    <w:rsid w:val="00487BE6"/>
    <w:rsid w:val="00493CC0"/>
    <w:rsid w:val="004A1A8D"/>
    <w:rsid w:val="004A6583"/>
    <w:rsid w:val="004B3CF9"/>
    <w:rsid w:val="004C1E7F"/>
    <w:rsid w:val="004C3F7B"/>
    <w:rsid w:val="004D1331"/>
    <w:rsid w:val="004D2717"/>
    <w:rsid w:val="004D414E"/>
    <w:rsid w:val="004D4D7E"/>
    <w:rsid w:val="004D7C27"/>
    <w:rsid w:val="004F637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46A3"/>
    <w:rsid w:val="005C7AF3"/>
    <w:rsid w:val="005D51E8"/>
    <w:rsid w:val="005D685C"/>
    <w:rsid w:val="005E6391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7ABE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2A3F"/>
    <w:rsid w:val="00C62BC9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B17D3"/>
    <w:rsid w:val="00CB5027"/>
    <w:rsid w:val="00CC65A0"/>
    <w:rsid w:val="00CD605E"/>
    <w:rsid w:val="00CD7089"/>
    <w:rsid w:val="00CE0E44"/>
    <w:rsid w:val="00CE25E7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771A"/>
    <w:rsid w:val="00F17F3B"/>
    <w:rsid w:val="00F23266"/>
    <w:rsid w:val="00F25921"/>
    <w:rsid w:val="00F37645"/>
    <w:rsid w:val="00F379C0"/>
    <w:rsid w:val="00F450A2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A0"/>
  </w:style>
  <w:style w:type="paragraph" w:styleId="Ttulo1">
    <w:name w:val="heading 1"/>
    <w:basedOn w:val="Normal"/>
    <w:next w:val="Normal"/>
    <w:link w:val="Ttulo1C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66D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B54EB-F20F-4D13-9643-112489C3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33</Pages>
  <Words>2566</Words>
  <Characters>14113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Oseas</cp:lastModifiedBy>
  <cp:revision>30</cp:revision>
  <cp:lastPrinted>2018-10-25T01:51:00Z</cp:lastPrinted>
  <dcterms:created xsi:type="dcterms:W3CDTF">2019-03-02T21:17:00Z</dcterms:created>
  <dcterms:modified xsi:type="dcterms:W3CDTF">2019-03-03T23:48:00Z</dcterms:modified>
</cp:coreProperties>
</file>