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leftChars="0" w:firstLine="720" w:firstLineChars="0"/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</w:pPr>
      <w: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  <w:t>MARRADOR 1</w:t>
      </w:r>
    </w:p>
    <w:p>
      <w:pPr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Sistemas de Controle.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numPr>
          <w:ilvl w:val="0"/>
          <w:numId w:val="2"/>
        </w:numPr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 que é um sistema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?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Sistema é um conjunto de componentes que atuam juntos realizando determinada finalidade. Um sistema pode ser constituído de subsistemas, e pode também ser parte de um sistema maior. Pode ser físico, biológico, econômico, etc.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 que é sistema de controle</w:t>
      </w:r>
      <w:r>
        <w:rPr>
          <w:rFonts w:ascii="Times New Roman" w:hAnsi="Times New Roman" w:eastAsia="Times New Roman" w:cs="Times New Roman"/>
          <w:rtl w:val="0"/>
        </w:rPr>
        <w:t>?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"Um sistema que estabeleça uma relação de comparação entre uma saída e uma entrada de referência, utilizando a diferença como meio de controle, é denominado Sistema de Controle…"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K. Ogata - Engenharia de Controle Moderno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"Um sistema de controle consiste em subsistemas e processos construídos com objetivo de se obter uma saída desejada, com desempenho desejado para uma entrada específica fornecida." 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N. S. Nise - Engenharia de Sistemas de Controle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Os sistemas de controle são representados graficamente por blocos. O bloco de uma componente é sintetizado por um sinal de entrada, que é modificado, resultando é um sinal de saída.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144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2510790" cy="72009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false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88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entrada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é o estímulo, a excitação ou comando aplicado a um sistema de controle por meio de uma fonte de energia externa, geralmente de modo a produzir uma resposta específica a partir do sistema de controle.</w:t>
      </w:r>
    </w:p>
    <w:p>
      <w:pPr>
        <w:numPr>
          <w:ilvl w:val="0"/>
          <w:numId w:val="4"/>
        </w:numPr>
        <w:ind w:left="2880" w:hanging="36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saída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é a resposta atual obtida de um sistema de controle. Ela pode ser ou não igual a resposta específica inferida da entrada.</w:t>
      </w:r>
    </w:p>
    <w:p>
      <w:pPr>
        <w:numPr>
          <w:ilvl w:val="0"/>
          <w:numId w:val="0"/>
        </w:numPr>
        <w:ind w:left="2520" w:leftChars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  <w:t>Exemplo 1: Chave Elétrica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É um sistema de controle artificial que controla o fluxo da eletricidade. Por definição, o aparelho ou pessoa que aciona a chave não é uma parte desse sistema de controle.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acionamento da chave para ligá-la ou desligá-la pode ser considerado como a entrada. Ou seja, a entrada pode estar em um dos dois estados - ligado ou desligado. A saída é a existência do fluxo de eletricidade ou a ausência dele (dois estados).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A chave elétrica é provavelmente um dos sistemas de controle mais rudimentares.</w:t>
      </w:r>
    </w:p>
    <w:p>
      <w:pPr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  <w:t>Exemplo 3: Apontar para um objeto com o dedo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ato aparentemente simples, requer um sistema de controle biológico constituído principalmente dos olhos, do braço, da mão, do dedo e do cérebro de uma pessoa. A entrada é a direção precisa do objeto (deslocando-se ou não) em relação a alguma referência e a saída é a direção atual apontada em relação à mesma referência.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  <w:rtl w:val="0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  <w:rtl w:val="0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</w:p>
    <w:p>
      <w:pPr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Sistemas em Malha Aberta e em Malha Fechada.</w:t>
      </w:r>
    </w:p>
    <w:p>
      <w:pPr>
        <w:ind w:left="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</w:pPr>
      <w: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  <w:t>MARRADOR 2</w:t>
      </w:r>
    </w:p>
    <w:p>
      <w:pPr>
        <w:ind w:left="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numPr>
          <w:ilvl w:val="0"/>
          <w:numId w:val="5"/>
        </w:numPr>
        <w:ind w:left="72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Sistema em malha aberta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é aquele em que a saída ou resposta não possui nenhuma influência sobre a entrada, ou seja, o controle ocorre diretamente sem a utilização de realimentação.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Os elementos básicos de uma malha aberta são:</w:t>
      </w:r>
    </w:p>
    <w:p>
      <w:pPr>
        <w:numPr>
          <w:ilvl w:val="0"/>
          <w:numId w:val="6"/>
        </w:numPr>
        <w:ind w:left="216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Controlador: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composto por um elemento de controle e um elemento de correção que envia um ou mais sinais do processo, conforme os ajustes predeterminados, para se obter a saída desejada.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6"/>
        </w:numPr>
        <w:ind w:left="216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Processo: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sistema no qual a variável é controlada.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417820" cy="123444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false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As principais vantagens desse tipo de malha são a simplicidade e o baixo custo. As desvantagens são a imprecisão devido à falta de realimentação.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  <w:t>Exemplo 1: Torradeira Automática</w:t>
      </w:r>
    </w:p>
    <w:p>
      <w:pPr>
        <w:numPr>
          <w:ilvl w:val="0"/>
          <w:numId w:val="7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São controladas por um temporizador.</w:t>
      </w:r>
    </w:p>
    <w:p>
      <w:pPr>
        <w:numPr>
          <w:ilvl w:val="0"/>
          <w:numId w:val="7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tempo exigido para fazer uma"boa torrada" deve ser determinado pelo usuário, que não é uma parte do sistema.</w:t>
      </w:r>
    </w:p>
    <w:p>
      <w:pPr>
        <w:numPr>
          <w:ilvl w:val="0"/>
          <w:numId w:val="7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controle sobre a qualidade da torrada (a saída) é removido uma vez que o tempo, que é ao mesmo tempo a entrada e a ação de controle, tenha sido ajustado.</w:t>
      </w:r>
    </w:p>
    <w:p>
      <w:pPr>
        <w:numPr>
          <w:ilvl w:val="0"/>
          <w:numId w:val="7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tempo é tipicamente ajustado por meio de um botão ou chave de calibração.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40"/>
          <w:szCs w:val="40"/>
          <w:lang w:val="pt-PT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</w:pPr>
      <w: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  <w:t>MARRADOR 3</w:t>
      </w:r>
    </w:p>
    <w:p>
      <w:pPr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5"/>
        </w:numPr>
        <w:ind w:left="72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Sistema em malha fechada,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ou sistema de controle com realimentação, permite que a saída (ou alguma outra variável controlada do sistema) seja comparada com a entrada para o sistema ( ou uma entrada para outro componente situado internamente ou subsistema), de modo que a ação apropriada de controle pode ser formada como alguma função da saída e da entrada. Geralmente a realimentação é produzida em um sistema quando existe uma sequência fechada de relações de causa e efeito entre variáveis no sistema.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Os elementos básicos de uma malha fechada são:</w:t>
      </w:r>
    </w:p>
    <w:p>
      <w:pPr>
        <w:numPr>
          <w:ilvl w:val="0"/>
          <w:numId w:val="8"/>
        </w:numPr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Comparador: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compara o valor de referência com valor medido na saída que gera um sinal de erro indica o quanto sinal de saída está longe do sinal de entrada.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8"/>
        </w:numPr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Controlador: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determina a ação a ser tomada com base no erro enviado pelo comparador.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8"/>
        </w:numPr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Atuador: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a partir do sinal recebido do controlador, atua sobre a variável manipulada para ajustar e alterar a variável controlada de modo a corrigir o erro.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8"/>
        </w:numPr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Processo: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é o sistema no qual a variável está sendo controlada.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8"/>
        </w:numPr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Sensor: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lê a variável controlada na saída e envia sua condição na forma de sinal para o comparador, fechando o laço.   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873115" cy="189674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false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3416" cy="18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</w:t>
      </w:r>
    </w:p>
    <w:p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 controle em malha fechada pode ser realizado por um operador humano (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controle manual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) ou mediante a utilização de instrumentação (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controle automático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).</w:t>
      </w:r>
    </w:p>
    <w:p>
      <w:pPr>
        <w:numPr>
          <w:ilvl w:val="0"/>
          <w:numId w:val="9"/>
        </w:numPr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>Ser humano tentando pegar um objeto (controle manual).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ind w:left="1440" w:firstLine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drawing>
          <wp:inline distT="114300" distB="114300" distL="114300" distR="114300">
            <wp:extent cx="5053965" cy="135064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 preferRelativeResize="false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374" cy="135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>Controle do nível de um reservatório (controle automático).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ind w:left="1440" w:firstLine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drawing>
          <wp:inline distT="114300" distB="114300" distL="114300" distR="114300">
            <wp:extent cx="5124450" cy="16033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 preferRelativeResize="false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0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As ações executadas tanto pelo operador, como pelo processo automático são: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medir, comparar, computar e corrigir.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</w:pPr>
      <w: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  <w:t>MARRADOR 4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 forma de execução e o tempo gasto para efetivação das ações de controle dependem, basicamente, do Sistema de Controle utilizado e das características do processo controlado.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Os sistemas em malha fechada apresentam uma sensibilidade a mudanças de carga muito menor do que o sistema em malha aberta e são, consequentemente, muito mais estáveis que as malhas abertas. Para que um sistema em malha fechada consiga reduzir o erro no decorrer do tempo, ele deve ser capaz de gerar internamente, a partir de um sinal de perturbação, um sinal a fim de cancelá-lo.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Esse tipo de malha apresenta como vantagens a compensação de erros, saída constante e maior precisão no processo. A complexidade e o maior custo são as desvantagens.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  <w:t>Exemplo 1: Mecanismo do piloto automático de um avião</w:t>
      </w:r>
    </w:p>
    <w:p>
      <w:pPr>
        <w:numPr>
          <w:ilvl w:val="0"/>
          <w:numId w:val="10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A sua finalidade é manter a rota do avião, a despeito das variações atmosféricas.</w:t>
      </w:r>
    </w:p>
    <w:p>
      <w:pPr>
        <w:numPr>
          <w:ilvl w:val="0"/>
          <w:numId w:val="10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Ele executa essa tarefa medindo o continuamente orientação do avião, ajustando automa</w:t>
      </w:r>
      <w:bookmarkStart w:id="0" w:name="_GoBack"/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ticamente suas superfícies de controle (Leme, aletas, etc), de modo a manter a orient</w:t>
      </w:r>
      <w:bookmarkEnd w:id="0"/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ação do avião em correspondência a rota determinada.</w:t>
      </w:r>
    </w:p>
    <w:p>
      <w:pPr>
        <w:numPr>
          <w:ilvl w:val="0"/>
          <w:numId w:val="10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piloto humano ou operador que pré-ajusta o piloto automático não é parte do sistema de controle.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3270 Condense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Nimbus Roman No9 L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3270 Condensed">
    <w:panose1 w:val="02000509000000000000"/>
    <w:charset w:val="00"/>
    <w:family w:val="auto"/>
    <w:pitch w:val="default"/>
    <w:sig w:usb0="A00002EF" w:usb1="5200F9FB" w:usb2="0200403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422E5"/>
    <w:multiLevelType w:val="multilevel"/>
    <w:tmpl w:val="AEB422E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EDDF0A96"/>
    <w:multiLevelType w:val="multilevel"/>
    <w:tmpl w:val="EDDF0A96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F77F4705"/>
    <w:multiLevelType w:val="multilevel"/>
    <w:tmpl w:val="F77F4705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F93E5C91"/>
    <w:multiLevelType w:val="multilevel"/>
    <w:tmpl w:val="F93E5C91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nsid w:val="FBEF7F4C"/>
    <w:multiLevelType w:val="multilevel"/>
    <w:tmpl w:val="FBEF7F4C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FBFE2FFF"/>
    <w:multiLevelType w:val="multilevel"/>
    <w:tmpl w:val="FBFE2FF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FFF3AB4D"/>
    <w:multiLevelType w:val="multilevel"/>
    <w:tmpl w:val="FFF3AB4D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FFF6D455"/>
    <w:multiLevelType w:val="multilevel"/>
    <w:tmpl w:val="FFF6D45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5EDF455"/>
    <w:multiLevelType w:val="multilevel"/>
    <w:tmpl w:val="35EDF45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3D63612"/>
    <w:multiLevelType w:val="multilevel"/>
    <w:tmpl w:val="63D63612"/>
    <w:lvl w:ilvl="0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FBD058D"/>
    <w:rsid w:val="7F2E5CF2"/>
    <w:rsid w:val="F0FC9B7F"/>
    <w:rsid w:val="FD8F58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2021-08-27T22:29:00Z</dcterms:created>
  <dc:creator>bits</dc:creator>
  <cp:lastModifiedBy>bits</cp:lastModifiedBy>
  <dcterms:modified xsi:type="dcterms:W3CDTF">2021-09-28T12:22:36Z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