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1C5C" w14:textId="77777777" w:rsidR="00F3104A" w:rsidRDefault="00F3104A">
      <w:pPr>
        <w:pStyle w:val="Title"/>
      </w:pPr>
    </w:p>
    <w:p w14:paraId="054D3AA3" w14:textId="77777777" w:rsidR="00F3104A" w:rsidRDefault="00F3104A">
      <w:pPr>
        <w:pStyle w:val="Title"/>
      </w:pPr>
    </w:p>
    <w:p w14:paraId="201F659B" w14:textId="0CE9ED9C" w:rsidR="00025959" w:rsidRDefault="00000000">
      <w:pPr>
        <w:pStyle w:val="Title"/>
      </w:pPr>
      <w:r>
        <w:t>Individual AI Security Audit and Vulnerability Assessment Report</w:t>
      </w:r>
    </w:p>
    <w:p w14:paraId="709E8207" w14:textId="77777777" w:rsidR="00F3104A" w:rsidRDefault="00F3104A">
      <w:pPr>
        <w:pStyle w:val="Subtitle"/>
      </w:pPr>
    </w:p>
    <w:p w14:paraId="725AC315" w14:textId="77777777" w:rsidR="00F3104A" w:rsidRDefault="00000000">
      <w:pPr>
        <w:pStyle w:val="Subtitle"/>
      </w:pPr>
      <w:r>
        <w:t xml:space="preserve">Student 4 </w:t>
      </w:r>
      <w:r w:rsidR="005845AE">
        <w:t>-</w:t>
      </w:r>
      <w:r>
        <w:t xml:space="preserve"> Information Retrieval and Security Assessment </w:t>
      </w:r>
    </w:p>
    <w:p w14:paraId="14265942" w14:textId="77777777" w:rsidR="00F3104A" w:rsidRDefault="00000000" w:rsidP="00F3104A">
      <w:pPr>
        <w:pStyle w:val="Subtitle"/>
      </w:pPr>
      <w:r>
        <w:t>(FASHORA Agentic AI System)</w:t>
      </w:r>
    </w:p>
    <w:p w14:paraId="7E6FC0F1" w14:textId="77777777" w:rsidR="00F3104A" w:rsidRDefault="00F3104A" w:rsidP="00F3104A">
      <w:pPr>
        <w:pStyle w:val="Subtitle"/>
        <w:rPr>
          <w:sz w:val="40"/>
          <w:szCs w:val="40"/>
        </w:rPr>
      </w:pPr>
    </w:p>
    <w:p w14:paraId="62CC8BAC" w14:textId="5C172192" w:rsidR="00F3104A" w:rsidRPr="00F3104A" w:rsidRDefault="005845AE" w:rsidP="00F3104A">
      <w:pPr>
        <w:pStyle w:val="Subtitle"/>
        <w:rPr>
          <w:sz w:val="40"/>
          <w:szCs w:val="40"/>
        </w:rPr>
      </w:pPr>
      <w:r w:rsidRPr="00F3104A">
        <w:rPr>
          <w:sz w:val="40"/>
          <w:szCs w:val="40"/>
        </w:rPr>
        <w:t>U.O.F DE RUN - IT23547988</w:t>
      </w:r>
    </w:p>
    <w:p w14:paraId="4B741661" w14:textId="77777777" w:rsidR="00F3104A" w:rsidRDefault="00F3104A" w:rsidP="00F3104A">
      <w:pPr>
        <w:pStyle w:val="Subtitle"/>
      </w:pPr>
    </w:p>
    <w:p w14:paraId="107D3596" w14:textId="2049D4C4" w:rsidR="00025959" w:rsidRDefault="00000000" w:rsidP="00F3104A">
      <w:pPr>
        <w:pStyle w:val="Subtitle"/>
      </w:pPr>
      <w:r>
        <w:t>IT3041 Information Retrieval and Web Analytics</w:t>
      </w:r>
    </w:p>
    <w:p w14:paraId="48633575" w14:textId="77777777" w:rsidR="00F3104A" w:rsidRDefault="00F3104A">
      <w:pPr>
        <w:pStyle w:val="TOCHeading"/>
        <w:rPr>
          <w:rFonts w:asciiTheme="minorHAnsi" w:eastAsiaTheme="minorEastAsia" w:hAnsiTheme="minorHAnsi" w:cstheme="minorBidi"/>
          <w:color w:val="auto"/>
          <w:sz w:val="24"/>
          <w:szCs w:val="24"/>
        </w:rPr>
      </w:pPr>
    </w:p>
    <w:p w14:paraId="1434357C" w14:textId="77777777" w:rsidR="00F3104A" w:rsidRDefault="00F3104A">
      <w:pPr>
        <w:pStyle w:val="TOCHeading"/>
        <w:rPr>
          <w:rFonts w:asciiTheme="minorHAnsi" w:eastAsiaTheme="minorEastAsia" w:hAnsiTheme="minorHAnsi" w:cstheme="minorBidi"/>
          <w:color w:val="auto"/>
          <w:sz w:val="24"/>
          <w:szCs w:val="24"/>
        </w:rPr>
      </w:pPr>
    </w:p>
    <w:p w14:paraId="0CF94F1B" w14:textId="77777777" w:rsidR="00F3104A" w:rsidRDefault="00F3104A">
      <w:pPr>
        <w:pStyle w:val="TOCHeading"/>
        <w:rPr>
          <w:rFonts w:asciiTheme="minorHAnsi" w:eastAsiaTheme="minorEastAsia" w:hAnsiTheme="minorHAnsi" w:cstheme="minorBidi"/>
          <w:color w:val="auto"/>
          <w:sz w:val="24"/>
          <w:szCs w:val="24"/>
        </w:rPr>
      </w:pPr>
    </w:p>
    <w:p w14:paraId="1CDC0AE3" w14:textId="77777777" w:rsidR="00F3104A" w:rsidRDefault="00F3104A">
      <w:pPr>
        <w:pStyle w:val="TOCHeading"/>
        <w:rPr>
          <w:rFonts w:asciiTheme="minorHAnsi" w:eastAsiaTheme="minorEastAsia" w:hAnsiTheme="minorHAnsi" w:cstheme="minorBidi"/>
          <w:color w:val="auto"/>
          <w:sz w:val="24"/>
          <w:szCs w:val="24"/>
        </w:rPr>
      </w:pPr>
    </w:p>
    <w:p w14:paraId="51777747" w14:textId="77777777" w:rsidR="00F3104A" w:rsidRDefault="00F3104A" w:rsidP="00F3104A">
      <w:pPr>
        <w:pStyle w:val="BodyText"/>
      </w:pPr>
    </w:p>
    <w:p w14:paraId="60A99E9E" w14:textId="77777777" w:rsidR="00F3104A" w:rsidRDefault="00F3104A" w:rsidP="00F3104A">
      <w:pPr>
        <w:pStyle w:val="BodyText"/>
      </w:pPr>
    </w:p>
    <w:p w14:paraId="683D2088" w14:textId="77777777" w:rsidR="00F3104A" w:rsidRDefault="00F3104A" w:rsidP="00F3104A">
      <w:pPr>
        <w:pStyle w:val="BodyText"/>
      </w:pPr>
    </w:p>
    <w:p w14:paraId="4096AE62" w14:textId="77777777" w:rsidR="00F3104A" w:rsidRDefault="00F3104A" w:rsidP="00F3104A">
      <w:pPr>
        <w:pStyle w:val="BodyText"/>
      </w:pPr>
    </w:p>
    <w:p w14:paraId="4FE5F2FC" w14:textId="77777777" w:rsidR="00F3104A" w:rsidRDefault="00F3104A" w:rsidP="00F3104A">
      <w:pPr>
        <w:pStyle w:val="BodyText"/>
      </w:pPr>
    </w:p>
    <w:p w14:paraId="0B1348E2" w14:textId="77777777" w:rsidR="00F3104A" w:rsidRDefault="00F3104A" w:rsidP="00F3104A">
      <w:pPr>
        <w:pStyle w:val="BodyText"/>
      </w:pPr>
    </w:p>
    <w:p w14:paraId="0D8B55A9" w14:textId="77777777" w:rsidR="00F3104A" w:rsidRDefault="00F3104A" w:rsidP="00F3104A">
      <w:pPr>
        <w:pStyle w:val="BodyText"/>
      </w:pPr>
    </w:p>
    <w:p w14:paraId="0A760BC1" w14:textId="77777777" w:rsidR="00F3104A" w:rsidRPr="00F3104A" w:rsidRDefault="00F3104A" w:rsidP="00F3104A">
      <w:pPr>
        <w:pStyle w:val="BodyText"/>
      </w:pPr>
    </w:p>
    <w:p w14:paraId="617129ED" w14:textId="77777777" w:rsidR="00F3104A" w:rsidRDefault="00F3104A">
      <w:pPr>
        <w:pStyle w:val="TOCHeading"/>
        <w:rPr>
          <w:rFonts w:asciiTheme="minorHAnsi" w:eastAsiaTheme="minorEastAsia" w:hAnsiTheme="minorHAnsi" w:cstheme="minorBidi"/>
          <w:color w:val="auto"/>
          <w:sz w:val="24"/>
          <w:szCs w:val="24"/>
        </w:rPr>
      </w:pPr>
    </w:p>
    <w:sdt>
      <w:sdtPr>
        <w:rPr>
          <w:rFonts w:asciiTheme="minorHAnsi" w:eastAsiaTheme="minorEastAsia" w:hAnsiTheme="minorHAnsi" w:cstheme="minorBidi"/>
          <w:color w:val="auto"/>
          <w:sz w:val="24"/>
          <w:szCs w:val="24"/>
        </w:rPr>
        <w:id w:val="894469575"/>
        <w:docPartObj>
          <w:docPartGallery w:val="Table of Contents"/>
          <w:docPartUnique/>
        </w:docPartObj>
      </w:sdtPr>
      <w:sdtContent>
        <w:p w14:paraId="1FEB512E" w14:textId="3F8B6367" w:rsidR="00025959" w:rsidRDefault="00000000">
          <w:pPr>
            <w:pStyle w:val="TOCHeading"/>
          </w:pPr>
          <w:r>
            <w:t>Table of Contents</w:t>
          </w:r>
        </w:p>
        <w:p w14:paraId="2196020B" w14:textId="77777777" w:rsidR="002564AF" w:rsidRDefault="00000000">
          <w:pPr>
            <w:pStyle w:val="TOC1"/>
            <w:tabs>
              <w:tab w:val="right" w:leader="dot" w:pos="9350"/>
            </w:tabs>
            <w:rPr>
              <w:noProof/>
            </w:rPr>
          </w:pPr>
          <w:r>
            <w:fldChar w:fldCharType="begin"/>
          </w:r>
          <w:r>
            <w:instrText>TOC \o "1-2" \h \z \u</w:instrText>
          </w:r>
          <w:r>
            <w:fldChar w:fldCharType="separate"/>
          </w:r>
          <w:hyperlink w:anchor="_Toc241524725" w:history="1">
            <w:r w:rsidR="002564AF" w:rsidRPr="00CF0AA1">
              <w:rPr>
                <w:rStyle w:val="Hyperlink"/>
                <w:noProof/>
              </w:rPr>
              <w:t>1. Executive Summary</w:t>
            </w:r>
            <w:r w:rsidR="002564AF">
              <w:rPr>
                <w:noProof/>
                <w:webHidden/>
              </w:rPr>
              <w:tab/>
            </w:r>
            <w:r w:rsidR="002564AF">
              <w:rPr>
                <w:noProof/>
                <w:webHidden/>
              </w:rPr>
              <w:fldChar w:fldCharType="begin"/>
            </w:r>
            <w:r w:rsidR="002564AF">
              <w:rPr>
                <w:noProof/>
                <w:webHidden/>
              </w:rPr>
              <w:instrText xml:space="preserve"> PAGEREF _Toc241524725 \h </w:instrText>
            </w:r>
            <w:r w:rsidR="002564AF">
              <w:rPr>
                <w:noProof/>
                <w:webHidden/>
              </w:rPr>
            </w:r>
            <w:r w:rsidR="002564AF">
              <w:rPr>
                <w:noProof/>
                <w:webHidden/>
              </w:rPr>
              <w:fldChar w:fldCharType="separate"/>
            </w:r>
            <w:r w:rsidR="002564AF">
              <w:rPr>
                <w:noProof/>
                <w:webHidden/>
              </w:rPr>
              <w:t>2</w:t>
            </w:r>
            <w:r w:rsidR="002564AF">
              <w:rPr>
                <w:noProof/>
                <w:webHidden/>
              </w:rPr>
              <w:fldChar w:fldCharType="end"/>
            </w:r>
          </w:hyperlink>
        </w:p>
        <w:p w14:paraId="12D9198B" w14:textId="77777777" w:rsidR="002564AF" w:rsidRDefault="002564AF">
          <w:pPr>
            <w:pStyle w:val="TOC1"/>
            <w:tabs>
              <w:tab w:val="right" w:leader="dot" w:pos="9350"/>
            </w:tabs>
            <w:rPr>
              <w:noProof/>
            </w:rPr>
          </w:pPr>
          <w:hyperlink w:anchor="_Toc241524726" w:history="1">
            <w:r w:rsidRPr="00CF0AA1">
              <w:rPr>
                <w:rStyle w:val="Hyperlink"/>
                <w:noProof/>
              </w:rPr>
              <w:t>2. Scope of Testing</w:t>
            </w:r>
            <w:r>
              <w:rPr>
                <w:noProof/>
                <w:webHidden/>
              </w:rPr>
              <w:tab/>
            </w:r>
            <w:r>
              <w:rPr>
                <w:noProof/>
                <w:webHidden/>
              </w:rPr>
              <w:fldChar w:fldCharType="begin"/>
            </w:r>
            <w:r>
              <w:rPr>
                <w:noProof/>
                <w:webHidden/>
              </w:rPr>
              <w:instrText xml:space="preserve"> PAGEREF _Toc241524726 \h </w:instrText>
            </w:r>
            <w:r>
              <w:rPr>
                <w:noProof/>
                <w:webHidden/>
              </w:rPr>
            </w:r>
            <w:r>
              <w:rPr>
                <w:noProof/>
                <w:webHidden/>
              </w:rPr>
              <w:fldChar w:fldCharType="separate"/>
            </w:r>
            <w:r>
              <w:rPr>
                <w:noProof/>
                <w:webHidden/>
              </w:rPr>
              <w:t>3</w:t>
            </w:r>
            <w:r>
              <w:rPr>
                <w:noProof/>
                <w:webHidden/>
              </w:rPr>
              <w:fldChar w:fldCharType="end"/>
            </w:r>
          </w:hyperlink>
        </w:p>
        <w:p w14:paraId="2DB5B028" w14:textId="77777777" w:rsidR="002564AF" w:rsidRDefault="002564AF">
          <w:pPr>
            <w:pStyle w:val="TOC2"/>
            <w:tabs>
              <w:tab w:val="right" w:leader="dot" w:pos="9350"/>
            </w:tabs>
            <w:rPr>
              <w:noProof/>
            </w:rPr>
          </w:pPr>
          <w:hyperlink w:anchor="_Toc241524727" w:history="1">
            <w:r w:rsidRPr="00CF0AA1">
              <w:rPr>
                <w:rStyle w:val="Hyperlink"/>
                <w:noProof/>
              </w:rPr>
              <w:t>2.1 Assets and endpoints evaluated</w:t>
            </w:r>
            <w:r>
              <w:rPr>
                <w:noProof/>
                <w:webHidden/>
              </w:rPr>
              <w:tab/>
            </w:r>
            <w:r>
              <w:rPr>
                <w:noProof/>
                <w:webHidden/>
              </w:rPr>
              <w:fldChar w:fldCharType="begin"/>
            </w:r>
            <w:r>
              <w:rPr>
                <w:noProof/>
                <w:webHidden/>
              </w:rPr>
              <w:instrText xml:space="preserve"> PAGEREF _Toc241524727 \h </w:instrText>
            </w:r>
            <w:r>
              <w:rPr>
                <w:noProof/>
                <w:webHidden/>
              </w:rPr>
            </w:r>
            <w:r>
              <w:rPr>
                <w:noProof/>
                <w:webHidden/>
              </w:rPr>
              <w:fldChar w:fldCharType="separate"/>
            </w:r>
            <w:r>
              <w:rPr>
                <w:noProof/>
                <w:webHidden/>
              </w:rPr>
              <w:t>3</w:t>
            </w:r>
            <w:r>
              <w:rPr>
                <w:noProof/>
                <w:webHidden/>
              </w:rPr>
              <w:fldChar w:fldCharType="end"/>
            </w:r>
          </w:hyperlink>
        </w:p>
        <w:p w14:paraId="2E33AD06" w14:textId="77777777" w:rsidR="002564AF" w:rsidRDefault="002564AF">
          <w:pPr>
            <w:pStyle w:val="TOC2"/>
            <w:tabs>
              <w:tab w:val="right" w:leader="dot" w:pos="9350"/>
            </w:tabs>
            <w:rPr>
              <w:noProof/>
            </w:rPr>
          </w:pPr>
          <w:hyperlink w:anchor="_Toc241524728" w:history="1">
            <w:r w:rsidRPr="00CF0AA1">
              <w:rPr>
                <w:rStyle w:val="Hyperlink"/>
                <w:noProof/>
              </w:rPr>
              <w:t>2.2 Specialization coverage (brief areas → tests)</w:t>
            </w:r>
            <w:r>
              <w:rPr>
                <w:noProof/>
                <w:webHidden/>
              </w:rPr>
              <w:tab/>
            </w:r>
            <w:r>
              <w:rPr>
                <w:noProof/>
                <w:webHidden/>
              </w:rPr>
              <w:fldChar w:fldCharType="begin"/>
            </w:r>
            <w:r>
              <w:rPr>
                <w:noProof/>
                <w:webHidden/>
              </w:rPr>
              <w:instrText xml:space="preserve"> PAGEREF _Toc241524728 \h </w:instrText>
            </w:r>
            <w:r>
              <w:rPr>
                <w:noProof/>
                <w:webHidden/>
              </w:rPr>
            </w:r>
            <w:r>
              <w:rPr>
                <w:noProof/>
                <w:webHidden/>
              </w:rPr>
              <w:fldChar w:fldCharType="separate"/>
            </w:r>
            <w:r>
              <w:rPr>
                <w:noProof/>
                <w:webHidden/>
              </w:rPr>
              <w:t>3</w:t>
            </w:r>
            <w:r>
              <w:rPr>
                <w:noProof/>
                <w:webHidden/>
              </w:rPr>
              <w:fldChar w:fldCharType="end"/>
            </w:r>
          </w:hyperlink>
        </w:p>
        <w:p w14:paraId="0F818564" w14:textId="77777777" w:rsidR="002564AF" w:rsidRDefault="002564AF">
          <w:pPr>
            <w:pStyle w:val="TOC2"/>
            <w:tabs>
              <w:tab w:val="right" w:leader="dot" w:pos="9350"/>
            </w:tabs>
            <w:rPr>
              <w:noProof/>
            </w:rPr>
          </w:pPr>
          <w:hyperlink w:anchor="_Toc241524729" w:history="1">
            <w:r w:rsidRPr="00CF0AA1">
              <w:rPr>
                <w:rStyle w:val="Hyperlink"/>
                <w:noProof/>
              </w:rPr>
              <w:t>2.3 Scope limitations</w:t>
            </w:r>
            <w:r>
              <w:rPr>
                <w:noProof/>
                <w:webHidden/>
              </w:rPr>
              <w:tab/>
            </w:r>
            <w:r>
              <w:rPr>
                <w:noProof/>
                <w:webHidden/>
              </w:rPr>
              <w:fldChar w:fldCharType="begin"/>
            </w:r>
            <w:r>
              <w:rPr>
                <w:noProof/>
                <w:webHidden/>
              </w:rPr>
              <w:instrText xml:space="preserve"> PAGEREF _Toc241524729 \h </w:instrText>
            </w:r>
            <w:r>
              <w:rPr>
                <w:noProof/>
                <w:webHidden/>
              </w:rPr>
            </w:r>
            <w:r>
              <w:rPr>
                <w:noProof/>
                <w:webHidden/>
              </w:rPr>
              <w:fldChar w:fldCharType="separate"/>
            </w:r>
            <w:r>
              <w:rPr>
                <w:noProof/>
                <w:webHidden/>
              </w:rPr>
              <w:t>4</w:t>
            </w:r>
            <w:r>
              <w:rPr>
                <w:noProof/>
                <w:webHidden/>
              </w:rPr>
              <w:fldChar w:fldCharType="end"/>
            </w:r>
          </w:hyperlink>
        </w:p>
        <w:p w14:paraId="76E7085E" w14:textId="77777777" w:rsidR="002564AF" w:rsidRDefault="002564AF">
          <w:pPr>
            <w:pStyle w:val="TOC1"/>
            <w:tabs>
              <w:tab w:val="right" w:leader="dot" w:pos="9350"/>
            </w:tabs>
            <w:rPr>
              <w:noProof/>
            </w:rPr>
          </w:pPr>
          <w:hyperlink w:anchor="_Toc241524730" w:history="1">
            <w:r w:rsidRPr="00CF0AA1">
              <w:rPr>
                <w:rStyle w:val="Hyperlink"/>
                <w:noProof/>
              </w:rPr>
              <w:t>3. Evaluation Methodology</w:t>
            </w:r>
            <w:r>
              <w:rPr>
                <w:noProof/>
                <w:webHidden/>
              </w:rPr>
              <w:tab/>
            </w:r>
            <w:r>
              <w:rPr>
                <w:noProof/>
                <w:webHidden/>
              </w:rPr>
              <w:fldChar w:fldCharType="begin"/>
            </w:r>
            <w:r>
              <w:rPr>
                <w:noProof/>
                <w:webHidden/>
              </w:rPr>
              <w:instrText xml:space="preserve"> PAGEREF _Toc241524730 \h </w:instrText>
            </w:r>
            <w:r>
              <w:rPr>
                <w:noProof/>
                <w:webHidden/>
              </w:rPr>
            </w:r>
            <w:r>
              <w:rPr>
                <w:noProof/>
                <w:webHidden/>
              </w:rPr>
              <w:fldChar w:fldCharType="separate"/>
            </w:r>
            <w:r>
              <w:rPr>
                <w:noProof/>
                <w:webHidden/>
              </w:rPr>
              <w:t>4</w:t>
            </w:r>
            <w:r>
              <w:rPr>
                <w:noProof/>
                <w:webHidden/>
              </w:rPr>
              <w:fldChar w:fldCharType="end"/>
            </w:r>
          </w:hyperlink>
        </w:p>
        <w:p w14:paraId="18390373" w14:textId="77777777" w:rsidR="002564AF" w:rsidRDefault="002564AF">
          <w:pPr>
            <w:pStyle w:val="TOC2"/>
            <w:tabs>
              <w:tab w:val="right" w:leader="dot" w:pos="9350"/>
            </w:tabs>
            <w:rPr>
              <w:noProof/>
            </w:rPr>
          </w:pPr>
          <w:hyperlink w:anchor="_Toc241524731" w:history="1">
            <w:r w:rsidRPr="00CF0AA1">
              <w:rPr>
                <w:rStyle w:val="Hyperlink"/>
                <w:noProof/>
              </w:rPr>
              <w:t>3.1 Testing methodology</w:t>
            </w:r>
            <w:r>
              <w:rPr>
                <w:noProof/>
                <w:webHidden/>
              </w:rPr>
              <w:tab/>
            </w:r>
            <w:r>
              <w:rPr>
                <w:noProof/>
                <w:webHidden/>
              </w:rPr>
              <w:fldChar w:fldCharType="begin"/>
            </w:r>
            <w:r>
              <w:rPr>
                <w:noProof/>
                <w:webHidden/>
              </w:rPr>
              <w:instrText xml:space="preserve"> PAGEREF _Toc241524731 \h </w:instrText>
            </w:r>
            <w:r>
              <w:rPr>
                <w:noProof/>
                <w:webHidden/>
              </w:rPr>
            </w:r>
            <w:r>
              <w:rPr>
                <w:noProof/>
                <w:webHidden/>
              </w:rPr>
              <w:fldChar w:fldCharType="separate"/>
            </w:r>
            <w:r>
              <w:rPr>
                <w:noProof/>
                <w:webHidden/>
              </w:rPr>
              <w:t>4</w:t>
            </w:r>
            <w:r>
              <w:rPr>
                <w:noProof/>
                <w:webHidden/>
              </w:rPr>
              <w:fldChar w:fldCharType="end"/>
            </w:r>
          </w:hyperlink>
        </w:p>
        <w:p w14:paraId="5E460BA5" w14:textId="77777777" w:rsidR="002564AF" w:rsidRDefault="002564AF">
          <w:pPr>
            <w:pStyle w:val="TOC2"/>
            <w:tabs>
              <w:tab w:val="right" w:leader="dot" w:pos="9350"/>
            </w:tabs>
            <w:rPr>
              <w:noProof/>
            </w:rPr>
          </w:pPr>
          <w:hyperlink w:anchor="_Toc241524732" w:history="1">
            <w:r w:rsidRPr="00CF0AA1">
              <w:rPr>
                <w:rStyle w:val="Hyperlink"/>
                <w:noProof/>
              </w:rPr>
              <w:t>3.2 Tools used</w:t>
            </w:r>
            <w:r>
              <w:rPr>
                <w:noProof/>
                <w:webHidden/>
              </w:rPr>
              <w:tab/>
            </w:r>
            <w:r>
              <w:rPr>
                <w:noProof/>
                <w:webHidden/>
              </w:rPr>
              <w:fldChar w:fldCharType="begin"/>
            </w:r>
            <w:r>
              <w:rPr>
                <w:noProof/>
                <w:webHidden/>
              </w:rPr>
              <w:instrText xml:space="preserve"> PAGEREF _Toc241524732 \h </w:instrText>
            </w:r>
            <w:r>
              <w:rPr>
                <w:noProof/>
                <w:webHidden/>
              </w:rPr>
            </w:r>
            <w:r>
              <w:rPr>
                <w:noProof/>
                <w:webHidden/>
              </w:rPr>
              <w:fldChar w:fldCharType="separate"/>
            </w:r>
            <w:r>
              <w:rPr>
                <w:noProof/>
                <w:webHidden/>
              </w:rPr>
              <w:t>4</w:t>
            </w:r>
            <w:r>
              <w:rPr>
                <w:noProof/>
                <w:webHidden/>
              </w:rPr>
              <w:fldChar w:fldCharType="end"/>
            </w:r>
          </w:hyperlink>
        </w:p>
        <w:p w14:paraId="4039B3F9" w14:textId="77777777" w:rsidR="002564AF" w:rsidRDefault="002564AF">
          <w:pPr>
            <w:pStyle w:val="TOC2"/>
            <w:tabs>
              <w:tab w:val="right" w:leader="dot" w:pos="9350"/>
            </w:tabs>
            <w:rPr>
              <w:noProof/>
            </w:rPr>
          </w:pPr>
          <w:hyperlink w:anchor="_Toc241524733" w:history="1">
            <w:r w:rsidRPr="00CF0AA1">
              <w:rPr>
                <w:rStyle w:val="Hyperlink"/>
                <w:noProof/>
              </w:rPr>
              <w:t>3.3 Testing environment</w:t>
            </w:r>
            <w:r>
              <w:rPr>
                <w:noProof/>
                <w:webHidden/>
              </w:rPr>
              <w:tab/>
            </w:r>
            <w:r>
              <w:rPr>
                <w:noProof/>
                <w:webHidden/>
              </w:rPr>
              <w:fldChar w:fldCharType="begin"/>
            </w:r>
            <w:r>
              <w:rPr>
                <w:noProof/>
                <w:webHidden/>
              </w:rPr>
              <w:instrText xml:space="preserve"> PAGEREF _Toc241524733 \h </w:instrText>
            </w:r>
            <w:r>
              <w:rPr>
                <w:noProof/>
                <w:webHidden/>
              </w:rPr>
            </w:r>
            <w:r>
              <w:rPr>
                <w:noProof/>
                <w:webHidden/>
              </w:rPr>
              <w:fldChar w:fldCharType="separate"/>
            </w:r>
            <w:r>
              <w:rPr>
                <w:noProof/>
                <w:webHidden/>
              </w:rPr>
              <w:t>5</w:t>
            </w:r>
            <w:r>
              <w:rPr>
                <w:noProof/>
                <w:webHidden/>
              </w:rPr>
              <w:fldChar w:fldCharType="end"/>
            </w:r>
          </w:hyperlink>
        </w:p>
        <w:p w14:paraId="00BA3B0A" w14:textId="77777777" w:rsidR="002564AF" w:rsidRDefault="002564AF">
          <w:pPr>
            <w:pStyle w:val="TOC2"/>
            <w:tabs>
              <w:tab w:val="right" w:leader="dot" w:pos="9350"/>
            </w:tabs>
            <w:rPr>
              <w:noProof/>
            </w:rPr>
          </w:pPr>
          <w:hyperlink w:anchor="_Toc241524734" w:history="1">
            <w:r w:rsidRPr="00CF0AA1">
              <w:rPr>
                <w:rStyle w:val="Hyperlink"/>
                <w:noProof/>
              </w:rPr>
              <w:t>3.4 Evaluation criteria</w:t>
            </w:r>
            <w:r>
              <w:rPr>
                <w:noProof/>
                <w:webHidden/>
              </w:rPr>
              <w:tab/>
            </w:r>
            <w:r>
              <w:rPr>
                <w:noProof/>
                <w:webHidden/>
              </w:rPr>
              <w:fldChar w:fldCharType="begin"/>
            </w:r>
            <w:r>
              <w:rPr>
                <w:noProof/>
                <w:webHidden/>
              </w:rPr>
              <w:instrText xml:space="preserve"> PAGEREF _Toc241524734 \h </w:instrText>
            </w:r>
            <w:r>
              <w:rPr>
                <w:noProof/>
                <w:webHidden/>
              </w:rPr>
            </w:r>
            <w:r>
              <w:rPr>
                <w:noProof/>
                <w:webHidden/>
              </w:rPr>
              <w:fldChar w:fldCharType="separate"/>
            </w:r>
            <w:r>
              <w:rPr>
                <w:noProof/>
                <w:webHidden/>
              </w:rPr>
              <w:t>5</w:t>
            </w:r>
            <w:r>
              <w:rPr>
                <w:noProof/>
                <w:webHidden/>
              </w:rPr>
              <w:fldChar w:fldCharType="end"/>
            </w:r>
          </w:hyperlink>
        </w:p>
        <w:p w14:paraId="0377B179" w14:textId="77777777" w:rsidR="002564AF" w:rsidRDefault="002564AF">
          <w:pPr>
            <w:pStyle w:val="TOC1"/>
            <w:tabs>
              <w:tab w:val="right" w:leader="dot" w:pos="9350"/>
            </w:tabs>
            <w:rPr>
              <w:noProof/>
            </w:rPr>
          </w:pPr>
          <w:hyperlink w:anchor="_Toc241524735" w:history="1">
            <w:r w:rsidRPr="00CF0AA1">
              <w:rPr>
                <w:rStyle w:val="Hyperlink"/>
                <w:noProof/>
              </w:rPr>
              <w:t>4. Test Cases Performed</w:t>
            </w:r>
            <w:r>
              <w:rPr>
                <w:noProof/>
                <w:webHidden/>
              </w:rPr>
              <w:tab/>
            </w:r>
            <w:r>
              <w:rPr>
                <w:noProof/>
                <w:webHidden/>
              </w:rPr>
              <w:fldChar w:fldCharType="begin"/>
            </w:r>
            <w:r>
              <w:rPr>
                <w:noProof/>
                <w:webHidden/>
              </w:rPr>
              <w:instrText xml:space="preserve"> PAGEREF _Toc241524735 \h </w:instrText>
            </w:r>
            <w:r>
              <w:rPr>
                <w:noProof/>
                <w:webHidden/>
              </w:rPr>
            </w:r>
            <w:r>
              <w:rPr>
                <w:noProof/>
                <w:webHidden/>
              </w:rPr>
              <w:fldChar w:fldCharType="separate"/>
            </w:r>
            <w:r>
              <w:rPr>
                <w:noProof/>
                <w:webHidden/>
              </w:rPr>
              <w:t>5</w:t>
            </w:r>
            <w:r>
              <w:rPr>
                <w:noProof/>
                <w:webHidden/>
              </w:rPr>
              <w:fldChar w:fldCharType="end"/>
            </w:r>
          </w:hyperlink>
        </w:p>
        <w:p w14:paraId="21E02356" w14:textId="77777777" w:rsidR="002564AF" w:rsidRDefault="002564AF">
          <w:pPr>
            <w:pStyle w:val="TOC2"/>
            <w:tabs>
              <w:tab w:val="right" w:leader="dot" w:pos="9350"/>
            </w:tabs>
            <w:rPr>
              <w:noProof/>
            </w:rPr>
          </w:pPr>
          <w:hyperlink w:anchor="_Toc241524736" w:history="1">
            <w:r w:rsidRPr="00CF0AA1">
              <w:rPr>
                <w:rStyle w:val="Hyperlink"/>
                <w:noProof/>
              </w:rPr>
              <w:t>Test Case Register (summary)</w:t>
            </w:r>
            <w:r>
              <w:rPr>
                <w:noProof/>
                <w:webHidden/>
              </w:rPr>
              <w:tab/>
            </w:r>
            <w:r>
              <w:rPr>
                <w:noProof/>
                <w:webHidden/>
              </w:rPr>
              <w:fldChar w:fldCharType="begin"/>
            </w:r>
            <w:r>
              <w:rPr>
                <w:noProof/>
                <w:webHidden/>
              </w:rPr>
              <w:instrText xml:space="preserve"> PAGEREF _Toc241524736 \h </w:instrText>
            </w:r>
            <w:r>
              <w:rPr>
                <w:noProof/>
                <w:webHidden/>
              </w:rPr>
            </w:r>
            <w:r>
              <w:rPr>
                <w:noProof/>
                <w:webHidden/>
              </w:rPr>
              <w:fldChar w:fldCharType="separate"/>
            </w:r>
            <w:r>
              <w:rPr>
                <w:noProof/>
                <w:webHidden/>
              </w:rPr>
              <w:t>5</w:t>
            </w:r>
            <w:r>
              <w:rPr>
                <w:noProof/>
                <w:webHidden/>
              </w:rPr>
              <w:fldChar w:fldCharType="end"/>
            </w:r>
          </w:hyperlink>
        </w:p>
        <w:p w14:paraId="2EB857F1" w14:textId="77777777" w:rsidR="002564AF" w:rsidRDefault="002564AF">
          <w:pPr>
            <w:pStyle w:val="TOC2"/>
            <w:tabs>
              <w:tab w:val="right" w:leader="dot" w:pos="9350"/>
            </w:tabs>
            <w:rPr>
              <w:noProof/>
            </w:rPr>
          </w:pPr>
          <w:hyperlink w:anchor="_Toc241524737" w:history="1">
            <w:r w:rsidRPr="00CF0AA1">
              <w:rPr>
                <w:rStyle w:val="Hyperlink"/>
                <w:noProof/>
              </w:rPr>
              <w:t>Detailed test cases</w:t>
            </w:r>
            <w:r>
              <w:rPr>
                <w:noProof/>
                <w:webHidden/>
              </w:rPr>
              <w:tab/>
            </w:r>
            <w:r>
              <w:rPr>
                <w:noProof/>
                <w:webHidden/>
              </w:rPr>
              <w:fldChar w:fldCharType="begin"/>
            </w:r>
            <w:r>
              <w:rPr>
                <w:noProof/>
                <w:webHidden/>
              </w:rPr>
              <w:instrText xml:space="preserve"> PAGEREF _Toc241524737 \h </w:instrText>
            </w:r>
            <w:r>
              <w:rPr>
                <w:noProof/>
                <w:webHidden/>
              </w:rPr>
            </w:r>
            <w:r>
              <w:rPr>
                <w:noProof/>
                <w:webHidden/>
              </w:rPr>
              <w:fldChar w:fldCharType="separate"/>
            </w:r>
            <w:r>
              <w:rPr>
                <w:noProof/>
                <w:webHidden/>
              </w:rPr>
              <w:t>8</w:t>
            </w:r>
            <w:r>
              <w:rPr>
                <w:noProof/>
                <w:webHidden/>
              </w:rPr>
              <w:fldChar w:fldCharType="end"/>
            </w:r>
          </w:hyperlink>
        </w:p>
        <w:p w14:paraId="71128DDB" w14:textId="77777777" w:rsidR="002564AF" w:rsidRDefault="002564AF">
          <w:pPr>
            <w:pStyle w:val="TOC1"/>
            <w:tabs>
              <w:tab w:val="right" w:leader="dot" w:pos="9350"/>
            </w:tabs>
            <w:rPr>
              <w:noProof/>
            </w:rPr>
          </w:pPr>
          <w:hyperlink w:anchor="_Toc241524738" w:history="1">
            <w:r w:rsidRPr="00CF0AA1">
              <w:rPr>
                <w:rStyle w:val="Hyperlink"/>
                <w:noProof/>
              </w:rPr>
              <w:t>5. Vulnerabilities Identified</w:t>
            </w:r>
            <w:r>
              <w:rPr>
                <w:noProof/>
                <w:webHidden/>
              </w:rPr>
              <w:tab/>
            </w:r>
            <w:r>
              <w:rPr>
                <w:noProof/>
                <w:webHidden/>
              </w:rPr>
              <w:fldChar w:fldCharType="begin"/>
            </w:r>
            <w:r>
              <w:rPr>
                <w:noProof/>
                <w:webHidden/>
              </w:rPr>
              <w:instrText xml:space="preserve"> PAGEREF _Toc241524738 \h </w:instrText>
            </w:r>
            <w:r>
              <w:rPr>
                <w:noProof/>
                <w:webHidden/>
              </w:rPr>
            </w:r>
            <w:r>
              <w:rPr>
                <w:noProof/>
                <w:webHidden/>
              </w:rPr>
              <w:fldChar w:fldCharType="separate"/>
            </w:r>
            <w:r>
              <w:rPr>
                <w:noProof/>
                <w:webHidden/>
              </w:rPr>
              <w:t>12</w:t>
            </w:r>
            <w:r>
              <w:rPr>
                <w:noProof/>
                <w:webHidden/>
              </w:rPr>
              <w:fldChar w:fldCharType="end"/>
            </w:r>
          </w:hyperlink>
        </w:p>
        <w:p w14:paraId="6FD8EFD2" w14:textId="36583288" w:rsidR="002564AF" w:rsidRDefault="002564AF">
          <w:pPr>
            <w:pStyle w:val="TOC2"/>
            <w:tabs>
              <w:tab w:val="right" w:leader="dot" w:pos="9350"/>
            </w:tabs>
            <w:rPr>
              <w:noProof/>
            </w:rPr>
          </w:pPr>
          <w:hyperlink w:anchor="_Toc241524739" w:history="1">
            <w:r w:rsidRPr="00CF0AA1">
              <w:rPr>
                <w:rStyle w:val="Hyperlink"/>
                <w:noProof/>
              </w:rPr>
              <w:t xml:space="preserve">V-01 </w:t>
            </w:r>
            <w:r w:rsidR="005845AE">
              <w:rPr>
                <w:rStyle w:val="Hyperlink"/>
                <w:noProof/>
              </w:rPr>
              <w:t>-</w:t>
            </w:r>
            <w:r w:rsidRPr="00CF0AA1">
              <w:rPr>
                <w:rStyle w:val="Hyperlink"/>
                <w:noProof/>
              </w:rPr>
              <w:t xml:space="preserve"> No rate limiting or quota enforcement on the retrieval API</w:t>
            </w:r>
            <w:r>
              <w:rPr>
                <w:noProof/>
                <w:webHidden/>
              </w:rPr>
              <w:tab/>
            </w:r>
            <w:r>
              <w:rPr>
                <w:noProof/>
                <w:webHidden/>
              </w:rPr>
              <w:fldChar w:fldCharType="begin"/>
            </w:r>
            <w:r>
              <w:rPr>
                <w:noProof/>
                <w:webHidden/>
              </w:rPr>
              <w:instrText xml:space="preserve"> PAGEREF _Toc241524739 \h </w:instrText>
            </w:r>
            <w:r>
              <w:rPr>
                <w:noProof/>
                <w:webHidden/>
              </w:rPr>
            </w:r>
            <w:r>
              <w:rPr>
                <w:noProof/>
                <w:webHidden/>
              </w:rPr>
              <w:fldChar w:fldCharType="separate"/>
            </w:r>
            <w:r>
              <w:rPr>
                <w:noProof/>
                <w:webHidden/>
              </w:rPr>
              <w:t>12</w:t>
            </w:r>
            <w:r>
              <w:rPr>
                <w:noProof/>
                <w:webHidden/>
              </w:rPr>
              <w:fldChar w:fldCharType="end"/>
            </w:r>
          </w:hyperlink>
        </w:p>
        <w:p w14:paraId="70754B0A" w14:textId="3538621A" w:rsidR="002564AF" w:rsidRDefault="002564AF">
          <w:pPr>
            <w:pStyle w:val="TOC2"/>
            <w:tabs>
              <w:tab w:val="right" w:leader="dot" w:pos="9350"/>
            </w:tabs>
            <w:rPr>
              <w:noProof/>
            </w:rPr>
          </w:pPr>
          <w:hyperlink w:anchor="_Toc241524740" w:history="1">
            <w:r w:rsidRPr="00CF0AA1">
              <w:rPr>
                <w:rStyle w:val="Hyperlink"/>
                <w:noProof/>
              </w:rPr>
              <w:t xml:space="preserve">V-02 </w:t>
            </w:r>
            <w:r w:rsidR="005845AE">
              <w:rPr>
                <w:rStyle w:val="Hyperlink"/>
                <w:noProof/>
              </w:rPr>
              <w:t>-</w:t>
            </w:r>
            <w:r w:rsidRPr="00CF0AA1">
              <w:rPr>
                <w:rStyle w:val="Hyperlink"/>
                <w:noProof/>
              </w:rPr>
              <w:t xml:space="preserve"> Untrusted user markup persisted verbatim into search history</w:t>
            </w:r>
            <w:r>
              <w:rPr>
                <w:noProof/>
                <w:webHidden/>
              </w:rPr>
              <w:tab/>
            </w:r>
            <w:r>
              <w:rPr>
                <w:noProof/>
                <w:webHidden/>
              </w:rPr>
              <w:fldChar w:fldCharType="begin"/>
            </w:r>
            <w:r>
              <w:rPr>
                <w:noProof/>
                <w:webHidden/>
              </w:rPr>
              <w:instrText xml:space="preserve"> PAGEREF _Toc241524740 \h </w:instrText>
            </w:r>
            <w:r>
              <w:rPr>
                <w:noProof/>
                <w:webHidden/>
              </w:rPr>
            </w:r>
            <w:r>
              <w:rPr>
                <w:noProof/>
                <w:webHidden/>
              </w:rPr>
              <w:fldChar w:fldCharType="separate"/>
            </w:r>
            <w:r>
              <w:rPr>
                <w:noProof/>
                <w:webHidden/>
              </w:rPr>
              <w:t>13</w:t>
            </w:r>
            <w:r>
              <w:rPr>
                <w:noProof/>
                <w:webHidden/>
              </w:rPr>
              <w:fldChar w:fldCharType="end"/>
            </w:r>
          </w:hyperlink>
        </w:p>
        <w:p w14:paraId="5ECCB34B" w14:textId="700726A7" w:rsidR="002564AF" w:rsidRDefault="002564AF">
          <w:pPr>
            <w:pStyle w:val="TOC2"/>
            <w:tabs>
              <w:tab w:val="right" w:leader="dot" w:pos="9350"/>
            </w:tabs>
            <w:rPr>
              <w:noProof/>
            </w:rPr>
          </w:pPr>
          <w:hyperlink w:anchor="_Toc241524741" w:history="1">
            <w:r w:rsidRPr="00CF0AA1">
              <w:rPr>
                <w:rStyle w:val="Hyperlink"/>
                <w:noProof/>
              </w:rPr>
              <w:t xml:space="preserve">V-03 </w:t>
            </w:r>
            <w:r w:rsidR="005845AE">
              <w:rPr>
                <w:rStyle w:val="Hyperlink"/>
                <w:noProof/>
              </w:rPr>
              <w:t>-</w:t>
            </w:r>
            <w:r w:rsidRPr="00CF0AA1">
              <w:rPr>
                <w:rStyle w:val="Hyperlink"/>
                <w:noProof/>
              </w:rPr>
              <w:t xml:space="preserve"> Plaintext HTTP for inter-agent communication</w:t>
            </w:r>
            <w:r>
              <w:rPr>
                <w:noProof/>
                <w:webHidden/>
              </w:rPr>
              <w:tab/>
            </w:r>
            <w:r>
              <w:rPr>
                <w:noProof/>
                <w:webHidden/>
              </w:rPr>
              <w:fldChar w:fldCharType="begin"/>
            </w:r>
            <w:r>
              <w:rPr>
                <w:noProof/>
                <w:webHidden/>
              </w:rPr>
              <w:instrText xml:space="preserve"> PAGEREF _Toc241524741 \h </w:instrText>
            </w:r>
            <w:r>
              <w:rPr>
                <w:noProof/>
                <w:webHidden/>
              </w:rPr>
            </w:r>
            <w:r>
              <w:rPr>
                <w:noProof/>
                <w:webHidden/>
              </w:rPr>
              <w:fldChar w:fldCharType="separate"/>
            </w:r>
            <w:r>
              <w:rPr>
                <w:noProof/>
                <w:webHidden/>
              </w:rPr>
              <w:t>13</w:t>
            </w:r>
            <w:r>
              <w:rPr>
                <w:noProof/>
                <w:webHidden/>
              </w:rPr>
              <w:fldChar w:fldCharType="end"/>
            </w:r>
          </w:hyperlink>
        </w:p>
        <w:p w14:paraId="6E073D67" w14:textId="302C07C3" w:rsidR="002564AF" w:rsidRDefault="002564AF">
          <w:pPr>
            <w:pStyle w:val="TOC2"/>
            <w:tabs>
              <w:tab w:val="right" w:leader="dot" w:pos="9350"/>
            </w:tabs>
            <w:rPr>
              <w:noProof/>
            </w:rPr>
          </w:pPr>
          <w:hyperlink w:anchor="_Toc241524742" w:history="1">
            <w:r w:rsidRPr="00CF0AA1">
              <w:rPr>
                <w:rStyle w:val="Hyperlink"/>
                <w:noProof/>
              </w:rPr>
              <w:t xml:space="preserve">N-1 </w:t>
            </w:r>
            <w:r w:rsidR="005845AE">
              <w:rPr>
                <w:rStyle w:val="Hyperlink"/>
                <w:noProof/>
              </w:rPr>
              <w:t>-</w:t>
            </w:r>
            <w:r w:rsidRPr="00CF0AA1">
              <w:rPr>
                <w:rStyle w:val="Hyperlink"/>
                <w:noProof/>
              </w:rPr>
              <w:t xml:space="preserve"> Authentication hint discloses the service-token mechanism (Observation, Informational)</w:t>
            </w:r>
            <w:r>
              <w:rPr>
                <w:noProof/>
                <w:webHidden/>
              </w:rPr>
              <w:tab/>
            </w:r>
            <w:r>
              <w:rPr>
                <w:noProof/>
                <w:webHidden/>
              </w:rPr>
              <w:fldChar w:fldCharType="begin"/>
            </w:r>
            <w:r>
              <w:rPr>
                <w:noProof/>
                <w:webHidden/>
              </w:rPr>
              <w:instrText xml:space="preserve"> PAGEREF _Toc241524742 \h </w:instrText>
            </w:r>
            <w:r>
              <w:rPr>
                <w:noProof/>
                <w:webHidden/>
              </w:rPr>
            </w:r>
            <w:r>
              <w:rPr>
                <w:noProof/>
                <w:webHidden/>
              </w:rPr>
              <w:fldChar w:fldCharType="separate"/>
            </w:r>
            <w:r>
              <w:rPr>
                <w:noProof/>
                <w:webHidden/>
              </w:rPr>
              <w:t>14</w:t>
            </w:r>
            <w:r>
              <w:rPr>
                <w:noProof/>
                <w:webHidden/>
              </w:rPr>
              <w:fldChar w:fldCharType="end"/>
            </w:r>
          </w:hyperlink>
        </w:p>
        <w:p w14:paraId="26CB8D9C" w14:textId="77777777" w:rsidR="002564AF" w:rsidRDefault="002564AF">
          <w:pPr>
            <w:pStyle w:val="TOC2"/>
            <w:tabs>
              <w:tab w:val="right" w:leader="dot" w:pos="9350"/>
            </w:tabs>
            <w:rPr>
              <w:noProof/>
            </w:rPr>
          </w:pPr>
          <w:hyperlink w:anchor="_Toc241524743" w:history="1">
            <w:r w:rsidRPr="00CF0AA1">
              <w:rPr>
                <w:rStyle w:val="Hyperlink"/>
                <w:noProof/>
              </w:rPr>
              <w:t>Positive IR/security controls confirmed</w:t>
            </w:r>
            <w:r>
              <w:rPr>
                <w:noProof/>
                <w:webHidden/>
              </w:rPr>
              <w:tab/>
            </w:r>
            <w:r>
              <w:rPr>
                <w:noProof/>
                <w:webHidden/>
              </w:rPr>
              <w:fldChar w:fldCharType="begin"/>
            </w:r>
            <w:r>
              <w:rPr>
                <w:noProof/>
                <w:webHidden/>
              </w:rPr>
              <w:instrText xml:space="preserve"> PAGEREF _Toc241524743 \h </w:instrText>
            </w:r>
            <w:r>
              <w:rPr>
                <w:noProof/>
                <w:webHidden/>
              </w:rPr>
            </w:r>
            <w:r>
              <w:rPr>
                <w:noProof/>
                <w:webHidden/>
              </w:rPr>
              <w:fldChar w:fldCharType="separate"/>
            </w:r>
            <w:r>
              <w:rPr>
                <w:noProof/>
                <w:webHidden/>
              </w:rPr>
              <w:t>14</w:t>
            </w:r>
            <w:r>
              <w:rPr>
                <w:noProof/>
                <w:webHidden/>
              </w:rPr>
              <w:fldChar w:fldCharType="end"/>
            </w:r>
          </w:hyperlink>
        </w:p>
        <w:p w14:paraId="6A045071" w14:textId="77777777" w:rsidR="002564AF" w:rsidRDefault="002564AF">
          <w:pPr>
            <w:pStyle w:val="TOC1"/>
            <w:tabs>
              <w:tab w:val="right" w:leader="dot" w:pos="9350"/>
            </w:tabs>
            <w:rPr>
              <w:noProof/>
            </w:rPr>
          </w:pPr>
          <w:hyperlink w:anchor="_Toc241524744" w:history="1">
            <w:r w:rsidRPr="00CF0AA1">
              <w:rPr>
                <w:rStyle w:val="Hyperlink"/>
                <w:noProof/>
              </w:rPr>
              <w:t>6. Risk Assessment</w:t>
            </w:r>
            <w:r>
              <w:rPr>
                <w:noProof/>
                <w:webHidden/>
              </w:rPr>
              <w:tab/>
            </w:r>
            <w:r>
              <w:rPr>
                <w:noProof/>
                <w:webHidden/>
              </w:rPr>
              <w:fldChar w:fldCharType="begin"/>
            </w:r>
            <w:r>
              <w:rPr>
                <w:noProof/>
                <w:webHidden/>
              </w:rPr>
              <w:instrText xml:space="preserve"> PAGEREF _Toc241524744 \h </w:instrText>
            </w:r>
            <w:r>
              <w:rPr>
                <w:noProof/>
                <w:webHidden/>
              </w:rPr>
            </w:r>
            <w:r>
              <w:rPr>
                <w:noProof/>
                <w:webHidden/>
              </w:rPr>
              <w:fldChar w:fldCharType="separate"/>
            </w:r>
            <w:r>
              <w:rPr>
                <w:noProof/>
                <w:webHidden/>
              </w:rPr>
              <w:t>14</w:t>
            </w:r>
            <w:r>
              <w:rPr>
                <w:noProof/>
                <w:webHidden/>
              </w:rPr>
              <w:fldChar w:fldCharType="end"/>
            </w:r>
          </w:hyperlink>
        </w:p>
        <w:p w14:paraId="428EF6C9" w14:textId="77777777" w:rsidR="002564AF" w:rsidRDefault="002564AF">
          <w:pPr>
            <w:pStyle w:val="TOC1"/>
            <w:tabs>
              <w:tab w:val="right" w:leader="dot" w:pos="9350"/>
            </w:tabs>
            <w:rPr>
              <w:noProof/>
            </w:rPr>
          </w:pPr>
          <w:hyperlink w:anchor="_Toc241524745" w:history="1">
            <w:r w:rsidRPr="00CF0AA1">
              <w:rPr>
                <w:rStyle w:val="Hyperlink"/>
                <w:noProof/>
              </w:rPr>
              <w:t>7. Mitigation Strategies</w:t>
            </w:r>
            <w:r>
              <w:rPr>
                <w:noProof/>
                <w:webHidden/>
              </w:rPr>
              <w:tab/>
            </w:r>
            <w:r>
              <w:rPr>
                <w:noProof/>
                <w:webHidden/>
              </w:rPr>
              <w:fldChar w:fldCharType="begin"/>
            </w:r>
            <w:r>
              <w:rPr>
                <w:noProof/>
                <w:webHidden/>
              </w:rPr>
              <w:instrText xml:space="preserve"> PAGEREF _Toc241524745 \h </w:instrText>
            </w:r>
            <w:r>
              <w:rPr>
                <w:noProof/>
                <w:webHidden/>
              </w:rPr>
            </w:r>
            <w:r>
              <w:rPr>
                <w:noProof/>
                <w:webHidden/>
              </w:rPr>
              <w:fldChar w:fldCharType="separate"/>
            </w:r>
            <w:r>
              <w:rPr>
                <w:noProof/>
                <w:webHidden/>
              </w:rPr>
              <w:t>15</w:t>
            </w:r>
            <w:r>
              <w:rPr>
                <w:noProof/>
                <w:webHidden/>
              </w:rPr>
              <w:fldChar w:fldCharType="end"/>
            </w:r>
          </w:hyperlink>
        </w:p>
        <w:p w14:paraId="019E60E7" w14:textId="77777777" w:rsidR="002564AF" w:rsidRDefault="002564AF">
          <w:pPr>
            <w:pStyle w:val="TOC1"/>
            <w:tabs>
              <w:tab w:val="right" w:leader="dot" w:pos="9350"/>
            </w:tabs>
            <w:rPr>
              <w:noProof/>
            </w:rPr>
          </w:pPr>
          <w:hyperlink w:anchor="_Toc241524746" w:history="1">
            <w:r w:rsidRPr="00CF0AA1">
              <w:rPr>
                <w:rStyle w:val="Hyperlink"/>
                <w:noProof/>
              </w:rPr>
              <w:t>8. Reflection</w:t>
            </w:r>
            <w:r>
              <w:rPr>
                <w:noProof/>
                <w:webHidden/>
              </w:rPr>
              <w:tab/>
            </w:r>
            <w:r>
              <w:rPr>
                <w:noProof/>
                <w:webHidden/>
              </w:rPr>
              <w:fldChar w:fldCharType="begin"/>
            </w:r>
            <w:r>
              <w:rPr>
                <w:noProof/>
                <w:webHidden/>
              </w:rPr>
              <w:instrText xml:space="preserve"> PAGEREF _Toc241524746 \h </w:instrText>
            </w:r>
            <w:r>
              <w:rPr>
                <w:noProof/>
                <w:webHidden/>
              </w:rPr>
            </w:r>
            <w:r>
              <w:rPr>
                <w:noProof/>
                <w:webHidden/>
              </w:rPr>
              <w:fldChar w:fldCharType="separate"/>
            </w:r>
            <w:r>
              <w:rPr>
                <w:noProof/>
                <w:webHidden/>
              </w:rPr>
              <w:t>15</w:t>
            </w:r>
            <w:r>
              <w:rPr>
                <w:noProof/>
                <w:webHidden/>
              </w:rPr>
              <w:fldChar w:fldCharType="end"/>
            </w:r>
          </w:hyperlink>
        </w:p>
        <w:p w14:paraId="33F83644" w14:textId="430922B4" w:rsidR="002564AF" w:rsidRDefault="002564AF">
          <w:pPr>
            <w:pStyle w:val="TOC1"/>
            <w:tabs>
              <w:tab w:val="right" w:leader="dot" w:pos="9350"/>
            </w:tabs>
            <w:rPr>
              <w:noProof/>
            </w:rPr>
          </w:pPr>
          <w:hyperlink w:anchor="_Toc241524747" w:history="1">
            <w:r w:rsidRPr="00CF0AA1">
              <w:rPr>
                <w:rStyle w:val="Hyperlink"/>
                <w:noProof/>
              </w:rPr>
              <w:t xml:space="preserve">Appendix A </w:t>
            </w:r>
            <w:r w:rsidR="005845AE">
              <w:rPr>
                <w:rStyle w:val="Hyperlink"/>
                <w:noProof/>
              </w:rPr>
              <w:t>-</w:t>
            </w:r>
            <w:r w:rsidRPr="00CF0AA1">
              <w:rPr>
                <w:rStyle w:val="Hyperlink"/>
                <w:noProof/>
              </w:rPr>
              <w:t xml:space="preserve"> Evidence Manifest &amp; Reproduction</w:t>
            </w:r>
            <w:r>
              <w:rPr>
                <w:noProof/>
                <w:webHidden/>
              </w:rPr>
              <w:tab/>
            </w:r>
            <w:r>
              <w:rPr>
                <w:noProof/>
                <w:webHidden/>
              </w:rPr>
              <w:fldChar w:fldCharType="begin"/>
            </w:r>
            <w:r>
              <w:rPr>
                <w:noProof/>
                <w:webHidden/>
              </w:rPr>
              <w:instrText xml:space="preserve"> PAGEREF _Toc241524747 \h </w:instrText>
            </w:r>
            <w:r>
              <w:rPr>
                <w:noProof/>
                <w:webHidden/>
              </w:rPr>
            </w:r>
            <w:r>
              <w:rPr>
                <w:noProof/>
                <w:webHidden/>
              </w:rPr>
              <w:fldChar w:fldCharType="separate"/>
            </w:r>
            <w:r>
              <w:rPr>
                <w:noProof/>
                <w:webHidden/>
              </w:rPr>
              <w:t>16</w:t>
            </w:r>
            <w:r>
              <w:rPr>
                <w:noProof/>
                <w:webHidden/>
              </w:rPr>
              <w:fldChar w:fldCharType="end"/>
            </w:r>
          </w:hyperlink>
        </w:p>
        <w:p w14:paraId="544698F5" w14:textId="21C5CF5B" w:rsidR="002564AF" w:rsidRDefault="002564AF">
          <w:pPr>
            <w:pStyle w:val="TOC1"/>
            <w:tabs>
              <w:tab w:val="right" w:leader="dot" w:pos="9350"/>
            </w:tabs>
            <w:rPr>
              <w:noProof/>
            </w:rPr>
          </w:pPr>
          <w:hyperlink w:anchor="_Toc241524748" w:history="1">
            <w:r w:rsidRPr="00CF0AA1">
              <w:rPr>
                <w:rStyle w:val="Hyperlink"/>
                <w:noProof/>
              </w:rPr>
              <w:t xml:space="preserve">Appendix B </w:t>
            </w:r>
            <w:r w:rsidR="005845AE">
              <w:rPr>
                <w:rStyle w:val="Hyperlink"/>
                <w:noProof/>
              </w:rPr>
              <w:t>-</w:t>
            </w:r>
            <w:r w:rsidRPr="00CF0AA1">
              <w:rPr>
                <w:rStyle w:val="Hyperlink"/>
                <w:noProof/>
              </w:rPr>
              <w:t xml:space="preserve"> Integrity &amp; Ethics Notes</w:t>
            </w:r>
            <w:r>
              <w:rPr>
                <w:noProof/>
                <w:webHidden/>
              </w:rPr>
              <w:tab/>
            </w:r>
            <w:r>
              <w:rPr>
                <w:noProof/>
                <w:webHidden/>
              </w:rPr>
              <w:fldChar w:fldCharType="begin"/>
            </w:r>
            <w:r>
              <w:rPr>
                <w:noProof/>
                <w:webHidden/>
              </w:rPr>
              <w:instrText xml:space="preserve"> PAGEREF _Toc241524748 \h </w:instrText>
            </w:r>
            <w:r>
              <w:rPr>
                <w:noProof/>
                <w:webHidden/>
              </w:rPr>
            </w:r>
            <w:r>
              <w:rPr>
                <w:noProof/>
                <w:webHidden/>
              </w:rPr>
              <w:fldChar w:fldCharType="separate"/>
            </w:r>
            <w:r>
              <w:rPr>
                <w:noProof/>
                <w:webHidden/>
              </w:rPr>
              <w:t>16</w:t>
            </w:r>
            <w:r>
              <w:rPr>
                <w:noProof/>
                <w:webHidden/>
              </w:rPr>
              <w:fldChar w:fldCharType="end"/>
            </w:r>
          </w:hyperlink>
        </w:p>
        <w:p w14:paraId="3366D492" w14:textId="77777777" w:rsidR="00025959" w:rsidRDefault="00000000">
          <w:r>
            <w:fldChar w:fldCharType="end"/>
          </w:r>
        </w:p>
      </w:sdtContent>
    </w:sdt>
    <w:p w14:paraId="376DA6C1" w14:textId="77777777" w:rsidR="00F3104A" w:rsidRDefault="00F3104A">
      <w:pPr>
        <w:pStyle w:val="Heading1"/>
      </w:pPr>
      <w:bookmarkStart w:id="0" w:name="_Toc241524725"/>
      <w:bookmarkStart w:id="1" w:name="executive-summary"/>
    </w:p>
    <w:p w14:paraId="5B23BA9B" w14:textId="6DAD9658" w:rsidR="00025959" w:rsidRDefault="00000000">
      <w:pPr>
        <w:pStyle w:val="Heading1"/>
      </w:pPr>
      <w:r>
        <w:t>1. Executive Summary</w:t>
      </w:r>
      <w:bookmarkEnd w:id="0"/>
    </w:p>
    <w:p w14:paraId="04BAB031" w14:textId="77777777" w:rsidR="00025959" w:rsidRDefault="00000000">
      <w:pPr>
        <w:pStyle w:val="FirstParagraph"/>
      </w:pPr>
      <w:r>
        <w:t xml:space="preserve">This report documents a technical security assessment of FASHORA’s Information-Retrieval pipeline: Agent 2’s hybrid search engine (BM25 + Chroma 384-dim embeddings over a real 43,070-product Amazon Fashion catalogue), its API contracts, its server-side history, its authentication paths, and the communication security of the agents that call it. </w:t>
      </w:r>
      <w:r>
        <w:rPr>
          <w:b/>
          <w:bCs/>
        </w:rPr>
        <w:t>Eighteen (18) live adversarial probes</w:t>
      </w:r>
      <w:r>
        <w:t xml:space="preserve"> were executed against the running service.</w:t>
      </w:r>
    </w:p>
    <w:p w14:paraId="09060027" w14:textId="77777777" w:rsidR="00025959" w:rsidRDefault="00000000">
      <w:pPr>
        <w:pStyle w:val="BodyText"/>
      </w:pPr>
      <w:r>
        <w:rPr>
          <w:b/>
          <w:bCs/>
        </w:rPr>
        <w:t>Major findings:</w:t>
      </w:r>
    </w:p>
    <w:p w14:paraId="46407C0F" w14:textId="3524D178" w:rsidR="00025959" w:rsidRDefault="00000000">
      <w:pPr>
        <w:pStyle w:val="Compact"/>
        <w:numPr>
          <w:ilvl w:val="0"/>
          <w:numId w:val="2"/>
        </w:numPr>
      </w:pPr>
      <w:r>
        <w:rPr>
          <w:b/>
          <w:bCs/>
        </w:rPr>
        <w:t>Retrieval data integrity: 0 defects.</w:t>
      </w:r>
      <w:r>
        <w:t xml:space="preserve"> Every product id returned by the API </w:t>
      </w:r>
      <w:r w:rsidR="005845AE">
        <w:t>-</w:t>
      </w:r>
      <w:r>
        <w:t xml:space="preserve"> including under keyword-stuffed, SQL-injected, template-injected and script-laden queries </w:t>
      </w:r>
      <w:r w:rsidR="005845AE">
        <w:t>-</w:t>
      </w:r>
      <w:r>
        <w:t xml:space="preserve"> resolved against the real catalogue with </w:t>
      </w:r>
      <w:r>
        <w:rPr>
          <w:b/>
          <w:bCs/>
        </w:rPr>
        <w:t>0 price drift, 0 over-ceiling prices, 0 non-HTTPS URLs</w:t>
      </w:r>
      <w:r>
        <w:t>; unknown ids fail honestly with 404; and the three independent stores (Postgres, BM25 index, Chroma collection) agree exactly on 43,070 documents, so the service’s self-reported status is truthful.</w:t>
      </w:r>
    </w:p>
    <w:p w14:paraId="32E42584" w14:textId="5D0D718F" w:rsidR="00025959" w:rsidRDefault="00000000">
      <w:pPr>
        <w:pStyle w:val="Compact"/>
        <w:numPr>
          <w:ilvl w:val="0"/>
          <w:numId w:val="2"/>
        </w:numPr>
      </w:pPr>
      <w:r>
        <w:rPr>
          <w:b/>
          <w:bCs/>
        </w:rPr>
        <w:t>Injection resistance: 0 successful injections.</w:t>
      </w:r>
      <w:r>
        <w:t xml:space="preserve"> SQL payloads (</w:t>
      </w:r>
      <w:r>
        <w:rPr>
          <w:rStyle w:val="VerbatimChar"/>
        </w:rPr>
        <w:t>' OR 1=1--; DROP TABLE…</w:t>
      </w:r>
      <w:r>
        <w:t>) and SSTI payloads (</w:t>
      </w:r>
      <w:r>
        <w:rPr>
          <w:rStyle w:val="VerbatimChar"/>
        </w:rPr>
        <w:t>{{7*7}}</w:t>
      </w:r>
      <w:r>
        <w:t xml:space="preserve">, </w:t>
      </w:r>
      <w:r>
        <w:rPr>
          <w:rStyle w:val="VerbatimChar"/>
        </w:rPr>
        <w:t>${7*7}</w:t>
      </w:r>
      <w:r>
        <w:t xml:space="preserve">, </w:t>
      </w:r>
      <w:r>
        <w:rPr>
          <w:rStyle w:val="VerbatimChar"/>
        </w:rPr>
        <w:t>#{7*7}</w:t>
      </w:r>
      <w:r>
        <w:t xml:space="preserve">) are treated strictly as data </w:t>
      </w:r>
      <w:r w:rsidR="005845AE">
        <w:t>-</w:t>
      </w:r>
      <w:r>
        <w:t xml:space="preserve"> no DB errors, no evaluated artifacts, service healthy after every probe. The catalogue is </w:t>
      </w:r>
      <w:r>
        <w:rPr>
          <w:b/>
          <w:bCs/>
        </w:rPr>
        <w:t>read-only to all API clients</w:t>
      </w:r>
      <w:r>
        <w:t xml:space="preserve"> (POST 404, PUT/DELETE 405): no poisoned-product-data write path exists through the API.</w:t>
      </w:r>
    </w:p>
    <w:p w14:paraId="757FF92A" w14:textId="5B2E9802" w:rsidR="00025959" w:rsidRDefault="00000000">
      <w:pPr>
        <w:pStyle w:val="Compact"/>
        <w:numPr>
          <w:ilvl w:val="0"/>
          <w:numId w:val="2"/>
        </w:numPr>
      </w:pPr>
      <w:r>
        <w:rPr>
          <w:b/>
          <w:bCs/>
        </w:rPr>
        <w:t>Authentication privilege split verified:</w:t>
      </w:r>
      <w:r>
        <w:t xml:space="preserve"> anonymous 401, invalid bearer 401, inter-agent service token accepted for retrieval (200) but </w:t>
      </w:r>
      <w:r>
        <w:rPr>
          <w:b/>
          <w:bCs/>
        </w:rPr>
        <w:t>rejected for user history (403)</w:t>
      </w:r>
      <w:r>
        <w:t xml:space="preserve"> </w:t>
      </w:r>
      <w:r w:rsidR="005845AE">
        <w:t>-</w:t>
      </w:r>
      <w:r>
        <w:t xml:space="preserve"> the machine credential cannot read personal data. No secret (including the live service-token value, used as a dynamic leak marker) appeared in any of the 18 captured responses.</w:t>
      </w:r>
    </w:p>
    <w:p w14:paraId="4986B3A6" w14:textId="47A59A7F" w:rsidR="00025959" w:rsidRDefault="00000000">
      <w:pPr>
        <w:pStyle w:val="Compact"/>
        <w:numPr>
          <w:ilvl w:val="0"/>
          <w:numId w:val="2"/>
        </w:numPr>
      </w:pPr>
      <w:r>
        <w:rPr>
          <w:b/>
          <w:bCs/>
        </w:rPr>
        <w:t>Three genuine weaknesses:</w:t>
      </w:r>
      <w:r>
        <w:t xml:space="preserve"> no rate limiting or quota enforcement at Agent 2 (30/30 rapid searches served, zero 429s </w:t>
      </w:r>
      <w:r w:rsidR="005845AE">
        <w:t>-</w:t>
      </w:r>
      <w:r>
        <w:t xml:space="preserve"> V-01, proposed Medium-Low), raw user markup persisted verbatim into search history (V-02, proposed Low/latent), and plaintext HTTP inter-agent transport (V-03, proposed Low on loopback / Medium in any networked deployment). One informational observation: the 401 hint names the </w:t>
      </w:r>
      <w:r>
        <w:rPr>
          <w:rStyle w:val="VerbatimChar"/>
        </w:rPr>
        <w:t>X-Service-Token</w:t>
      </w:r>
      <w:r>
        <w:t xml:space="preserve"> mechanism (N-1).</w:t>
      </w:r>
    </w:p>
    <w:p w14:paraId="4FA6B6A7" w14:textId="77777777" w:rsidR="00025959" w:rsidRDefault="00000000">
      <w:pPr>
        <w:pStyle w:val="FirstParagraph"/>
      </w:pPr>
      <w:r>
        <w:t>No Critical or High severity identified: the retrieval core is the best-defended component audited in this series, precisely because its inputs are fully schema-bound; the residual risks are API hygiene (throttling, output encoding at persistence, transport assumptions).</w:t>
      </w:r>
    </w:p>
    <w:p w14:paraId="49BA0C38" w14:textId="77777777" w:rsidR="00025959" w:rsidRDefault="00000000">
      <w:pPr>
        <w:pStyle w:val="Heading1"/>
      </w:pPr>
      <w:bookmarkStart w:id="2" w:name="_Toc241524726"/>
      <w:bookmarkStart w:id="3" w:name="scope-of-testing"/>
      <w:bookmarkEnd w:id="1"/>
      <w:r>
        <w:lastRenderedPageBreak/>
        <w:t>2. Scope of Testing</w:t>
      </w:r>
      <w:bookmarkEnd w:id="2"/>
    </w:p>
    <w:p w14:paraId="01739B3C" w14:textId="77777777" w:rsidR="00025959" w:rsidRDefault="00000000">
      <w:pPr>
        <w:pStyle w:val="Heading2"/>
      </w:pPr>
      <w:bookmarkStart w:id="4" w:name="_Toc241524727"/>
      <w:bookmarkStart w:id="5" w:name="assets-and-endpoints-evaluated"/>
      <w:r>
        <w:t>2.1 Assets and endpoints evaluated</w:t>
      </w:r>
      <w:bookmarkEnd w:id="4"/>
    </w:p>
    <w:p w14:paraId="4B170CEF" w14:textId="77777777" w:rsidR="00025959" w:rsidRDefault="00000000">
      <w:pPr>
        <w:pStyle w:val="FirstParagraph"/>
      </w:pPr>
      <w:r>
        <w:rPr>
          <w:b/>
          <w:bCs/>
        </w:rPr>
        <w:t>Assets:</w:t>
      </w:r>
      <w:r>
        <w:t xml:space="preserve"> product catalogue (Postgres 43,070 rows / BM25 index / Chroma collection), hybrid ranking (weighted </w:t>
      </w:r>
      <w:proofErr w:type="spellStart"/>
      <w:r>
        <w:rPr>
          <w:rStyle w:val="VerbatimChar"/>
        </w:rPr>
        <w:t>ScoreBreakdown</w:t>
      </w:r>
      <w:proofErr w:type="spellEnd"/>
      <w:r>
        <w:t xml:space="preserve">: 0.30 semantic + 0.25 </w:t>
      </w:r>
      <w:proofErr w:type="spellStart"/>
      <w:r>
        <w:t>colour</w:t>
      </w:r>
      <w:proofErr w:type="spellEnd"/>
      <w:r>
        <w:t xml:space="preserve"> + 0.20 style + 0.15 budget + 0.10 availability), </w:t>
      </w:r>
      <w:proofErr w:type="spellStart"/>
      <w:r>
        <w:rPr>
          <w:rStyle w:val="VerbatimChar"/>
        </w:rPr>
        <w:t>RetrievalRequest</w:t>
      </w:r>
      <w:proofErr w:type="spellEnd"/>
      <w:r>
        <w:t>/</w:t>
      </w:r>
      <w:proofErr w:type="spellStart"/>
      <w:r>
        <w:rPr>
          <w:rStyle w:val="VerbatimChar"/>
        </w:rPr>
        <w:t>RetrievalResponse</w:t>
      </w:r>
      <w:proofErr w:type="spellEnd"/>
      <w:r>
        <w:t xml:space="preserve"> contracts, server-side search history, service-token auth path, CORS/transport configuration.</w:t>
      </w:r>
    </w:p>
    <w:p w14:paraId="4E58193F" w14:textId="77777777" w:rsidR="00025959" w:rsidRDefault="00000000">
      <w:pPr>
        <w:pStyle w:val="BodyText"/>
      </w:pPr>
      <w:r>
        <w:rPr>
          <w:b/>
          <w:bCs/>
        </w:rPr>
        <w:t>Endpoints exercised:</w:t>
      </w:r>
      <w:r>
        <w:t xml:space="preserve"> </w:t>
      </w:r>
      <w:r>
        <w:rPr>
          <w:rStyle w:val="VerbatimChar"/>
        </w:rPr>
        <w:t>POST /api/v1/search</w:t>
      </w:r>
      <w:r>
        <w:t xml:space="preserve">, </w:t>
      </w:r>
      <w:r>
        <w:rPr>
          <w:rStyle w:val="VerbatimChar"/>
        </w:rPr>
        <w:t>GET /api/v1/products/{id}</w:t>
      </w:r>
      <w:r>
        <w:t xml:space="preserve">, </w:t>
      </w:r>
      <w:r>
        <w:rPr>
          <w:rStyle w:val="VerbatimChar"/>
        </w:rPr>
        <w:t>GET /api/v1/history</w:t>
      </w:r>
      <w:r>
        <w:t xml:space="preserve"> (+ by-id GET/DELETE), </w:t>
      </w:r>
      <w:r>
        <w:rPr>
          <w:rStyle w:val="VerbatimChar"/>
        </w:rPr>
        <w:t>GET /api/v1/status</w:t>
      </w:r>
      <w:r>
        <w:t xml:space="preserve">, attempted </w:t>
      </w:r>
      <w:r>
        <w:rPr>
          <w:rStyle w:val="VerbatimChar"/>
        </w:rPr>
        <w:t>POST/PUT/DELETE /api/v1/products*</w:t>
      </w:r>
      <w:r>
        <w:t>, OPTIONS preflight against Agents 1 and 2.</w:t>
      </w:r>
    </w:p>
    <w:p w14:paraId="24CD64D3" w14:textId="77777777" w:rsidR="00025959" w:rsidRDefault="00000000">
      <w:pPr>
        <w:pStyle w:val="Heading2"/>
      </w:pPr>
      <w:bookmarkStart w:id="6" w:name="_Toc241524728"/>
      <w:bookmarkStart w:id="7" w:name="X26a49f92f46b6a46b60eebdfab88b06a2cfcc32"/>
      <w:bookmarkEnd w:id="5"/>
      <w:r>
        <w:t>2.2 Specialization coverage (brief areas → tests)</w:t>
      </w:r>
      <w:bookmarkEnd w:id="6"/>
    </w:p>
    <w:p w14:paraId="76A1AB72" w14:textId="197D9FA9" w:rsidR="00025959" w:rsidRDefault="00000000">
      <w:pPr>
        <w:pStyle w:val="Compact"/>
        <w:numPr>
          <w:ilvl w:val="0"/>
          <w:numId w:val="3"/>
        </w:numPr>
      </w:pPr>
      <w:r>
        <w:rPr>
          <w:b/>
          <w:bCs/>
        </w:rPr>
        <w:t>Retrieval Accuracy</w:t>
      </w:r>
      <w:r>
        <w:t xml:space="preserve"> </w:t>
      </w:r>
      <w:r w:rsidR="005845AE">
        <w:t>-</w:t>
      </w:r>
      <w:r>
        <w:t xml:space="preserve"> IR-06 (exclusion feedback honored), IR-11/IR-12 (result truth), IR-14 (index integrity)</w:t>
      </w:r>
    </w:p>
    <w:p w14:paraId="333B287B" w14:textId="024B8624" w:rsidR="00025959" w:rsidRDefault="00000000">
      <w:pPr>
        <w:pStyle w:val="Compact"/>
        <w:numPr>
          <w:ilvl w:val="0"/>
          <w:numId w:val="3"/>
        </w:numPr>
      </w:pPr>
      <w:r>
        <w:rPr>
          <w:b/>
          <w:bCs/>
        </w:rPr>
        <w:t>Retrieval Manipulation</w:t>
      </w:r>
      <w:r>
        <w:t xml:space="preserve"> </w:t>
      </w:r>
      <w:r w:rsidR="005845AE">
        <w:t>-</w:t>
      </w:r>
      <w:r>
        <w:t xml:space="preserve"> IR-10 (keyword stuffing), IR-05 (parameter-boundary abuse), IR-15 (volume abuse)</w:t>
      </w:r>
    </w:p>
    <w:p w14:paraId="7F8CB818" w14:textId="2A1D2026" w:rsidR="00025959" w:rsidRDefault="00000000">
      <w:pPr>
        <w:pStyle w:val="Compact"/>
        <w:numPr>
          <w:ilvl w:val="0"/>
          <w:numId w:val="3"/>
        </w:numPr>
      </w:pPr>
      <w:r>
        <w:rPr>
          <w:b/>
          <w:bCs/>
        </w:rPr>
        <w:t>Hallucination due to Retrieval</w:t>
      </w:r>
      <w:r>
        <w:t xml:space="preserve"> </w:t>
      </w:r>
      <w:r w:rsidR="005845AE">
        <w:t>-</w:t>
      </w:r>
      <w:r>
        <w:t xml:space="preserve"> IR-12 (every returned id re-resolved against catalogue; fabricated-id probe)</w:t>
      </w:r>
    </w:p>
    <w:p w14:paraId="547F6083" w14:textId="212ABFD3" w:rsidR="00025959" w:rsidRDefault="00000000">
      <w:pPr>
        <w:pStyle w:val="Compact"/>
        <w:numPr>
          <w:ilvl w:val="0"/>
          <w:numId w:val="3"/>
        </w:numPr>
      </w:pPr>
      <w:r>
        <w:rPr>
          <w:b/>
          <w:bCs/>
        </w:rPr>
        <w:t>Source Reliability</w:t>
      </w:r>
      <w:r>
        <w:t xml:space="preserve"> </w:t>
      </w:r>
      <w:r w:rsidR="005845AE">
        <w:t>-</w:t>
      </w:r>
      <w:r>
        <w:t xml:space="preserve"> IR-11 (HTTPS-only vendor URLs), IR-13/IR-14 (catalogue integrity &amp; honest status)</w:t>
      </w:r>
    </w:p>
    <w:p w14:paraId="35A65BBB" w14:textId="2C659C92" w:rsidR="00025959" w:rsidRDefault="00000000">
      <w:pPr>
        <w:pStyle w:val="Compact"/>
        <w:numPr>
          <w:ilvl w:val="0"/>
          <w:numId w:val="3"/>
        </w:numPr>
      </w:pPr>
      <w:r>
        <w:rPr>
          <w:b/>
          <w:bCs/>
        </w:rPr>
        <w:t>Authentication</w:t>
      </w:r>
      <w:r>
        <w:t xml:space="preserve"> </w:t>
      </w:r>
      <w:r w:rsidR="005845AE">
        <w:t>-</w:t>
      </w:r>
      <w:r>
        <w:t xml:space="preserve"> IR-01/IR-02 (anonymous, invalid bearer), IR-03 (service-token path)</w:t>
      </w:r>
    </w:p>
    <w:p w14:paraId="4A19DC1D" w14:textId="608FB9BD" w:rsidR="00025959" w:rsidRDefault="00000000">
      <w:pPr>
        <w:pStyle w:val="Compact"/>
        <w:numPr>
          <w:ilvl w:val="0"/>
          <w:numId w:val="3"/>
        </w:numPr>
      </w:pPr>
      <w:r>
        <w:rPr>
          <w:b/>
          <w:bCs/>
        </w:rPr>
        <w:t>Authorization</w:t>
      </w:r>
      <w:r>
        <w:t xml:space="preserve"> </w:t>
      </w:r>
      <w:r w:rsidR="005845AE">
        <w:t>-</w:t>
      </w:r>
      <w:r>
        <w:t xml:space="preserve"> IR-04 (service token vs user data), IR-13 (write-surface denial)</w:t>
      </w:r>
    </w:p>
    <w:p w14:paraId="5D1E33CD" w14:textId="0A632DA8" w:rsidR="00025959" w:rsidRDefault="00000000">
      <w:pPr>
        <w:pStyle w:val="Compact"/>
        <w:numPr>
          <w:ilvl w:val="0"/>
          <w:numId w:val="3"/>
        </w:numPr>
      </w:pPr>
      <w:r>
        <w:rPr>
          <w:b/>
          <w:bCs/>
        </w:rPr>
        <w:t>API Security</w:t>
      </w:r>
      <w:r>
        <w:t xml:space="preserve"> </w:t>
      </w:r>
      <w:r w:rsidR="005845AE">
        <w:t>-</w:t>
      </w:r>
      <w:r>
        <w:t xml:space="preserve"> IR-05–IR-09 (validation, injection battery), IR-17 (oversized payload), IR-16 (CORS)</w:t>
      </w:r>
    </w:p>
    <w:p w14:paraId="6AB6358F" w14:textId="0AC9BB70" w:rsidR="00025959" w:rsidRDefault="00000000">
      <w:pPr>
        <w:pStyle w:val="Compact"/>
        <w:numPr>
          <w:ilvl w:val="0"/>
          <w:numId w:val="3"/>
        </w:numPr>
      </w:pPr>
      <w:r>
        <w:rPr>
          <w:b/>
          <w:bCs/>
        </w:rPr>
        <w:t>Communication Protocol Security</w:t>
      </w:r>
      <w:r>
        <w:t xml:space="preserve"> </w:t>
      </w:r>
      <w:r w:rsidR="005845AE">
        <w:t>-</w:t>
      </w:r>
      <w:r>
        <w:t xml:space="preserve"> IR-16 (preflight/ACAO), IR-18 (inter-agent transport)</w:t>
      </w:r>
    </w:p>
    <w:p w14:paraId="6B3192FA" w14:textId="77777777" w:rsidR="00025959" w:rsidRDefault="00000000">
      <w:pPr>
        <w:pStyle w:val="Heading2"/>
      </w:pPr>
      <w:bookmarkStart w:id="8" w:name="_Toc241524729"/>
      <w:bookmarkStart w:id="9" w:name="scope-limitations"/>
      <w:bookmarkEnd w:id="7"/>
      <w:r>
        <w:t>2.3 Scope limitations</w:t>
      </w:r>
      <w:bookmarkEnd w:id="8"/>
    </w:p>
    <w:p w14:paraId="67E06D77" w14:textId="3F709547" w:rsidR="00025959" w:rsidRDefault="00000000">
      <w:pPr>
        <w:pStyle w:val="Compact"/>
        <w:numPr>
          <w:ilvl w:val="0"/>
          <w:numId w:val="4"/>
        </w:numPr>
      </w:pPr>
      <w:r>
        <w:t xml:space="preserve">Poisoned-product-data was assessed </w:t>
      </w:r>
      <w:r>
        <w:rPr>
          <w:b/>
          <w:bCs/>
        </w:rPr>
        <w:t>structurally</w:t>
      </w:r>
      <w:r>
        <w:t xml:space="preserve"> (no write path exists through the API) rather than by corrupting the shared development database </w:t>
      </w:r>
      <w:r w:rsidR="005845AE">
        <w:t>-</w:t>
      </w:r>
      <w:r>
        <w:t xml:space="preserve"> live corruption would damage group data.</w:t>
      </w:r>
    </w:p>
    <w:p w14:paraId="27D456C2" w14:textId="77777777" w:rsidR="00025959" w:rsidRDefault="00000000">
      <w:pPr>
        <w:pStyle w:val="Compact"/>
        <w:numPr>
          <w:ilvl w:val="0"/>
          <w:numId w:val="4"/>
        </w:numPr>
      </w:pPr>
      <w:r>
        <w:t>DoS-scale traffic beyond 30-request abuse, and TLS in a production topology, were unavailable in the loopback environment; V-03 is a configuration finding, not an exploit demonstration.</w:t>
      </w:r>
    </w:p>
    <w:p w14:paraId="181112DE" w14:textId="77777777" w:rsidR="00025959" w:rsidRDefault="00000000">
      <w:pPr>
        <w:pStyle w:val="Compact"/>
        <w:numPr>
          <w:ilvl w:val="0"/>
          <w:numId w:val="4"/>
        </w:numPr>
      </w:pPr>
      <w:r>
        <w:t>Inventory ground-truth freshness inherits the 2023 dataset’s staleness; the API was verified to report availability metadata honestly, but an external marketplace’s real-world truth cannot be audited from inside.</w:t>
      </w:r>
    </w:p>
    <w:p w14:paraId="620D7F93" w14:textId="77777777" w:rsidR="00025959" w:rsidRDefault="00000000">
      <w:pPr>
        <w:pStyle w:val="Compact"/>
        <w:numPr>
          <w:ilvl w:val="0"/>
          <w:numId w:val="4"/>
        </w:numPr>
      </w:pPr>
      <w:r>
        <w:t>Assess-only: no finding was remediated; all remain reproducible.</w:t>
      </w:r>
    </w:p>
    <w:p w14:paraId="3AE41BB2" w14:textId="77777777" w:rsidR="002564AF" w:rsidRDefault="002564AF">
      <w:pPr>
        <w:pStyle w:val="Compact"/>
        <w:numPr>
          <w:ilvl w:val="0"/>
          <w:numId w:val="4"/>
        </w:numPr>
      </w:pPr>
      <w:r w:rsidRPr="002564AF">
        <w:rPr>
          <w:i/>
          <w:iCs/>
        </w:rPr>
        <w:t xml:space="preserve">Evidence for all 18 cases is machine-captured JSON (responses/IR-01.json … IR-18.json); Figures 1–5 document the findings with observable runtime state. V-03 is a </w:t>
      </w:r>
      <w:r w:rsidRPr="002564AF">
        <w:rPr>
          <w:i/>
          <w:iCs/>
        </w:rPr>
        <w:lastRenderedPageBreak/>
        <w:t>configuration finding and is evidenced by code inspection plus IR-18, since the loopback development topology offers no network-level state to capture</w:t>
      </w:r>
    </w:p>
    <w:p w14:paraId="5C0747B7" w14:textId="77777777" w:rsidR="00025959" w:rsidRDefault="00000000">
      <w:pPr>
        <w:pStyle w:val="Heading1"/>
      </w:pPr>
      <w:bookmarkStart w:id="10" w:name="_Toc241524730"/>
      <w:bookmarkStart w:id="11" w:name="evaluation-methodology"/>
      <w:bookmarkEnd w:id="3"/>
      <w:bookmarkEnd w:id="9"/>
      <w:r>
        <w:t>3. Evaluation Methodology</w:t>
      </w:r>
      <w:bookmarkEnd w:id="10"/>
    </w:p>
    <w:p w14:paraId="1E571F55" w14:textId="77777777" w:rsidR="00025959" w:rsidRDefault="00000000">
      <w:pPr>
        <w:pStyle w:val="Heading2"/>
      </w:pPr>
      <w:bookmarkStart w:id="12" w:name="_Toc241524731"/>
      <w:bookmarkStart w:id="13" w:name="testing-methodology"/>
      <w:r>
        <w:t>3.1 Testing methodology</w:t>
      </w:r>
      <w:bookmarkEnd w:id="12"/>
    </w:p>
    <w:p w14:paraId="0F59D048" w14:textId="625369A1" w:rsidR="00025959" w:rsidRDefault="00000000">
      <w:pPr>
        <w:pStyle w:val="Compact"/>
        <w:numPr>
          <w:ilvl w:val="0"/>
          <w:numId w:val="5"/>
        </w:numPr>
      </w:pPr>
      <w:r>
        <w:rPr>
          <w:b/>
        </w:rPr>
        <w:t xml:space="preserve">Boundary-matrix validation: </w:t>
      </w:r>
      <w:r>
        <w:t xml:space="preserve">each field rule in the retrieval request schema </w:t>
      </w:r>
      <w:r w:rsidR="005845AE">
        <w:t>-</w:t>
      </w:r>
      <w:r>
        <w:t xml:space="preserve"> page size between 1 and 20, price ceiling above zero, category from a fixed list, retry count at most 3, and a required request id </w:t>
      </w:r>
      <w:r w:rsidR="005845AE">
        <w:t>-</w:t>
      </w:r>
      <w:r>
        <w:t xml:space="preserve"> probed with one valid and one invalid value, expecting a 422 from schema validation.</w:t>
      </w:r>
    </w:p>
    <w:p w14:paraId="039809D1" w14:textId="161F0EBD" w:rsidR="00025959" w:rsidRDefault="00000000">
      <w:pPr>
        <w:pStyle w:val="Compact"/>
        <w:numPr>
          <w:ilvl w:val="0"/>
          <w:numId w:val="5"/>
        </w:numPr>
      </w:pPr>
      <w:r>
        <w:rPr>
          <w:b/>
        </w:rPr>
        <w:t xml:space="preserve">Feedback-loop integrity: </w:t>
      </w:r>
      <w:r>
        <w:t xml:space="preserve">the ids returned by the first round are captured and resubmitted as excluded products, and the second round is asserted to contain none of them </w:t>
      </w:r>
      <w:r w:rsidR="005845AE">
        <w:t>-</w:t>
      </w:r>
      <w:r>
        <w:t xml:space="preserve"> testing whether the ranker </w:t>
      </w:r>
      <w:proofErr w:type="spellStart"/>
      <w:r>
        <w:t>honours</w:t>
      </w:r>
      <w:proofErr w:type="spellEnd"/>
      <w:r>
        <w:t xml:space="preserve"> the caller's exclusion list.</w:t>
      </w:r>
    </w:p>
    <w:p w14:paraId="7ABD381E" w14:textId="4FA064D9" w:rsidR="00025959" w:rsidRDefault="00000000">
      <w:pPr>
        <w:pStyle w:val="Compact"/>
        <w:numPr>
          <w:ilvl w:val="0"/>
          <w:numId w:val="5"/>
        </w:numPr>
      </w:pPr>
      <w:r>
        <w:rPr>
          <w:b/>
          <w:bCs/>
        </w:rPr>
        <w:t>Injection battery:</w:t>
      </w:r>
      <w:r>
        <w:t xml:space="preserve"> SQL (</w:t>
      </w:r>
      <w:r>
        <w:rPr>
          <w:rStyle w:val="VerbatimChar"/>
        </w:rPr>
        <w:t>' OR 1=1--; DROP TABLE products;--</w:t>
      </w:r>
      <w:r>
        <w:t>), server-side template injection (</w:t>
      </w:r>
      <w:r>
        <w:rPr>
          <w:rStyle w:val="VerbatimChar"/>
        </w:rPr>
        <w:t>{{7*7}}</w:t>
      </w:r>
      <w:r>
        <w:t xml:space="preserve">, </w:t>
      </w:r>
      <w:r>
        <w:rPr>
          <w:rStyle w:val="VerbatimChar"/>
        </w:rPr>
        <w:t>${7*7}</w:t>
      </w:r>
      <w:r>
        <w:t xml:space="preserve">, </w:t>
      </w:r>
      <w:r>
        <w:rPr>
          <w:rStyle w:val="VerbatimChar"/>
        </w:rPr>
        <w:t>#{7*7}</w:t>
      </w:r>
      <w:r>
        <w:t>), HTML/</w:t>
      </w:r>
      <w:r>
        <w:rPr>
          <w:rStyle w:val="VerbatimChar"/>
        </w:rPr>
        <w:t>&lt;script&gt;</w:t>
      </w:r>
      <w:r>
        <w:t xml:space="preserve"> </w:t>
      </w:r>
      <w:r w:rsidR="005845AE">
        <w:t>-</w:t>
      </w:r>
      <w:r>
        <w:t xml:space="preserve"> each pushed through live search </w:t>
      </w:r>
      <w:r>
        <w:rPr>
          <w:i/>
          <w:iCs/>
        </w:rPr>
        <w:t>and</w:t>
      </w:r>
      <w:r>
        <w:t xml:space="preserve"> verified in the persisted history row, followed by a health re-check (</w:t>
      </w:r>
      <w:r>
        <w:rPr>
          <w:rStyle w:val="VerbatimChar"/>
        </w:rPr>
        <w:t>GET /api/v1/status</w:t>
      </w:r>
      <w:r>
        <w:t>) to prove no state damage.</w:t>
      </w:r>
    </w:p>
    <w:p w14:paraId="481EC2A5" w14:textId="77777777" w:rsidR="00025959" w:rsidRDefault="00000000">
      <w:pPr>
        <w:pStyle w:val="Compact"/>
        <w:numPr>
          <w:ilvl w:val="0"/>
          <w:numId w:val="5"/>
        </w:numPr>
      </w:pPr>
      <w:r>
        <w:rPr>
          <w:b/>
          <w:bCs/>
        </w:rPr>
        <w:t>Truth checks:</w:t>
      </w:r>
      <w:r>
        <w:t xml:space="preserve"> result-to-catalogue reconciliation (id existence + price ±0.01) for every returned product; URL scheme inspection; fabricated-id probe expecting honest 404.</w:t>
      </w:r>
    </w:p>
    <w:p w14:paraId="5F1E1592" w14:textId="77777777" w:rsidR="00025959" w:rsidRDefault="00000000">
      <w:pPr>
        <w:pStyle w:val="Compact"/>
        <w:numPr>
          <w:ilvl w:val="0"/>
          <w:numId w:val="5"/>
        </w:numPr>
      </w:pPr>
      <w:r>
        <w:rPr>
          <w:b/>
          <w:bCs/>
        </w:rPr>
        <w:t>Abuse/transport:</w:t>
      </w:r>
      <w:r>
        <w:t xml:space="preserve"> 30 sequential authenticated searches measuring status mix and median latency; OPTIONS preflight carrying </w:t>
      </w:r>
      <w:r>
        <w:rPr>
          <w:rStyle w:val="VerbatimChar"/>
        </w:rPr>
        <w:t>Origin: https://evil.example</w:t>
      </w:r>
      <w:r>
        <w:t xml:space="preserve"> + </w:t>
      </w:r>
      <w:r>
        <w:rPr>
          <w:rStyle w:val="VerbatimChar"/>
        </w:rPr>
        <w:t>Access-Control-Request-Method</w:t>
      </w:r>
      <w:r>
        <w:t xml:space="preserve"> against A1/A2 capturing </w:t>
      </w:r>
      <w:r>
        <w:rPr>
          <w:rStyle w:val="VerbatimChar"/>
        </w:rPr>
        <w:t>Access-Control-Allow-Origin</w:t>
      </w:r>
      <w:r>
        <w:t xml:space="preserve">; 50 KB query / 3 KB </w:t>
      </w:r>
      <w:proofErr w:type="spellStart"/>
      <w:r>
        <w:t>request_id</w:t>
      </w:r>
      <w:proofErr w:type="spellEnd"/>
      <w:r>
        <w:t xml:space="preserve"> oversized payload; configuration inspection of inter-agent base URLs (secrets redacted from all evidence).</w:t>
      </w:r>
    </w:p>
    <w:p w14:paraId="202E75E1" w14:textId="77777777" w:rsidR="002564AF" w:rsidRDefault="002564AF" w:rsidP="002564AF">
      <w:pPr>
        <w:pStyle w:val="Compact"/>
      </w:pPr>
      <w:r w:rsidRPr="002564AF">
        <w:rPr>
          <w:noProof/>
        </w:rPr>
        <w:drawing>
          <wp:inline distT="0" distB="0" distL="0" distR="0" wp14:anchorId="3CDF8477" wp14:editId="36A3F672">
            <wp:extent cx="5943600" cy="1905635"/>
            <wp:effectExtent l="0" t="0" r="0" b="0"/>
            <wp:docPr id="14028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4083" name=""/>
                    <pic:cNvPicPr/>
                  </pic:nvPicPr>
                  <pic:blipFill>
                    <a:blip r:embed="rId5"/>
                    <a:stretch>
                      <a:fillRect/>
                    </a:stretch>
                  </pic:blipFill>
                  <pic:spPr>
                    <a:xfrm>
                      <a:off x="0" y="0"/>
                      <a:ext cx="5943600" cy="1905635"/>
                    </a:xfrm>
                    <a:prstGeom prst="rect">
                      <a:avLst/>
                    </a:prstGeom>
                  </pic:spPr>
                </pic:pic>
              </a:graphicData>
            </a:graphic>
          </wp:inline>
        </w:drawing>
      </w:r>
    </w:p>
    <w:p w14:paraId="316D0B89" w14:textId="43DC2530" w:rsidR="002564AF" w:rsidRDefault="002564AF" w:rsidP="002564AF">
      <w:pPr>
        <w:pStyle w:val="Compact"/>
        <w:ind w:left="360"/>
      </w:pPr>
      <w:r w:rsidRPr="002564AF">
        <w:rPr>
          <w:i/>
          <w:iCs/>
        </w:rPr>
        <w:t xml:space="preserve">Figure 1 </w:t>
      </w:r>
      <w:r w:rsidR="005845AE">
        <w:rPr>
          <w:i/>
          <w:iCs/>
        </w:rPr>
        <w:t>-</w:t>
      </w:r>
      <w:r w:rsidRPr="002564AF">
        <w:rPr>
          <w:i/>
          <w:iCs/>
        </w:rPr>
        <w:t xml:space="preserve"> Live execution of the 18-probe retrieval-security harness against the production Agent 2 service (43,070-product catalogue, hybrid BM25 + embeddings).</w:t>
      </w:r>
    </w:p>
    <w:p w14:paraId="3F605598" w14:textId="77777777" w:rsidR="00025959" w:rsidRDefault="00000000">
      <w:pPr>
        <w:pStyle w:val="Heading2"/>
      </w:pPr>
      <w:bookmarkStart w:id="14" w:name="_Toc241524732"/>
      <w:bookmarkStart w:id="15" w:name="tools-used"/>
      <w:bookmarkEnd w:id="13"/>
      <w:r>
        <w:t>3.2 Tools used</w:t>
      </w:r>
      <w:bookmarkEnd w:id="14"/>
    </w:p>
    <w:p w14:paraId="6DC0855A" w14:textId="77777777" w:rsidR="00025959" w:rsidRDefault="00000000">
      <w:pPr>
        <w:pStyle w:val="FirstParagraph"/>
      </w:pPr>
      <w:r>
        <w:t xml:space="preserve">Custom </w:t>
      </w:r>
      <w:proofErr w:type="spellStart"/>
      <w:r>
        <w:t>stdlib</w:t>
      </w:r>
      <w:proofErr w:type="spellEnd"/>
      <w:r>
        <w:t xml:space="preserve">-only harness </w:t>
      </w:r>
      <w:r>
        <w:rPr>
          <w:rStyle w:val="VerbatimChar"/>
        </w:rPr>
        <w:t>run_tests.py</w:t>
      </w:r>
      <w:r>
        <w:t xml:space="preserve"> (</w:t>
      </w:r>
      <w:proofErr w:type="spellStart"/>
      <w:r>
        <w:t>urllib</w:t>
      </w:r>
      <w:proofErr w:type="spellEnd"/>
      <w:r>
        <w:t xml:space="preserve">; auto-starts backends via shared </w:t>
      </w:r>
      <w:r>
        <w:rPr>
          <w:rStyle w:val="VerbatimChar"/>
        </w:rPr>
        <w:t>bootstrap_services.py</w:t>
      </w:r>
      <w:r>
        <w:t xml:space="preserve">; runtime-minted user JWT; the live service token is read from </w:t>
      </w:r>
      <w:r>
        <w:lastRenderedPageBreak/>
        <w:t xml:space="preserve">Agent-1 settings at runtime and </w:t>
      </w:r>
      <w:r>
        <w:rPr>
          <w:b/>
          <w:bCs/>
        </w:rPr>
        <w:t>scrubbed</w:t>
      </w:r>
      <w:r>
        <w:t xml:space="preserve"> from every evidence file, then reused as a dynamic leak marker). Python </w:t>
      </w:r>
      <w:r>
        <w:rPr>
          <w:rStyle w:val="VerbatimChar"/>
        </w:rPr>
        <w:t>re</w:t>
      </w:r>
      <w:r>
        <w:t xml:space="preserve"> artifact scanners (numeric-49 SSTI check, stack/SQL internals check). Catalogue reconciliation via Agent 2’s own product endpoint.</w:t>
      </w:r>
    </w:p>
    <w:p w14:paraId="0DC8C56F" w14:textId="77777777" w:rsidR="00025959" w:rsidRDefault="00000000">
      <w:pPr>
        <w:pStyle w:val="Heading2"/>
      </w:pPr>
      <w:bookmarkStart w:id="16" w:name="_Toc241524733"/>
      <w:bookmarkStart w:id="17" w:name="testing-environment"/>
      <w:bookmarkEnd w:id="15"/>
      <w:r>
        <w:t>3.3 Testing environment</w:t>
      </w:r>
      <w:bookmarkEnd w:id="16"/>
    </w:p>
    <w:p w14:paraId="6A4AF0FD" w14:textId="77777777" w:rsidR="00025959" w:rsidRDefault="00000000">
      <w:pPr>
        <w:pStyle w:val="FirstParagraph"/>
      </w:pPr>
      <w:r>
        <w:t xml:space="preserve">Windows 10 (build 26200); Agent 2 running in its dedicated </w:t>
      </w:r>
      <w:proofErr w:type="spellStart"/>
      <w:r>
        <w:t>venv</w:t>
      </w:r>
      <w:proofErr w:type="spellEnd"/>
      <w:r>
        <w:t xml:space="preserve"> (repo root on PYTHONPATH for the shared schemas package); Postgres + BM25 + Chroma all loaded (43,070 docs each); Agents 1/3 up for boundary tests. Suite executed 2026-09-28 16:24–16:25 UTC.</w:t>
      </w:r>
    </w:p>
    <w:p w14:paraId="580C068E" w14:textId="77777777" w:rsidR="00025959" w:rsidRDefault="00000000">
      <w:pPr>
        <w:pStyle w:val="Heading2"/>
      </w:pPr>
      <w:bookmarkStart w:id="18" w:name="_Toc241524734"/>
      <w:bookmarkStart w:id="19" w:name="evaluation-criteria"/>
      <w:bookmarkEnd w:id="17"/>
      <w:r>
        <w:t>3.4 Evaluation criteria</w:t>
      </w:r>
      <w:bookmarkEnd w:id="18"/>
    </w:p>
    <w:p w14:paraId="60645DF6" w14:textId="54BE4661" w:rsidR="00025959" w:rsidRDefault="00000000">
      <w:pPr>
        <w:pStyle w:val="FirstParagraph"/>
      </w:pPr>
      <w:r>
        <w:t xml:space="preserve">A test </w:t>
      </w:r>
      <w:r>
        <w:rPr>
          <w:b/>
          <w:bCs/>
        </w:rPr>
        <w:t>PASSES</w:t>
      </w:r>
      <w:r>
        <w:t xml:space="preserve"> when the retrieval contract, integrity invariant, or auth boundary holds under attack. Findings are recorded where a control is </w:t>
      </w:r>
      <w:r>
        <w:rPr>
          <w:i/>
          <w:iCs/>
        </w:rPr>
        <w:t>absent</w:t>
      </w:r>
      <w:r>
        <w:t xml:space="preserve"> (throttling), </w:t>
      </w:r>
      <w:r>
        <w:rPr>
          <w:i/>
          <w:iCs/>
        </w:rPr>
        <w:t>partial</w:t>
      </w:r>
      <w:r>
        <w:t xml:space="preserve"> (sanitizer strips control chars but not markup), or </w:t>
      </w:r>
      <w:r>
        <w:rPr>
          <w:i/>
          <w:iCs/>
        </w:rPr>
        <w:t>deployment-conditional</w:t>
      </w:r>
      <w:r>
        <w:t xml:space="preserve"> (plaintext HTTP) </w:t>
      </w:r>
      <w:r w:rsidR="005845AE">
        <w:t>-</w:t>
      </w:r>
      <w:r>
        <w:t xml:space="preserve"> matching the brief’s requirement to assess reliability and communication security, not only exploit success.</w:t>
      </w:r>
    </w:p>
    <w:p w14:paraId="0575812F" w14:textId="77777777" w:rsidR="00025959" w:rsidRDefault="00000000">
      <w:pPr>
        <w:pStyle w:val="Heading1"/>
      </w:pPr>
      <w:bookmarkStart w:id="20" w:name="_Toc241524735"/>
      <w:bookmarkStart w:id="21" w:name="test-cases-performed"/>
      <w:bookmarkEnd w:id="11"/>
      <w:bookmarkEnd w:id="19"/>
      <w:r>
        <w:t>4. Test Cases Performed</w:t>
      </w:r>
      <w:bookmarkEnd w:id="20"/>
    </w:p>
    <w:p w14:paraId="07E9A140" w14:textId="77777777" w:rsidR="00025959" w:rsidRDefault="00000000">
      <w:pPr>
        <w:pStyle w:val="Heading2"/>
      </w:pPr>
      <w:bookmarkStart w:id="22" w:name="_Toc241524736"/>
      <w:bookmarkStart w:id="23" w:name="test-case-register-summary"/>
      <w:r>
        <w:t>Test Case Register (summary)</w:t>
      </w:r>
      <w:bookmarkEnd w:id="22"/>
    </w:p>
    <w:tbl>
      <w:tblPr>
        <w:tblStyle w:val="TableGrid"/>
        <w:tblW w:w="5000" w:type="pct"/>
        <w:tblLayout w:type="fixed"/>
        <w:tblLook w:val="0020" w:firstRow="1" w:lastRow="0" w:firstColumn="0" w:lastColumn="0" w:noHBand="0" w:noVBand="0"/>
      </w:tblPr>
      <w:tblGrid>
        <w:gridCol w:w="1596"/>
        <w:gridCol w:w="1596"/>
        <w:gridCol w:w="1596"/>
        <w:gridCol w:w="1596"/>
        <w:gridCol w:w="1596"/>
        <w:gridCol w:w="1596"/>
      </w:tblGrid>
      <w:tr w:rsidR="00025959" w14:paraId="3B4788DF" w14:textId="77777777" w:rsidTr="002564AF">
        <w:tc>
          <w:tcPr>
            <w:tcW w:w="1320" w:type="dxa"/>
          </w:tcPr>
          <w:p w14:paraId="28DBB811" w14:textId="77777777" w:rsidR="00025959" w:rsidRDefault="00000000">
            <w:pPr>
              <w:pStyle w:val="Compact"/>
            </w:pPr>
            <w:r>
              <w:t>Test ID</w:t>
            </w:r>
          </w:p>
        </w:tc>
        <w:tc>
          <w:tcPr>
            <w:tcW w:w="1320" w:type="dxa"/>
          </w:tcPr>
          <w:p w14:paraId="10313746" w14:textId="77777777" w:rsidR="00025959" w:rsidRDefault="00000000">
            <w:pPr>
              <w:pStyle w:val="Compact"/>
            </w:pPr>
            <w:r>
              <w:t>Area</w:t>
            </w:r>
          </w:p>
        </w:tc>
        <w:tc>
          <w:tcPr>
            <w:tcW w:w="1320" w:type="dxa"/>
          </w:tcPr>
          <w:p w14:paraId="4B223CC4" w14:textId="77777777" w:rsidR="00025959" w:rsidRDefault="00000000">
            <w:pPr>
              <w:pStyle w:val="Compact"/>
            </w:pPr>
            <w:r>
              <w:t>Attack / Input (abridged)</w:t>
            </w:r>
          </w:p>
        </w:tc>
        <w:tc>
          <w:tcPr>
            <w:tcW w:w="1320" w:type="dxa"/>
          </w:tcPr>
          <w:p w14:paraId="7B81F7DA" w14:textId="77777777" w:rsidR="00025959" w:rsidRDefault="00000000">
            <w:pPr>
              <w:pStyle w:val="Compact"/>
            </w:pPr>
            <w:r>
              <w:t>Expected</w:t>
            </w:r>
          </w:p>
        </w:tc>
        <w:tc>
          <w:tcPr>
            <w:tcW w:w="1320" w:type="dxa"/>
          </w:tcPr>
          <w:p w14:paraId="440E5F6E" w14:textId="77777777" w:rsidR="00025959" w:rsidRDefault="00000000">
            <w:pPr>
              <w:pStyle w:val="Compact"/>
            </w:pPr>
            <w:r>
              <w:t>Actual</w:t>
            </w:r>
          </w:p>
        </w:tc>
        <w:tc>
          <w:tcPr>
            <w:tcW w:w="1320" w:type="dxa"/>
          </w:tcPr>
          <w:p w14:paraId="766FD4E7" w14:textId="77777777" w:rsidR="00025959" w:rsidRDefault="00000000">
            <w:pPr>
              <w:pStyle w:val="Compact"/>
            </w:pPr>
            <w:r>
              <w:t>Outcome</w:t>
            </w:r>
          </w:p>
        </w:tc>
      </w:tr>
      <w:tr w:rsidR="00025959" w14:paraId="7EDEE82B" w14:textId="77777777" w:rsidTr="002564AF">
        <w:tc>
          <w:tcPr>
            <w:tcW w:w="1320" w:type="dxa"/>
          </w:tcPr>
          <w:p w14:paraId="425A9CAB" w14:textId="77777777" w:rsidR="00025959" w:rsidRDefault="00000000">
            <w:pPr>
              <w:pStyle w:val="Compact"/>
            </w:pPr>
            <w:r>
              <w:t>IR-01</w:t>
            </w:r>
          </w:p>
        </w:tc>
        <w:tc>
          <w:tcPr>
            <w:tcW w:w="1320" w:type="dxa"/>
          </w:tcPr>
          <w:p w14:paraId="293914CE" w14:textId="77777777" w:rsidR="00025959" w:rsidRDefault="00000000">
            <w:pPr>
              <w:pStyle w:val="Compact"/>
            </w:pPr>
            <w:r>
              <w:t>Authentication</w:t>
            </w:r>
          </w:p>
        </w:tc>
        <w:tc>
          <w:tcPr>
            <w:tcW w:w="1320" w:type="dxa"/>
          </w:tcPr>
          <w:p w14:paraId="0DDFDDA8" w14:textId="77777777" w:rsidR="00025959" w:rsidRDefault="00000000">
            <w:pPr>
              <w:pStyle w:val="Compact"/>
            </w:pPr>
            <w:r>
              <w:t xml:space="preserve">anonymous </w:t>
            </w:r>
            <w:r>
              <w:rPr>
                <w:rStyle w:val="VerbatimChar"/>
              </w:rPr>
              <w:t>POST /api/v1/search</w:t>
            </w:r>
          </w:p>
        </w:tc>
        <w:tc>
          <w:tcPr>
            <w:tcW w:w="1320" w:type="dxa"/>
          </w:tcPr>
          <w:p w14:paraId="6047400F" w14:textId="77777777" w:rsidR="00025959" w:rsidRDefault="00000000">
            <w:pPr>
              <w:pStyle w:val="Compact"/>
            </w:pPr>
            <w:r>
              <w:t>401</w:t>
            </w:r>
          </w:p>
        </w:tc>
        <w:tc>
          <w:tcPr>
            <w:tcW w:w="1320" w:type="dxa"/>
          </w:tcPr>
          <w:p w14:paraId="28716AF9" w14:textId="422F3948" w:rsidR="00025959" w:rsidRDefault="00000000">
            <w:pPr>
              <w:pStyle w:val="Compact"/>
            </w:pPr>
            <w:r>
              <w:t xml:space="preserve">Rejected </w:t>
            </w:r>
            <w:r w:rsidR="005845AE">
              <w:t>-</w:t>
            </w:r>
            <w:r>
              <w:t xml:space="preserve"> but the error message names X-Service-Token (see N-1)</w:t>
            </w:r>
          </w:p>
        </w:tc>
        <w:tc>
          <w:tcPr>
            <w:tcW w:w="1320" w:type="dxa"/>
          </w:tcPr>
          <w:p w14:paraId="22219F09" w14:textId="77777777" w:rsidR="00025959" w:rsidRDefault="00000000">
            <w:pPr>
              <w:pStyle w:val="Compact"/>
            </w:pPr>
            <w:r>
              <w:t>PASS (note N-1)</w:t>
            </w:r>
          </w:p>
        </w:tc>
      </w:tr>
      <w:tr w:rsidR="00025959" w14:paraId="10C95E02" w14:textId="77777777" w:rsidTr="002564AF">
        <w:tc>
          <w:tcPr>
            <w:tcW w:w="1320" w:type="dxa"/>
          </w:tcPr>
          <w:p w14:paraId="487DB9E6" w14:textId="77777777" w:rsidR="00025959" w:rsidRDefault="00000000">
            <w:pPr>
              <w:pStyle w:val="Compact"/>
            </w:pPr>
            <w:r>
              <w:t>IR-02</w:t>
            </w:r>
          </w:p>
        </w:tc>
        <w:tc>
          <w:tcPr>
            <w:tcW w:w="1320" w:type="dxa"/>
          </w:tcPr>
          <w:p w14:paraId="1A518533" w14:textId="77777777" w:rsidR="00025959" w:rsidRDefault="00000000">
            <w:pPr>
              <w:pStyle w:val="Compact"/>
            </w:pPr>
            <w:r>
              <w:t>Authentication</w:t>
            </w:r>
          </w:p>
        </w:tc>
        <w:tc>
          <w:tcPr>
            <w:tcW w:w="1320" w:type="dxa"/>
          </w:tcPr>
          <w:p w14:paraId="446FA46F" w14:textId="77777777" w:rsidR="00025959" w:rsidRDefault="00000000">
            <w:pPr>
              <w:pStyle w:val="Compact"/>
            </w:pPr>
            <w:r>
              <w:t>invalid/forged bearer JWT</w:t>
            </w:r>
          </w:p>
        </w:tc>
        <w:tc>
          <w:tcPr>
            <w:tcW w:w="1320" w:type="dxa"/>
          </w:tcPr>
          <w:p w14:paraId="0A0404ED" w14:textId="77777777" w:rsidR="00025959" w:rsidRDefault="00000000">
            <w:pPr>
              <w:pStyle w:val="Compact"/>
            </w:pPr>
            <w:r>
              <w:t>401</w:t>
            </w:r>
          </w:p>
        </w:tc>
        <w:tc>
          <w:tcPr>
            <w:tcW w:w="1320" w:type="dxa"/>
          </w:tcPr>
          <w:p w14:paraId="573DC054" w14:textId="77777777" w:rsidR="00025959" w:rsidRDefault="00000000">
            <w:pPr>
              <w:pStyle w:val="Compact"/>
            </w:pPr>
            <w:r>
              <w:t>Rejected</w:t>
            </w:r>
          </w:p>
        </w:tc>
        <w:tc>
          <w:tcPr>
            <w:tcW w:w="1320" w:type="dxa"/>
          </w:tcPr>
          <w:p w14:paraId="7708343F" w14:textId="77777777" w:rsidR="00025959" w:rsidRDefault="00000000">
            <w:pPr>
              <w:pStyle w:val="Compact"/>
            </w:pPr>
            <w:r>
              <w:t>PASS</w:t>
            </w:r>
          </w:p>
        </w:tc>
      </w:tr>
      <w:tr w:rsidR="00025959" w14:paraId="70A92373" w14:textId="77777777" w:rsidTr="002564AF">
        <w:tc>
          <w:tcPr>
            <w:tcW w:w="1320" w:type="dxa"/>
          </w:tcPr>
          <w:p w14:paraId="182835CA" w14:textId="77777777" w:rsidR="00025959" w:rsidRDefault="00000000">
            <w:pPr>
              <w:pStyle w:val="Compact"/>
            </w:pPr>
            <w:r>
              <w:t>IR-03</w:t>
            </w:r>
          </w:p>
        </w:tc>
        <w:tc>
          <w:tcPr>
            <w:tcW w:w="1320" w:type="dxa"/>
          </w:tcPr>
          <w:p w14:paraId="59A44FA9" w14:textId="77777777" w:rsidR="00025959" w:rsidRDefault="00000000">
            <w:pPr>
              <w:pStyle w:val="Compact"/>
            </w:pPr>
            <w:r>
              <w:t>Auth path (inter-agent)</w:t>
            </w:r>
          </w:p>
        </w:tc>
        <w:tc>
          <w:tcPr>
            <w:tcW w:w="1320" w:type="dxa"/>
          </w:tcPr>
          <w:p w14:paraId="0F90F8F7" w14:textId="77777777" w:rsidR="00025959" w:rsidRDefault="00000000">
            <w:pPr>
              <w:pStyle w:val="Compact"/>
            </w:pPr>
            <w:r>
              <w:rPr>
                <w:rStyle w:val="VerbatimChar"/>
              </w:rPr>
              <w:t>X-Service-Token</w:t>
            </w:r>
            <w:r>
              <w:t>; Bearer-variant</w:t>
            </w:r>
          </w:p>
        </w:tc>
        <w:tc>
          <w:tcPr>
            <w:tcW w:w="1320" w:type="dxa"/>
          </w:tcPr>
          <w:p w14:paraId="47ABC4CB" w14:textId="77777777" w:rsidR="00025959" w:rsidRDefault="00000000">
            <w:pPr>
              <w:pStyle w:val="Compact"/>
            </w:pPr>
            <w:r>
              <w:t>200 both; no token echoed</w:t>
            </w:r>
          </w:p>
        </w:tc>
        <w:tc>
          <w:tcPr>
            <w:tcW w:w="1320" w:type="dxa"/>
          </w:tcPr>
          <w:p w14:paraId="23A967E7" w14:textId="50D6384A" w:rsidR="00025959" w:rsidRDefault="00000000">
            <w:pPr>
              <w:pStyle w:val="Compact"/>
            </w:pPr>
            <w:r>
              <w:t xml:space="preserve">Both served </w:t>
            </w:r>
            <w:r w:rsidR="005845AE">
              <w:t>-</w:t>
            </w:r>
            <w:r>
              <w:t xml:space="preserve"> no token echoed back, nothing leaked</w:t>
            </w:r>
          </w:p>
        </w:tc>
        <w:tc>
          <w:tcPr>
            <w:tcW w:w="1320" w:type="dxa"/>
          </w:tcPr>
          <w:p w14:paraId="3503DFB0" w14:textId="77777777" w:rsidR="00025959" w:rsidRDefault="00000000">
            <w:pPr>
              <w:pStyle w:val="Compact"/>
            </w:pPr>
            <w:r>
              <w:t>PASS</w:t>
            </w:r>
          </w:p>
        </w:tc>
      </w:tr>
      <w:tr w:rsidR="00025959" w14:paraId="796142B8" w14:textId="77777777" w:rsidTr="002564AF">
        <w:tc>
          <w:tcPr>
            <w:tcW w:w="1320" w:type="dxa"/>
          </w:tcPr>
          <w:p w14:paraId="23C1DBAE" w14:textId="77777777" w:rsidR="00025959" w:rsidRDefault="00000000">
            <w:pPr>
              <w:pStyle w:val="Compact"/>
            </w:pPr>
            <w:r>
              <w:t>IR-04</w:t>
            </w:r>
          </w:p>
        </w:tc>
        <w:tc>
          <w:tcPr>
            <w:tcW w:w="1320" w:type="dxa"/>
          </w:tcPr>
          <w:p w14:paraId="5F156113" w14:textId="77777777" w:rsidR="00025959" w:rsidRDefault="00000000">
            <w:pPr>
              <w:pStyle w:val="Compact"/>
            </w:pPr>
            <w:r>
              <w:t>Authorization</w:t>
            </w:r>
          </w:p>
        </w:tc>
        <w:tc>
          <w:tcPr>
            <w:tcW w:w="1320" w:type="dxa"/>
          </w:tcPr>
          <w:p w14:paraId="5239FEF3" w14:textId="77777777" w:rsidR="00025959" w:rsidRDefault="00000000">
            <w:pPr>
              <w:pStyle w:val="Compact"/>
            </w:pPr>
            <w:r>
              <w:t xml:space="preserve">service token → </w:t>
            </w:r>
            <w:r>
              <w:rPr>
                <w:rStyle w:val="VerbatimChar"/>
              </w:rPr>
              <w:t xml:space="preserve">GET </w:t>
            </w:r>
            <w:r>
              <w:rPr>
                <w:rStyle w:val="VerbatimChar"/>
              </w:rPr>
              <w:lastRenderedPageBreak/>
              <w:t>/api/v1/history</w:t>
            </w:r>
          </w:p>
        </w:tc>
        <w:tc>
          <w:tcPr>
            <w:tcW w:w="1320" w:type="dxa"/>
          </w:tcPr>
          <w:p w14:paraId="15F6A372" w14:textId="77777777" w:rsidR="00025959" w:rsidRDefault="00000000">
            <w:pPr>
              <w:pStyle w:val="Compact"/>
            </w:pPr>
            <w:r>
              <w:lastRenderedPageBreak/>
              <w:t>401/403</w:t>
            </w:r>
          </w:p>
        </w:tc>
        <w:tc>
          <w:tcPr>
            <w:tcW w:w="1320" w:type="dxa"/>
          </w:tcPr>
          <w:p w14:paraId="31E906DC" w14:textId="77777777" w:rsidR="00025959" w:rsidRDefault="00000000">
            <w:pPr>
              <w:pStyle w:val="Compact"/>
            </w:pPr>
            <w:r>
              <w:t>Forbidden</w:t>
            </w:r>
          </w:p>
        </w:tc>
        <w:tc>
          <w:tcPr>
            <w:tcW w:w="1320" w:type="dxa"/>
          </w:tcPr>
          <w:p w14:paraId="53B8F379" w14:textId="77777777" w:rsidR="00025959" w:rsidRDefault="00000000">
            <w:pPr>
              <w:pStyle w:val="Compact"/>
            </w:pPr>
            <w:r>
              <w:t>PASS</w:t>
            </w:r>
          </w:p>
        </w:tc>
      </w:tr>
      <w:tr w:rsidR="00025959" w14:paraId="61DE321F" w14:textId="77777777" w:rsidTr="002564AF">
        <w:tc>
          <w:tcPr>
            <w:tcW w:w="1320" w:type="dxa"/>
          </w:tcPr>
          <w:p w14:paraId="23497DEA" w14:textId="77777777" w:rsidR="00025959" w:rsidRDefault="00000000">
            <w:pPr>
              <w:pStyle w:val="Compact"/>
            </w:pPr>
            <w:r>
              <w:t>IR-05</w:t>
            </w:r>
          </w:p>
        </w:tc>
        <w:tc>
          <w:tcPr>
            <w:tcW w:w="1320" w:type="dxa"/>
          </w:tcPr>
          <w:p w14:paraId="5570313B" w14:textId="77777777" w:rsidR="00025959" w:rsidRDefault="00000000">
            <w:pPr>
              <w:pStyle w:val="Compact"/>
            </w:pPr>
            <w:r>
              <w:t>Manipulation/validation</w:t>
            </w:r>
          </w:p>
        </w:tc>
        <w:tc>
          <w:tcPr>
            <w:tcW w:w="1320" w:type="dxa"/>
          </w:tcPr>
          <w:p w14:paraId="4C1D7941" w14:textId="77777777" w:rsidR="00025959" w:rsidRDefault="00000000">
            <w:pPr>
              <w:pStyle w:val="Compact"/>
            </w:pPr>
            <w:r>
              <w:t>7 invalid request shapes</w:t>
            </w:r>
          </w:p>
        </w:tc>
        <w:tc>
          <w:tcPr>
            <w:tcW w:w="1320" w:type="dxa"/>
          </w:tcPr>
          <w:p w14:paraId="21C17DC5" w14:textId="77777777" w:rsidR="00025959" w:rsidRDefault="00000000">
            <w:pPr>
              <w:pStyle w:val="Compact"/>
            </w:pPr>
            <w:r>
              <w:t>all 422</w:t>
            </w:r>
          </w:p>
        </w:tc>
        <w:tc>
          <w:tcPr>
            <w:tcW w:w="1320" w:type="dxa"/>
          </w:tcPr>
          <w:p w14:paraId="1702A92A" w14:textId="77777777" w:rsidR="00025959" w:rsidRDefault="00000000">
            <w:pPr>
              <w:pStyle w:val="Compact"/>
            </w:pPr>
            <w:r>
              <w:t>All seven invalid inputs rejected (422)</w:t>
            </w:r>
          </w:p>
        </w:tc>
        <w:tc>
          <w:tcPr>
            <w:tcW w:w="1320" w:type="dxa"/>
          </w:tcPr>
          <w:p w14:paraId="5C206561" w14:textId="77777777" w:rsidR="00025959" w:rsidRDefault="00000000">
            <w:pPr>
              <w:pStyle w:val="Compact"/>
            </w:pPr>
            <w:r>
              <w:t>PASS</w:t>
            </w:r>
          </w:p>
        </w:tc>
      </w:tr>
      <w:tr w:rsidR="00025959" w14:paraId="3AE7DD36" w14:textId="77777777" w:rsidTr="002564AF">
        <w:tc>
          <w:tcPr>
            <w:tcW w:w="1320" w:type="dxa"/>
          </w:tcPr>
          <w:p w14:paraId="2435C114" w14:textId="77777777" w:rsidR="00025959" w:rsidRDefault="00000000">
            <w:pPr>
              <w:pStyle w:val="Compact"/>
            </w:pPr>
            <w:r>
              <w:t>IR-06</w:t>
            </w:r>
          </w:p>
        </w:tc>
        <w:tc>
          <w:tcPr>
            <w:tcW w:w="1320" w:type="dxa"/>
          </w:tcPr>
          <w:p w14:paraId="3D3CF2BC" w14:textId="77777777" w:rsidR="00025959" w:rsidRDefault="00000000">
            <w:pPr>
              <w:pStyle w:val="Compact"/>
            </w:pPr>
            <w:r>
              <w:t>Accuracy/feedback loop</w:t>
            </w:r>
          </w:p>
        </w:tc>
        <w:tc>
          <w:tcPr>
            <w:tcW w:w="1320" w:type="dxa"/>
          </w:tcPr>
          <w:p w14:paraId="6638E14C" w14:textId="77777777" w:rsidR="00025959" w:rsidRDefault="00000000">
            <w:pPr>
              <w:pStyle w:val="Compact"/>
            </w:pPr>
            <w:r>
              <w:t xml:space="preserve">exclude 5 previously returned ids; </w:t>
            </w:r>
            <w:proofErr w:type="spellStart"/>
            <w:r>
              <w:rPr>
                <w:rStyle w:val="VerbatimChar"/>
              </w:rPr>
              <w:t>retry_count</w:t>
            </w:r>
            <w:proofErr w:type="spellEnd"/>
            <w:r>
              <w:rPr>
                <w:rStyle w:val="VerbatimChar"/>
              </w:rPr>
              <w:t>=3</w:t>
            </w:r>
            <w:r>
              <w:t xml:space="preserve"> boundary</w:t>
            </w:r>
          </w:p>
        </w:tc>
        <w:tc>
          <w:tcPr>
            <w:tcW w:w="1320" w:type="dxa"/>
          </w:tcPr>
          <w:p w14:paraId="2F2819FF" w14:textId="77777777" w:rsidR="00025959" w:rsidRDefault="00000000">
            <w:pPr>
              <w:pStyle w:val="Compact"/>
            </w:pPr>
            <w:r>
              <w:t>zero overlap; boundary accepted</w:t>
            </w:r>
          </w:p>
        </w:tc>
        <w:tc>
          <w:tcPr>
            <w:tcW w:w="1320" w:type="dxa"/>
          </w:tcPr>
          <w:p w14:paraId="307A0901" w14:textId="77777777" w:rsidR="00025959" w:rsidRDefault="00000000">
            <w:pPr>
              <w:pStyle w:val="Compact"/>
            </w:pPr>
            <w:r>
              <w:t>Ranges never overlap; valid values accepted</w:t>
            </w:r>
          </w:p>
        </w:tc>
        <w:tc>
          <w:tcPr>
            <w:tcW w:w="1320" w:type="dxa"/>
          </w:tcPr>
          <w:p w14:paraId="54B83C23" w14:textId="77777777" w:rsidR="00025959" w:rsidRDefault="00000000">
            <w:pPr>
              <w:pStyle w:val="Compact"/>
            </w:pPr>
            <w:r>
              <w:t>PASS</w:t>
            </w:r>
          </w:p>
        </w:tc>
      </w:tr>
      <w:tr w:rsidR="00025959" w14:paraId="6AAB37BD" w14:textId="77777777" w:rsidTr="002564AF">
        <w:tc>
          <w:tcPr>
            <w:tcW w:w="1320" w:type="dxa"/>
          </w:tcPr>
          <w:p w14:paraId="6C1E39EE" w14:textId="77777777" w:rsidR="00025959" w:rsidRDefault="00000000">
            <w:pPr>
              <w:pStyle w:val="Compact"/>
            </w:pPr>
            <w:r>
              <w:t>IR-07</w:t>
            </w:r>
          </w:p>
        </w:tc>
        <w:tc>
          <w:tcPr>
            <w:tcW w:w="1320" w:type="dxa"/>
          </w:tcPr>
          <w:p w14:paraId="5EA14D14" w14:textId="77777777" w:rsidR="00025959" w:rsidRDefault="00000000">
            <w:pPr>
              <w:pStyle w:val="Compact"/>
            </w:pPr>
            <w:r>
              <w:t>Injection (SQLi)</w:t>
            </w:r>
          </w:p>
        </w:tc>
        <w:tc>
          <w:tcPr>
            <w:tcW w:w="1320" w:type="dxa"/>
          </w:tcPr>
          <w:p w14:paraId="6D16EE93" w14:textId="77777777" w:rsidR="00025959" w:rsidRDefault="00000000">
            <w:pPr>
              <w:pStyle w:val="Compact"/>
            </w:pPr>
            <w:r>
              <w:rPr>
                <w:rStyle w:val="VerbatimChar"/>
              </w:rPr>
              <w:t>' OR 1=1--; DROP TABLE products;--</w:t>
            </w:r>
            <w:r>
              <w:t xml:space="preserve"> in </w:t>
            </w:r>
            <w:proofErr w:type="spellStart"/>
            <w:r>
              <w:t>query+colour</w:t>
            </w:r>
            <w:proofErr w:type="spellEnd"/>
          </w:p>
        </w:tc>
        <w:tc>
          <w:tcPr>
            <w:tcW w:w="1320" w:type="dxa"/>
          </w:tcPr>
          <w:p w14:paraId="23CB7657" w14:textId="77777777" w:rsidR="00025959" w:rsidRDefault="00000000">
            <w:pPr>
              <w:pStyle w:val="Compact"/>
            </w:pPr>
            <w:r>
              <w:t>data-only; healthy</w:t>
            </w:r>
          </w:p>
        </w:tc>
        <w:tc>
          <w:tcPr>
            <w:tcW w:w="1320" w:type="dxa"/>
          </w:tcPr>
          <w:p w14:paraId="4F87A1AD" w14:textId="69E79D26" w:rsidR="00025959" w:rsidRDefault="00000000">
            <w:pPr>
              <w:pStyle w:val="Compact"/>
            </w:pPr>
            <w:r>
              <w:t xml:space="preserve">Healthy </w:t>
            </w:r>
            <w:r w:rsidR="005845AE">
              <w:t>-</w:t>
            </w:r>
            <w:r>
              <w:t xml:space="preserve"> database and both indexes intact</w:t>
            </w:r>
          </w:p>
        </w:tc>
        <w:tc>
          <w:tcPr>
            <w:tcW w:w="1320" w:type="dxa"/>
          </w:tcPr>
          <w:p w14:paraId="21523AEC" w14:textId="77777777" w:rsidR="00025959" w:rsidRDefault="00000000">
            <w:pPr>
              <w:pStyle w:val="Compact"/>
            </w:pPr>
            <w:r>
              <w:t>PASS</w:t>
            </w:r>
          </w:p>
        </w:tc>
      </w:tr>
      <w:tr w:rsidR="00025959" w14:paraId="019ECFD8" w14:textId="77777777" w:rsidTr="002564AF">
        <w:tc>
          <w:tcPr>
            <w:tcW w:w="1320" w:type="dxa"/>
          </w:tcPr>
          <w:p w14:paraId="45863CDB" w14:textId="77777777" w:rsidR="00025959" w:rsidRDefault="00000000">
            <w:pPr>
              <w:pStyle w:val="Compact"/>
            </w:pPr>
            <w:r>
              <w:t>IR-08</w:t>
            </w:r>
          </w:p>
        </w:tc>
        <w:tc>
          <w:tcPr>
            <w:tcW w:w="1320" w:type="dxa"/>
          </w:tcPr>
          <w:p w14:paraId="49D96650" w14:textId="77777777" w:rsidR="00025959" w:rsidRDefault="00000000">
            <w:pPr>
              <w:pStyle w:val="Compact"/>
            </w:pPr>
            <w:r>
              <w:t>Injection (SSTI)</w:t>
            </w:r>
          </w:p>
        </w:tc>
        <w:tc>
          <w:tcPr>
            <w:tcW w:w="1320" w:type="dxa"/>
          </w:tcPr>
          <w:p w14:paraId="3436F337" w14:textId="77777777" w:rsidR="00025959" w:rsidRDefault="00000000">
            <w:pPr>
              <w:pStyle w:val="Compact"/>
            </w:pPr>
            <w:r>
              <w:rPr>
                <w:rStyle w:val="VerbatimChar"/>
              </w:rPr>
              <w:t>{{7*7}}</w:t>
            </w:r>
            <w:r>
              <w:t xml:space="preserve">, </w:t>
            </w:r>
            <w:r>
              <w:rPr>
                <w:rStyle w:val="VerbatimChar"/>
              </w:rPr>
              <w:t>${7*7}</w:t>
            </w:r>
            <w:r>
              <w:t xml:space="preserve">, </w:t>
            </w:r>
            <w:r>
              <w:rPr>
                <w:rStyle w:val="VerbatimChar"/>
              </w:rPr>
              <w:t>#{7*7}</w:t>
            </w:r>
          </w:p>
        </w:tc>
        <w:tc>
          <w:tcPr>
            <w:tcW w:w="1320" w:type="dxa"/>
          </w:tcPr>
          <w:p w14:paraId="3B1D4AE4" w14:textId="77777777" w:rsidR="00025959" w:rsidRDefault="00000000">
            <w:pPr>
              <w:pStyle w:val="Compact"/>
            </w:pPr>
            <w:r>
              <w:t>never evaluated</w:t>
            </w:r>
          </w:p>
        </w:tc>
        <w:tc>
          <w:tcPr>
            <w:tcW w:w="1320" w:type="dxa"/>
          </w:tcPr>
          <w:p w14:paraId="6DCED25C" w14:textId="77777777" w:rsidR="00025959" w:rsidRDefault="00000000">
            <w:pPr>
              <w:pStyle w:val="Compact"/>
            </w:pPr>
            <w:r>
              <w:t>The SQL payload was never evaluated, and not even reflected</w:t>
            </w:r>
          </w:p>
        </w:tc>
        <w:tc>
          <w:tcPr>
            <w:tcW w:w="1320" w:type="dxa"/>
          </w:tcPr>
          <w:p w14:paraId="326902D7" w14:textId="77777777" w:rsidR="00025959" w:rsidRDefault="00000000">
            <w:pPr>
              <w:pStyle w:val="Compact"/>
            </w:pPr>
            <w:r>
              <w:t>PASS</w:t>
            </w:r>
          </w:p>
        </w:tc>
      </w:tr>
      <w:tr w:rsidR="00025959" w14:paraId="6D366DB6" w14:textId="77777777" w:rsidTr="002564AF">
        <w:tc>
          <w:tcPr>
            <w:tcW w:w="1320" w:type="dxa"/>
          </w:tcPr>
          <w:p w14:paraId="44984DDC" w14:textId="77777777" w:rsidR="00025959" w:rsidRDefault="00000000">
            <w:pPr>
              <w:pStyle w:val="Compact"/>
            </w:pPr>
            <w:r>
              <w:t>IR-09</w:t>
            </w:r>
          </w:p>
        </w:tc>
        <w:tc>
          <w:tcPr>
            <w:tcW w:w="1320" w:type="dxa"/>
          </w:tcPr>
          <w:p w14:paraId="21EFDA33" w14:textId="77777777" w:rsidR="00025959" w:rsidRDefault="00000000">
            <w:pPr>
              <w:pStyle w:val="Compact"/>
            </w:pPr>
            <w:r>
              <w:t>Content trust</w:t>
            </w:r>
          </w:p>
        </w:tc>
        <w:tc>
          <w:tcPr>
            <w:tcW w:w="1320" w:type="dxa"/>
          </w:tcPr>
          <w:p w14:paraId="09929D57" w14:textId="77777777" w:rsidR="00025959" w:rsidRDefault="00000000">
            <w:pPr>
              <w:pStyle w:val="Compact"/>
            </w:pPr>
            <w:r>
              <w:rPr>
                <w:rStyle w:val="VerbatimChar"/>
              </w:rPr>
              <w:t>&lt;script&gt;alert('s4')&lt;/script&gt; leather jacket</w:t>
            </w:r>
            <w:r>
              <w:t xml:space="preserve"> → search → history</w:t>
            </w:r>
          </w:p>
        </w:tc>
        <w:tc>
          <w:tcPr>
            <w:tcW w:w="1320" w:type="dxa"/>
          </w:tcPr>
          <w:p w14:paraId="58AAB8AB" w14:textId="77777777" w:rsidR="00025959" w:rsidRDefault="00000000">
            <w:pPr>
              <w:pStyle w:val="Compact"/>
            </w:pPr>
            <w:r>
              <w:t>sanitize or document</w:t>
            </w:r>
          </w:p>
        </w:tc>
        <w:tc>
          <w:tcPr>
            <w:tcW w:w="1320" w:type="dxa"/>
          </w:tcPr>
          <w:p w14:paraId="287B5C74" w14:textId="7FB0D146" w:rsidR="00025959" w:rsidRDefault="00000000">
            <w:pPr>
              <w:pStyle w:val="Compact"/>
            </w:pPr>
            <w:r>
              <w:t xml:space="preserve">Response clean </w:t>
            </w:r>
            <w:r w:rsidR="005845AE">
              <w:t>-</w:t>
            </w:r>
            <w:r>
              <w:t xml:space="preserve"> the raw &lt;script&gt; persisted into the stored history row (→ V-02)</w:t>
            </w:r>
          </w:p>
        </w:tc>
        <w:tc>
          <w:tcPr>
            <w:tcW w:w="1320" w:type="dxa"/>
          </w:tcPr>
          <w:p w14:paraId="1F9689F0" w14:textId="77777777" w:rsidR="00025959" w:rsidRDefault="00000000">
            <w:pPr>
              <w:pStyle w:val="Compact"/>
            </w:pPr>
            <w:r>
              <w:t>FINDING → V-02</w:t>
            </w:r>
          </w:p>
        </w:tc>
      </w:tr>
      <w:tr w:rsidR="00025959" w14:paraId="0B453C5B" w14:textId="77777777" w:rsidTr="002564AF">
        <w:tc>
          <w:tcPr>
            <w:tcW w:w="1320" w:type="dxa"/>
          </w:tcPr>
          <w:p w14:paraId="5C1BE1CA" w14:textId="77777777" w:rsidR="00025959" w:rsidRDefault="00000000">
            <w:pPr>
              <w:pStyle w:val="Compact"/>
            </w:pPr>
            <w:r>
              <w:t>IR-10</w:t>
            </w:r>
          </w:p>
        </w:tc>
        <w:tc>
          <w:tcPr>
            <w:tcW w:w="1320" w:type="dxa"/>
          </w:tcPr>
          <w:p w14:paraId="34B1FA32" w14:textId="77777777" w:rsidR="00025959" w:rsidRDefault="00000000">
            <w:pPr>
              <w:pStyle w:val="Compact"/>
            </w:pPr>
            <w:r>
              <w:t>Ranking manipulation</w:t>
            </w:r>
          </w:p>
        </w:tc>
        <w:tc>
          <w:tcPr>
            <w:tcW w:w="1320" w:type="dxa"/>
          </w:tcPr>
          <w:p w14:paraId="2AD814A6" w14:textId="77777777" w:rsidR="00025959" w:rsidRDefault="00000000">
            <w:pPr>
              <w:pStyle w:val="Compact"/>
            </w:pPr>
            <w:r>
              <w:t>60× “shirt” + junk tokens</w:t>
            </w:r>
          </w:p>
        </w:tc>
        <w:tc>
          <w:tcPr>
            <w:tcW w:w="1320" w:type="dxa"/>
          </w:tcPr>
          <w:p w14:paraId="3E9CFEE5" w14:textId="77777777" w:rsidR="00025959" w:rsidRDefault="00000000">
            <w:pPr>
              <w:pStyle w:val="Compact"/>
            </w:pPr>
            <w:r>
              <w:t>real items only</w:t>
            </w:r>
          </w:p>
        </w:tc>
        <w:tc>
          <w:tcPr>
            <w:tcW w:w="1320" w:type="dxa"/>
          </w:tcPr>
          <w:p w14:paraId="27EB61D2" w14:textId="77777777" w:rsidR="00025959" w:rsidRDefault="00000000">
            <w:pPr>
              <w:pStyle w:val="Compact"/>
            </w:pPr>
            <w:r>
              <w:t>Only catalogue-real items; nothing fabricated</w:t>
            </w:r>
          </w:p>
        </w:tc>
        <w:tc>
          <w:tcPr>
            <w:tcW w:w="1320" w:type="dxa"/>
          </w:tcPr>
          <w:p w14:paraId="0C148BD6" w14:textId="77777777" w:rsidR="00025959" w:rsidRDefault="00000000">
            <w:pPr>
              <w:pStyle w:val="Compact"/>
            </w:pPr>
            <w:r>
              <w:t>PASS</w:t>
            </w:r>
          </w:p>
        </w:tc>
      </w:tr>
      <w:tr w:rsidR="00025959" w14:paraId="713E2112" w14:textId="77777777" w:rsidTr="002564AF">
        <w:tc>
          <w:tcPr>
            <w:tcW w:w="1320" w:type="dxa"/>
          </w:tcPr>
          <w:p w14:paraId="7A291797" w14:textId="77777777" w:rsidR="00025959" w:rsidRDefault="00000000">
            <w:pPr>
              <w:pStyle w:val="Compact"/>
            </w:pPr>
            <w:r>
              <w:t>IR-11</w:t>
            </w:r>
          </w:p>
        </w:tc>
        <w:tc>
          <w:tcPr>
            <w:tcW w:w="1320" w:type="dxa"/>
          </w:tcPr>
          <w:p w14:paraId="157B0653" w14:textId="77777777" w:rsidR="00025959" w:rsidRDefault="00000000">
            <w:pPr>
              <w:pStyle w:val="Compact"/>
            </w:pPr>
            <w:r>
              <w:t>Source reliability</w:t>
            </w:r>
          </w:p>
        </w:tc>
        <w:tc>
          <w:tcPr>
            <w:tcW w:w="1320" w:type="dxa"/>
          </w:tcPr>
          <w:p w14:paraId="2BAE6B68" w14:textId="77777777" w:rsidR="00025959" w:rsidRDefault="00000000">
            <w:pPr>
              <w:pStyle w:val="Compact"/>
            </w:pPr>
            <w:r>
              <w:t xml:space="preserve">ceiling $100, </w:t>
            </w:r>
            <w:proofErr w:type="spellStart"/>
            <w:r>
              <w:t>top_k</w:t>
            </w:r>
            <w:proofErr w:type="spellEnd"/>
            <w:r>
              <w:t xml:space="preserve"> 10</w:t>
            </w:r>
          </w:p>
        </w:tc>
        <w:tc>
          <w:tcPr>
            <w:tcW w:w="1320" w:type="dxa"/>
          </w:tcPr>
          <w:p w14:paraId="5D5B32AC" w14:textId="77777777" w:rsidR="00025959" w:rsidRDefault="00000000">
            <w:pPr>
              <w:pStyle w:val="Compact"/>
            </w:pPr>
            <w:r>
              <w:t>0 violations</w:t>
            </w:r>
          </w:p>
        </w:tc>
        <w:tc>
          <w:tcPr>
            <w:tcW w:w="1320" w:type="dxa"/>
          </w:tcPr>
          <w:p w14:paraId="0EB3CBAD" w14:textId="77777777" w:rsidR="00025959" w:rsidRDefault="00000000">
            <w:pPr>
              <w:pStyle w:val="Compact"/>
            </w:pPr>
            <w:r>
              <w:t>No over-ceiling prices and no insecure URLs</w:t>
            </w:r>
          </w:p>
        </w:tc>
        <w:tc>
          <w:tcPr>
            <w:tcW w:w="1320" w:type="dxa"/>
          </w:tcPr>
          <w:p w14:paraId="22996180" w14:textId="77777777" w:rsidR="00025959" w:rsidRDefault="00000000">
            <w:pPr>
              <w:pStyle w:val="Compact"/>
            </w:pPr>
            <w:r>
              <w:t>PASS</w:t>
            </w:r>
          </w:p>
        </w:tc>
      </w:tr>
      <w:tr w:rsidR="00025959" w14:paraId="23BF04D1" w14:textId="77777777" w:rsidTr="002564AF">
        <w:tc>
          <w:tcPr>
            <w:tcW w:w="1320" w:type="dxa"/>
          </w:tcPr>
          <w:p w14:paraId="7787AADE" w14:textId="77777777" w:rsidR="00025959" w:rsidRDefault="00000000">
            <w:pPr>
              <w:pStyle w:val="Compact"/>
            </w:pPr>
            <w:r>
              <w:t>IR-12</w:t>
            </w:r>
          </w:p>
        </w:tc>
        <w:tc>
          <w:tcPr>
            <w:tcW w:w="1320" w:type="dxa"/>
          </w:tcPr>
          <w:p w14:paraId="2AB30641" w14:textId="77777777" w:rsidR="00025959" w:rsidRDefault="00000000">
            <w:pPr>
              <w:pStyle w:val="Compact"/>
            </w:pPr>
            <w:r>
              <w:t>Hallucinatio</w:t>
            </w:r>
            <w:r>
              <w:lastRenderedPageBreak/>
              <w:t>n/truth</w:t>
            </w:r>
          </w:p>
        </w:tc>
        <w:tc>
          <w:tcPr>
            <w:tcW w:w="1320" w:type="dxa"/>
          </w:tcPr>
          <w:p w14:paraId="3103ABFA" w14:textId="77777777" w:rsidR="00025959" w:rsidRDefault="00000000">
            <w:pPr>
              <w:pStyle w:val="Compact"/>
            </w:pPr>
            <w:r>
              <w:lastRenderedPageBreak/>
              <w:t xml:space="preserve">re-resolve 10 </w:t>
            </w:r>
            <w:r>
              <w:lastRenderedPageBreak/>
              <w:t>result ids; fake id probe</w:t>
            </w:r>
          </w:p>
        </w:tc>
        <w:tc>
          <w:tcPr>
            <w:tcW w:w="1320" w:type="dxa"/>
          </w:tcPr>
          <w:p w14:paraId="74E970C8" w14:textId="77777777" w:rsidR="00025959" w:rsidRDefault="00000000">
            <w:pPr>
              <w:pStyle w:val="Compact"/>
            </w:pPr>
            <w:r>
              <w:lastRenderedPageBreak/>
              <w:t xml:space="preserve">all real; 404 </w:t>
            </w:r>
            <w:proofErr w:type="gramStart"/>
            <w:r>
              <w:lastRenderedPageBreak/>
              <w:t>ghost</w:t>
            </w:r>
            <w:proofErr w:type="gramEnd"/>
          </w:p>
        </w:tc>
        <w:tc>
          <w:tcPr>
            <w:tcW w:w="1320" w:type="dxa"/>
          </w:tcPr>
          <w:p w14:paraId="3A989621" w14:textId="77777777" w:rsidR="00025959" w:rsidRDefault="00000000">
            <w:pPr>
              <w:pStyle w:val="Compact"/>
            </w:pPr>
            <w:r>
              <w:lastRenderedPageBreak/>
              <w:t xml:space="preserve">Ten real ids </w:t>
            </w:r>
            <w:r>
              <w:lastRenderedPageBreak/>
              <w:t>verified with no price drift; the fake one returned 404</w:t>
            </w:r>
          </w:p>
        </w:tc>
        <w:tc>
          <w:tcPr>
            <w:tcW w:w="1320" w:type="dxa"/>
          </w:tcPr>
          <w:p w14:paraId="0AC43201" w14:textId="77777777" w:rsidR="00025959" w:rsidRDefault="00000000">
            <w:pPr>
              <w:pStyle w:val="Compact"/>
            </w:pPr>
            <w:r>
              <w:lastRenderedPageBreak/>
              <w:t>PASS</w:t>
            </w:r>
          </w:p>
        </w:tc>
      </w:tr>
      <w:tr w:rsidR="00025959" w14:paraId="72584DC7" w14:textId="77777777" w:rsidTr="002564AF">
        <w:tc>
          <w:tcPr>
            <w:tcW w:w="1320" w:type="dxa"/>
          </w:tcPr>
          <w:p w14:paraId="72287F18" w14:textId="77777777" w:rsidR="00025959" w:rsidRDefault="00000000">
            <w:pPr>
              <w:pStyle w:val="Compact"/>
            </w:pPr>
            <w:r>
              <w:t>IR-13</w:t>
            </w:r>
          </w:p>
        </w:tc>
        <w:tc>
          <w:tcPr>
            <w:tcW w:w="1320" w:type="dxa"/>
          </w:tcPr>
          <w:p w14:paraId="16A0AC44" w14:textId="77777777" w:rsidR="00025959" w:rsidRDefault="00000000">
            <w:pPr>
              <w:pStyle w:val="Compact"/>
            </w:pPr>
            <w:r>
              <w:t>Poisoned-data surface</w:t>
            </w:r>
          </w:p>
        </w:tc>
        <w:tc>
          <w:tcPr>
            <w:tcW w:w="1320" w:type="dxa"/>
          </w:tcPr>
          <w:p w14:paraId="2CFD5996" w14:textId="77777777" w:rsidR="00025959" w:rsidRDefault="00000000">
            <w:pPr>
              <w:pStyle w:val="Compact"/>
            </w:pPr>
            <w:r>
              <w:t>POST/PUT/DELETE on products</w:t>
            </w:r>
          </w:p>
        </w:tc>
        <w:tc>
          <w:tcPr>
            <w:tcW w:w="1320" w:type="dxa"/>
          </w:tcPr>
          <w:p w14:paraId="0E62A1C4" w14:textId="77777777" w:rsidR="00025959" w:rsidRDefault="00000000">
            <w:pPr>
              <w:pStyle w:val="Compact"/>
            </w:pPr>
            <w:r>
              <w:t>read-only</w:t>
            </w:r>
          </w:p>
        </w:tc>
        <w:tc>
          <w:tcPr>
            <w:tcW w:w="1320" w:type="dxa"/>
          </w:tcPr>
          <w:p w14:paraId="78E4A09C" w14:textId="2B930CA2" w:rsidR="00025959" w:rsidRDefault="00000000">
            <w:pPr>
              <w:pStyle w:val="Compact"/>
            </w:pPr>
            <w:r>
              <w:t xml:space="preserve">Write endpoints don't exist </w:t>
            </w:r>
            <w:r w:rsidR="005845AE">
              <w:t>-</w:t>
            </w:r>
            <w:r>
              <w:t xml:space="preserve"> the catalogue is read-only</w:t>
            </w:r>
          </w:p>
        </w:tc>
        <w:tc>
          <w:tcPr>
            <w:tcW w:w="1320" w:type="dxa"/>
          </w:tcPr>
          <w:p w14:paraId="75F27AA7" w14:textId="77777777" w:rsidR="00025959" w:rsidRDefault="00000000">
            <w:pPr>
              <w:pStyle w:val="Compact"/>
            </w:pPr>
            <w:r>
              <w:t>PASS</w:t>
            </w:r>
          </w:p>
        </w:tc>
      </w:tr>
      <w:tr w:rsidR="00025959" w14:paraId="03875325" w14:textId="77777777" w:rsidTr="002564AF">
        <w:tc>
          <w:tcPr>
            <w:tcW w:w="1320" w:type="dxa"/>
          </w:tcPr>
          <w:p w14:paraId="40ACC7E6" w14:textId="77777777" w:rsidR="00025959" w:rsidRDefault="00000000">
            <w:pPr>
              <w:pStyle w:val="Compact"/>
            </w:pPr>
            <w:r>
              <w:t>IR-14</w:t>
            </w:r>
          </w:p>
        </w:tc>
        <w:tc>
          <w:tcPr>
            <w:tcW w:w="1320" w:type="dxa"/>
          </w:tcPr>
          <w:p w14:paraId="3F7D9F17" w14:textId="77777777" w:rsidR="00025959" w:rsidRDefault="00000000">
            <w:pPr>
              <w:pStyle w:val="Compact"/>
            </w:pPr>
            <w:r>
              <w:t>Inventory truthfulness</w:t>
            </w:r>
          </w:p>
        </w:tc>
        <w:tc>
          <w:tcPr>
            <w:tcW w:w="1320" w:type="dxa"/>
          </w:tcPr>
          <w:p w14:paraId="514D1BB5" w14:textId="77777777" w:rsidR="00025959" w:rsidRDefault="00000000">
            <w:pPr>
              <w:pStyle w:val="Compact"/>
            </w:pPr>
            <w:r>
              <w:rPr>
                <w:rStyle w:val="VerbatimChar"/>
              </w:rPr>
              <w:t>GET /api/v1/status</w:t>
            </w:r>
          </w:p>
        </w:tc>
        <w:tc>
          <w:tcPr>
            <w:tcW w:w="1320" w:type="dxa"/>
          </w:tcPr>
          <w:p w14:paraId="162CCD3E" w14:textId="77777777" w:rsidR="00025959" w:rsidRDefault="00000000">
            <w:pPr>
              <w:pStyle w:val="Compact"/>
            </w:pPr>
            <w:r>
              <w:t>honest counts</w:t>
            </w:r>
          </w:p>
        </w:tc>
        <w:tc>
          <w:tcPr>
            <w:tcW w:w="1320" w:type="dxa"/>
          </w:tcPr>
          <w:p w14:paraId="4FCA78DF" w14:textId="77777777" w:rsidR="00025959" w:rsidRDefault="00000000">
            <w:pPr>
              <w:pStyle w:val="Compact"/>
            </w:pPr>
            <w:r>
              <w:t>Counts agree across the database and both indexes (43,070)</w:t>
            </w:r>
          </w:p>
        </w:tc>
        <w:tc>
          <w:tcPr>
            <w:tcW w:w="1320" w:type="dxa"/>
          </w:tcPr>
          <w:p w14:paraId="258BE971" w14:textId="77777777" w:rsidR="00025959" w:rsidRDefault="00000000">
            <w:pPr>
              <w:pStyle w:val="Compact"/>
            </w:pPr>
            <w:r>
              <w:t>PASS</w:t>
            </w:r>
          </w:p>
        </w:tc>
      </w:tr>
      <w:tr w:rsidR="00025959" w14:paraId="38196790" w14:textId="77777777" w:rsidTr="002564AF">
        <w:tc>
          <w:tcPr>
            <w:tcW w:w="1320" w:type="dxa"/>
          </w:tcPr>
          <w:p w14:paraId="798D63AB" w14:textId="77777777" w:rsidR="00025959" w:rsidRDefault="00000000">
            <w:pPr>
              <w:pStyle w:val="Compact"/>
            </w:pPr>
            <w:r>
              <w:t>IR-15</w:t>
            </w:r>
          </w:p>
        </w:tc>
        <w:tc>
          <w:tcPr>
            <w:tcW w:w="1320" w:type="dxa"/>
          </w:tcPr>
          <w:p w14:paraId="40357DEC" w14:textId="77777777" w:rsidR="00025959" w:rsidRDefault="00000000">
            <w:pPr>
              <w:pStyle w:val="Compact"/>
            </w:pPr>
            <w:r>
              <w:t>API abuse</w:t>
            </w:r>
          </w:p>
        </w:tc>
        <w:tc>
          <w:tcPr>
            <w:tcW w:w="1320" w:type="dxa"/>
          </w:tcPr>
          <w:p w14:paraId="5F2CA8AA" w14:textId="77777777" w:rsidR="00025959" w:rsidRDefault="00000000">
            <w:pPr>
              <w:pStyle w:val="Compact"/>
            </w:pPr>
            <w:r>
              <w:t>30 rapid authenticated searches</w:t>
            </w:r>
          </w:p>
        </w:tc>
        <w:tc>
          <w:tcPr>
            <w:tcW w:w="1320" w:type="dxa"/>
          </w:tcPr>
          <w:p w14:paraId="4F4F6B1B" w14:textId="77777777" w:rsidR="00025959" w:rsidRDefault="00000000">
            <w:pPr>
              <w:pStyle w:val="Compact"/>
            </w:pPr>
            <w:r>
              <w:t>throttling or documented absence</w:t>
            </w:r>
          </w:p>
        </w:tc>
        <w:tc>
          <w:tcPr>
            <w:tcW w:w="1320" w:type="dxa"/>
          </w:tcPr>
          <w:p w14:paraId="34CCD37C" w14:textId="77777777" w:rsidR="00025959" w:rsidRDefault="00000000">
            <w:pPr>
              <w:pStyle w:val="Compact"/>
            </w:pPr>
            <w:r>
              <w:t>All 30 burst requests served, none throttled (→ V-01)</w:t>
            </w:r>
          </w:p>
        </w:tc>
        <w:tc>
          <w:tcPr>
            <w:tcW w:w="1320" w:type="dxa"/>
          </w:tcPr>
          <w:p w14:paraId="30DA0C5F" w14:textId="77777777" w:rsidR="00025959" w:rsidRDefault="00000000">
            <w:pPr>
              <w:pStyle w:val="Compact"/>
            </w:pPr>
            <w:r>
              <w:t>FINDING → V-01</w:t>
            </w:r>
          </w:p>
        </w:tc>
      </w:tr>
      <w:tr w:rsidR="00025959" w14:paraId="1AC579C1" w14:textId="77777777" w:rsidTr="002564AF">
        <w:tc>
          <w:tcPr>
            <w:tcW w:w="1320" w:type="dxa"/>
          </w:tcPr>
          <w:p w14:paraId="41A6CAFE" w14:textId="77777777" w:rsidR="00025959" w:rsidRDefault="00000000">
            <w:pPr>
              <w:pStyle w:val="Compact"/>
            </w:pPr>
            <w:r>
              <w:t>IR-16</w:t>
            </w:r>
          </w:p>
        </w:tc>
        <w:tc>
          <w:tcPr>
            <w:tcW w:w="1320" w:type="dxa"/>
          </w:tcPr>
          <w:p w14:paraId="36C63749" w14:textId="77777777" w:rsidR="00025959" w:rsidRDefault="00000000">
            <w:pPr>
              <w:pStyle w:val="Compact"/>
            </w:pPr>
            <w:r>
              <w:t>CORS</w:t>
            </w:r>
          </w:p>
        </w:tc>
        <w:tc>
          <w:tcPr>
            <w:tcW w:w="1320" w:type="dxa"/>
          </w:tcPr>
          <w:p w14:paraId="6D43AA28" w14:textId="77777777" w:rsidR="00025959" w:rsidRDefault="00000000">
            <w:pPr>
              <w:pStyle w:val="Compact"/>
            </w:pPr>
            <w:r>
              <w:t>OPTIONS preflight, foreign Origin, on A1+A2</w:t>
            </w:r>
          </w:p>
        </w:tc>
        <w:tc>
          <w:tcPr>
            <w:tcW w:w="1320" w:type="dxa"/>
          </w:tcPr>
          <w:p w14:paraId="57E3BB0A" w14:textId="77777777" w:rsidR="00025959" w:rsidRDefault="00000000">
            <w:pPr>
              <w:pStyle w:val="Compact"/>
            </w:pPr>
            <w:r>
              <w:t>no wildcard ACAO</w:t>
            </w:r>
          </w:p>
        </w:tc>
        <w:tc>
          <w:tcPr>
            <w:tcW w:w="1320" w:type="dxa"/>
          </w:tcPr>
          <w:p w14:paraId="568B47DF" w14:textId="77777777" w:rsidR="00025959" w:rsidRDefault="00000000">
            <w:pPr>
              <w:pStyle w:val="Compact"/>
            </w:pPr>
            <w:r>
              <w:t>Preflight rejected; no wildcard origin offered</w:t>
            </w:r>
          </w:p>
        </w:tc>
        <w:tc>
          <w:tcPr>
            <w:tcW w:w="1320" w:type="dxa"/>
          </w:tcPr>
          <w:p w14:paraId="38511CAA" w14:textId="77777777" w:rsidR="00025959" w:rsidRDefault="00000000">
            <w:pPr>
              <w:pStyle w:val="Compact"/>
            </w:pPr>
            <w:r>
              <w:t>PASS</w:t>
            </w:r>
          </w:p>
        </w:tc>
      </w:tr>
      <w:tr w:rsidR="00025959" w14:paraId="5B8395D8" w14:textId="77777777" w:rsidTr="002564AF">
        <w:tc>
          <w:tcPr>
            <w:tcW w:w="1320" w:type="dxa"/>
          </w:tcPr>
          <w:p w14:paraId="24DCAC58" w14:textId="77777777" w:rsidR="00025959" w:rsidRDefault="00000000">
            <w:pPr>
              <w:pStyle w:val="Compact"/>
            </w:pPr>
            <w:r>
              <w:t>IR-17</w:t>
            </w:r>
          </w:p>
        </w:tc>
        <w:tc>
          <w:tcPr>
            <w:tcW w:w="1320" w:type="dxa"/>
          </w:tcPr>
          <w:p w14:paraId="40CC6D88" w14:textId="77777777" w:rsidR="00025959" w:rsidRDefault="00000000">
            <w:pPr>
              <w:pStyle w:val="Compact"/>
            </w:pPr>
            <w:r>
              <w:t>Resource abuse</w:t>
            </w:r>
          </w:p>
        </w:tc>
        <w:tc>
          <w:tcPr>
            <w:tcW w:w="1320" w:type="dxa"/>
          </w:tcPr>
          <w:p w14:paraId="7D92D1C5" w14:textId="77777777" w:rsidR="00025959" w:rsidRDefault="00000000">
            <w:pPr>
              <w:pStyle w:val="Compact"/>
            </w:pPr>
            <w:r>
              <w:t xml:space="preserve">50 KB query, 3 KB </w:t>
            </w:r>
            <w:proofErr w:type="spellStart"/>
            <w:r>
              <w:t>request_id</w:t>
            </w:r>
            <w:proofErr w:type="spellEnd"/>
          </w:p>
        </w:tc>
        <w:tc>
          <w:tcPr>
            <w:tcW w:w="1320" w:type="dxa"/>
          </w:tcPr>
          <w:p w14:paraId="04866AD5" w14:textId="77777777" w:rsidR="00025959" w:rsidRDefault="00000000">
            <w:pPr>
              <w:pStyle w:val="Compact"/>
            </w:pPr>
            <w:r>
              <w:t>bounded; survives</w:t>
            </w:r>
          </w:p>
        </w:tc>
        <w:tc>
          <w:tcPr>
            <w:tcW w:w="1320" w:type="dxa"/>
          </w:tcPr>
          <w:p w14:paraId="33BD0F06" w14:textId="77777777" w:rsidR="00025959" w:rsidRDefault="00000000">
            <w:pPr>
              <w:pStyle w:val="Compact"/>
            </w:pPr>
            <w:r>
              <w:t>Rejected cleanly and the service stayed healthy</w:t>
            </w:r>
          </w:p>
        </w:tc>
        <w:tc>
          <w:tcPr>
            <w:tcW w:w="1320" w:type="dxa"/>
          </w:tcPr>
          <w:p w14:paraId="76F62202" w14:textId="77777777" w:rsidR="00025959" w:rsidRDefault="00000000">
            <w:pPr>
              <w:pStyle w:val="Compact"/>
            </w:pPr>
            <w:r>
              <w:t>PASS</w:t>
            </w:r>
          </w:p>
        </w:tc>
      </w:tr>
      <w:tr w:rsidR="00025959" w14:paraId="325F0E9E" w14:textId="77777777" w:rsidTr="002564AF">
        <w:tc>
          <w:tcPr>
            <w:tcW w:w="1320" w:type="dxa"/>
          </w:tcPr>
          <w:p w14:paraId="621867B1" w14:textId="77777777" w:rsidR="00025959" w:rsidRDefault="00000000">
            <w:pPr>
              <w:pStyle w:val="Compact"/>
            </w:pPr>
            <w:r>
              <w:t>IR-18</w:t>
            </w:r>
          </w:p>
        </w:tc>
        <w:tc>
          <w:tcPr>
            <w:tcW w:w="1320" w:type="dxa"/>
          </w:tcPr>
          <w:p w14:paraId="5D4EE48A" w14:textId="77777777" w:rsidR="00025959" w:rsidRDefault="00000000">
            <w:pPr>
              <w:pStyle w:val="Compact"/>
            </w:pPr>
            <w:r>
              <w:t>Transport security</w:t>
            </w:r>
          </w:p>
        </w:tc>
        <w:tc>
          <w:tcPr>
            <w:tcW w:w="1320" w:type="dxa"/>
          </w:tcPr>
          <w:p w14:paraId="36A269E9" w14:textId="77777777" w:rsidR="00025959" w:rsidRDefault="00000000">
            <w:pPr>
              <w:pStyle w:val="Compact"/>
            </w:pPr>
            <w:r>
              <w:t>inter-agent URL config</w:t>
            </w:r>
          </w:p>
        </w:tc>
        <w:tc>
          <w:tcPr>
            <w:tcW w:w="1320" w:type="dxa"/>
          </w:tcPr>
          <w:p w14:paraId="0FC5D914" w14:textId="77777777" w:rsidR="00025959" w:rsidRDefault="00000000">
            <w:pPr>
              <w:pStyle w:val="Compact"/>
            </w:pPr>
            <w:r>
              <w:t>TLS or documented risk</w:t>
            </w:r>
          </w:p>
        </w:tc>
        <w:tc>
          <w:tcPr>
            <w:tcW w:w="1320" w:type="dxa"/>
          </w:tcPr>
          <w:p w14:paraId="3425880B" w14:textId="77777777" w:rsidR="00025959" w:rsidRDefault="00000000">
            <w:pPr>
              <w:pStyle w:val="Compact"/>
            </w:pPr>
            <w:r>
              <w:t>Inter-agent traffic is plain HTTP (→ V-03)</w:t>
            </w:r>
          </w:p>
        </w:tc>
        <w:tc>
          <w:tcPr>
            <w:tcW w:w="1320" w:type="dxa"/>
          </w:tcPr>
          <w:p w14:paraId="1EE0D52E" w14:textId="77777777" w:rsidR="00025959" w:rsidRDefault="00000000">
            <w:pPr>
              <w:pStyle w:val="Compact"/>
            </w:pPr>
            <w:r>
              <w:t>FINDING → V-03</w:t>
            </w:r>
          </w:p>
        </w:tc>
      </w:tr>
    </w:tbl>
    <w:p w14:paraId="03C09320" w14:textId="0153B640" w:rsidR="00025959" w:rsidRDefault="00000000">
      <w:pPr>
        <w:pStyle w:val="BodyText"/>
      </w:pPr>
      <w:r>
        <w:rPr>
          <w:b/>
          <w:bCs/>
        </w:rPr>
        <w:t>Roll-up:</w:t>
      </w:r>
      <w:r>
        <w:t xml:space="preserve"> leak-marker scan across all 18 records </w:t>
      </w:r>
      <w:r w:rsidR="005845AE">
        <w:t>-</w:t>
      </w:r>
      <w:r>
        <w:t xml:space="preserve"> including the live service-token value as a dynamic marker </w:t>
      </w:r>
      <w:r w:rsidR="005845AE">
        <w:t>-</w:t>
      </w:r>
      <w:r>
        <w:t xml:space="preserve"> </w:t>
      </w:r>
      <w:r>
        <w:rPr>
          <w:b/>
          <w:bCs/>
        </w:rPr>
        <w:t>0 hits</w:t>
      </w:r>
      <w:r>
        <w:t>.</w:t>
      </w:r>
    </w:p>
    <w:p w14:paraId="0DD8F04B" w14:textId="04A30C77" w:rsidR="00025959" w:rsidRDefault="00025959"/>
    <w:p w14:paraId="56873387" w14:textId="77777777" w:rsidR="00025959" w:rsidRDefault="00000000">
      <w:pPr>
        <w:pStyle w:val="Heading2"/>
      </w:pPr>
      <w:bookmarkStart w:id="24" w:name="_Toc241524737"/>
      <w:bookmarkStart w:id="25" w:name="detailed-test-cases"/>
      <w:bookmarkEnd w:id="23"/>
      <w:r>
        <w:lastRenderedPageBreak/>
        <w:t>Detailed test cases</w:t>
      </w:r>
      <w:bookmarkEnd w:id="24"/>
    </w:p>
    <w:p w14:paraId="1BD0AA6C" w14:textId="62DF9E8B" w:rsidR="00025959" w:rsidRDefault="00000000">
      <w:pPr>
        <w:pStyle w:val="Heading3"/>
      </w:pPr>
      <w:bookmarkStart w:id="26" w:name="ir-01-anonymous-retrieval-blocked"/>
      <w:r>
        <w:t xml:space="preserve">IR-01 </w:t>
      </w:r>
      <w:r w:rsidR="005845AE">
        <w:t>-</w:t>
      </w:r>
      <w:r>
        <w:t xml:space="preserve"> Anonymous retrieval blocked</w:t>
      </w:r>
    </w:p>
    <w:p w14:paraId="2F26A5AF" w14:textId="77777777" w:rsidR="00025959" w:rsidRDefault="00000000">
      <w:pPr>
        <w:pStyle w:val="Compact"/>
        <w:numPr>
          <w:ilvl w:val="0"/>
          <w:numId w:val="6"/>
        </w:numPr>
      </w:pPr>
      <w:r>
        <w:rPr>
          <w:b/>
          <w:bCs/>
        </w:rPr>
        <w:t>Objective:</w:t>
      </w:r>
      <w:r>
        <w:t xml:space="preserve"> The hybrid search endpoint is the most expensive resource in the system; verify it is not open to anonymous use.</w:t>
      </w:r>
    </w:p>
    <w:p w14:paraId="78AF0A1B" w14:textId="77777777" w:rsidR="00025959" w:rsidRDefault="00000000">
      <w:pPr>
        <w:pStyle w:val="Compact"/>
        <w:numPr>
          <w:ilvl w:val="0"/>
          <w:numId w:val="6"/>
        </w:numPr>
      </w:pPr>
      <w:r>
        <w:rPr>
          <w:b/>
          <w:bCs/>
        </w:rPr>
        <w:t>Input:</w:t>
      </w:r>
      <w:r>
        <w:t xml:space="preserve"> </w:t>
      </w:r>
      <w:r>
        <w:rPr>
          <w:rStyle w:val="VerbatimChar"/>
        </w:rPr>
        <w:t>POST /api/v1/search</w:t>
      </w:r>
      <w:r>
        <w:t xml:space="preserve"> with valid body, </w:t>
      </w:r>
      <w:r>
        <w:rPr>
          <w:b/>
          <w:bCs/>
        </w:rPr>
        <w:t>no credentials</w:t>
      </w:r>
      <w:r>
        <w:t>.</w:t>
      </w:r>
    </w:p>
    <w:p w14:paraId="6E239E59" w14:textId="77777777" w:rsidR="00025959" w:rsidRDefault="00000000">
      <w:pPr>
        <w:pStyle w:val="Compact"/>
        <w:numPr>
          <w:ilvl w:val="0"/>
          <w:numId w:val="6"/>
        </w:numPr>
      </w:pPr>
      <w:r>
        <w:rPr>
          <w:b/>
          <w:bCs/>
        </w:rPr>
        <w:t>Expected:</w:t>
      </w:r>
      <w:r>
        <w:t xml:space="preserve"> 401 with a generic hint.</w:t>
      </w:r>
    </w:p>
    <w:p w14:paraId="677EB5F0" w14:textId="77777777" w:rsidR="00025959" w:rsidRDefault="00000000">
      <w:pPr>
        <w:pStyle w:val="Compact"/>
        <w:numPr>
          <w:ilvl w:val="0"/>
          <w:numId w:val="6"/>
        </w:numPr>
      </w:pPr>
      <w:r>
        <w:rPr>
          <w:b/>
          <w:bCs/>
        </w:rPr>
        <w:t>Actual:</w:t>
      </w:r>
      <w:r>
        <w:t xml:space="preserve"> HTTP 401; body: “Missing authentication credentials (provide Authorization Bearer token or X-Service-Token)”.</w:t>
      </w:r>
    </w:p>
    <w:p w14:paraId="0316B0E7" w14:textId="77777777" w:rsidR="00025959" w:rsidRDefault="00000000">
      <w:pPr>
        <w:pStyle w:val="Compact"/>
        <w:numPr>
          <w:ilvl w:val="0"/>
          <w:numId w:val="6"/>
        </w:numPr>
      </w:pPr>
      <w:r>
        <w:rPr>
          <w:b/>
          <w:bCs/>
        </w:rPr>
        <w:t>Evidence:</w:t>
      </w:r>
      <w:r>
        <w:t xml:space="preserve"> </w:t>
      </w:r>
      <w:r>
        <w:rPr>
          <w:rStyle w:val="VerbatimChar"/>
        </w:rPr>
        <w:t>responses/IR-01.json</w:t>
      </w:r>
      <w:r>
        <w:t xml:space="preserve"> (2026-09-28T16:24:46Z).</w:t>
      </w:r>
    </w:p>
    <w:p w14:paraId="188D32EF" w14:textId="77777777" w:rsidR="002564AF" w:rsidRDefault="002564AF" w:rsidP="002564AF">
      <w:pPr>
        <w:pStyle w:val="Compact"/>
      </w:pPr>
      <w:r w:rsidRPr="002564AF">
        <w:rPr>
          <w:noProof/>
        </w:rPr>
        <w:drawing>
          <wp:inline distT="0" distB="0" distL="0" distR="0" wp14:anchorId="5E2612B2" wp14:editId="069750B0">
            <wp:extent cx="5943600" cy="1769110"/>
            <wp:effectExtent l="0" t="0" r="0" b="0"/>
            <wp:docPr id="1634420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20740" name="Picture 1" descr="A screenshot of a computer&#10;&#10;AI-generated content may be incorrect."/>
                    <pic:cNvPicPr/>
                  </pic:nvPicPr>
                  <pic:blipFill>
                    <a:blip r:embed="rId6"/>
                    <a:stretch>
                      <a:fillRect/>
                    </a:stretch>
                  </pic:blipFill>
                  <pic:spPr>
                    <a:xfrm>
                      <a:off x="0" y="0"/>
                      <a:ext cx="5943600" cy="1769110"/>
                    </a:xfrm>
                    <a:prstGeom prst="rect">
                      <a:avLst/>
                    </a:prstGeom>
                  </pic:spPr>
                </pic:pic>
              </a:graphicData>
            </a:graphic>
          </wp:inline>
        </w:drawing>
      </w:r>
    </w:p>
    <w:p w14:paraId="7BE7CA52" w14:textId="155DCD1A" w:rsidR="002564AF" w:rsidRDefault="002564AF" w:rsidP="002564AF">
      <w:pPr>
        <w:pStyle w:val="Compact"/>
      </w:pPr>
      <w:r w:rsidRPr="002564AF">
        <w:rPr>
          <w:i/>
          <w:iCs/>
        </w:rPr>
        <w:t xml:space="preserve">Figure 2 </w:t>
      </w:r>
      <w:r w:rsidR="005845AE">
        <w:rPr>
          <w:i/>
          <w:iCs/>
        </w:rPr>
        <w:t>-</w:t>
      </w:r>
      <w:r w:rsidRPr="002564AF">
        <w:rPr>
          <w:i/>
          <w:iCs/>
        </w:rPr>
        <w:t xml:space="preserve"> Observation N-1: the unauthenticated response names the X-Service-Token inter-agent header, advertising the existence of the service auth path to anonymous callers (the token value itself is never disclosed).</w:t>
      </w:r>
    </w:p>
    <w:p w14:paraId="0649B849" w14:textId="637B1D3D" w:rsidR="00025959" w:rsidRDefault="00000000">
      <w:pPr>
        <w:pStyle w:val="Compact"/>
        <w:numPr>
          <w:ilvl w:val="0"/>
          <w:numId w:val="6"/>
        </w:numPr>
      </w:pPr>
      <w:r>
        <w:rPr>
          <w:b/>
          <w:bCs/>
        </w:rPr>
        <w:t>Observations:</w:t>
      </w:r>
      <w:r>
        <w:t xml:space="preserve"> Access denied correctly; the detail string </w:t>
      </w:r>
      <w:r>
        <w:rPr>
          <w:i/>
          <w:iCs/>
        </w:rPr>
        <w:t>names the bypass header mechanism</w:t>
      </w:r>
      <w:r>
        <w:t xml:space="preserve"> to anonymous callers </w:t>
      </w:r>
      <w:r w:rsidR="005845AE">
        <w:t>-</w:t>
      </w:r>
      <w:r>
        <w:t xml:space="preserve"> recorded as N-1 (Informational).</w:t>
      </w:r>
    </w:p>
    <w:p w14:paraId="552F6BCF" w14:textId="77777777" w:rsidR="00025959" w:rsidRDefault="00000000">
      <w:pPr>
        <w:pStyle w:val="Compact"/>
        <w:numPr>
          <w:ilvl w:val="0"/>
          <w:numId w:val="6"/>
        </w:numPr>
      </w:pPr>
      <w:r>
        <w:rPr>
          <w:b/>
          <w:bCs/>
        </w:rPr>
        <w:t>Conclusion:</w:t>
      </w:r>
      <w:r>
        <w:t xml:space="preserve"> Anonymous retrieval blocked. PASS (with N-1).</w:t>
      </w:r>
    </w:p>
    <w:p w14:paraId="1747D33F" w14:textId="59637613" w:rsidR="00025959" w:rsidRDefault="00000000">
      <w:pPr>
        <w:pStyle w:val="Heading3"/>
      </w:pPr>
      <w:bookmarkStart w:id="27" w:name="ir-02-invalid-bearer-token-rejected"/>
      <w:bookmarkEnd w:id="26"/>
      <w:r>
        <w:t xml:space="preserve">IR-02 </w:t>
      </w:r>
      <w:r w:rsidR="005845AE">
        <w:t>-</w:t>
      </w:r>
      <w:r>
        <w:t xml:space="preserve"> Invalid bearer token rejected</w:t>
      </w:r>
    </w:p>
    <w:p w14:paraId="397FD2B5" w14:textId="77777777" w:rsidR="00025959" w:rsidRDefault="00000000">
      <w:pPr>
        <w:pStyle w:val="Compact"/>
        <w:numPr>
          <w:ilvl w:val="0"/>
          <w:numId w:val="7"/>
        </w:numPr>
      </w:pPr>
      <w:r>
        <w:rPr>
          <w:b/>
          <w:bCs/>
        </w:rPr>
        <w:t>Input:</w:t>
      </w:r>
      <w:r>
        <w:t xml:space="preserve"> forged/garbage JWT in Authorization header.</w:t>
      </w:r>
    </w:p>
    <w:p w14:paraId="77C333C8" w14:textId="77777777" w:rsidR="00025959" w:rsidRDefault="00000000">
      <w:pPr>
        <w:pStyle w:val="Compact"/>
        <w:numPr>
          <w:ilvl w:val="0"/>
          <w:numId w:val="7"/>
        </w:numPr>
      </w:pPr>
      <w:r>
        <w:rPr>
          <w:b/>
          <w:bCs/>
        </w:rPr>
        <w:t>Expected/Actual:</w:t>
      </w:r>
      <w:r>
        <w:t xml:space="preserve"> 401 / HTTP 401, no data served.</w:t>
      </w:r>
    </w:p>
    <w:p w14:paraId="16A66B2E" w14:textId="77777777" w:rsidR="00025959" w:rsidRDefault="00000000">
      <w:pPr>
        <w:pStyle w:val="Compact"/>
        <w:numPr>
          <w:ilvl w:val="0"/>
          <w:numId w:val="7"/>
        </w:numPr>
      </w:pPr>
      <w:r>
        <w:rPr>
          <w:b/>
          <w:bCs/>
        </w:rPr>
        <w:t>Evidence:</w:t>
      </w:r>
      <w:r>
        <w:t xml:space="preserve"> </w:t>
      </w:r>
      <w:r>
        <w:rPr>
          <w:rStyle w:val="VerbatimChar"/>
        </w:rPr>
        <w:t>responses/IR-02.json</w:t>
      </w:r>
      <w:r>
        <w:t>.</w:t>
      </w:r>
    </w:p>
    <w:p w14:paraId="096A905E" w14:textId="77777777" w:rsidR="00025959" w:rsidRDefault="00000000">
      <w:pPr>
        <w:pStyle w:val="Compact"/>
        <w:numPr>
          <w:ilvl w:val="0"/>
          <w:numId w:val="7"/>
        </w:numPr>
      </w:pPr>
      <w:r>
        <w:rPr>
          <w:b/>
          <w:bCs/>
        </w:rPr>
        <w:t>Conclusion:</w:t>
      </w:r>
      <w:r>
        <w:t xml:space="preserve"> Signature verification enforced at the retrieval boundary. PASS.</w:t>
      </w:r>
    </w:p>
    <w:p w14:paraId="583112A8" w14:textId="6E6CD8F0" w:rsidR="00025959" w:rsidRDefault="00000000">
      <w:pPr>
        <w:pStyle w:val="Heading3"/>
      </w:pPr>
      <w:bookmarkStart w:id="28" w:name="X7749581e8f2cfa6fec828522a04307ebfb1998d"/>
      <w:bookmarkEnd w:id="27"/>
      <w:r>
        <w:t xml:space="preserve">IR-03 </w:t>
      </w:r>
      <w:r w:rsidR="005845AE">
        <w:t>-</w:t>
      </w:r>
      <w:r>
        <w:t xml:space="preserve"> Inter-agent service-token path behaves as designed</w:t>
      </w:r>
    </w:p>
    <w:p w14:paraId="6DA58CD2" w14:textId="77777777" w:rsidR="00025959" w:rsidRDefault="00000000">
      <w:pPr>
        <w:pStyle w:val="Compact"/>
        <w:numPr>
          <w:ilvl w:val="0"/>
          <w:numId w:val="8"/>
        </w:numPr>
      </w:pPr>
      <w:r>
        <w:rPr>
          <w:b/>
          <w:bCs/>
        </w:rPr>
        <w:t>Objective:</w:t>
      </w:r>
      <w:r>
        <w:t xml:space="preserve"> Agent 3 calls Agent 2 with a shared service credential; verify the path works and the secret never leaks.</w:t>
      </w:r>
    </w:p>
    <w:p w14:paraId="031853AC" w14:textId="77777777" w:rsidR="00025959" w:rsidRDefault="00000000">
      <w:pPr>
        <w:pStyle w:val="Compact"/>
        <w:numPr>
          <w:ilvl w:val="0"/>
          <w:numId w:val="8"/>
        </w:numPr>
      </w:pPr>
      <w:r>
        <w:rPr>
          <w:b/>
          <w:bCs/>
        </w:rPr>
        <w:t>Input:</w:t>
      </w:r>
      <w:r>
        <w:t xml:space="preserve"> search with </w:t>
      </w:r>
      <w:r>
        <w:rPr>
          <w:rStyle w:val="VerbatimChar"/>
        </w:rPr>
        <w:t>X-Service-Token: &lt;live value read at runtime&gt;</w:t>
      </w:r>
      <w:r>
        <w:t>; then the same token as a Bearer variant.</w:t>
      </w:r>
    </w:p>
    <w:p w14:paraId="574E98DE" w14:textId="77777777" w:rsidR="00025959" w:rsidRDefault="00000000">
      <w:pPr>
        <w:pStyle w:val="Compact"/>
        <w:numPr>
          <w:ilvl w:val="0"/>
          <w:numId w:val="8"/>
        </w:numPr>
      </w:pPr>
      <w:r>
        <w:rPr>
          <w:b/>
          <w:bCs/>
        </w:rPr>
        <w:t>Expected:</w:t>
      </w:r>
      <w:r>
        <w:t xml:space="preserve"> 200 on both; no token value in any response or evidence.</w:t>
      </w:r>
    </w:p>
    <w:p w14:paraId="7D4B5D01" w14:textId="77777777" w:rsidR="00025959" w:rsidRDefault="00000000">
      <w:pPr>
        <w:pStyle w:val="Compact"/>
        <w:numPr>
          <w:ilvl w:val="0"/>
          <w:numId w:val="8"/>
        </w:numPr>
      </w:pPr>
      <w:r>
        <w:rPr>
          <w:b/>
          <w:bCs/>
        </w:rPr>
        <w:t>Actual:</w:t>
      </w:r>
      <w:r>
        <w:t xml:space="preserve"> 200 / 200; evidence scrubbed of the token; leak scan (token as dynamic marker): clean.</w:t>
      </w:r>
    </w:p>
    <w:p w14:paraId="4F3BF6D5" w14:textId="77777777" w:rsidR="00025959" w:rsidRDefault="00000000">
      <w:pPr>
        <w:pStyle w:val="Compact"/>
        <w:numPr>
          <w:ilvl w:val="0"/>
          <w:numId w:val="8"/>
        </w:numPr>
      </w:pPr>
      <w:r>
        <w:rPr>
          <w:b/>
          <w:bCs/>
        </w:rPr>
        <w:lastRenderedPageBreak/>
        <w:t>Evidence:</w:t>
      </w:r>
      <w:r>
        <w:t xml:space="preserve"> </w:t>
      </w:r>
      <w:r>
        <w:rPr>
          <w:rStyle w:val="VerbatimChar"/>
        </w:rPr>
        <w:t>responses/IR-03.json</w:t>
      </w:r>
      <w:r>
        <w:t>.</w:t>
      </w:r>
    </w:p>
    <w:p w14:paraId="4A7932CD" w14:textId="77777777" w:rsidR="00025959" w:rsidRDefault="00000000">
      <w:pPr>
        <w:pStyle w:val="Compact"/>
        <w:numPr>
          <w:ilvl w:val="0"/>
          <w:numId w:val="8"/>
        </w:numPr>
      </w:pPr>
      <w:r>
        <w:rPr>
          <w:b/>
          <w:bCs/>
        </w:rPr>
        <w:t>Conclusion:</w:t>
      </w:r>
      <w:r>
        <w:t xml:space="preserve"> Machine-to-machine auth functional and leak-free. PASS.</w:t>
      </w:r>
    </w:p>
    <w:p w14:paraId="269ED21E" w14:textId="77354461" w:rsidR="00025959" w:rsidRDefault="00000000">
      <w:pPr>
        <w:pStyle w:val="Heading3"/>
      </w:pPr>
      <w:bookmarkStart w:id="29" w:name="X4bf47f92c21e1067347bcf135d556fbd5561e69"/>
      <w:bookmarkEnd w:id="28"/>
      <w:r>
        <w:t xml:space="preserve">IR-04 </w:t>
      </w:r>
      <w:r w:rsidR="005845AE">
        <w:t>-</w:t>
      </w:r>
      <w:r>
        <w:t xml:space="preserve"> Service token must not unlock user data</w:t>
      </w:r>
    </w:p>
    <w:p w14:paraId="35EF951A" w14:textId="77777777" w:rsidR="00025959" w:rsidRDefault="00000000">
      <w:pPr>
        <w:pStyle w:val="Compact"/>
        <w:numPr>
          <w:ilvl w:val="0"/>
          <w:numId w:val="9"/>
        </w:numPr>
      </w:pPr>
      <w:r>
        <w:rPr>
          <w:b/>
          <w:bCs/>
        </w:rPr>
        <w:t>Objective:</w:t>
      </w:r>
      <w:r>
        <w:t xml:space="preserve"> Privilege-split test: the credential that can search must not be able to read personal history.</w:t>
      </w:r>
    </w:p>
    <w:p w14:paraId="4337D5DF" w14:textId="77777777" w:rsidR="00025959" w:rsidRDefault="00000000">
      <w:pPr>
        <w:pStyle w:val="Compact"/>
        <w:numPr>
          <w:ilvl w:val="0"/>
          <w:numId w:val="9"/>
        </w:numPr>
      </w:pPr>
      <w:r>
        <w:rPr>
          <w:b/>
          <w:bCs/>
        </w:rPr>
        <w:t>Input:</w:t>
      </w:r>
      <w:r>
        <w:t xml:space="preserve"> </w:t>
      </w:r>
      <w:r>
        <w:rPr>
          <w:rStyle w:val="VerbatimChar"/>
        </w:rPr>
        <w:t>GET /api/v1/history</w:t>
      </w:r>
      <w:r>
        <w:t xml:space="preserve"> authenticated with the service token only.</w:t>
      </w:r>
    </w:p>
    <w:p w14:paraId="5014942B" w14:textId="77777777" w:rsidR="00025959" w:rsidRDefault="00000000">
      <w:pPr>
        <w:pStyle w:val="Compact"/>
        <w:numPr>
          <w:ilvl w:val="0"/>
          <w:numId w:val="9"/>
        </w:numPr>
      </w:pPr>
      <w:r>
        <w:rPr>
          <w:b/>
          <w:bCs/>
        </w:rPr>
        <w:t>Expected:</w:t>
      </w:r>
      <w:r>
        <w:t xml:space="preserve"> 401/403.</w:t>
      </w:r>
    </w:p>
    <w:p w14:paraId="40850C63" w14:textId="32B1876B" w:rsidR="00025959" w:rsidRDefault="00000000">
      <w:pPr>
        <w:pStyle w:val="Compact"/>
        <w:numPr>
          <w:ilvl w:val="0"/>
          <w:numId w:val="9"/>
        </w:numPr>
      </w:pPr>
      <w:r>
        <w:rPr>
          <w:b/>
          <w:bCs/>
        </w:rPr>
        <w:t>Actual:</w:t>
      </w:r>
      <w:r>
        <w:t xml:space="preserve"> </w:t>
      </w:r>
      <w:r>
        <w:rPr>
          <w:b/>
          <w:bCs/>
        </w:rPr>
        <w:t>HTTP 403</w:t>
      </w:r>
      <w:r>
        <w:t xml:space="preserve"> </w:t>
      </w:r>
      <w:r w:rsidR="005845AE">
        <w:t>-</w:t>
      </w:r>
      <w:r>
        <w:t xml:space="preserve"> machine credential correctly confined to retrieval scope.</w:t>
      </w:r>
    </w:p>
    <w:p w14:paraId="4B3918D7" w14:textId="77777777" w:rsidR="00025959" w:rsidRDefault="00000000">
      <w:pPr>
        <w:pStyle w:val="Compact"/>
        <w:numPr>
          <w:ilvl w:val="0"/>
          <w:numId w:val="9"/>
        </w:numPr>
      </w:pPr>
      <w:r>
        <w:rPr>
          <w:b/>
          <w:bCs/>
        </w:rPr>
        <w:t>Evidence:</w:t>
      </w:r>
      <w:r>
        <w:t xml:space="preserve"> </w:t>
      </w:r>
      <w:r>
        <w:rPr>
          <w:rStyle w:val="VerbatimChar"/>
        </w:rPr>
        <w:t>responses/IR-04.json</w:t>
      </w:r>
      <w:r>
        <w:t>.</w:t>
      </w:r>
    </w:p>
    <w:p w14:paraId="687AD901" w14:textId="77777777" w:rsidR="00025959" w:rsidRDefault="00000000">
      <w:pPr>
        <w:pStyle w:val="Compact"/>
        <w:numPr>
          <w:ilvl w:val="0"/>
          <w:numId w:val="9"/>
        </w:numPr>
      </w:pPr>
      <w:r>
        <w:rPr>
          <w:b/>
          <w:bCs/>
        </w:rPr>
        <w:t>Conclusion:</w:t>
      </w:r>
      <w:r>
        <w:t xml:space="preserve"> Function-level authorization holds across the human/machine boundary. PASS.</w:t>
      </w:r>
    </w:p>
    <w:p w14:paraId="4BE3E097" w14:textId="51497E71" w:rsidR="00025959" w:rsidRDefault="00000000">
      <w:pPr>
        <w:pStyle w:val="Heading3"/>
      </w:pPr>
      <w:bookmarkStart w:id="30" w:name="ir-05-query-parameter-validation-battery"/>
      <w:bookmarkEnd w:id="29"/>
      <w:r>
        <w:t xml:space="preserve">IR-05 </w:t>
      </w:r>
      <w:r w:rsidR="005845AE">
        <w:t>-</w:t>
      </w:r>
      <w:r>
        <w:t xml:space="preserve"> Query-parameter validation battery</w:t>
      </w:r>
    </w:p>
    <w:p w14:paraId="002BE9E9" w14:textId="77777777" w:rsidR="00025959" w:rsidRDefault="00000000">
      <w:pPr>
        <w:pStyle w:val="Compact"/>
        <w:numPr>
          <w:ilvl w:val="0"/>
          <w:numId w:val="10"/>
        </w:numPr>
      </w:pPr>
      <w:r>
        <w:rPr>
          <w:b/>
          <w:bCs/>
        </w:rPr>
        <w:t>Objective:</w:t>
      </w:r>
      <w:r>
        <w:t xml:space="preserve"> Can malformed/abusive parameters slip past the contract to the ranking or storage layer?</w:t>
      </w:r>
    </w:p>
    <w:p w14:paraId="2FB93616" w14:textId="77777777" w:rsidR="00025959" w:rsidRDefault="00000000">
      <w:pPr>
        <w:pStyle w:val="Compact"/>
        <w:numPr>
          <w:ilvl w:val="0"/>
          <w:numId w:val="10"/>
        </w:numPr>
      </w:pPr>
      <w:r>
        <w:rPr>
          <w:b/>
        </w:rPr>
        <w:t xml:space="preserve">Input: </w:t>
      </w:r>
      <w:r>
        <w:t>seven invalid shapes: page size 0 and 21, price ceiling 0 and −5, a category outside the allowed list, retry count 5, and a missing request id.</w:t>
      </w:r>
    </w:p>
    <w:p w14:paraId="6F5CA46F" w14:textId="77777777" w:rsidR="00025959" w:rsidRDefault="00000000">
      <w:pPr>
        <w:pStyle w:val="Compact"/>
        <w:numPr>
          <w:ilvl w:val="0"/>
          <w:numId w:val="10"/>
        </w:numPr>
      </w:pPr>
      <w:r>
        <w:rPr>
          <w:b/>
          <w:bCs/>
        </w:rPr>
        <w:t>Expected:</w:t>
      </w:r>
      <w:r>
        <w:t xml:space="preserve"> all 422 (</w:t>
      </w:r>
      <w:proofErr w:type="spellStart"/>
      <w:r>
        <w:t>Pydantic</w:t>
      </w:r>
      <w:proofErr w:type="spellEnd"/>
      <w:r>
        <w:t xml:space="preserve"> boundary enforcement).</w:t>
      </w:r>
    </w:p>
    <w:p w14:paraId="501D38A0" w14:textId="76E37893" w:rsidR="00025959" w:rsidRDefault="00000000">
      <w:pPr>
        <w:pStyle w:val="Compact"/>
        <w:numPr>
          <w:ilvl w:val="0"/>
          <w:numId w:val="10"/>
        </w:numPr>
      </w:pPr>
      <w:r>
        <w:rPr>
          <w:b/>
        </w:rPr>
        <w:t xml:space="preserve">Actual: </w:t>
      </w:r>
      <w:r>
        <w:t xml:space="preserve">all seven were rejected with 422 </w:t>
      </w:r>
      <w:r w:rsidR="005845AE">
        <w:t>-</w:t>
      </w:r>
      <w:r>
        <w:t xml:space="preserve"> 7 out of 7, each at the schema layer before any search ran.</w:t>
      </w:r>
    </w:p>
    <w:p w14:paraId="0C12272C" w14:textId="77777777" w:rsidR="00025959" w:rsidRDefault="00000000">
      <w:pPr>
        <w:pStyle w:val="Compact"/>
        <w:numPr>
          <w:ilvl w:val="0"/>
          <w:numId w:val="10"/>
        </w:numPr>
      </w:pPr>
      <w:r>
        <w:rPr>
          <w:b/>
          <w:bCs/>
        </w:rPr>
        <w:t>Evidence:</w:t>
      </w:r>
      <w:r>
        <w:t xml:space="preserve"> </w:t>
      </w:r>
      <w:r>
        <w:rPr>
          <w:rStyle w:val="VerbatimChar"/>
        </w:rPr>
        <w:t>responses/IR-05.json</w:t>
      </w:r>
      <w:r>
        <w:t>.</w:t>
      </w:r>
    </w:p>
    <w:p w14:paraId="2F757CAE" w14:textId="77777777" w:rsidR="00025959" w:rsidRDefault="00000000">
      <w:pPr>
        <w:pStyle w:val="Compact"/>
        <w:numPr>
          <w:ilvl w:val="0"/>
          <w:numId w:val="10"/>
        </w:numPr>
      </w:pPr>
      <w:r>
        <w:rPr>
          <w:b/>
          <w:bCs/>
        </w:rPr>
        <w:t>Conclusion:</w:t>
      </w:r>
      <w:r>
        <w:t xml:space="preserve"> Schema is a genuine perimeter; every abusive input dies at validation. PASS.</w:t>
      </w:r>
    </w:p>
    <w:p w14:paraId="493CF3CE" w14:textId="7A4F6CAB" w:rsidR="00025959" w:rsidRDefault="00000000">
      <w:pPr>
        <w:pStyle w:val="Heading3"/>
      </w:pPr>
      <w:bookmarkStart w:id="31" w:name="X922125666a84e110e8c000f9c99fc0f7f76481c"/>
      <w:bookmarkEnd w:id="30"/>
      <w:r>
        <w:t xml:space="preserve">IR-06 </w:t>
      </w:r>
      <w:r w:rsidR="005845AE">
        <w:t>-</w:t>
      </w:r>
      <w:r>
        <w:t xml:space="preserve"> Excluded-product feedback integrity + retry cap</w:t>
      </w:r>
    </w:p>
    <w:p w14:paraId="42620273" w14:textId="74C23969" w:rsidR="00025959" w:rsidRDefault="00000000">
      <w:pPr>
        <w:pStyle w:val="Compact"/>
        <w:numPr>
          <w:ilvl w:val="0"/>
          <w:numId w:val="11"/>
        </w:numPr>
      </w:pPr>
      <w:r>
        <w:rPr>
          <w:b/>
          <w:bCs/>
        </w:rPr>
        <w:t>Objective:</w:t>
      </w:r>
      <w:r>
        <w:t xml:space="preserve"> The retry loop trusts client-supplied exclusion lists </w:t>
      </w:r>
      <w:r w:rsidR="005845AE">
        <w:t>-</w:t>
      </w:r>
      <w:r>
        <w:t xml:space="preserve"> verify the ranker honors them exactly (manipulation and correctness both).</w:t>
      </w:r>
    </w:p>
    <w:p w14:paraId="4504BCBC" w14:textId="77777777" w:rsidR="00025959" w:rsidRDefault="00000000">
      <w:pPr>
        <w:pStyle w:val="Compact"/>
        <w:numPr>
          <w:ilvl w:val="0"/>
          <w:numId w:val="11"/>
        </w:numPr>
      </w:pPr>
      <w:r>
        <w:rPr>
          <w:b/>
        </w:rPr>
        <w:t xml:space="preserve">Input: </w:t>
      </w:r>
      <w:r>
        <w:t>the first run captures the five ids it returned; the second run resubmits them as excluded products; retry count 3, the legal maximum, is probed as the boundary case.</w:t>
      </w:r>
    </w:p>
    <w:p w14:paraId="61C952A9" w14:textId="77777777" w:rsidR="00025959" w:rsidRDefault="00000000">
      <w:pPr>
        <w:pStyle w:val="Compact"/>
        <w:numPr>
          <w:ilvl w:val="0"/>
          <w:numId w:val="11"/>
        </w:numPr>
      </w:pPr>
      <w:r>
        <w:rPr>
          <w:b/>
          <w:bCs/>
        </w:rPr>
        <w:t>Expected:</w:t>
      </w:r>
      <w:r>
        <w:t xml:space="preserve"> zero overlap; boundary accepted.</w:t>
      </w:r>
    </w:p>
    <w:p w14:paraId="0374F97C" w14:textId="4BD60564" w:rsidR="00025959" w:rsidRDefault="00000000">
      <w:pPr>
        <w:pStyle w:val="Compact"/>
        <w:numPr>
          <w:ilvl w:val="0"/>
          <w:numId w:val="11"/>
        </w:numPr>
      </w:pPr>
      <w:r>
        <w:rPr>
          <w:b/>
        </w:rPr>
        <w:t xml:space="preserve">Actual: </w:t>
      </w:r>
      <w:r>
        <w:t xml:space="preserve">none of the excluded ids </w:t>
      </w:r>
      <w:proofErr w:type="gramStart"/>
      <w:r>
        <w:t>reappeared, and</w:t>
      </w:r>
      <w:proofErr w:type="gramEnd"/>
      <w:r>
        <w:t xml:space="preserve"> retry count 3 was accepted while 5 was rejected in IR-05 </w:t>
      </w:r>
      <w:r w:rsidR="005845AE">
        <w:t>-</w:t>
      </w:r>
      <w:r>
        <w:t xml:space="preserve"> the cap is enforced, not decorative.</w:t>
      </w:r>
    </w:p>
    <w:p w14:paraId="3993C697" w14:textId="77777777" w:rsidR="00025959" w:rsidRDefault="00000000">
      <w:pPr>
        <w:pStyle w:val="Compact"/>
        <w:numPr>
          <w:ilvl w:val="0"/>
          <w:numId w:val="11"/>
        </w:numPr>
      </w:pPr>
      <w:r>
        <w:rPr>
          <w:b/>
          <w:bCs/>
        </w:rPr>
        <w:t>Evidence:</w:t>
      </w:r>
      <w:r>
        <w:t xml:space="preserve"> </w:t>
      </w:r>
      <w:r>
        <w:rPr>
          <w:rStyle w:val="VerbatimChar"/>
        </w:rPr>
        <w:t>responses/IR-06.json</w:t>
      </w:r>
      <w:r>
        <w:t>.</w:t>
      </w:r>
    </w:p>
    <w:p w14:paraId="75365FB3" w14:textId="77777777" w:rsidR="00025959" w:rsidRDefault="00000000">
      <w:pPr>
        <w:pStyle w:val="Compact"/>
        <w:numPr>
          <w:ilvl w:val="0"/>
          <w:numId w:val="11"/>
        </w:numPr>
      </w:pPr>
      <w:r>
        <w:rPr>
          <w:b/>
          <w:bCs/>
        </w:rPr>
        <w:t>Conclusion:</w:t>
      </w:r>
      <w:r>
        <w:t xml:space="preserve"> Feedback loop integrity exact. PASS.</w:t>
      </w:r>
    </w:p>
    <w:p w14:paraId="420255DB" w14:textId="6018F27C" w:rsidR="00025959" w:rsidRDefault="00000000">
      <w:pPr>
        <w:pStyle w:val="Heading3"/>
      </w:pPr>
      <w:bookmarkStart w:id="32" w:name="Xdb3626f501618a6db6acc94c66ab1e6a2b6067a"/>
      <w:bookmarkEnd w:id="31"/>
      <w:r>
        <w:t xml:space="preserve">IR-07 </w:t>
      </w:r>
      <w:r w:rsidR="005845AE">
        <w:t>-</w:t>
      </w:r>
      <w:r>
        <w:t xml:space="preserve"> SQL injection treated purely as data</w:t>
      </w:r>
    </w:p>
    <w:p w14:paraId="6EA487E6" w14:textId="77777777" w:rsidR="00025959" w:rsidRDefault="00000000">
      <w:pPr>
        <w:pStyle w:val="Compact"/>
        <w:numPr>
          <w:ilvl w:val="0"/>
          <w:numId w:val="12"/>
        </w:numPr>
      </w:pPr>
      <w:r>
        <w:rPr>
          <w:b/>
          <w:bCs/>
        </w:rPr>
        <w:t>Input:</w:t>
      </w:r>
      <w:r>
        <w:t xml:space="preserve"> </w:t>
      </w:r>
      <w:r>
        <w:rPr>
          <w:rStyle w:val="VerbatimChar"/>
        </w:rPr>
        <w:t>query_text</w:t>
      </w:r>
      <w:r>
        <w:t xml:space="preserve"> and </w:t>
      </w:r>
      <w:proofErr w:type="spellStart"/>
      <w:r>
        <w:t>colour</w:t>
      </w:r>
      <w:proofErr w:type="spellEnd"/>
      <w:r>
        <w:t xml:space="preserve"> fields loaded with </w:t>
      </w:r>
      <w:r>
        <w:rPr>
          <w:rStyle w:val="VerbatimChar"/>
        </w:rPr>
        <w:t>' OR 1=1--; DROP TABLE products;--</w:t>
      </w:r>
      <w:r>
        <w:t xml:space="preserve"> variants; health re-check after.</w:t>
      </w:r>
    </w:p>
    <w:p w14:paraId="38FE7E7D" w14:textId="77777777" w:rsidR="00025959" w:rsidRDefault="00000000">
      <w:pPr>
        <w:pStyle w:val="Compact"/>
        <w:numPr>
          <w:ilvl w:val="0"/>
          <w:numId w:val="12"/>
        </w:numPr>
      </w:pPr>
      <w:r>
        <w:rPr>
          <w:b/>
          <w:bCs/>
        </w:rPr>
        <w:t>Expected:</w:t>
      </w:r>
      <w:r>
        <w:t xml:space="preserve"> no DB errors, service healthy.</w:t>
      </w:r>
    </w:p>
    <w:p w14:paraId="164745AC" w14:textId="115252E9" w:rsidR="00025959" w:rsidRDefault="00000000">
      <w:pPr>
        <w:pStyle w:val="Compact"/>
        <w:numPr>
          <w:ilvl w:val="0"/>
          <w:numId w:val="12"/>
        </w:numPr>
      </w:pPr>
      <w:r>
        <w:rPr>
          <w:b/>
          <w:bCs/>
        </w:rPr>
        <w:lastRenderedPageBreak/>
        <w:t>Actual:</w:t>
      </w:r>
      <w:r>
        <w:t xml:space="preserve"> HTTP 200 (payload searched as literal text); no DB internals in response; </w:t>
      </w:r>
      <w:r>
        <w:rPr>
          <w:rStyle w:val="VerbatimChar"/>
        </w:rPr>
        <w:t>/api/v1/status</w:t>
      </w:r>
      <w:r>
        <w:t xml:space="preserve"> afterwards shows DB + both indexes intact at 43,070 </w:t>
      </w:r>
      <w:r w:rsidR="005845AE">
        <w:t>-</w:t>
      </w:r>
      <w:r>
        <w:t xml:space="preserve"> </w:t>
      </w:r>
      <w:r>
        <w:rPr>
          <w:b/>
          <w:bCs/>
        </w:rPr>
        <w:t>the table is still there</w:t>
      </w:r>
      <w:r>
        <w:t>.</w:t>
      </w:r>
    </w:p>
    <w:p w14:paraId="47489D2B" w14:textId="77777777" w:rsidR="00025959" w:rsidRDefault="00000000">
      <w:pPr>
        <w:pStyle w:val="Compact"/>
        <w:numPr>
          <w:ilvl w:val="0"/>
          <w:numId w:val="12"/>
        </w:numPr>
      </w:pPr>
      <w:r>
        <w:rPr>
          <w:b/>
          <w:bCs/>
        </w:rPr>
        <w:t>Evidence:</w:t>
      </w:r>
      <w:r>
        <w:t xml:space="preserve"> </w:t>
      </w:r>
      <w:r>
        <w:rPr>
          <w:rStyle w:val="VerbatimChar"/>
        </w:rPr>
        <w:t>responses/IR-07.json</w:t>
      </w:r>
      <w:r>
        <w:t>.</w:t>
      </w:r>
    </w:p>
    <w:p w14:paraId="47C2519D" w14:textId="77777777" w:rsidR="00025959" w:rsidRDefault="00000000">
      <w:pPr>
        <w:pStyle w:val="Compact"/>
        <w:numPr>
          <w:ilvl w:val="0"/>
          <w:numId w:val="12"/>
        </w:numPr>
      </w:pPr>
      <w:r>
        <w:rPr>
          <w:b/>
          <w:bCs/>
        </w:rPr>
        <w:t>Conclusion:</w:t>
      </w:r>
      <w:r>
        <w:t xml:space="preserve"> Parameterized access holds; classic SQLi inert. PASS.</w:t>
      </w:r>
    </w:p>
    <w:p w14:paraId="04C1C975" w14:textId="19C7CCE7" w:rsidR="00025959" w:rsidRDefault="00000000">
      <w:pPr>
        <w:pStyle w:val="Heading3"/>
      </w:pPr>
      <w:bookmarkStart w:id="33" w:name="X5209e91b9c6174af64e3ae96d5bad84235ef930"/>
      <w:bookmarkEnd w:id="32"/>
      <w:r>
        <w:t xml:space="preserve">IR-08 </w:t>
      </w:r>
      <w:r w:rsidR="005845AE">
        <w:t>-</w:t>
      </w:r>
      <w:r>
        <w:t xml:space="preserve"> Server-side template injection probe</w:t>
      </w:r>
    </w:p>
    <w:p w14:paraId="195A43AE" w14:textId="77777777" w:rsidR="00025959" w:rsidRDefault="00000000">
      <w:pPr>
        <w:pStyle w:val="Compact"/>
        <w:numPr>
          <w:ilvl w:val="0"/>
          <w:numId w:val="13"/>
        </w:numPr>
      </w:pPr>
      <w:r>
        <w:rPr>
          <w:b/>
          <w:bCs/>
        </w:rPr>
        <w:t>Input:</w:t>
      </w:r>
      <w:r>
        <w:t xml:space="preserve"> </w:t>
      </w:r>
      <w:r>
        <w:rPr>
          <w:rStyle w:val="VerbatimChar"/>
        </w:rPr>
        <w:t>{{7*7}}</w:t>
      </w:r>
      <w:r>
        <w:t xml:space="preserve">, </w:t>
      </w:r>
      <w:r>
        <w:rPr>
          <w:rStyle w:val="VerbatimChar"/>
        </w:rPr>
        <w:t>${7*7}</w:t>
      </w:r>
      <w:r>
        <w:t xml:space="preserve">, </w:t>
      </w:r>
      <w:r>
        <w:rPr>
          <w:rStyle w:val="VerbatimChar"/>
        </w:rPr>
        <w:t>#{7*7}</w:t>
      </w:r>
      <w:r>
        <w:t xml:space="preserve"> in search fields.</w:t>
      </w:r>
    </w:p>
    <w:p w14:paraId="36E32A33" w14:textId="77777777" w:rsidR="00025959" w:rsidRDefault="00000000">
      <w:pPr>
        <w:pStyle w:val="Compact"/>
        <w:numPr>
          <w:ilvl w:val="0"/>
          <w:numId w:val="13"/>
        </w:numPr>
      </w:pPr>
      <w:r>
        <w:rPr>
          <w:b/>
          <w:bCs/>
        </w:rPr>
        <w:t>Expected:</w:t>
      </w:r>
      <w:r>
        <w:t xml:space="preserve"> reflected as literal text only, never evaluated.</w:t>
      </w:r>
    </w:p>
    <w:p w14:paraId="43D6C503" w14:textId="7831A64E" w:rsidR="00025959" w:rsidRDefault="00000000">
      <w:pPr>
        <w:pStyle w:val="Compact"/>
        <w:numPr>
          <w:ilvl w:val="0"/>
          <w:numId w:val="13"/>
        </w:numPr>
      </w:pPr>
      <w:r>
        <w:rPr>
          <w:b/>
          <w:bCs/>
        </w:rPr>
        <w:t>Actual:</w:t>
      </w:r>
      <w:r>
        <w:t xml:space="preserve"> HTTP 200; regex scan for a numeric-49 evaluation artifact across all response fields: none (careful check </w:t>
      </w:r>
      <w:r w:rsidR="005845AE">
        <w:t>-</w:t>
      </w:r>
      <w:r>
        <w:t xml:space="preserve"> naive “49 in text” would false-positive on prices like $4.49, so the scan targets numeric </w:t>
      </w:r>
      <w:r>
        <w:rPr>
          <w:i/>
          <w:iCs/>
        </w:rPr>
        <w:t>fields</w:t>
      </w:r>
      <w:r>
        <w:t>); payload not reflected at all.</w:t>
      </w:r>
    </w:p>
    <w:p w14:paraId="2150DFCE" w14:textId="77777777" w:rsidR="00025959" w:rsidRDefault="00000000">
      <w:pPr>
        <w:pStyle w:val="Compact"/>
        <w:numPr>
          <w:ilvl w:val="0"/>
          <w:numId w:val="13"/>
        </w:numPr>
      </w:pPr>
      <w:r>
        <w:rPr>
          <w:b/>
          <w:bCs/>
        </w:rPr>
        <w:t>Evidence:</w:t>
      </w:r>
      <w:r>
        <w:t xml:space="preserve"> </w:t>
      </w:r>
      <w:r>
        <w:rPr>
          <w:rStyle w:val="VerbatimChar"/>
        </w:rPr>
        <w:t>responses/IR-08.json</w:t>
      </w:r>
      <w:r>
        <w:t>.</w:t>
      </w:r>
    </w:p>
    <w:p w14:paraId="36A6A1E7" w14:textId="77777777" w:rsidR="00025959" w:rsidRDefault="00000000">
      <w:pPr>
        <w:pStyle w:val="Compact"/>
        <w:numPr>
          <w:ilvl w:val="0"/>
          <w:numId w:val="13"/>
        </w:numPr>
      </w:pPr>
      <w:r>
        <w:rPr>
          <w:b/>
          <w:bCs/>
        </w:rPr>
        <w:t>Conclusion:</w:t>
      </w:r>
      <w:r>
        <w:t xml:space="preserve"> No template engine in the request path; SSTI inert. PASS.</w:t>
      </w:r>
    </w:p>
    <w:p w14:paraId="319DDA02" w14:textId="7B27E3E1" w:rsidR="00025959" w:rsidRDefault="00000000">
      <w:pPr>
        <w:pStyle w:val="Heading3"/>
      </w:pPr>
      <w:bookmarkStart w:id="34" w:name="X1255ef06afb07970833ae307c0c6eed75ce95f6"/>
      <w:bookmarkEnd w:id="33"/>
      <w:r>
        <w:t xml:space="preserve">IR-09 </w:t>
      </w:r>
      <w:r w:rsidR="005845AE">
        <w:t>-</w:t>
      </w:r>
      <w:r>
        <w:t xml:space="preserve"> Malicious markup: response vs persistence (content trust)</w:t>
      </w:r>
    </w:p>
    <w:p w14:paraId="0FC15652" w14:textId="6CC2BF4B" w:rsidR="00025959" w:rsidRDefault="00000000">
      <w:pPr>
        <w:pStyle w:val="Compact"/>
        <w:numPr>
          <w:ilvl w:val="0"/>
          <w:numId w:val="14"/>
        </w:numPr>
      </w:pPr>
      <w:r>
        <w:rPr>
          <w:b/>
          <w:bCs/>
        </w:rPr>
        <w:t>Objective:</w:t>
      </w:r>
      <w:r>
        <w:t xml:space="preserve"> Injection payloads may be harmless in a JSON response yet live permanently in stored history </w:t>
      </w:r>
      <w:r w:rsidR="005845AE">
        <w:t>-</w:t>
      </w:r>
      <w:r>
        <w:t xml:space="preserve"> test both halves.</w:t>
      </w:r>
    </w:p>
    <w:p w14:paraId="0719483B" w14:textId="77777777" w:rsidR="00025959" w:rsidRDefault="00000000">
      <w:pPr>
        <w:pStyle w:val="Compact"/>
        <w:numPr>
          <w:ilvl w:val="0"/>
          <w:numId w:val="14"/>
        </w:numPr>
      </w:pPr>
      <w:r>
        <w:rPr>
          <w:b/>
          <w:bCs/>
        </w:rPr>
        <w:t>Input:</w:t>
      </w:r>
      <w:r>
        <w:t xml:space="preserve"> </w:t>
      </w:r>
      <w:r>
        <w:rPr>
          <w:rStyle w:val="VerbatimChar"/>
        </w:rPr>
        <w:t>&lt;script&gt;alert('s4')&lt;/script&gt; leather jacket</w:t>
      </w:r>
      <w:r>
        <w:t xml:space="preserve"> through search; then read back persisted history rows.</w:t>
      </w:r>
    </w:p>
    <w:p w14:paraId="6FF4BB00" w14:textId="77777777" w:rsidR="00025959" w:rsidRDefault="00000000">
      <w:pPr>
        <w:pStyle w:val="Compact"/>
        <w:numPr>
          <w:ilvl w:val="0"/>
          <w:numId w:val="14"/>
        </w:numPr>
      </w:pPr>
      <w:r>
        <w:rPr>
          <w:b/>
          <w:bCs/>
        </w:rPr>
        <w:t>Expected:</w:t>
      </w:r>
      <w:r>
        <w:t xml:space="preserve"> document whether raw markup is stored/echoed.</w:t>
      </w:r>
    </w:p>
    <w:p w14:paraId="1AB6D85A" w14:textId="34E2FBC5" w:rsidR="00025959" w:rsidRDefault="00000000">
      <w:pPr>
        <w:pStyle w:val="Compact"/>
        <w:numPr>
          <w:ilvl w:val="0"/>
          <w:numId w:val="14"/>
        </w:numPr>
      </w:pPr>
      <w:r>
        <w:rPr>
          <w:b/>
          <w:bCs/>
        </w:rPr>
        <w:t>Actual:</w:t>
      </w:r>
      <w:r>
        <w:t xml:space="preserve"> API response clean; raw &lt;script&gt; persisted verbatim into history rows </w:t>
      </w:r>
      <w:r w:rsidR="005845AE">
        <w:t>-</w:t>
      </w:r>
      <w:r>
        <w:t xml:space="preserve"> 5 stored rows contain the raw markup; the two most recent are captured in the evidence (id 143 from this run, </w:t>
      </w:r>
      <w:proofErr w:type="spellStart"/>
      <w:r>
        <w:t>request_id</w:t>
      </w:r>
      <w:proofErr w:type="spellEnd"/>
      <w:r>
        <w:t xml:space="preserve"> S4-d793f20c, and id 116 written by the S1 suite as AUDIT-S1-PI14-729f24), demonstrating durability across sessions and across suites.</w:t>
      </w:r>
    </w:p>
    <w:p w14:paraId="7396B727" w14:textId="77777777" w:rsidR="00025959" w:rsidRDefault="00000000">
      <w:pPr>
        <w:pStyle w:val="Compact"/>
        <w:numPr>
          <w:ilvl w:val="0"/>
          <w:numId w:val="14"/>
        </w:numPr>
      </w:pPr>
      <w:r>
        <w:rPr>
          <w:b/>
          <w:bCs/>
        </w:rPr>
        <w:t>Evidence:</w:t>
      </w:r>
      <w:r>
        <w:t xml:space="preserve"> </w:t>
      </w:r>
      <w:r>
        <w:rPr>
          <w:rStyle w:val="VerbatimChar"/>
        </w:rPr>
        <w:t>responses/IR-09.json</w:t>
      </w:r>
      <w:r>
        <w:t>.</w:t>
      </w:r>
    </w:p>
    <w:p w14:paraId="77FD57CA" w14:textId="77777777" w:rsidR="001B05FD" w:rsidRDefault="001B05FD" w:rsidP="001B05FD">
      <w:pPr>
        <w:pStyle w:val="Compact"/>
        <w:ind w:left="360"/>
      </w:pPr>
      <w:r w:rsidRPr="001B05FD">
        <w:rPr>
          <w:noProof/>
        </w:rPr>
        <w:drawing>
          <wp:inline distT="0" distB="0" distL="0" distR="0" wp14:anchorId="5B462316" wp14:editId="3E6F45FD">
            <wp:extent cx="5943600" cy="1639570"/>
            <wp:effectExtent l="0" t="0" r="0" b="0"/>
            <wp:docPr id="1521340969" name="Picture 1" descr="A white background with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40969" name="Picture 1" descr="A white background with a blue sky&#10;&#10;AI-generated content may be incorrect."/>
                    <pic:cNvPicPr/>
                  </pic:nvPicPr>
                  <pic:blipFill>
                    <a:blip r:embed="rId7"/>
                    <a:stretch>
                      <a:fillRect/>
                    </a:stretch>
                  </pic:blipFill>
                  <pic:spPr>
                    <a:xfrm>
                      <a:off x="0" y="0"/>
                      <a:ext cx="5943600" cy="1639570"/>
                    </a:xfrm>
                    <a:prstGeom prst="rect">
                      <a:avLst/>
                    </a:prstGeom>
                  </pic:spPr>
                </pic:pic>
              </a:graphicData>
            </a:graphic>
          </wp:inline>
        </w:drawing>
      </w:r>
    </w:p>
    <w:p w14:paraId="4D1DCDB4" w14:textId="2069313E" w:rsidR="00D27A89" w:rsidRDefault="00D27A89" w:rsidP="001B05FD">
      <w:pPr>
        <w:pStyle w:val="Compact"/>
        <w:ind w:left="360"/>
      </w:pPr>
      <w:r w:rsidRPr="00D27A89">
        <w:rPr>
          <w:i/>
          <w:iCs/>
        </w:rPr>
        <w:t xml:space="preserve">Figure 3 </w:t>
      </w:r>
      <w:r w:rsidR="005845AE">
        <w:rPr>
          <w:i/>
          <w:iCs/>
        </w:rPr>
        <w:t>-</w:t>
      </w:r>
      <w:r w:rsidRPr="00D27A89">
        <w:rPr>
          <w:i/>
          <w:iCs/>
        </w:rPr>
        <w:t xml:space="preserve"> Finding V-02: markup supplied through the normal search path is listed verbatim in server-side search history </w:t>
      </w:r>
    </w:p>
    <w:p w14:paraId="0B694CD5" w14:textId="62F26B9C" w:rsidR="00025959" w:rsidRDefault="00000000">
      <w:pPr>
        <w:pStyle w:val="Compact"/>
        <w:numPr>
          <w:ilvl w:val="0"/>
          <w:numId w:val="14"/>
        </w:numPr>
      </w:pPr>
      <w:r>
        <w:rPr>
          <w:b/>
          <w:bCs/>
        </w:rPr>
        <w:t>Conclusion:</w:t>
      </w:r>
      <w:r>
        <w:t xml:space="preserve"> Recorded as </w:t>
      </w:r>
      <w:r>
        <w:rPr>
          <w:b/>
          <w:bCs/>
        </w:rPr>
        <w:t>V-02 (Low, latent)</w:t>
      </w:r>
      <w:r>
        <w:t xml:space="preserve"> </w:t>
      </w:r>
      <w:r w:rsidR="005845AE">
        <w:t>-</w:t>
      </w:r>
      <w:r>
        <w:t xml:space="preserve"> stored untrusted markup with no current executor.</w:t>
      </w:r>
    </w:p>
    <w:p w14:paraId="61B54412" w14:textId="58C9EAC6" w:rsidR="00025959" w:rsidRDefault="00000000">
      <w:pPr>
        <w:pStyle w:val="Heading3"/>
      </w:pPr>
      <w:bookmarkStart w:id="35" w:name="Xfc848c8f5f415b96d7c28f7fc6d630f3d4aa97c"/>
      <w:bookmarkEnd w:id="34"/>
      <w:r>
        <w:lastRenderedPageBreak/>
        <w:t xml:space="preserve">IR-10 </w:t>
      </w:r>
      <w:r w:rsidR="005845AE">
        <w:t>-</w:t>
      </w:r>
      <w:r>
        <w:t xml:space="preserve"> Ranking manipulation via keyword stuffing</w:t>
      </w:r>
    </w:p>
    <w:p w14:paraId="02014554" w14:textId="77777777" w:rsidR="00025959" w:rsidRDefault="00000000">
      <w:pPr>
        <w:pStyle w:val="Compact"/>
        <w:numPr>
          <w:ilvl w:val="0"/>
          <w:numId w:val="15"/>
        </w:numPr>
      </w:pPr>
      <w:r>
        <w:rPr>
          <w:b/>
          <w:bCs/>
        </w:rPr>
        <w:t>Input:</w:t>
      </w:r>
      <w:r>
        <w:t xml:space="preserve"> query repeating “shirt” 60× plus junk tokens.</w:t>
      </w:r>
    </w:p>
    <w:p w14:paraId="05CD5261" w14:textId="77777777" w:rsidR="00025959" w:rsidRDefault="00000000">
      <w:pPr>
        <w:pStyle w:val="Compact"/>
        <w:numPr>
          <w:ilvl w:val="0"/>
          <w:numId w:val="15"/>
        </w:numPr>
      </w:pPr>
      <w:r>
        <w:rPr>
          <w:b/>
          <w:bCs/>
        </w:rPr>
        <w:t>Expected:</w:t>
      </w:r>
      <w:r>
        <w:t xml:space="preserve"> results remain real catalogue items; no unfair fabrication/displacement.</w:t>
      </w:r>
    </w:p>
    <w:p w14:paraId="30DE02D2" w14:textId="77777777" w:rsidR="00025959" w:rsidRDefault="00000000">
      <w:pPr>
        <w:pStyle w:val="Compact"/>
        <w:numPr>
          <w:ilvl w:val="0"/>
          <w:numId w:val="15"/>
        </w:numPr>
      </w:pPr>
      <w:r>
        <w:rPr>
          <w:b/>
          <w:bCs/>
        </w:rPr>
        <w:t>Actual:</w:t>
      </w:r>
      <w:r>
        <w:t xml:space="preserve"> HTTP 200; top ids (</w:t>
      </w:r>
      <w:r>
        <w:rPr>
          <w:rStyle w:val="VerbatimChar"/>
        </w:rPr>
        <w:t>B07TQLYJGS</w:t>
      </w:r>
      <w:r>
        <w:t xml:space="preserve"> clean vs </w:t>
      </w:r>
      <w:r>
        <w:rPr>
          <w:rStyle w:val="VerbatimChar"/>
        </w:rPr>
        <w:t>B09PK5DZDF</w:t>
      </w:r>
      <w:r>
        <w:t xml:space="preserve"> stuffed) both verified catalogue-real by the IR-12 method; stuffing shifted ranking but could not invent items.</w:t>
      </w:r>
    </w:p>
    <w:p w14:paraId="501F09DF" w14:textId="77777777" w:rsidR="00025959" w:rsidRDefault="00000000">
      <w:pPr>
        <w:pStyle w:val="Compact"/>
        <w:numPr>
          <w:ilvl w:val="0"/>
          <w:numId w:val="15"/>
        </w:numPr>
      </w:pPr>
      <w:r>
        <w:rPr>
          <w:b/>
          <w:bCs/>
        </w:rPr>
        <w:t>Evidence:</w:t>
      </w:r>
      <w:r>
        <w:t xml:space="preserve"> </w:t>
      </w:r>
      <w:r>
        <w:rPr>
          <w:rStyle w:val="VerbatimChar"/>
        </w:rPr>
        <w:t>responses/IR-10.json</w:t>
      </w:r>
      <w:r>
        <w:t>.</w:t>
      </w:r>
    </w:p>
    <w:p w14:paraId="51CA8791" w14:textId="77777777" w:rsidR="00025959" w:rsidRDefault="00000000">
      <w:pPr>
        <w:pStyle w:val="Compact"/>
        <w:numPr>
          <w:ilvl w:val="0"/>
          <w:numId w:val="15"/>
        </w:numPr>
      </w:pPr>
      <w:r>
        <w:rPr>
          <w:b/>
          <w:bCs/>
        </w:rPr>
        <w:t>Conclusion:</w:t>
      </w:r>
      <w:r>
        <w:t xml:space="preserve"> Manipulation ceiling is “different real items”, never “fake items”. PASS.</w:t>
      </w:r>
    </w:p>
    <w:p w14:paraId="61BF95D9" w14:textId="2A7F8164" w:rsidR="00025959" w:rsidRDefault="00000000">
      <w:pPr>
        <w:pStyle w:val="Heading3"/>
      </w:pPr>
      <w:bookmarkStart w:id="36" w:name="ir-11-price-url-integrity-of-results"/>
      <w:bookmarkEnd w:id="35"/>
      <w:r>
        <w:t xml:space="preserve">IR-11 </w:t>
      </w:r>
      <w:r w:rsidR="005845AE">
        <w:t>-</w:t>
      </w:r>
      <w:r>
        <w:t xml:space="preserve"> Price &amp; URL integrity of results</w:t>
      </w:r>
    </w:p>
    <w:p w14:paraId="0DE48D50" w14:textId="77777777" w:rsidR="00025959" w:rsidRDefault="00000000">
      <w:pPr>
        <w:pStyle w:val="Compact"/>
        <w:numPr>
          <w:ilvl w:val="0"/>
          <w:numId w:val="16"/>
        </w:numPr>
      </w:pPr>
      <w:r>
        <w:rPr>
          <w:b/>
        </w:rPr>
        <w:t xml:space="preserve">Input: </w:t>
      </w:r>
      <w:r>
        <w:t>a price ceiling of 100 and a page size of 10.</w:t>
      </w:r>
    </w:p>
    <w:p w14:paraId="140DE39F" w14:textId="77777777" w:rsidR="00025959" w:rsidRDefault="00000000">
      <w:pPr>
        <w:pStyle w:val="Compact"/>
        <w:numPr>
          <w:ilvl w:val="0"/>
          <w:numId w:val="16"/>
        </w:numPr>
      </w:pPr>
      <w:r>
        <w:rPr>
          <w:b/>
          <w:bCs/>
        </w:rPr>
        <w:t>Expected:</w:t>
      </w:r>
      <w:r>
        <w:t xml:space="preserve"> no over-ceiling prices; HTTPS-only product URLs.</w:t>
      </w:r>
    </w:p>
    <w:p w14:paraId="73E20F05" w14:textId="77777777" w:rsidR="00025959" w:rsidRDefault="00000000">
      <w:pPr>
        <w:pStyle w:val="Compact"/>
        <w:numPr>
          <w:ilvl w:val="0"/>
          <w:numId w:val="16"/>
        </w:numPr>
      </w:pPr>
      <w:r>
        <w:rPr>
          <w:b/>
          <w:bCs/>
        </w:rPr>
        <w:t>Actual:</w:t>
      </w:r>
      <w:r>
        <w:t xml:space="preserve"> 10 results; price-ceiling violations: none; non-HTTPS URLs: none.</w:t>
      </w:r>
    </w:p>
    <w:p w14:paraId="42671EDD" w14:textId="77777777" w:rsidR="00025959" w:rsidRDefault="00000000">
      <w:pPr>
        <w:pStyle w:val="Compact"/>
        <w:numPr>
          <w:ilvl w:val="0"/>
          <w:numId w:val="16"/>
        </w:numPr>
      </w:pPr>
      <w:r>
        <w:rPr>
          <w:b/>
          <w:bCs/>
        </w:rPr>
        <w:t>Evidence:</w:t>
      </w:r>
      <w:r>
        <w:t xml:space="preserve"> </w:t>
      </w:r>
      <w:r>
        <w:rPr>
          <w:rStyle w:val="VerbatimChar"/>
        </w:rPr>
        <w:t>responses/IR-11.json</w:t>
      </w:r>
      <w:r>
        <w:t>.</w:t>
      </w:r>
    </w:p>
    <w:p w14:paraId="0917DB6E" w14:textId="77777777" w:rsidR="00025959" w:rsidRDefault="00000000">
      <w:pPr>
        <w:pStyle w:val="Compact"/>
        <w:numPr>
          <w:ilvl w:val="0"/>
          <w:numId w:val="16"/>
        </w:numPr>
      </w:pPr>
      <w:r>
        <w:rPr>
          <w:b/>
          <w:bCs/>
        </w:rPr>
        <w:t>Conclusion:</w:t>
      </w:r>
      <w:r>
        <w:t xml:space="preserve"> Source-reliability invariants hold. PASS.</w:t>
      </w:r>
    </w:p>
    <w:p w14:paraId="7349C7F3" w14:textId="53985DF3" w:rsidR="00025959" w:rsidRDefault="00000000">
      <w:pPr>
        <w:pStyle w:val="Heading3"/>
      </w:pPr>
      <w:bookmarkStart w:id="37" w:name="X69648cc426c4ce419c2c2453ae4dfe069c57e27"/>
      <w:bookmarkEnd w:id="36"/>
      <w:r>
        <w:t xml:space="preserve">IR-12 </w:t>
      </w:r>
      <w:r w:rsidR="005845AE">
        <w:t>-</w:t>
      </w:r>
      <w:r>
        <w:t xml:space="preserve"> Result-to-catalogue truth check + fabricated-id </w:t>
      </w:r>
      <w:proofErr w:type="spellStart"/>
      <w:r>
        <w:t>behaviour</w:t>
      </w:r>
      <w:proofErr w:type="spellEnd"/>
    </w:p>
    <w:p w14:paraId="7088AFEF" w14:textId="77777777" w:rsidR="00025959" w:rsidRDefault="00000000">
      <w:pPr>
        <w:pStyle w:val="Compact"/>
        <w:numPr>
          <w:ilvl w:val="0"/>
          <w:numId w:val="17"/>
        </w:numPr>
      </w:pPr>
      <w:r>
        <w:rPr>
          <w:b/>
          <w:bCs/>
        </w:rPr>
        <w:t>Objective:</w:t>
      </w:r>
      <w:r>
        <w:t xml:space="preserve"> The retrieval-hallucination question: can the engine ever return something that doesn’t exist?</w:t>
      </w:r>
    </w:p>
    <w:p w14:paraId="46D24B00" w14:textId="77777777" w:rsidR="00025959" w:rsidRDefault="00000000">
      <w:pPr>
        <w:pStyle w:val="Compact"/>
        <w:numPr>
          <w:ilvl w:val="0"/>
          <w:numId w:val="17"/>
        </w:numPr>
      </w:pPr>
      <w:r>
        <w:rPr>
          <w:b/>
          <w:bCs/>
        </w:rPr>
        <w:t>Input:</w:t>
      </w:r>
      <w:r>
        <w:t xml:space="preserve"> re-resolve all 10 result ids via </w:t>
      </w:r>
      <w:r>
        <w:rPr>
          <w:rStyle w:val="VerbatimChar"/>
        </w:rPr>
        <w:t>GET /api/v1/products/{id}</w:t>
      </w:r>
      <w:r>
        <w:t xml:space="preserve"> (existence + price ±0.01); probe fabricated id </w:t>
      </w:r>
      <w:r>
        <w:rPr>
          <w:rStyle w:val="VerbatimChar"/>
        </w:rPr>
        <w:t>ZZZ_FAKE_000</w:t>
      </w:r>
      <w:r>
        <w:t>.</w:t>
      </w:r>
    </w:p>
    <w:p w14:paraId="0C941D7D" w14:textId="77777777" w:rsidR="00025959" w:rsidRDefault="00000000">
      <w:pPr>
        <w:pStyle w:val="Compact"/>
        <w:numPr>
          <w:ilvl w:val="0"/>
          <w:numId w:val="17"/>
        </w:numPr>
      </w:pPr>
      <w:r>
        <w:rPr>
          <w:b/>
          <w:bCs/>
        </w:rPr>
        <w:t>Expected:</w:t>
      </w:r>
      <w:r>
        <w:t xml:space="preserve"> 100% verifiable; ghost id → 404.</w:t>
      </w:r>
    </w:p>
    <w:p w14:paraId="293BF9C3" w14:textId="77777777" w:rsidR="00025959" w:rsidRDefault="00000000">
      <w:pPr>
        <w:pStyle w:val="Compact"/>
        <w:numPr>
          <w:ilvl w:val="0"/>
          <w:numId w:val="17"/>
        </w:numPr>
      </w:pPr>
      <w:r>
        <w:rPr>
          <w:b/>
          <w:bCs/>
        </w:rPr>
        <w:t>Actual:</w:t>
      </w:r>
      <w:r>
        <w:t xml:space="preserve"> 10/10 verified; price drift: none; fabricated id → HTTP 404.</w:t>
      </w:r>
    </w:p>
    <w:p w14:paraId="7CE96DE6" w14:textId="77777777" w:rsidR="00025959" w:rsidRDefault="00000000">
      <w:pPr>
        <w:pStyle w:val="Compact"/>
        <w:numPr>
          <w:ilvl w:val="0"/>
          <w:numId w:val="17"/>
        </w:numPr>
      </w:pPr>
      <w:r>
        <w:rPr>
          <w:b/>
          <w:bCs/>
        </w:rPr>
        <w:t>Evidence:</w:t>
      </w:r>
      <w:r>
        <w:t xml:space="preserve"> </w:t>
      </w:r>
      <w:r>
        <w:rPr>
          <w:rStyle w:val="VerbatimChar"/>
        </w:rPr>
        <w:t>responses/IR-12.json</w:t>
      </w:r>
      <w:r>
        <w:t>.</w:t>
      </w:r>
    </w:p>
    <w:p w14:paraId="222A1C5F" w14:textId="77777777" w:rsidR="00025959" w:rsidRDefault="00000000">
      <w:pPr>
        <w:pStyle w:val="Compact"/>
        <w:numPr>
          <w:ilvl w:val="0"/>
          <w:numId w:val="17"/>
        </w:numPr>
      </w:pPr>
      <w:r>
        <w:rPr>
          <w:b/>
          <w:bCs/>
        </w:rPr>
        <w:t>Conclusion:</w:t>
      </w:r>
      <w:r>
        <w:t xml:space="preserve"> Retrieval cannot hallucinate; unknowns fail honestly. PASS.</w:t>
      </w:r>
    </w:p>
    <w:p w14:paraId="448F4041" w14:textId="5030745C" w:rsidR="00025959" w:rsidRDefault="00000000">
      <w:pPr>
        <w:pStyle w:val="Heading3"/>
      </w:pPr>
      <w:bookmarkStart w:id="38" w:name="Xaeb5aa63169a599d4801b179ea57120dd14e7f2"/>
      <w:bookmarkEnd w:id="37"/>
      <w:r>
        <w:t xml:space="preserve">IR-13 </w:t>
      </w:r>
      <w:r w:rsidR="005845AE">
        <w:t>-</w:t>
      </w:r>
      <w:r>
        <w:t xml:space="preserve"> Poisoned-product-data write surface</w:t>
      </w:r>
    </w:p>
    <w:p w14:paraId="46A0CBFD" w14:textId="77777777" w:rsidR="00025959" w:rsidRDefault="00000000">
      <w:pPr>
        <w:pStyle w:val="Compact"/>
        <w:numPr>
          <w:ilvl w:val="0"/>
          <w:numId w:val="18"/>
        </w:numPr>
      </w:pPr>
      <w:r>
        <w:rPr>
          <w:b/>
          <w:bCs/>
        </w:rPr>
        <w:t>Objective:</w:t>
      </w:r>
      <w:r>
        <w:t xml:space="preserve"> Could an attacker inject fake products or corrupt prices through the API?</w:t>
      </w:r>
    </w:p>
    <w:p w14:paraId="21BE829A" w14:textId="77777777" w:rsidR="00025959" w:rsidRDefault="00000000">
      <w:pPr>
        <w:pStyle w:val="Compact"/>
        <w:numPr>
          <w:ilvl w:val="0"/>
          <w:numId w:val="18"/>
        </w:numPr>
      </w:pPr>
      <w:r>
        <w:rPr>
          <w:b/>
          <w:bCs/>
        </w:rPr>
        <w:t>Input:</w:t>
      </w:r>
      <w:r>
        <w:t xml:space="preserve"> </w:t>
      </w:r>
      <w:r>
        <w:rPr>
          <w:rStyle w:val="VerbatimChar"/>
        </w:rPr>
        <w:t>POST /api/v1/products</w:t>
      </w:r>
      <w:r>
        <w:t xml:space="preserve">, </w:t>
      </w:r>
      <w:r>
        <w:rPr>
          <w:rStyle w:val="VerbatimChar"/>
        </w:rPr>
        <w:t>PUT /api/v1/products/B09J3CQSVL</w:t>
      </w:r>
      <w:r>
        <w:t xml:space="preserve">, </w:t>
      </w:r>
      <w:r>
        <w:rPr>
          <w:rStyle w:val="VerbatimChar"/>
        </w:rPr>
        <w:t>DELETE /api/v1/products/B09J3CQSVL</w:t>
      </w:r>
      <w:r>
        <w:t>.</w:t>
      </w:r>
    </w:p>
    <w:p w14:paraId="24A511AF" w14:textId="77777777" w:rsidR="00025959" w:rsidRDefault="00000000">
      <w:pPr>
        <w:pStyle w:val="Compact"/>
        <w:numPr>
          <w:ilvl w:val="0"/>
          <w:numId w:val="18"/>
        </w:numPr>
      </w:pPr>
      <w:r>
        <w:rPr>
          <w:b/>
          <w:bCs/>
        </w:rPr>
        <w:t>Expected:</w:t>
      </w:r>
      <w:r>
        <w:t xml:space="preserve"> read-only catalogue (404/405).</w:t>
      </w:r>
    </w:p>
    <w:p w14:paraId="6BA421D7" w14:textId="31C74E71" w:rsidR="00025959" w:rsidRDefault="00000000">
      <w:pPr>
        <w:pStyle w:val="Compact"/>
        <w:numPr>
          <w:ilvl w:val="0"/>
          <w:numId w:val="18"/>
        </w:numPr>
      </w:pPr>
      <w:r>
        <w:rPr>
          <w:b/>
          <w:bCs/>
        </w:rPr>
        <w:t>Actual:</w:t>
      </w:r>
      <w:r>
        <w:t xml:space="preserve"> 404 / 405 / 405 </w:t>
      </w:r>
      <w:r w:rsidR="005845AE">
        <w:t>-</w:t>
      </w:r>
      <w:r>
        <w:t xml:space="preserve"> no write verb is exposed.</w:t>
      </w:r>
    </w:p>
    <w:p w14:paraId="12B328F3" w14:textId="77777777" w:rsidR="00025959" w:rsidRDefault="00000000">
      <w:pPr>
        <w:pStyle w:val="Compact"/>
        <w:numPr>
          <w:ilvl w:val="0"/>
          <w:numId w:val="18"/>
        </w:numPr>
      </w:pPr>
      <w:r>
        <w:rPr>
          <w:b/>
          <w:bCs/>
        </w:rPr>
        <w:t>Evidence:</w:t>
      </w:r>
      <w:r>
        <w:t xml:space="preserve"> </w:t>
      </w:r>
      <w:r>
        <w:rPr>
          <w:rStyle w:val="VerbatimChar"/>
        </w:rPr>
        <w:t>responses/IR-13.json</w:t>
      </w:r>
      <w:r>
        <w:t>.</w:t>
      </w:r>
    </w:p>
    <w:p w14:paraId="7E369EDB" w14:textId="77777777" w:rsidR="00025959" w:rsidRDefault="00000000">
      <w:pPr>
        <w:pStyle w:val="Compact"/>
        <w:numPr>
          <w:ilvl w:val="0"/>
          <w:numId w:val="18"/>
        </w:numPr>
      </w:pPr>
      <w:r>
        <w:rPr>
          <w:b/>
          <w:bCs/>
        </w:rPr>
        <w:t>Conclusion:</w:t>
      </w:r>
      <w:r>
        <w:t xml:space="preserve"> The classic RAG poisoning path (write → later retrieved as trusted) does not exist through this API. PASS.</w:t>
      </w:r>
    </w:p>
    <w:p w14:paraId="10793AB0" w14:textId="4A55FE6F" w:rsidR="00025959" w:rsidRDefault="00000000">
      <w:pPr>
        <w:pStyle w:val="Heading3"/>
      </w:pPr>
      <w:bookmarkStart w:id="39" w:name="X242c05ac71bc91f7c660055f05be98e8afe39cf"/>
      <w:bookmarkEnd w:id="38"/>
      <w:r>
        <w:t xml:space="preserve">IR-14 </w:t>
      </w:r>
      <w:r w:rsidR="005845AE">
        <w:t>-</w:t>
      </w:r>
      <w:r>
        <w:t xml:space="preserve"> Inventory truthfulness (status honesty)</w:t>
      </w:r>
    </w:p>
    <w:p w14:paraId="15CD209F" w14:textId="77777777" w:rsidR="00025959" w:rsidRDefault="00000000">
      <w:pPr>
        <w:pStyle w:val="Compact"/>
        <w:numPr>
          <w:ilvl w:val="0"/>
          <w:numId w:val="19"/>
        </w:numPr>
      </w:pPr>
      <w:r>
        <w:rPr>
          <w:b/>
          <w:bCs/>
        </w:rPr>
        <w:t>Input:</w:t>
      </w:r>
      <w:r>
        <w:t xml:space="preserve"> </w:t>
      </w:r>
      <w:r>
        <w:rPr>
          <w:rStyle w:val="VerbatimChar"/>
        </w:rPr>
        <w:t>GET /api/v1/status</w:t>
      </w:r>
      <w:r>
        <w:t>.</w:t>
      </w:r>
    </w:p>
    <w:p w14:paraId="79692D74" w14:textId="77777777" w:rsidR="00025959" w:rsidRDefault="00000000">
      <w:pPr>
        <w:pStyle w:val="Compact"/>
        <w:numPr>
          <w:ilvl w:val="0"/>
          <w:numId w:val="19"/>
        </w:numPr>
      </w:pPr>
      <w:r>
        <w:rPr>
          <w:b/>
          <w:bCs/>
        </w:rPr>
        <w:t>Expected:</w:t>
      </w:r>
      <w:r>
        <w:t xml:space="preserve"> honest index counts; availability metadata present on results.</w:t>
      </w:r>
    </w:p>
    <w:p w14:paraId="5301B619" w14:textId="32554A42" w:rsidR="00025959" w:rsidRDefault="00000000">
      <w:pPr>
        <w:pStyle w:val="Compact"/>
        <w:numPr>
          <w:ilvl w:val="0"/>
          <w:numId w:val="19"/>
        </w:numPr>
      </w:pPr>
      <w:r>
        <w:rPr>
          <w:b/>
          <w:bCs/>
        </w:rPr>
        <w:lastRenderedPageBreak/>
        <w:t>Actual:</w:t>
      </w:r>
      <w:r>
        <w:t xml:space="preserve"> </w:t>
      </w:r>
      <w:proofErr w:type="spellStart"/>
      <w:r>
        <w:t>db</w:t>
      </w:r>
      <w:proofErr w:type="spellEnd"/>
      <w:r>
        <w:t xml:space="preserve"> = 43,070, BM25 = 43,070, Chroma = 43,070 </w:t>
      </w:r>
      <w:r w:rsidR="005845AE">
        <w:t>-</w:t>
      </w:r>
      <w:r>
        <w:t xml:space="preserve"> three independent stores agree; availability fields present on every result; no memory-fallback degradation reported.</w:t>
      </w:r>
    </w:p>
    <w:p w14:paraId="03B3B9C6" w14:textId="77777777" w:rsidR="00025959" w:rsidRDefault="00000000">
      <w:pPr>
        <w:pStyle w:val="Compact"/>
        <w:numPr>
          <w:ilvl w:val="0"/>
          <w:numId w:val="19"/>
        </w:numPr>
      </w:pPr>
      <w:r>
        <w:rPr>
          <w:b/>
          <w:bCs/>
        </w:rPr>
        <w:t>Evidence:</w:t>
      </w:r>
      <w:r>
        <w:t xml:space="preserve"> </w:t>
      </w:r>
      <w:r>
        <w:rPr>
          <w:rStyle w:val="VerbatimChar"/>
        </w:rPr>
        <w:t>responses/IR-14.json</w:t>
      </w:r>
      <w:r>
        <w:t>.</w:t>
      </w:r>
    </w:p>
    <w:p w14:paraId="20EA887E" w14:textId="77777777" w:rsidR="001B05FD" w:rsidRDefault="001B05FD" w:rsidP="001B05FD">
      <w:pPr>
        <w:pStyle w:val="Compact"/>
      </w:pPr>
      <w:r w:rsidRPr="001B05FD">
        <w:rPr>
          <w:noProof/>
        </w:rPr>
        <w:drawing>
          <wp:inline distT="0" distB="0" distL="0" distR="0" wp14:anchorId="1AB73F67" wp14:editId="6382ABF9">
            <wp:extent cx="5943600" cy="2573020"/>
            <wp:effectExtent l="0" t="0" r="0" b="0"/>
            <wp:docPr id="1143799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99518" name="Picture 1" descr="A screenshot of a computer&#10;&#10;AI-generated content may be incorrect."/>
                    <pic:cNvPicPr/>
                  </pic:nvPicPr>
                  <pic:blipFill>
                    <a:blip r:embed="rId8"/>
                    <a:stretch>
                      <a:fillRect/>
                    </a:stretch>
                  </pic:blipFill>
                  <pic:spPr>
                    <a:xfrm>
                      <a:off x="0" y="0"/>
                      <a:ext cx="5943600" cy="2573020"/>
                    </a:xfrm>
                    <a:prstGeom prst="rect">
                      <a:avLst/>
                    </a:prstGeom>
                  </pic:spPr>
                </pic:pic>
              </a:graphicData>
            </a:graphic>
          </wp:inline>
        </w:drawing>
      </w:r>
    </w:p>
    <w:p w14:paraId="60832004" w14:textId="01FC8A4C" w:rsidR="001B05FD" w:rsidRDefault="001B05FD" w:rsidP="001B05FD">
      <w:pPr>
        <w:pStyle w:val="Compact"/>
      </w:pPr>
      <w:r w:rsidRPr="001B05FD">
        <w:rPr>
          <w:i/>
          <w:iCs/>
        </w:rPr>
        <w:t xml:space="preserve">Figure 4 </w:t>
      </w:r>
      <w:r w:rsidR="005845AE">
        <w:rPr>
          <w:i/>
          <w:iCs/>
        </w:rPr>
        <w:t>-</w:t>
      </w:r>
      <w:r w:rsidRPr="001B05FD">
        <w:rPr>
          <w:i/>
          <w:iCs/>
        </w:rPr>
        <w:t xml:space="preserve"> Retrieval integrity control: the live service reports identical catalogue counts across Postgres, BM25 and Chroma with memory-fallback disabled, so the status endpoint itself contradicts silent index divergence; this underpins the zero-fabricated-result findings (IR-12, IR-14).</w:t>
      </w:r>
    </w:p>
    <w:p w14:paraId="217015EB" w14:textId="77777777" w:rsidR="00025959" w:rsidRDefault="00000000">
      <w:pPr>
        <w:pStyle w:val="Compact"/>
        <w:numPr>
          <w:ilvl w:val="0"/>
          <w:numId w:val="19"/>
        </w:numPr>
      </w:pPr>
      <w:r>
        <w:rPr>
          <w:b/>
          <w:bCs/>
        </w:rPr>
        <w:t>Conclusion:</w:t>
      </w:r>
      <w:r>
        <w:t xml:space="preserve"> The service’s self-description matches reality. PASS.</w:t>
      </w:r>
    </w:p>
    <w:p w14:paraId="64059164" w14:textId="7B4E2AB8" w:rsidR="00025959" w:rsidRDefault="00000000">
      <w:pPr>
        <w:pStyle w:val="Heading3"/>
      </w:pPr>
      <w:bookmarkStart w:id="40" w:name="Xbe4c48ff0985d7fc0aea1e9944a44cf8e5a19ce"/>
      <w:bookmarkEnd w:id="39"/>
      <w:r>
        <w:t xml:space="preserve">IR-15 </w:t>
      </w:r>
      <w:r w:rsidR="005845AE">
        <w:t>-</w:t>
      </w:r>
      <w:r>
        <w:t xml:space="preserve"> API abuse: rapid sequential searches</w:t>
      </w:r>
    </w:p>
    <w:p w14:paraId="44A78BEF" w14:textId="77777777" w:rsidR="00025959" w:rsidRDefault="00000000">
      <w:pPr>
        <w:pStyle w:val="Compact"/>
        <w:numPr>
          <w:ilvl w:val="0"/>
          <w:numId w:val="20"/>
        </w:numPr>
      </w:pPr>
      <w:r>
        <w:rPr>
          <w:b/>
          <w:bCs/>
        </w:rPr>
        <w:t>Objective:</w:t>
      </w:r>
      <w:r>
        <w:t xml:space="preserve"> Is the most CPU-expensive endpoint (embedding + BM25 + rescoring) throttled?</w:t>
      </w:r>
    </w:p>
    <w:p w14:paraId="6AB02B29" w14:textId="77777777" w:rsidR="00025959" w:rsidRDefault="00000000">
      <w:pPr>
        <w:pStyle w:val="Compact"/>
        <w:numPr>
          <w:ilvl w:val="0"/>
          <w:numId w:val="20"/>
        </w:numPr>
      </w:pPr>
      <w:r>
        <w:rPr>
          <w:b/>
          <w:bCs/>
        </w:rPr>
        <w:t>Input:</w:t>
      </w:r>
      <w:r>
        <w:t xml:space="preserve"> 30 rapid authenticated searches, status mix + latency measured.</w:t>
      </w:r>
    </w:p>
    <w:p w14:paraId="0374ADD9" w14:textId="77777777" w:rsidR="00025959" w:rsidRDefault="00000000">
      <w:pPr>
        <w:pStyle w:val="Compact"/>
        <w:numPr>
          <w:ilvl w:val="0"/>
          <w:numId w:val="20"/>
        </w:numPr>
      </w:pPr>
      <w:r>
        <w:rPr>
          <w:b/>
          <w:bCs/>
        </w:rPr>
        <w:t>Expected:</w:t>
      </w:r>
      <w:r>
        <w:t xml:space="preserve"> document throttling or its absence.</w:t>
      </w:r>
    </w:p>
    <w:p w14:paraId="2E3E0B2A" w14:textId="5783BBC3" w:rsidR="00025959" w:rsidRDefault="00000000">
      <w:pPr>
        <w:pStyle w:val="Compact"/>
        <w:numPr>
          <w:ilvl w:val="0"/>
          <w:numId w:val="20"/>
        </w:numPr>
      </w:pPr>
      <w:r>
        <w:rPr>
          <w:b/>
          <w:bCs/>
        </w:rPr>
        <w:t>Actual:</w:t>
      </w:r>
      <w:r>
        <w:t xml:space="preserve"> status distribution </w:t>
      </w:r>
      <w:r>
        <w:rPr>
          <w:rStyle w:val="VerbatimChar"/>
        </w:rPr>
        <w:t>{200: 30}</w:t>
      </w:r>
      <w:r>
        <w:t xml:space="preserve"> </w:t>
      </w:r>
      <w:r w:rsidR="005845AE">
        <w:t>-</w:t>
      </w:r>
      <w:r>
        <w:t xml:space="preserve"> </w:t>
      </w:r>
      <w:r>
        <w:rPr>
          <w:b/>
          <w:bCs/>
        </w:rPr>
        <w:t>zero 429s</w:t>
      </w:r>
      <w:r>
        <w:t xml:space="preserve">; median latency 531 </w:t>
      </w:r>
      <w:proofErr w:type="spellStart"/>
      <w:r>
        <w:t>ms</w:t>
      </w:r>
      <w:proofErr w:type="spellEnd"/>
      <w:r>
        <w:t xml:space="preserve">; no quota </w:t>
      </w:r>
      <w:proofErr w:type="gramStart"/>
      <w:r>
        <w:t>check</w:t>
      </w:r>
      <w:proofErr w:type="gramEnd"/>
      <w:r>
        <w:t xml:space="preserve"> at Agent 2.</w:t>
      </w:r>
    </w:p>
    <w:p w14:paraId="1D3F1FFA" w14:textId="77777777" w:rsidR="00025959" w:rsidRDefault="00000000">
      <w:pPr>
        <w:pStyle w:val="Compact"/>
        <w:numPr>
          <w:ilvl w:val="0"/>
          <w:numId w:val="20"/>
        </w:numPr>
      </w:pPr>
      <w:r>
        <w:rPr>
          <w:b/>
          <w:bCs/>
        </w:rPr>
        <w:t>Evidence:</w:t>
      </w:r>
      <w:r>
        <w:t xml:space="preserve"> </w:t>
      </w:r>
      <w:r>
        <w:rPr>
          <w:rStyle w:val="VerbatimChar"/>
        </w:rPr>
        <w:t>responses/IR-15.json</w:t>
      </w:r>
      <w:r>
        <w:t>.</w:t>
      </w:r>
    </w:p>
    <w:p w14:paraId="19BA8BDF" w14:textId="77777777" w:rsidR="002564AF" w:rsidRDefault="002564AF" w:rsidP="002564AF">
      <w:pPr>
        <w:pStyle w:val="Compact"/>
      </w:pPr>
      <w:r w:rsidRPr="002564AF">
        <w:rPr>
          <w:noProof/>
        </w:rPr>
        <w:lastRenderedPageBreak/>
        <w:drawing>
          <wp:inline distT="0" distB="0" distL="0" distR="0" wp14:anchorId="74B91DE0" wp14:editId="2EA8E8AA">
            <wp:extent cx="5943600" cy="3128645"/>
            <wp:effectExtent l="0" t="0" r="0" b="0"/>
            <wp:docPr id="21232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9076" name=""/>
                    <pic:cNvPicPr/>
                  </pic:nvPicPr>
                  <pic:blipFill>
                    <a:blip r:embed="rId9"/>
                    <a:stretch>
                      <a:fillRect/>
                    </a:stretch>
                  </pic:blipFill>
                  <pic:spPr>
                    <a:xfrm>
                      <a:off x="0" y="0"/>
                      <a:ext cx="5943600" cy="3128645"/>
                    </a:xfrm>
                    <a:prstGeom prst="rect">
                      <a:avLst/>
                    </a:prstGeom>
                  </pic:spPr>
                </pic:pic>
              </a:graphicData>
            </a:graphic>
          </wp:inline>
        </w:drawing>
      </w:r>
    </w:p>
    <w:p w14:paraId="24949985" w14:textId="351F6745" w:rsidR="002564AF" w:rsidRDefault="002564AF" w:rsidP="002564AF">
      <w:pPr>
        <w:pStyle w:val="Compact"/>
      </w:pPr>
      <w:r w:rsidRPr="002564AF">
        <w:rPr>
          <w:i/>
          <w:iCs/>
        </w:rPr>
        <w:t xml:space="preserve">Figure 5 </w:t>
      </w:r>
      <w:r w:rsidR="005845AE">
        <w:rPr>
          <w:i/>
          <w:iCs/>
        </w:rPr>
        <w:t>-</w:t>
      </w:r>
      <w:r w:rsidRPr="002564AF">
        <w:rPr>
          <w:i/>
          <w:iCs/>
        </w:rPr>
        <w:t xml:space="preserve"> Finding V-01: repeated authenticated hybrid searches from a logged-in session all return HTTP 200; Agent 2 applies no per-principal rate limit or quota, unlike Agent 3, which meters the same work at its own layer.</w:t>
      </w:r>
    </w:p>
    <w:p w14:paraId="73D23CEF" w14:textId="1FE7F68B" w:rsidR="00025959" w:rsidRDefault="00000000">
      <w:pPr>
        <w:pStyle w:val="Compact"/>
        <w:numPr>
          <w:ilvl w:val="0"/>
          <w:numId w:val="20"/>
        </w:numPr>
      </w:pPr>
      <w:r>
        <w:rPr>
          <w:b/>
          <w:bCs/>
        </w:rPr>
        <w:t>Conclusion:</w:t>
      </w:r>
      <w:r>
        <w:t xml:space="preserve"> Recorded as </w:t>
      </w:r>
      <w:r>
        <w:rPr>
          <w:b/>
          <w:bCs/>
        </w:rPr>
        <w:t>V-01 (Medium-Low, proposed)</w:t>
      </w:r>
      <w:r>
        <w:t xml:space="preserve"> </w:t>
      </w:r>
      <w:r w:rsidR="005845AE">
        <w:t>-</w:t>
      </w:r>
      <w:r>
        <w:t xml:space="preserve"> unlimited hammering of the compute-heaviest service.</w:t>
      </w:r>
    </w:p>
    <w:p w14:paraId="637890D0" w14:textId="4B97EB8E" w:rsidR="00025959" w:rsidRDefault="00000000">
      <w:pPr>
        <w:pStyle w:val="Heading3"/>
      </w:pPr>
      <w:bookmarkStart w:id="41" w:name="Xa9dc361d90ec3fa14479070cdd5c9ad167c08f7"/>
      <w:bookmarkEnd w:id="40"/>
      <w:r>
        <w:t xml:space="preserve">IR-16 </w:t>
      </w:r>
      <w:r w:rsidR="005845AE">
        <w:t>-</w:t>
      </w:r>
      <w:r>
        <w:t xml:space="preserve"> CORS preflight from a foreign origin</w:t>
      </w:r>
    </w:p>
    <w:p w14:paraId="23585C4C" w14:textId="77777777" w:rsidR="00025959" w:rsidRDefault="00000000">
      <w:pPr>
        <w:pStyle w:val="Compact"/>
        <w:numPr>
          <w:ilvl w:val="0"/>
          <w:numId w:val="21"/>
        </w:numPr>
      </w:pPr>
      <w:r>
        <w:rPr>
          <w:b/>
          <w:bCs/>
        </w:rPr>
        <w:t>Input:</w:t>
      </w:r>
      <w:r>
        <w:t xml:space="preserve"> </w:t>
      </w:r>
      <w:r>
        <w:rPr>
          <w:rStyle w:val="VerbatimChar"/>
        </w:rPr>
        <w:t>OPTIONS</w:t>
      </w:r>
      <w:r>
        <w:t xml:space="preserve"> with </w:t>
      </w:r>
      <w:r>
        <w:rPr>
          <w:rStyle w:val="VerbatimChar"/>
        </w:rPr>
        <w:t>Origin: https://evil.example</w:t>
      </w:r>
      <w:r>
        <w:t xml:space="preserve"> + </w:t>
      </w:r>
      <w:r>
        <w:rPr>
          <w:rStyle w:val="VerbatimChar"/>
        </w:rPr>
        <w:t>Access-Control-Request-Method: POST</w:t>
      </w:r>
      <w:r>
        <w:t xml:space="preserve"> against Agents 1 and 2.</w:t>
      </w:r>
    </w:p>
    <w:p w14:paraId="0FD99632" w14:textId="77777777" w:rsidR="00025959" w:rsidRDefault="00000000">
      <w:pPr>
        <w:pStyle w:val="Compact"/>
        <w:numPr>
          <w:ilvl w:val="0"/>
          <w:numId w:val="21"/>
        </w:numPr>
      </w:pPr>
      <w:r>
        <w:rPr>
          <w:b/>
          <w:bCs/>
        </w:rPr>
        <w:t>Expected:</w:t>
      </w:r>
      <w:r>
        <w:t xml:space="preserve"> no wildcard </w:t>
      </w:r>
      <w:r>
        <w:rPr>
          <w:rStyle w:val="VerbatimChar"/>
        </w:rPr>
        <w:t>Access-Control-Allow-Origin</w:t>
      </w:r>
      <w:r>
        <w:t xml:space="preserve"> with credentials.</w:t>
      </w:r>
    </w:p>
    <w:p w14:paraId="2963B3B0" w14:textId="5FDC1F82" w:rsidR="00025959" w:rsidRDefault="00000000">
      <w:pPr>
        <w:pStyle w:val="Compact"/>
        <w:numPr>
          <w:ilvl w:val="0"/>
          <w:numId w:val="21"/>
        </w:numPr>
      </w:pPr>
      <w:r>
        <w:rPr>
          <w:b/>
          <w:bCs/>
        </w:rPr>
        <w:t>Actual:</w:t>
      </w:r>
      <w:r>
        <w:t xml:space="preserve"> both services reject the preflight (HTTP 400) with </w:t>
      </w:r>
      <w:r>
        <w:rPr>
          <w:rStyle w:val="VerbatimChar"/>
        </w:rPr>
        <w:t>Access-Control-Allow-Origin: null</w:t>
      </w:r>
      <w:r>
        <w:t xml:space="preserve"> </w:t>
      </w:r>
      <w:r w:rsidR="005845AE">
        <w:t>-</w:t>
      </w:r>
      <w:r>
        <w:t xml:space="preserve"> a browser at </w:t>
      </w:r>
      <w:proofErr w:type="spellStart"/>
      <w:r>
        <w:t>evil.example</w:t>
      </w:r>
      <w:proofErr w:type="spellEnd"/>
      <w:r>
        <w:t xml:space="preserve"> cannot make credentialed cross-origin calls.</w:t>
      </w:r>
    </w:p>
    <w:p w14:paraId="70F13144" w14:textId="77777777" w:rsidR="00025959" w:rsidRDefault="00000000">
      <w:pPr>
        <w:pStyle w:val="Compact"/>
        <w:numPr>
          <w:ilvl w:val="0"/>
          <w:numId w:val="21"/>
        </w:numPr>
      </w:pPr>
      <w:r>
        <w:rPr>
          <w:b/>
          <w:bCs/>
        </w:rPr>
        <w:t>Evidence:</w:t>
      </w:r>
      <w:r>
        <w:t xml:space="preserve"> </w:t>
      </w:r>
      <w:r>
        <w:rPr>
          <w:rStyle w:val="VerbatimChar"/>
        </w:rPr>
        <w:t>responses/IR-16.json</w:t>
      </w:r>
      <w:r>
        <w:t>.</w:t>
      </w:r>
    </w:p>
    <w:p w14:paraId="6FFBDEBC" w14:textId="77777777" w:rsidR="00025959" w:rsidRDefault="00000000">
      <w:pPr>
        <w:pStyle w:val="Compact"/>
        <w:numPr>
          <w:ilvl w:val="0"/>
          <w:numId w:val="21"/>
        </w:numPr>
      </w:pPr>
      <w:r>
        <w:rPr>
          <w:b/>
          <w:bCs/>
        </w:rPr>
        <w:t>Conclusion:</w:t>
      </w:r>
      <w:r>
        <w:t xml:space="preserve"> Cross-origin posture strict. PASS.</w:t>
      </w:r>
    </w:p>
    <w:p w14:paraId="2C9CB4D4" w14:textId="2D42B1E6" w:rsidR="00025959" w:rsidRDefault="00000000">
      <w:pPr>
        <w:pStyle w:val="Heading3"/>
      </w:pPr>
      <w:bookmarkStart w:id="42" w:name="ir-17-oversized-payload-handling"/>
      <w:bookmarkEnd w:id="41"/>
      <w:r>
        <w:t xml:space="preserve">IR-17 </w:t>
      </w:r>
      <w:r w:rsidR="005845AE">
        <w:t>-</w:t>
      </w:r>
      <w:r>
        <w:t xml:space="preserve"> Oversized payload handling</w:t>
      </w:r>
    </w:p>
    <w:p w14:paraId="12D1FD77" w14:textId="77777777" w:rsidR="00025959" w:rsidRDefault="00000000">
      <w:pPr>
        <w:pStyle w:val="Compact"/>
        <w:numPr>
          <w:ilvl w:val="0"/>
          <w:numId w:val="22"/>
        </w:numPr>
      </w:pPr>
      <w:r>
        <w:rPr>
          <w:b/>
          <w:bCs/>
        </w:rPr>
        <w:t>Input:</w:t>
      </w:r>
      <w:r>
        <w:t xml:space="preserve"> 50 KB </w:t>
      </w:r>
      <w:r>
        <w:rPr>
          <w:rStyle w:val="VerbatimChar"/>
        </w:rPr>
        <w:t>query_text</w:t>
      </w:r>
      <w:r>
        <w:t xml:space="preserve"> + 3 KB </w:t>
      </w:r>
      <w:proofErr w:type="spellStart"/>
      <w:r>
        <w:rPr>
          <w:rStyle w:val="VerbatimChar"/>
        </w:rPr>
        <w:t>request_id</w:t>
      </w:r>
      <w:proofErr w:type="spellEnd"/>
      <w:r>
        <w:t>.</w:t>
      </w:r>
    </w:p>
    <w:p w14:paraId="1CF5668B" w14:textId="77777777" w:rsidR="00025959" w:rsidRDefault="00000000">
      <w:pPr>
        <w:pStyle w:val="Compact"/>
        <w:numPr>
          <w:ilvl w:val="0"/>
          <w:numId w:val="22"/>
        </w:numPr>
      </w:pPr>
      <w:r>
        <w:rPr>
          <w:b/>
          <w:bCs/>
        </w:rPr>
        <w:t>Expected:</w:t>
      </w:r>
      <w:r>
        <w:t xml:space="preserve"> bounded rejection, service survives.</w:t>
      </w:r>
    </w:p>
    <w:p w14:paraId="0D6BB1B3" w14:textId="77777777" w:rsidR="00025959" w:rsidRDefault="00000000">
      <w:pPr>
        <w:pStyle w:val="Compact"/>
        <w:numPr>
          <w:ilvl w:val="0"/>
          <w:numId w:val="22"/>
        </w:numPr>
      </w:pPr>
      <w:r>
        <w:rPr>
          <w:b/>
          <w:bCs/>
        </w:rPr>
        <w:t>Actual:</w:t>
      </w:r>
      <w:r>
        <w:t xml:space="preserve"> HTTP 400 with a 76-byte response; health re-check: service responding normally.</w:t>
      </w:r>
    </w:p>
    <w:p w14:paraId="778CD346" w14:textId="77777777" w:rsidR="00025959" w:rsidRDefault="00000000">
      <w:pPr>
        <w:pStyle w:val="Compact"/>
        <w:numPr>
          <w:ilvl w:val="0"/>
          <w:numId w:val="22"/>
        </w:numPr>
      </w:pPr>
      <w:r>
        <w:rPr>
          <w:b/>
          <w:bCs/>
        </w:rPr>
        <w:t>Evidence:</w:t>
      </w:r>
      <w:r>
        <w:t xml:space="preserve"> </w:t>
      </w:r>
      <w:r>
        <w:rPr>
          <w:rStyle w:val="VerbatimChar"/>
        </w:rPr>
        <w:t>responses/IR-17.json</w:t>
      </w:r>
      <w:r>
        <w:t>.</w:t>
      </w:r>
    </w:p>
    <w:p w14:paraId="70922DEC" w14:textId="77777777" w:rsidR="00025959" w:rsidRDefault="00000000">
      <w:pPr>
        <w:pStyle w:val="Compact"/>
        <w:numPr>
          <w:ilvl w:val="0"/>
          <w:numId w:val="22"/>
        </w:numPr>
      </w:pPr>
      <w:r>
        <w:rPr>
          <w:b/>
          <w:bCs/>
        </w:rPr>
        <w:t>Conclusion:</w:t>
      </w:r>
      <w:r>
        <w:t xml:space="preserve"> Payload abuse contained at the boundary. PASS.</w:t>
      </w:r>
    </w:p>
    <w:p w14:paraId="32F89C90" w14:textId="5154944D" w:rsidR="00025959" w:rsidRDefault="00000000">
      <w:pPr>
        <w:pStyle w:val="Heading3"/>
      </w:pPr>
      <w:bookmarkStart w:id="43" w:name="ir-18-inter-agent-transport-security"/>
      <w:bookmarkEnd w:id="42"/>
      <w:r>
        <w:lastRenderedPageBreak/>
        <w:t xml:space="preserve">IR-18 </w:t>
      </w:r>
      <w:r w:rsidR="005845AE">
        <w:t>-</w:t>
      </w:r>
      <w:r>
        <w:t xml:space="preserve"> Inter-agent transport security</w:t>
      </w:r>
    </w:p>
    <w:p w14:paraId="069B1476" w14:textId="77777777" w:rsidR="00025959" w:rsidRDefault="00000000">
      <w:pPr>
        <w:pStyle w:val="Compact"/>
        <w:numPr>
          <w:ilvl w:val="0"/>
          <w:numId w:val="23"/>
        </w:numPr>
      </w:pPr>
      <w:r>
        <w:rPr>
          <w:b/>
          <w:bCs/>
        </w:rPr>
        <w:t>Input (config evidence):</w:t>
      </w:r>
      <w:r>
        <w:t xml:space="preserve"> Agent 3’s configured retrieval base URL, read from </w:t>
      </w:r>
      <w:r>
        <w:rPr>
          <w:rStyle w:val="VerbatimChar"/>
        </w:rPr>
        <w:t>app/core/config.py</w:t>
      </w:r>
      <w:r>
        <w:t>.</w:t>
      </w:r>
    </w:p>
    <w:p w14:paraId="066CA5AC" w14:textId="77777777" w:rsidR="00025959" w:rsidRDefault="00000000">
      <w:pPr>
        <w:pStyle w:val="Compact"/>
        <w:numPr>
          <w:ilvl w:val="0"/>
          <w:numId w:val="23"/>
        </w:numPr>
      </w:pPr>
      <w:r>
        <w:rPr>
          <w:b/>
          <w:bCs/>
        </w:rPr>
        <w:t>Expected:</w:t>
      </w:r>
      <w:r>
        <w:t xml:space="preserve"> TLS, or the plaintext risk explicitly documented.</w:t>
      </w:r>
    </w:p>
    <w:p w14:paraId="111C70CF" w14:textId="4B12A079" w:rsidR="00025959" w:rsidRDefault="00000000">
      <w:pPr>
        <w:pStyle w:val="Compact"/>
        <w:numPr>
          <w:ilvl w:val="0"/>
          <w:numId w:val="23"/>
        </w:numPr>
      </w:pPr>
      <w:r>
        <w:rPr>
          <w:b/>
          <w:bCs/>
        </w:rPr>
        <w:t>Actual:</w:t>
      </w:r>
      <w:r>
        <w:t xml:space="preserve"> </w:t>
      </w:r>
      <w:r>
        <w:rPr>
          <w:rStyle w:val="VerbatimChar"/>
        </w:rPr>
        <w:t>AGENT2_BASE_URL: str = "http://127.0.0.1:8002"</w:t>
      </w:r>
      <w:r>
        <w:t xml:space="preserve"> </w:t>
      </w:r>
      <w:r w:rsidR="005845AE">
        <w:t>-</w:t>
      </w:r>
      <w:r>
        <w:t xml:space="preserve"> plaintext HTTP; all inter-agent bases in the running topology are loopback-HTTP.</w:t>
      </w:r>
    </w:p>
    <w:p w14:paraId="0B2066F5" w14:textId="77777777" w:rsidR="00025959" w:rsidRDefault="00000000">
      <w:pPr>
        <w:pStyle w:val="Compact"/>
        <w:numPr>
          <w:ilvl w:val="0"/>
          <w:numId w:val="23"/>
        </w:numPr>
      </w:pPr>
      <w:r>
        <w:rPr>
          <w:b/>
          <w:bCs/>
        </w:rPr>
        <w:t>Evidence:</w:t>
      </w:r>
      <w:r>
        <w:t xml:space="preserve"> </w:t>
      </w:r>
      <w:r>
        <w:rPr>
          <w:rStyle w:val="VerbatimChar"/>
        </w:rPr>
        <w:t>responses/IR-18.json</w:t>
      </w:r>
      <w:r>
        <w:t>.</w:t>
      </w:r>
    </w:p>
    <w:p w14:paraId="751A697E" w14:textId="77777777" w:rsidR="00025959" w:rsidRDefault="00000000">
      <w:pPr>
        <w:pStyle w:val="Compact"/>
        <w:numPr>
          <w:ilvl w:val="0"/>
          <w:numId w:val="23"/>
        </w:numPr>
      </w:pPr>
      <w:r>
        <w:rPr>
          <w:b/>
          <w:bCs/>
        </w:rPr>
        <w:t>Conclusion:</w:t>
      </w:r>
      <w:r>
        <w:t xml:space="preserve"> Recorded as </w:t>
      </w:r>
      <w:r>
        <w:rPr>
          <w:b/>
          <w:bCs/>
        </w:rPr>
        <w:t>V-03 (Low now / Medium if networked)</w:t>
      </w:r>
      <w:r>
        <w:t>.</w:t>
      </w:r>
    </w:p>
    <w:p w14:paraId="114DF239" w14:textId="77777777" w:rsidR="00025959" w:rsidRDefault="00000000">
      <w:pPr>
        <w:pStyle w:val="Heading1"/>
      </w:pPr>
      <w:bookmarkStart w:id="44" w:name="_Toc241524738"/>
      <w:bookmarkStart w:id="45" w:name="vulnerabilities-identified"/>
      <w:bookmarkEnd w:id="21"/>
      <w:bookmarkEnd w:id="25"/>
      <w:bookmarkEnd w:id="43"/>
      <w:r>
        <w:t>5. Vulnerabilities Identified</w:t>
      </w:r>
      <w:bookmarkEnd w:id="44"/>
    </w:p>
    <w:p w14:paraId="76523A76" w14:textId="77777777" w:rsidR="00025959" w:rsidRDefault="00000000">
      <w:pPr>
        <w:pStyle w:val="BlockText"/>
      </w:pPr>
      <w:r>
        <w:t>Severity uses the brief’s five-level scale. Ratings are proposed with justification for the assessing student’s final confirmation. None were remediated (assess-only).</w:t>
      </w:r>
    </w:p>
    <w:p w14:paraId="4B99C531" w14:textId="238D4ED5" w:rsidR="00025959" w:rsidRDefault="00000000">
      <w:pPr>
        <w:pStyle w:val="Heading2"/>
      </w:pPr>
      <w:bookmarkStart w:id="46" w:name="_Toc241524739"/>
      <w:bookmarkStart w:id="47" w:name="Xc2b97eed9b8c3a2f42f08d36ca74dbc3946cfa4"/>
      <w:r>
        <w:t xml:space="preserve">V-01 </w:t>
      </w:r>
      <w:r w:rsidR="005845AE">
        <w:t>-</w:t>
      </w:r>
      <w:r>
        <w:t xml:space="preserve"> No rate limiting or quota enforcement on the retrieval API</w:t>
      </w:r>
      <w:bookmarkEnd w:id="46"/>
    </w:p>
    <w:p w14:paraId="652EBA3F" w14:textId="77777777" w:rsidR="00025959" w:rsidRDefault="00000000">
      <w:pPr>
        <w:pStyle w:val="Compact"/>
        <w:numPr>
          <w:ilvl w:val="0"/>
          <w:numId w:val="24"/>
        </w:numPr>
      </w:pPr>
      <w:r>
        <w:rPr>
          <w:b/>
        </w:rPr>
        <w:t xml:space="preserve">Description: </w:t>
      </w:r>
      <w:r>
        <w:t>Agent 2 serves unlimited authenticated search requests with no throttle and no per-user quota. Its quota metering lives entirely in Agent 3’s layer, which direct traffic to Agent 2 bypasses.</w:t>
      </w:r>
    </w:p>
    <w:p w14:paraId="4CABEDBC" w14:textId="77777777" w:rsidR="00025959" w:rsidRDefault="00000000">
      <w:pPr>
        <w:pStyle w:val="Compact"/>
        <w:numPr>
          <w:ilvl w:val="0"/>
          <w:numId w:val="24"/>
        </w:numPr>
      </w:pPr>
      <w:r>
        <w:rPr>
          <w:b/>
        </w:rPr>
        <w:t xml:space="preserve">Evidence: </w:t>
      </w:r>
      <w:r>
        <w:t xml:space="preserve">IR-15 issued 30 sequential hybrid searches and </w:t>
      </w:r>
      <w:proofErr w:type="gramStart"/>
      <w:r>
        <w:t>every one</w:t>
      </w:r>
      <w:proofErr w:type="gramEnd"/>
      <w:r>
        <w:t xml:space="preserve"> was served with HTTP 200, with no 429 response and a median latency of 531 </w:t>
      </w:r>
      <w:proofErr w:type="spellStart"/>
      <w:r>
        <w:t>ms.</w:t>
      </w:r>
      <w:proofErr w:type="spellEnd"/>
      <w:r>
        <w:t xml:space="preserve"> Only the transport-level size limits stopped the oversized probes in IR-17.</w:t>
      </w:r>
    </w:p>
    <w:p w14:paraId="7ACC1FE2" w14:textId="77777777" w:rsidR="00025959" w:rsidRDefault="00000000">
      <w:pPr>
        <w:pStyle w:val="Compact"/>
        <w:numPr>
          <w:ilvl w:val="0"/>
          <w:numId w:val="24"/>
        </w:numPr>
      </w:pPr>
      <w:r>
        <w:rPr>
          <w:b/>
        </w:rPr>
        <w:t xml:space="preserve">Impact: </w:t>
      </w:r>
      <w:r>
        <w:t>The impact falls on availability and cost. Hybrid retrieval is the most CPU-expensive operation in the system, since it combines embedding, BM25 and rescoring. Any valid JWT can therefore hammer it, which degrades the service for all users and consumes unbounded compute. That includes a token stolen within its 2-hour window, as recorded in S2/V-03.</w:t>
      </w:r>
    </w:p>
    <w:p w14:paraId="03F01219" w14:textId="77777777" w:rsidR="00025959" w:rsidRDefault="00000000">
      <w:pPr>
        <w:pStyle w:val="Compact"/>
        <w:numPr>
          <w:ilvl w:val="0"/>
          <w:numId w:val="24"/>
        </w:numPr>
      </w:pPr>
      <w:r>
        <w:rPr>
          <w:b/>
        </w:rPr>
        <w:t xml:space="preserve">Likelihood: </w:t>
      </w:r>
      <w:r>
        <w:t>The likelihood is Medium. The attack is trivial to execute, although the single-account development system lowers the present-day incentive.</w:t>
      </w:r>
    </w:p>
    <w:p w14:paraId="2BF2F943" w14:textId="77777777" w:rsidR="00025959" w:rsidRDefault="00000000">
      <w:pPr>
        <w:pStyle w:val="Compact"/>
        <w:numPr>
          <w:ilvl w:val="0"/>
          <w:numId w:val="24"/>
        </w:numPr>
      </w:pPr>
      <w:r>
        <w:rPr>
          <w:b/>
        </w:rPr>
        <w:t xml:space="preserve">Severity / Risk Level: </w:t>
      </w:r>
      <w:r>
        <w:t>The severity is Medium-Low, since there is an availability and cost impact but no data harm.</w:t>
      </w:r>
    </w:p>
    <w:p w14:paraId="23515150" w14:textId="77777777" w:rsidR="00025959" w:rsidRDefault="00000000">
      <w:pPr>
        <w:pStyle w:val="Compact"/>
        <w:numPr>
          <w:ilvl w:val="0"/>
          <w:numId w:val="24"/>
        </w:numPr>
      </w:pPr>
      <w:r>
        <w:rPr>
          <w:b/>
        </w:rPr>
        <w:t xml:space="preserve">Technical explanation: </w:t>
      </w:r>
      <w:r>
        <w:t>Agent 2 has no middleware token bucket. The usage ledger, implemented as _</w:t>
      </w:r>
      <w:proofErr w:type="spellStart"/>
      <w:r>
        <w:t>enforce_user_guard</w:t>
      </w:r>
      <w:proofErr w:type="spellEnd"/>
      <w:r>
        <w:t>, exists one agent upstream and does not cover direct calls.</w:t>
      </w:r>
    </w:p>
    <w:p w14:paraId="01A938F7" w14:textId="09173EF5" w:rsidR="00025959" w:rsidRDefault="00000000">
      <w:pPr>
        <w:pStyle w:val="Heading2"/>
      </w:pPr>
      <w:bookmarkStart w:id="48" w:name="_Toc241524740"/>
      <w:bookmarkStart w:id="49" w:name="X84cc4d870e7848538ba9f98d5f7ef6767508d8f"/>
      <w:bookmarkEnd w:id="47"/>
      <w:r>
        <w:t xml:space="preserve">V-02 </w:t>
      </w:r>
      <w:r w:rsidR="005845AE">
        <w:t>-</w:t>
      </w:r>
      <w:r>
        <w:t xml:space="preserve"> Untrusted user markup persisted verbatim into search history</w:t>
      </w:r>
      <w:bookmarkEnd w:id="48"/>
    </w:p>
    <w:p w14:paraId="53FB1978" w14:textId="77777777" w:rsidR="00025959" w:rsidRDefault="00000000">
      <w:pPr>
        <w:pStyle w:val="Compact"/>
        <w:numPr>
          <w:ilvl w:val="0"/>
          <w:numId w:val="25"/>
        </w:numPr>
      </w:pPr>
      <w:r>
        <w:rPr>
          <w:b/>
        </w:rPr>
        <w:t xml:space="preserve">Description: </w:t>
      </w:r>
      <w:r>
        <w:t xml:space="preserve">The </w:t>
      </w:r>
      <w:proofErr w:type="spellStart"/>
      <w:r>
        <w:t>sanitize_input_text</w:t>
      </w:r>
      <w:proofErr w:type="spellEnd"/>
      <w:r>
        <w:t xml:space="preserve"> function strips control characters but not HTML, so &lt;script&gt; payloads are stored raw in user-scoped history rows and are then re-served by /api/v1/history.</w:t>
      </w:r>
    </w:p>
    <w:p w14:paraId="630D0435" w14:textId="77777777" w:rsidR="00025959" w:rsidRDefault="00000000">
      <w:pPr>
        <w:pStyle w:val="Compact"/>
        <w:numPr>
          <w:ilvl w:val="0"/>
          <w:numId w:val="25"/>
        </w:numPr>
      </w:pPr>
      <w:r>
        <w:rPr>
          <w:b/>
        </w:rPr>
        <w:t xml:space="preserve">Evidence: </w:t>
      </w:r>
      <w:r>
        <w:t xml:space="preserve">IR-09 found five persisted rows containing the markup verbatim, where id 143 came from this run and id 116 was left by the S1 suite; the surviving &lt;script&gt; </w:t>
      </w:r>
      <w:r>
        <w:lastRenderedPageBreak/>
        <w:t xml:space="preserve">proves cross-session durability. The same </w:t>
      </w:r>
      <w:proofErr w:type="spellStart"/>
      <w:r>
        <w:t>behaviour</w:t>
      </w:r>
      <w:proofErr w:type="spellEnd"/>
      <w:r>
        <w:t xml:space="preserve"> was captured independently from the other direction in S1/PI-14.</w:t>
      </w:r>
    </w:p>
    <w:p w14:paraId="056754FA" w14:textId="77777777" w:rsidR="00025959" w:rsidRDefault="00000000">
      <w:pPr>
        <w:pStyle w:val="Compact"/>
        <w:numPr>
          <w:ilvl w:val="0"/>
          <w:numId w:val="25"/>
        </w:numPr>
      </w:pPr>
      <w:r>
        <w:rPr>
          <w:b/>
        </w:rPr>
        <w:t xml:space="preserve">Impact: </w:t>
      </w:r>
      <w:r>
        <w:t>This is a latent stored-payload path. No XSS executes today, because Agent 2 is JSON-only and the React frontend escapes output automatically. However, any future non-React consumer of the history, such as a report export, a PDF, an email summary or a dashboard, would activate it without any further action from the attacker.</w:t>
      </w:r>
    </w:p>
    <w:p w14:paraId="6833A7A0" w14:textId="77777777" w:rsidR="00025959" w:rsidRDefault="00000000">
      <w:pPr>
        <w:pStyle w:val="Compact"/>
        <w:numPr>
          <w:ilvl w:val="0"/>
          <w:numId w:val="25"/>
        </w:numPr>
      </w:pPr>
      <w:r>
        <w:rPr>
          <w:b/>
        </w:rPr>
        <w:t xml:space="preserve">Likelihood: </w:t>
      </w:r>
      <w:r>
        <w:t>Storing the payload is certain, while exploitation depends on a future consumer existing.</w:t>
      </w:r>
    </w:p>
    <w:p w14:paraId="20B296CB" w14:textId="77777777" w:rsidR="00025959" w:rsidRDefault="00000000">
      <w:pPr>
        <w:pStyle w:val="Compact"/>
        <w:numPr>
          <w:ilvl w:val="0"/>
          <w:numId w:val="25"/>
        </w:numPr>
      </w:pPr>
      <w:r>
        <w:rPr>
          <w:b/>
        </w:rPr>
        <w:t xml:space="preserve">Severity / Risk Level: </w:t>
      </w:r>
      <w:r>
        <w:t>The severity is Low, because the vector is latent. Current exploitability is nil, which is exactly why it is rated Low rather than High.</w:t>
      </w:r>
    </w:p>
    <w:p w14:paraId="7E4FB246" w14:textId="77777777" w:rsidR="00025959" w:rsidRDefault="00000000">
      <w:pPr>
        <w:pStyle w:val="Compact"/>
        <w:numPr>
          <w:ilvl w:val="0"/>
          <w:numId w:val="25"/>
        </w:numPr>
      </w:pPr>
      <w:r>
        <w:rPr>
          <w:b/>
        </w:rPr>
        <w:t xml:space="preserve">Technical explanation: </w:t>
      </w:r>
      <w:r>
        <w:t>The character class of the sanitizer covers \x00 to \x1f but not markup, and no output-encoding contract is declared for stored text.</w:t>
      </w:r>
    </w:p>
    <w:p w14:paraId="5277210A" w14:textId="6080E898" w:rsidR="00025959" w:rsidRDefault="00000000">
      <w:pPr>
        <w:pStyle w:val="Heading2"/>
      </w:pPr>
      <w:bookmarkStart w:id="50" w:name="_Toc241524741"/>
      <w:bookmarkStart w:id="51" w:name="X55fa05dfa8189064bf54b0c9e96f17e32b0f0d4"/>
      <w:bookmarkEnd w:id="49"/>
      <w:r>
        <w:t xml:space="preserve">V-03 </w:t>
      </w:r>
      <w:r w:rsidR="005845AE">
        <w:t>-</w:t>
      </w:r>
      <w:r>
        <w:t xml:space="preserve"> Plaintext HTTP for inter-agent communication</w:t>
      </w:r>
      <w:bookmarkEnd w:id="50"/>
    </w:p>
    <w:p w14:paraId="3F3B4EFB" w14:textId="77777777" w:rsidR="00025959" w:rsidRDefault="00000000">
      <w:pPr>
        <w:pStyle w:val="Compact"/>
        <w:numPr>
          <w:ilvl w:val="0"/>
          <w:numId w:val="26"/>
        </w:numPr>
      </w:pPr>
      <w:r>
        <w:rPr>
          <w:b/>
        </w:rPr>
        <w:t xml:space="preserve">Description: </w:t>
      </w:r>
      <w:r>
        <w:t>All inter-agent calls, namely A1→A2, A3→A2 and orchestrator→A4, use http://127.0.0.1:* URLs, so the shared service token and the user JWTs travel unencrypted.</w:t>
      </w:r>
    </w:p>
    <w:p w14:paraId="6151BE8F" w14:textId="77777777" w:rsidR="00025959" w:rsidRDefault="00000000">
      <w:pPr>
        <w:pStyle w:val="Compact"/>
        <w:numPr>
          <w:ilvl w:val="0"/>
          <w:numId w:val="26"/>
        </w:numPr>
      </w:pPr>
      <w:r>
        <w:rPr>
          <w:b/>
        </w:rPr>
        <w:t xml:space="preserve">Evidence: </w:t>
      </w:r>
      <w:r>
        <w:t>IR-18 quotes the configuration line verbatim, and the running topology confirmed loopback HTTP.</w:t>
      </w:r>
    </w:p>
    <w:p w14:paraId="180869D0" w14:textId="77777777" w:rsidR="00025959" w:rsidRDefault="00000000">
      <w:pPr>
        <w:pStyle w:val="Compact"/>
        <w:numPr>
          <w:ilvl w:val="0"/>
          <w:numId w:val="26"/>
        </w:numPr>
      </w:pPr>
      <w:r>
        <w:rPr>
          <w:b/>
        </w:rPr>
        <w:t xml:space="preserve">Impact: </w:t>
      </w:r>
      <w:r>
        <w:t>On the single-machine development deployment, sniffing requires local access, so the risk today is Low. The same code paths would expose credentials and personal queries in transit in any multi-host deployment, where the risk becomes Medium. It is recorded as a deployment-time constraint that the group must not forget at infrastructure hand-off.</w:t>
      </w:r>
    </w:p>
    <w:p w14:paraId="15D01FB1" w14:textId="77777777" w:rsidR="00025959" w:rsidRDefault="00000000">
      <w:pPr>
        <w:pStyle w:val="Compact"/>
        <w:numPr>
          <w:ilvl w:val="0"/>
          <w:numId w:val="26"/>
        </w:numPr>
      </w:pPr>
      <w:r>
        <w:rPr>
          <w:b/>
        </w:rPr>
        <w:t xml:space="preserve">Severity / Risk Level: </w:t>
      </w:r>
      <w:r>
        <w:t>The severity is Low for the current deployment and Medium for any networked production deployment.</w:t>
      </w:r>
    </w:p>
    <w:p w14:paraId="6C5C7595" w14:textId="4C83D22B" w:rsidR="00025959" w:rsidRDefault="00000000">
      <w:pPr>
        <w:pStyle w:val="Heading2"/>
      </w:pPr>
      <w:bookmarkStart w:id="52" w:name="_Toc241524742"/>
      <w:bookmarkStart w:id="53" w:name="Xf5a6e4e7d657c9406ac585b77626d5f7e3d64ad"/>
      <w:bookmarkEnd w:id="51"/>
      <w:r>
        <w:t xml:space="preserve">N-1 </w:t>
      </w:r>
      <w:r w:rsidR="005845AE">
        <w:t>-</w:t>
      </w:r>
      <w:r>
        <w:t xml:space="preserve"> Authentication hint discloses the service-token mechanism (Observation, Informational)</w:t>
      </w:r>
      <w:bookmarkEnd w:id="52"/>
    </w:p>
    <w:p w14:paraId="3217BC62" w14:textId="77777777" w:rsidR="00025959" w:rsidRDefault="00000000">
      <w:pPr>
        <w:pStyle w:val="Compact"/>
        <w:numPr>
          <w:ilvl w:val="0"/>
          <w:numId w:val="27"/>
        </w:numPr>
      </w:pPr>
      <w:r>
        <w:rPr>
          <w:b/>
        </w:rPr>
        <w:t xml:space="preserve">Evidence: </w:t>
      </w:r>
      <w:r>
        <w:t>In IR-01 the 401 response body names “X-Service-Token” to anonymous callers.</w:t>
      </w:r>
    </w:p>
    <w:p w14:paraId="53A2BAC4" w14:textId="77777777" w:rsidR="00025959" w:rsidRDefault="00000000">
      <w:pPr>
        <w:pStyle w:val="Compact"/>
        <w:numPr>
          <w:ilvl w:val="0"/>
          <w:numId w:val="27"/>
        </w:numPr>
      </w:pPr>
      <w:r>
        <w:rPr>
          <w:b/>
        </w:rPr>
        <w:t xml:space="preserve">Impact: </w:t>
      </w:r>
      <w:r>
        <w:t>The value of the token is never disclosed, and a strong secret is still required for any successful attack. Standard practice nonetheless discourages advertising authentication mechanics in client errors.</w:t>
      </w:r>
    </w:p>
    <w:p w14:paraId="24E3CFC4" w14:textId="77777777" w:rsidR="00025959" w:rsidRDefault="00000000">
      <w:pPr>
        <w:pStyle w:val="Compact"/>
        <w:numPr>
          <w:ilvl w:val="0"/>
          <w:numId w:val="27"/>
        </w:numPr>
      </w:pPr>
      <w:r>
        <w:rPr>
          <w:b/>
        </w:rPr>
        <w:t xml:space="preserve">Severity / Risk Level: </w:t>
      </w:r>
      <w:r>
        <w:t>The severity is Informational.</w:t>
      </w:r>
    </w:p>
    <w:p w14:paraId="52A64E85" w14:textId="77777777" w:rsidR="00025959" w:rsidRDefault="00000000">
      <w:pPr>
        <w:pStyle w:val="Heading2"/>
      </w:pPr>
      <w:bookmarkStart w:id="54" w:name="_Toc241524743"/>
      <w:bookmarkStart w:id="55" w:name="positive-irsecurity-controls-confirmed"/>
      <w:bookmarkEnd w:id="53"/>
      <w:r>
        <w:t>Positive IR/security controls confirmed</w:t>
      </w:r>
      <w:bookmarkEnd w:id="54"/>
    </w:p>
    <w:p w14:paraId="511F269F" w14:textId="77777777" w:rsidR="00025959" w:rsidRDefault="00000000">
      <w:pPr>
        <w:pStyle w:val="FirstParagraph"/>
      </w:pPr>
      <w:r>
        <w:t xml:space="preserve">Every retrieval and security control that was expected to hold did hold. All seven invalid request shapes were rejected at validation. The exclusion feedback was </w:t>
      </w:r>
      <w:proofErr w:type="spellStart"/>
      <w:r>
        <w:t>honoured</w:t>
      </w:r>
      <w:proofErr w:type="spellEnd"/>
      <w:r>
        <w:t xml:space="preserve"> exactly, with zero re-returns, and the retry cap was enforced. Dual-path authentication split the </w:t>
      </w:r>
      <w:r>
        <w:lastRenderedPageBreak/>
        <w:t>privileges correctly, returning 200 for service-token retrieval and 403 for user history access. SQL injection, server-side template injection and oversized payloads were all inert, and the service reported healthy after every probe. The catalogue stayed read-only under every write verb. All three stores agreed completely at 43,070 products each. The result-to-catalogue truth rate was 100%, with zero price drift. Vendor URLs were HTTPS-only, CORS rejected foreign origins, and every response was scrubbed of secrets, with the dynamic service-token marker never appearing.</w:t>
      </w:r>
    </w:p>
    <w:p w14:paraId="33198797" w14:textId="77777777" w:rsidR="00025959" w:rsidRDefault="00000000">
      <w:pPr>
        <w:pStyle w:val="Heading1"/>
      </w:pPr>
      <w:bookmarkStart w:id="56" w:name="_Toc241524744"/>
      <w:bookmarkStart w:id="57" w:name="risk-assessment"/>
      <w:bookmarkEnd w:id="45"/>
      <w:bookmarkEnd w:id="55"/>
      <w:r>
        <w:t>6. Risk Assessment</w:t>
      </w:r>
      <w:bookmarkEnd w:id="56"/>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025959" w14:paraId="2B4A0D18" w14:textId="77777777" w:rsidTr="002564AF">
        <w:tc>
          <w:tcPr>
            <w:tcW w:w="1584" w:type="dxa"/>
          </w:tcPr>
          <w:p w14:paraId="75737FEC" w14:textId="77777777" w:rsidR="00025959" w:rsidRDefault="00000000">
            <w:pPr>
              <w:pStyle w:val="Compact"/>
            </w:pPr>
            <w:r>
              <w:t>Vulnerability</w:t>
            </w:r>
          </w:p>
        </w:tc>
        <w:tc>
          <w:tcPr>
            <w:tcW w:w="1584" w:type="dxa"/>
          </w:tcPr>
          <w:p w14:paraId="6AFF794B" w14:textId="77777777" w:rsidR="00025959" w:rsidRDefault="00000000">
            <w:pPr>
              <w:pStyle w:val="Compact"/>
            </w:pPr>
            <w:r>
              <w:t>Impact</w:t>
            </w:r>
          </w:p>
        </w:tc>
        <w:tc>
          <w:tcPr>
            <w:tcW w:w="1584" w:type="dxa"/>
          </w:tcPr>
          <w:p w14:paraId="65DD1620" w14:textId="77777777" w:rsidR="00025959" w:rsidRDefault="00000000">
            <w:pPr>
              <w:pStyle w:val="Compact"/>
            </w:pPr>
            <w:r>
              <w:t>Likelihood</w:t>
            </w:r>
          </w:p>
        </w:tc>
        <w:tc>
          <w:tcPr>
            <w:tcW w:w="1584" w:type="dxa"/>
          </w:tcPr>
          <w:p w14:paraId="6DA6A868" w14:textId="77777777" w:rsidR="00025959" w:rsidRDefault="00000000">
            <w:pPr>
              <w:pStyle w:val="Compact"/>
            </w:pPr>
            <w:r>
              <w:t>Severity (proposed)</w:t>
            </w:r>
          </w:p>
        </w:tc>
        <w:tc>
          <w:tcPr>
            <w:tcW w:w="1584" w:type="dxa"/>
          </w:tcPr>
          <w:p w14:paraId="2D97955E" w14:textId="77777777" w:rsidR="00025959" w:rsidRDefault="00000000">
            <w:pPr>
              <w:pStyle w:val="Compact"/>
            </w:pPr>
            <w:r>
              <w:t>Risk Level</w:t>
            </w:r>
          </w:p>
        </w:tc>
      </w:tr>
      <w:tr w:rsidR="00025959" w14:paraId="031638ED" w14:textId="77777777" w:rsidTr="002564AF">
        <w:tc>
          <w:tcPr>
            <w:tcW w:w="1584" w:type="dxa"/>
          </w:tcPr>
          <w:p w14:paraId="52E5124E" w14:textId="77777777" w:rsidR="00025959" w:rsidRDefault="00000000">
            <w:pPr>
              <w:pStyle w:val="Compact"/>
            </w:pPr>
            <w:r>
              <w:t>V-01 No rate limiting on A2</w:t>
            </w:r>
          </w:p>
        </w:tc>
        <w:tc>
          <w:tcPr>
            <w:tcW w:w="1584" w:type="dxa"/>
          </w:tcPr>
          <w:p w14:paraId="38FC2A34" w14:textId="77777777" w:rsidR="00025959" w:rsidRDefault="00000000">
            <w:pPr>
              <w:pStyle w:val="Compact"/>
            </w:pPr>
            <w:r>
              <w:t>Medium-Low (availability/cost)</w:t>
            </w:r>
          </w:p>
        </w:tc>
        <w:tc>
          <w:tcPr>
            <w:tcW w:w="1584" w:type="dxa"/>
          </w:tcPr>
          <w:p w14:paraId="3CEBEE00" w14:textId="77777777" w:rsidR="00025959" w:rsidRDefault="00000000">
            <w:pPr>
              <w:pStyle w:val="Compact"/>
            </w:pPr>
            <w:r>
              <w:t>Medium (trivial execution)</w:t>
            </w:r>
          </w:p>
        </w:tc>
        <w:tc>
          <w:tcPr>
            <w:tcW w:w="1584" w:type="dxa"/>
          </w:tcPr>
          <w:p w14:paraId="42163910" w14:textId="77777777" w:rsidR="00025959" w:rsidRDefault="00000000">
            <w:pPr>
              <w:pStyle w:val="Compact"/>
            </w:pPr>
            <w:r>
              <w:t>Medium-Low</w:t>
            </w:r>
          </w:p>
        </w:tc>
        <w:tc>
          <w:tcPr>
            <w:tcW w:w="1584" w:type="dxa"/>
          </w:tcPr>
          <w:p w14:paraId="6997E417" w14:textId="77777777" w:rsidR="00025959" w:rsidRDefault="00000000">
            <w:pPr>
              <w:pStyle w:val="Compact"/>
            </w:pPr>
            <w:r>
              <w:rPr>
                <w:b/>
                <w:bCs/>
              </w:rPr>
              <w:t>Medium-Low</w:t>
            </w:r>
          </w:p>
        </w:tc>
      </w:tr>
      <w:tr w:rsidR="00025959" w14:paraId="289EBC9E" w14:textId="77777777" w:rsidTr="002564AF">
        <w:tc>
          <w:tcPr>
            <w:tcW w:w="1584" w:type="dxa"/>
          </w:tcPr>
          <w:p w14:paraId="0692852A" w14:textId="77777777" w:rsidR="00025959" w:rsidRDefault="00000000">
            <w:pPr>
              <w:pStyle w:val="Compact"/>
            </w:pPr>
            <w:r>
              <w:t>V-02 Stored raw markup in history</w:t>
            </w:r>
          </w:p>
        </w:tc>
        <w:tc>
          <w:tcPr>
            <w:tcW w:w="1584" w:type="dxa"/>
          </w:tcPr>
          <w:p w14:paraId="3E0B3E0E" w14:textId="77777777" w:rsidR="00025959" w:rsidRDefault="00000000">
            <w:pPr>
              <w:pStyle w:val="Compact"/>
            </w:pPr>
            <w:r>
              <w:t>Medium if triggered (XSS)</w:t>
            </w:r>
          </w:p>
        </w:tc>
        <w:tc>
          <w:tcPr>
            <w:tcW w:w="1584" w:type="dxa"/>
          </w:tcPr>
          <w:p w14:paraId="5058667C" w14:textId="77777777" w:rsidR="00025959" w:rsidRDefault="00000000">
            <w:pPr>
              <w:pStyle w:val="Compact"/>
            </w:pPr>
            <w:r>
              <w:t>Low (needs future consumer)</w:t>
            </w:r>
          </w:p>
        </w:tc>
        <w:tc>
          <w:tcPr>
            <w:tcW w:w="1584" w:type="dxa"/>
          </w:tcPr>
          <w:p w14:paraId="6A607192" w14:textId="77777777" w:rsidR="00025959" w:rsidRDefault="00000000">
            <w:pPr>
              <w:pStyle w:val="Compact"/>
            </w:pPr>
            <w:r>
              <w:t>Low (latent)</w:t>
            </w:r>
          </w:p>
        </w:tc>
        <w:tc>
          <w:tcPr>
            <w:tcW w:w="1584" w:type="dxa"/>
          </w:tcPr>
          <w:p w14:paraId="10F1D5AB" w14:textId="77777777" w:rsidR="00025959" w:rsidRDefault="00000000">
            <w:pPr>
              <w:pStyle w:val="Compact"/>
            </w:pPr>
            <w:r>
              <w:rPr>
                <w:b/>
                <w:bCs/>
              </w:rPr>
              <w:t>Low</w:t>
            </w:r>
          </w:p>
        </w:tc>
      </w:tr>
      <w:tr w:rsidR="00025959" w14:paraId="47384BB7" w14:textId="77777777" w:rsidTr="002564AF">
        <w:tc>
          <w:tcPr>
            <w:tcW w:w="1584" w:type="dxa"/>
          </w:tcPr>
          <w:p w14:paraId="6CB6B56A" w14:textId="77777777" w:rsidR="00025959" w:rsidRDefault="00000000">
            <w:pPr>
              <w:pStyle w:val="Compact"/>
            </w:pPr>
            <w:r>
              <w:t>V-03 Plaintext inter-agent HTTP</w:t>
            </w:r>
          </w:p>
        </w:tc>
        <w:tc>
          <w:tcPr>
            <w:tcW w:w="1584" w:type="dxa"/>
          </w:tcPr>
          <w:p w14:paraId="385A904E" w14:textId="77777777" w:rsidR="00025959" w:rsidRDefault="00000000">
            <w:pPr>
              <w:pStyle w:val="Compact"/>
            </w:pPr>
            <w:r>
              <w:t>Credential + PII exposure if networked</w:t>
            </w:r>
          </w:p>
        </w:tc>
        <w:tc>
          <w:tcPr>
            <w:tcW w:w="1584" w:type="dxa"/>
          </w:tcPr>
          <w:p w14:paraId="055ED04A" w14:textId="77777777" w:rsidR="00025959" w:rsidRDefault="00000000">
            <w:pPr>
              <w:pStyle w:val="Compact"/>
            </w:pPr>
            <w:r>
              <w:t>Low on loopback / High if redeployed as-is</w:t>
            </w:r>
          </w:p>
        </w:tc>
        <w:tc>
          <w:tcPr>
            <w:tcW w:w="1584" w:type="dxa"/>
          </w:tcPr>
          <w:p w14:paraId="21695318" w14:textId="77777777" w:rsidR="00025959" w:rsidRDefault="00000000">
            <w:pPr>
              <w:pStyle w:val="Compact"/>
            </w:pPr>
            <w:r>
              <w:t>Low now, Medium in prod</w:t>
            </w:r>
          </w:p>
        </w:tc>
        <w:tc>
          <w:tcPr>
            <w:tcW w:w="1584" w:type="dxa"/>
          </w:tcPr>
          <w:p w14:paraId="60A579A3" w14:textId="77777777" w:rsidR="00025959" w:rsidRDefault="00000000">
            <w:pPr>
              <w:pStyle w:val="Compact"/>
            </w:pPr>
            <w:r>
              <w:rPr>
                <w:b/>
                <w:bCs/>
              </w:rPr>
              <w:t>Low / Medium*</w:t>
            </w:r>
          </w:p>
        </w:tc>
      </w:tr>
      <w:tr w:rsidR="00025959" w14:paraId="28533CE6" w14:textId="77777777" w:rsidTr="002564AF">
        <w:tc>
          <w:tcPr>
            <w:tcW w:w="1584" w:type="dxa"/>
          </w:tcPr>
          <w:p w14:paraId="55BD7BBA" w14:textId="77777777" w:rsidR="00025959" w:rsidRDefault="00000000">
            <w:pPr>
              <w:pStyle w:val="Compact"/>
            </w:pPr>
            <w:r>
              <w:t>N-1 Auth-hint mechanism disclosure</w:t>
            </w:r>
          </w:p>
        </w:tc>
        <w:tc>
          <w:tcPr>
            <w:tcW w:w="1584" w:type="dxa"/>
          </w:tcPr>
          <w:p w14:paraId="61407D03" w14:textId="77777777" w:rsidR="00025959" w:rsidRDefault="00000000">
            <w:pPr>
              <w:pStyle w:val="Compact"/>
            </w:pPr>
            <w:r>
              <w:t>Negligible</w:t>
            </w:r>
          </w:p>
        </w:tc>
        <w:tc>
          <w:tcPr>
            <w:tcW w:w="1584" w:type="dxa"/>
          </w:tcPr>
          <w:p w14:paraId="0208D242" w14:textId="77777777" w:rsidR="00025959" w:rsidRDefault="00000000">
            <w:pPr>
              <w:pStyle w:val="Compact"/>
            </w:pPr>
            <w:r>
              <w:t>Certain (every anonymous 401 emits it)</w:t>
            </w:r>
          </w:p>
        </w:tc>
        <w:tc>
          <w:tcPr>
            <w:tcW w:w="1584" w:type="dxa"/>
          </w:tcPr>
          <w:p w14:paraId="2776CC40" w14:textId="77777777" w:rsidR="00025959" w:rsidRDefault="00000000">
            <w:pPr>
              <w:pStyle w:val="Compact"/>
            </w:pPr>
            <w:r>
              <w:t>Info</w:t>
            </w:r>
          </w:p>
        </w:tc>
        <w:tc>
          <w:tcPr>
            <w:tcW w:w="1584" w:type="dxa"/>
          </w:tcPr>
          <w:p w14:paraId="1386756B" w14:textId="77777777" w:rsidR="00025959" w:rsidRDefault="00000000">
            <w:pPr>
              <w:pStyle w:val="Compact"/>
            </w:pPr>
            <w:r>
              <w:rPr>
                <w:b/>
                <w:bCs/>
              </w:rPr>
              <w:t>Info</w:t>
            </w:r>
          </w:p>
        </w:tc>
      </w:tr>
      <w:tr w:rsidR="00025959" w14:paraId="268CD503" w14:textId="77777777" w:rsidTr="002564AF">
        <w:tc>
          <w:tcPr>
            <w:tcW w:w="1584" w:type="dxa"/>
          </w:tcPr>
          <w:p w14:paraId="1C5411C8" w14:textId="77777777" w:rsidR="00025959" w:rsidRDefault="00000000">
            <w:pPr>
              <w:pStyle w:val="Compact"/>
            </w:pPr>
            <w:r>
              <w:t>14 of 18 probes</w:t>
            </w:r>
          </w:p>
        </w:tc>
        <w:tc>
          <w:tcPr>
            <w:tcW w:w="1584" w:type="dxa"/>
          </w:tcPr>
          <w:p w14:paraId="603AF168" w14:textId="62849943" w:rsidR="00025959" w:rsidRDefault="005845AE">
            <w:pPr>
              <w:pStyle w:val="Compact"/>
            </w:pPr>
            <w:r>
              <w:t>-</w:t>
            </w:r>
          </w:p>
        </w:tc>
        <w:tc>
          <w:tcPr>
            <w:tcW w:w="1584" w:type="dxa"/>
          </w:tcPr>
          <w:p w14:paraId="504C151F" w14:textId="3EFA23A0" w:rsidR="00025959" w:rsidRDefault="005845AE">
            <w:pPr>
              <w:pStyle w:val="Compact"/>
            </w:pPr>
            <w:r>
              <w:t>-</w:t>
            </w:r>
          </w:p>
        </w:tc>
        <w:tc>
          <w:tcPr>
            <w:tcW w:w="1584" w:type="dxa"/>
          </w:tcPr>
          <w:p w14:paraId="11D32726" w14:textId="278055AB" w:rsidR="00025959" w:rsidRDefault="00000000">
            <w:pPr>
              <w:pStyle w:val="Compact"/>
            </w:pPr>
            <w:r>
              <w:t xml:space="preserve">No vulnerability </w:t>
            </w:r>
            <w:r w:rsidR="005845AE">
              <w:t>-</w:t>
            </w:r>
            <w:r>
              <w:t xml:space="preserve"> integrity + </w:t>
            </w:r>
            <w:proofErr w:type="spellStart"/>
            <w:r>
              <w:t>authz</w:t>
            </w:r>
            <w:proofErr w:type="spellEnd"/>
            <w:r>
              <w:t xml:space="preserve"> held</w:t>
            </w:r>
          </w:p>
        </w:tc>
        <w:tc>
          <w:tcPr>
            <w:tcW w:w="1584" w:type="dxa"/>
          </w:tcPr>
          <w:p w14:paraId="6C918AF5" w14:textId="77777777" w:rsidR="00025959" w:rsidRDefault="00000000">
            <w:pPr>
              <w:pStyle w:val="Compact"/>
            </w:pPr>
            <w:r>
              <w:rPr>
                <w:b/>
                <w:bCs/>
              </w:rPr>
              <w:t>PASS</w:t>
            </w:r>
          </w:p>
        </w:tc>
      </w:tr>
    </w:tbl>
    <w:p w14:paraId="03D49F3F" w14:textId="77777777" w:rsidR="00025959" w:rsidRDefault="00000000">
      <w:pPr>
        <w:pStyle w:val="BodyText"/>
      </w:pPr>
      <w:r>
        <w:t xml:space="preserve">* </w:t>
      </w:r>
      <w:proofErr w:type="gramStart"/>
      <w:r>
        <w:t>conditional</w:t>
      </w:r>
      <w:proofErr w:type="gramEnd"/>
      <w:r>
        <w:t xml:space="preserve"> on deployment topology; the development loopback posture is acceptable, the </w:t>
      </w:r>
      <w:r>
        <w:rPr>
          <w:i/>
          <w:iCs/>
        </w:rPr>
        <w:t>configuration</w:t>
      </w:r>
      <w:r>
        <w:t xml:space="preserve"> is the risk carrier.</w:t>
      </w:r>
    </w:p>
    <w:p w14:paraId="0EEDEE7C" w14:textId="569D9AFA" w:rsidR="00025959" w:rsidRDefault="00000000">
      <w:pPr>
        <w:pStyle w:val="BodyText"/>
      </w:pPr>
      <w:r>
        <w:t xml:space="preserve">No Critical/High identified: the retrieval data plane resisted every manipulation class attempted </w:t>
      </w:r>
      <w:r w:rsidR="005845AE">
        <w:t>-</w:t>
      </w:r>
      <w:r>
        <w:t xml:space="preserve"> the worst achievable outcome for an attacker is </w:t>
      </w:r>
      <w:r>
        <w:rPr>
          <w:i/>
          <w:iCs/>
        </w:rPr>
        <w:t>different real products</w:t>
      </w:r>
      <w:r>
        <w:t xml:space="preserve"> (IR-10) or </w:t>
      </w:r>
      <w:r>
        <w:rPr>
          <w:i/>
          <w:iCs/>
        </w:rPr>
        <w:t>their own stored junk</w:t>
      </w:r>
      <w:r>
        <w:t xml:space="preserve"> (V-02).</w:t>
      </w:r>
    </w:p>
    <w:p w14:paraId="58E2C02B" w14:textId="77777777" w:rsidR="00025959" w:rsidRDefault="00000000">
      <w:pPr>
        <w:pStyle w:val="Heading1"/>
      </w:pPr>
      <w:bookmarkStart w:id="58" w:name="_Toc241524745"/>
      <w:bookmarkStart w:id="59" w:name="mitigation-strategies"/>
      <w:bookmarkEnd w:id="57"/>
      <w:r>
        <w:t>7. Mitigation Strategies</w:t>
      </w:r>
      <w:bookmarkEnd w:id="58"/>
    </w:p>
    <w:p w14:paraId="0DF32982" w14:textId="77777777" w:rsidR="00025959" w:rsidRDefault="00000000">
      <w:pPr>
        <w:pStyle w:val="FirstParagraph"/>
      </w:pPr>
      <w:r>
        <w:t>Recommendations only; none applied (assess-not-redesign mandate).</w:t>
      </w:r>
    </w:p>
    <w:p w14:paraId="448C2BAE" w14:textId="77777777" w:rsidR="00025959" w:rsidRDefault="00000000">
      <w:pPr>
        <w:pStyle w:val="Compact"/>
        <w:numPr>
          <w:ilvl w:val="0"/>
          <w:numId w:val="28"/>
        </w:numPr>
      </w:pPr>
      <w:r>
        <w:rPr>
          <w:b/>
          <w:bCs/>
        </w:rPr>
        <w:t>V-01:</w:t>
      </w:r>
      <w:r>
        <w:t xml:space="preserve"> add per-principal token-bucket middleware at Agent 2 (e.g., 60 searches/min) and meter hybrid searches against the same usage ledger Agent 3 maintains, closing the direct-call quota bypass.</w:t>
      </w:r>
    </w:p>
    <w:p w14:paraId="507488AD" w14:textId="77777777" w:rsidR="00025959" w:rsidRDefault="00000000">
      <w:pPr>
        <w:pStyle w:val="Compact"/>
        <w:numPr>
          <w:ilvl w:val="0"/>
          <w:numId w:val="28"/>
        </w:numPr>
      </w:pPr>
      <w:r>
        <w:rPr>
          <w:b/>
          <w:bCs/>
        </w:rPr>
        <w:lastRenderedPageBreak/>
        <w:t>V-02:</w:t>
      </w:r>
      <w:r>
        <w:t xml:space="preserve"> extend </w:t>
      </w:r>
      <w:proofErr w:type="spellStart"/>
      <w:r>
        <w:rPr>
          <w:rStyle w:val="VerbatimChar"/>
        </w:rPr>
        <w:t>sanitize_input_text</w:t>
      </w:r>
      <w:proofErr w:type="spellEnd"/>
      <w:r>
        <w:t xml:space="preserve"> to strip/escape HTML tags before persistence, or store history text with a content-type marker and require consumers to treat it as untrusted; cap </w:t>
      </w:r>
      <w:r>
        <w:rPr>
          <w:rStyle w:val="VerbatimChar"/>
        </w:rPr>
        <w:t>query_text</w:t>
      </w:r>
      <w:r>
        <w:t xml:space="preserve"> length at the schema so oversized junk cannot accumulate.</w:t>
      </w:r>
    </w:p>
    <w:p w14:paraId="21AC4637" w14:textId="77777777" w:rsidR="00025959" w:rsidRDefault="00000000">
      <w:pPr>
        <w:pStyle w:val="Compact"/>
        <w:numPr>
          <w:ilvl w:val="0"/>
          <w:numId w:val="28"/>
        </w:numPr>
      </w:pPr>
      <w:r>
        <w:rPr>
          <w:b/>
          <w:bCs/>
        </w:rPr>
        <w:t>V-03:</w:t>
      </w:r>
      <w:r>
        <w:t xml:space="preserve"> make loopback-only binding (</w:t>
      </w:r>
      <w:r>
        <w:rPr>
          <w:rStyle w:val="VerbatimChar"/>
        </w:rPr>
        <w:t>127.0.0.1</w:t>
      </w:r>
      <w:r>
        <w:t xml:space="preserve">) an explicit deployment invariant in the runbook; introduce TLS (or a reverse proxy / service mesh) plus per-agent token rotation </w:t>
      </w:r>
      <w:r>
        <w:rPr>
          <w:i/>
          <w:iCs/>
        </w:rPr>
        <w:t>before</w:t>
      </w:r>
      <w:r>
        <w:t xml:space="preserve"> any multi-host rollout.</w:t>
      </w:r>
    </w:p>
    <w:p w14:paraId="690E7F00" w14:textId="77777777" w:rsidR="00025959" w:rsidRDefault="00000000">
      <w:pPr>
        <w:pStyle w:val="Compact"/>
        <w:numPr>
          <w:ilvl w:val="0"/>
          <w:numId w:val="28"/>
        </w:numPr>
      </w:pPr>
      <w:r>
        <w:rPr>
          <w:b/>
          <w:bCs/>
        </w:rPr>
        <w:t>N-1:</w:t>
      </w:r>
      <w:r>
        <w:t xml:space="preserve"> shorten the 401 </w:t>
      </w:r>
      <w:proofErr w:type="gramStart"/>
      <w:r>
        <w:t>detail</w:t>
      </w:r>
      <w:proofErr w:type="gramEnd"/>
      <w:r>
        <w:t xml:space="preserve"> to “Not authenticated”.</w:t>
      </w:r>
    </w:p>
    <w:p w14:paraId="6C2B06BA" w14:textId="77777777" w:rsidR="00025959" w:rsidRDefault="00000000">
      <w:pPr>
        <w:pStyle w:val="Compact"/>
        <w:numPr>
          <w:ilvl w:val="0"/>
          <w:numId w:val="28"/>
        </w:numPr>
      </w:pPr>
      <w:r>
        <w:rPr>
          <w:b/>
          <w:bCs/>
        </w:rPr>
        <w:t>Process:</w:t>
      </w:r>
      <w:r>
        <w:t xml:space="preserve"> promote IR-05/IR-06/IR-11/IR-12 assertions into the existing </w:t>
      </w:r>
      <w:r>
        <w:rPr>
          <w:rStyle w:val="VerbatimChar"/>
        </w:rPr>
        <w:t>agents/agent2_retrieval/tests/test_security.py</w:t>
      </w:r>
      <w:r>
        <w:t xml:space="preserve"> CI battery so every future change re-proves retrieval integrity; re-run this 18-probe suite after any ranking-weight change.</w:t>
      </w:r>
    </w:p>
    <w:p w14:paraId="49AE04B5" w14:textId="77777777" w:rsidR="00025959" w:rsidRDefault="00000000">
      <w:pPr>
        <w:pStyle w:val="Heading1"/>
      </w:pPr>
      <w:bookmarkStart w:id="60" w:name="_Toc241524746"/>
      <w:bookmarkStart w:id="61" w:name="reflection"/>
      <w:bookmarkEnd w:id="59"/>
      <w:r>
        <w:t>8. Reflection</w:t>
      </w:r>
      <w:bookmarkEnd w:id="60"/>
    </w:p>
    <w:p w14:paraId="33F76667" w14:textId="1B7AE5CE" w:rsidR="00025959" w:rsidRDefault="00000000">
      <w:pPr>
        <w:pStyle w:val="FirstParagraph"/>
      </w:pPr>
      <w:r>
        <w:rPr>
          <w:b/>
          <w:bCs/>
        </w:rPr>
        <w:t>Challenges encountered.</w:t>
      </w:r>
      <w:r>
        <w:t xml:space="preserve"> The central design problem was testing </w:t>
      </w:r>
      <w:r>
        <w:rPr>
          <w:i/>
          <w:iCs/>
        </w:rPr>
        <w:t>retrieval</w:t>
      </w:r>
      <w:r>
        <w:t xml:space="preserve"> security without a live failure to </w:t>
      </w:r>
      <w:proofErr w:type="gramStart"/>
      <w:r>
        <w:t>chase:</w:t>
      </w:r>
      <w:proofErr w:type="gramEnd"/>
      <w:r>
        <w:t xml:space="preserve"> because the component is fully schema-bound, the obvious attacks (SQLi, SSTI, parameter abuse, write verbs) all simply do not work, and an audit can degenerate into listing denials. The interesting questions therefore moved one layer out </w:t>
      </w:r>
      <w:r w:rsidR="005845AE">
        <w:t>-</w:t>
      </w:r>
      <w:r>
        <w:t xml:space="preserve"> to </w:t>
      </w:r>
      <w:r>
        <w:rPr>
          <w:i/>
          <w:iCs/>
        </w:rPr>
        <w:t>persistence</w:t>
      </w:r>
      <w:r>
        <w:t xml:space="preserve"> (IR-09: the response was clean but the history row kept the raw payload), to </w:t>
      </w:r>
      <w:r>
        <w:rPr>
          <w:i/>
          <w:iCs/>
        </w:rPr>
        <w:t>volume</w:t>
      </w:r>
      <w:r>
        <w:t xml:space="preserve"> (IR-15: every individual request was legitimate, the absence of a ceiling is the finding), and to </w:t>
      </w:r>
      <w:r>
        <w:rPr>
          <w:i/>
          <w:iCs/>
        </w:rPr>
        <w:t>trust boundaries between agents</w:t>
      </w:r>
      <w:r>
        <w:t xml:space="preserve"> (IR-04’s privilege split, IR-18’s transport assumption). Methodologically, the honest-evidence discipline also cost something: the naive SSTI check (</w:t>
      </w:r>
      <w:r>
        <w:rPr>
          <w:rStyle w:val="VerbatimChar"/>
        </w:rPr>
        <w:t>"49" in response</w:t>
      </w:r>
      <w:r>
        <w:t xml:space="preserve">) false-positives on prices like $4.49, so the artifact scan had to be rewritten against numeric fields specifically </w:t>
      </w:r>
      <w:r w:rsidR="005845AE">
        <w:t>-</w:t>
      </w:r>
      <w:r>
        <w:t xml:space="preserve"> a reminder that in security testing, a sloppy check produces a sloppy finding in </w:t>
      </w:r>
      <w:r>
        <w:rPr>
          <w:i/>
          <w:iCs/>
        </w:rPr>
        <w:t>both</w:t>
      </w:r>
      <w:r>
        <w:t xml:space="preserve"> directions.</w:t>
      </w:r>
    </w:p>
    <w:p w14:paraId="35203E4F" w14:textId="1F26F7B2" w:rsidR="00025959" w:rsidRDefault="00000000">
      <w:pPr>
        <w:pStyle w:val="BodyText"/>
      </w:pPr>
      <w:r>
        <w:rPr>
          <w:b/>
          <w:bCs/>
        </w:rPr>
        <w:t>Lessons learned.</w:t>
      </w:r>
      <w:r>
        <w:t xml:space="preserve"> Agent 2 is the strongest-defended component in the system, and the reason generalizes: define a strict typed contract at the boundary and most of the OWASP API Top 10 becomes the framework’s job rather than yours. Second, integrity claims must be </w:t>
      </w:r>
      <w:r>
        <w:rPr>
          <w:i/>
          <w:iCs/>
        </w:rPr>
        <w:t>triangulated</w:t>
      </w:r>
      <w:r>
        <w:t xml:space="preserve">: the status endpoint’s honesty (IR-14) was only meaningful because the same numbers were independently reachable through the catalogue API (IR-12) </w:t>
      </w:r>
      <w:r w:rsidR="005845AE">
        <w:t>-</w:t>
      </w:r>
      <w:r>
        <w:t xml:space="preserve"> a service grading its own homework proves nothing. Third, “no write path today” is a snapshot, not a property: the poisoned-data category was assessed structurally precisely because the moment someone adds an admin import endpoint, IR-13’s 404/405 wall becomes the entire security model for retrieval trust.</w:t>
      </w:r>
    </w:p>
    <w:p w14:paraId="31031BB7" w14:textId="77777777" w:rsidR="00025959" w:rsidRDefault="00000000">
      <w:pPr>
        <w:pStyle w:val="BodyText"/>
      </w:pPr>
      <w:r>
        <w:rPr>
          <w:b/>
          <w:bCs/>
        </w:rPr>
        <w:t>Recommendations for future improvements.</w:t>
      </w:r>
      <w:r>
        <w:t xml:space="preserve"> Instrument the retrieval service for the risks this environment could not </w:t>
      </w:r>
      <w:proofErr w:type="gramStart"/>
      <w:r>
        <w:t>demonstrate:</w:t>
      </w:r>
      <w:proofErr w:type="gramEnd"/>
      <w:r>
        <w:t xml:space="preserve"> real throttle counters, per-principal search quotas, and anomaly logging (30 fast searches are invisible today because nothing counts them). If the catalogue ever gains a write path, gate it behind a separate credential and re-run this suite as the acceptance test. For the module generally, the IR-13-vs-IR-09 contrast is the takeaway worth defending in a viva: </w:t>
      </w:r>
      <w:r>
        <w:rPr>
          <w:i/>
          <w:iCs/>
        </w:rPr>
        <w:t>who can write what, and who re-reads it later</w:t>
      </w:r>
      <w:r>
        <w:t>, is the question that decides whether a retrieval system stays trustworthy.</w:t>
      </w:r>
    </w:p>
    <w:p w14:paraId="5F4B0C1A" w14:textId="77777777" w:rsidR="00025959" w:rsidRDefault="00000000">
      <w:r>
        <w:lastRenderedPageBreak/>
        <w:pict w14:anchorId="51F423DC">
          <v:rect id="_x0000_i1026" style="width:0;height:1.5pt" o:hralign="center" o:hrstd="t" o:hr="t"/>
        </w:pict>
      </w:r>
    </w:p>
    <w:p w14:paraId="5D1C2C5E" w14:textId="57DD1459" w:rsidR="00025959" w:rsidRDefault="00000000">
      <w:pPr>
        <w:pStyle w:val="Heading1"/>
      </w:pPr>
      <w:bookmarkStart w:id="62" w:name="_Toc241524747"/>
      <w:bookmarkStart w:id="63" w:name="X3844fd736edced46f19f73c66f96e37fa18ad06"/>
      <w:bookmarkEnd w:id="61"/>
      <w:r>
        <w:t xml:space="preserve">Appendix A </w:t>
      </w:r>
      <w:r w:rsidR="005845AE">
        <w:t>-</w:t>
      </w:r>
      <w:r>
        <w:t xml:space="preserve"> Evidence Manifest &amp; Reproduction</w:t>
      </w:r>
      <w:bookmarkEnd w:id="62"/>
    </w:p>
    <w:p w14:paraId="1CDEF3B5" w14:textId="77777777" w:rsidR="00025959" w:rsidRDefault="00000000">
      <w:pPr>
        <w:pStyle w:val="SourceCode"/>
      </w:pPr>
      <w:r>
        <w:rPr>
          <w:rStyle w:val="VerbatimChar"/>
        </w:rPr>
        <w:t>audit-evidence/S4-information-retrieval-and-security-assessment/</w:t>
      </w:r>
      <w:r>
        <w:br/>
      </w:r>
      <w:r>
        <w:rPr>
          <w:rStyle w:val="VerbatimChar"/>
        </w:rPr>
        <w:t xml:space="preserve">├── run_tests.py                  # </w:t>
      </w:r>
      <w:proofErr w:type="spellStart"/>
      <w:r>
        <w:rPr>
          <w:rStyle w:val="VerbatimChar"/>
        </w:rPr>
        <w:t>stdlib</w:t>
      </w:r>
      <w:proofErr w:type="spellEnd"/>
      <w:r>
        <w:rPr>
          <w:rStyle w:val="VerbatimChar"/>
        </w:rPr>
        <w:t xml:space="preserve"> harness; service token read at runtime, scrubbed from evidence,</w:t>
      </w:r>
      <w:r>
        <w:br/>
      </w:r>
      <w:r>
        <w:rPr>
          <w:rStyle w:val="VerbatimChar"/>
        </w:rPr>
        <w:t>│                                 #   reused as dynamic leak marker</w:t>
      </w:r>
      <w:r>
        <w:br/>
      </w:r>
      <w:r>
        <w:rPr>
          <w:rStyle w:val="VerbatimChar"/>
        </w:rPr>
        <w:t>├── responses/</w:t>
      </w:r>
      <w:r>
        <w:br/>
      </w:r>
      <w:r>
        <w:rPr>
          <w:rStyle w:val="VerbatimChar"/>
        </w:rPr>
        <w:t>│   ├── IR-01.json … IR-18.json   # UTC timestamp, objective, expected vs actual, scrubbed payloads</w:t>
      </w:r>
      <w:r>
        <w:br/>
      </w:r>
      <w:r>
        <w:rPr>
          <w:rStyle w:val="VerbatimChar"/>
        </w:rPr>
        <w:t xml:space="preserve">│   └── </w:t>
      </w:r>
      <w:proofErr w:type="spellStart"/>
      <w:r>
        <w:rPr>
          <w:rStyle w:val="VerbatimChar"/>
        </w:rPr>
        <w:t>summary.json</w:t>
      </w:r>
      <w:proofErr w:type="spellEnd"/>
      <w:r>
        <w:rPr>
          <w:rStyle w:val="VerbatimChar"/>
        </w:rPr>
        <w:t xml:space="preserve">              # suite index + leak roll-up (empty = clean)</w:t>
      </w:r>
      <w:r>
        <w:br/>
      </w:r>
      <w:r>
        <w:rPr>
          <w:rStyle w:val="VerbatimChar"/>
        </w:rPr>
        <w:t>└── Vulnerability-Assessment-Report-S4.md   # engineering-format version of this report</w:t>
      </w:r>
    </w:p>
    <w:p w14:paraId="30382D43" w14:textId="77777777" w:rsidR="00025959" w:rsidRDefault="00000000">
      <w:pPr>
        <w:pStyle w:val="FirstParagraph"/>
      </w:pPr>
      <w:r>
        <w:t>Reproduction:</w:t>
      </w:r>
    </w:p>
    <w:p w14:paraId="762D3A41" w14:textId="77777777" w:rsidR="00025959" w:rsidRDefault="00000000">
      <w:pPr>
        <w:pStyle w:val="SourceCode"/>
      </w:pPr>
      <w:r>
        <w:rPr>
          <w:rStyle w:val="BuiltInTok"/>
        </w:rPr>
        <w:t>cd</w:t>
      </w:r>
      <w:r>
        <w:rPr>
          <w:rStyle w:val="NormalTok"/>
        </w:rPr>
        <w:t xml:space="preserve"> audit-evidence/S4-information-retrieval-and-security-assessment</w:t>
      </w:r>
      <w:r>
        <w:br/>
      </w:r>
      <w:r>
        <w:rPr>
          <w:rStyle w:val="ExtensionTok"/>
        </w:rPr>
        <w:t>python</w:t>
      </w:r>
      <w:r>
        <w:rPr>
          <w:rStyle w:val="NormalTok"/>
        </w:rPr>
        <w:t xml:space="preserve"> run_tests.py     </w:t>
      </w:r>
      <w:r>
        <w:rPr>
          <w:rStyle w:val="CommentTok"/>
        </w:rPr>
        <w:t># ~1-2 min; auto-starts any down backend; rewrites responses/ with fresh evidence</w:t>
      </w:r>
    </w:p>
    <w:p w14:paraId="4020C46D" w14:textId="76CA90C2" w:rsidR="00025959" w:rsidRDefault="00000000">
      <w:pPr>
        <w:pStyle w:val="Heading1"/>
      </w:pPr>
      <w:bookmarkStart w:id="64" w:name="_Toc241524748"/>
      <w:bookmarkStart w:id="65" w:name="appendix-b-integrity-ethics-notes"/>
      <w:bookmarkEnd w:id="63"/>
      <w:r>
        <w:t xml:space="preserve">Appendix B </w:t>
      </w:r>
      <w:r w:rsidR="005845AE">
        <w:t>-</w:t>
      </w:r>
      <w:r>
        <w:t xml:space="preserve"> Integrity &amp; Ethics Notes</w:t>
      </w:r>
      <w:bookmarkEnd w:id="64"/>
    </w:p>
    <w:p w14:paraId="441C6A55" w14:textId="77777777" w:rsidR="00025959" w:rsidRDefault="00000000">
      <w:pPr>
        <w:pStyle w:val="Compact"/>
        <w:numPr>
          <w:ilvl w:val="0"/>
          <w:numId w:val="29"/>
        </w:numPr>
      </w:pPr>
      <w:r>
        <w:t>The shared development database was never written to or corrupted; the poisoned-data category was assessed by probing for write surfaces, not by using one.</w:t>
      </w:r>
    </w:p>
    <w:p w14:paraId="11280577" w14:textId="77777777" w:rsidR="00025959" w:rsidRDefault="00000000">
      <w:pPr>
        <w:pStyle w:val="Compact"/>
        <w:numPr>
          <w:ilvl w:val="0"/>
          <w:numId w:val="29"/>
        </w:numPr>
      </w:pPr>
      <w:r>
        <w:t>The live service-token value appears in no evidence file (runtime scrubbing + dynamic leak marker confirmed 0 hits).</w:t>
      </w:r>
    </w:p>
    <w:p w14:paraId="47665DC1" w14:textId="77777777" w:rsidR="00025959" w:rsidRDefault="00000000">
      <w:pPr>
        <w:pStyle w:val="Compact"/>
        <w:numPr>
          <w:ilvl w:val="0"/>
          <w:numId w:val="29"/>
        </w:numPr>
      </w:pPr>
      <w:r>
        <w:t>History rows created by probes are test-owned payload strings; no other user’s data was accessed.</w:t>
      </w:r>
    </w:p>
    <w:p w14:paraId="3D277F71" w14:textId="77777777" w:rsidR="00025959" w:rsidRDefault="00000000">
      <w:pPr>
        <w:pStyle w:val="Compact"/>
        <w:numPr>
          <w:ilvl w:val="0"/>
          <w:numId w:val="29"/>
        </w:numPr>
      </w:pPr>
      <w:r>
        <w:t>Assess-only mandate honored: no configuration, code, or data was modified in response to any finding.</w:t>
      </w:r>
      <w:bookmarkEnd w:id="65"/>
    </w:p>
    <w:p w14:paraId="12D3014A" w14:textId="77777777" w:rsidR="00F3104A" w:rsidRDefault="00F3104A" w:rsidP="00F3104A">
      <w:pPr>
        <w:pStyle w:val="Compact"/>
      </w:pPr>
    </w:p>
    <w:p w14:paraId="4826D179" w14:textId="77777777" w:rsidR="00F3104A" w:rsidRDefault="00F3104A" w:rsidP="00F3104A">
      <w:pPr>
        <w:pStyle w:val="Compact"/>
      </w:pPr>
    </w:p>
    <w:p w14:paraId="4EFF4E8E" w14:textId="77777777" w:rsidR="00F3104A" w:rsidRDefault="00F3104A" w:rsidP="00F3104A">
      <w:pPr>
        <w:pStyle w:val="Compact"/>
      </w:pPr>
    </w:p>
    <w:p w14:paraId="3AC9F569" w14:textId="77777777" w:rsidR="00F3104A" w:rsidRDefault="00F3104A" w:rsidP="00F3104A">
      <w:pPr>
        <w:pStyle w:val="Compact"/>
      </w:pPr>
    </w:p>
    <w:p w14:paraId="3F7E5AB8" w14:textId="77777777" w:rsidR="00F3104A" w:rsidRDefault="00F3104A" w:rsidP="00F3104A">
      <w:pPr>
        <w:pStyle w:val="Compact"/>
      </w:pPr>
    </w:p>
    <w:p w14:paraId="42C6E2C3" w14:textId="77777777" w:rsidR="00F3104A" w:rsidRDefault="00F3104A" w:rsidP="00F3104A">
      <w:pPr>
        <w:pStyle w:val="Compact"/>
      </w:pPr>
    </w:p>
    <w:p w14:paraId="18E36379" w14:textId="77777777" w:rsidR="00F3104A" w:rsidRDefault="00F3104A" w:rsidP="00F3104A">
      <w:pPr>
        <w:pStyle w:val="Compact"/>
      </w:pPr>
    </w:p>
    <w:p w14:paraId="5157C6F1" w14:textId="77777777" w:rsidR="00F3104A" w:rsidRDefault="00F3104A" w:rsidP="00F3104A">
      <w:pPr>
        <w:pStyle w:val="Compact"/>
      </w:pPr>
    </w:p>
    <w:p w14:paraId="2859DFF7" w14:textId="77777777" w:rsidR="00F3104A" w:rsidRDefault="00F3104A" w:rsidP="00F3104A">
      <w:pPr>
        <w:pStyle w:val="Compact"/>
      </w:pPr>
    </w:p>
    <w:p w14:paraId="2F50F316" w14:textId="428D2193" w:rsidR="0070132B" w:rsidRDefault="00000000">
      <w:pPr>
        <w:pStyle w:val="Heading1"/>
      </w:pPr>
      <w:r>
        <w:lastRenderedPageBreak/>
        <w:t>Final Assessment Conclusion</w:t>
      </w:r>
    </w:p>
    <w:p w14:paraId="4F8A4F16" w14:textId="37849CC3" w:rsidR="0070132B" w:rsidRDefault="00000000">
      <w:pPr>
        <w:pStyle w:val="Compact"/>
      </w:pPr>
      <w:r>
        <w:t xml:space="preserve">FASHORA's retrieval core resisted every manipulation class attempted in this assessment. All seven out-of-range request shapes were rejected by schema validation before reaching the engine, SQL and server-side-template payloads behaved strictly as data with the service healthy after each probe, the catalogue exposed no write verb to any API client, every product id returned </w:t>
      </w:r>
      <w:r w:rsidR="005845AE">
        <w:t>-</w:t>
      </w:r>
      <w:r>
        <w:t xml:space="preserve"> including under keyword-stuffed, injected and script-laden queries </w:t>
      </w:r>
      <w:r w:rsidR="005845AE">
        <w:t>-</w:t>
      </w:r>
      <w:r>
        <w:t xml:space="preserve"> resolved against the real 43,070-product catalogue with no price drift and no non-HTTPS URL, the three independent stores agreed exactly, and the authentication privilege split held as designed: a service token may retrieve but may not read a user's history.</w:t>
      </w:r>
    </w:p>
    <w:p w14:paraId="0808CC66" w14:textId="19045ACB" w:rsidR="0070132B" w:rsidRDefault="00000000">
      <w:pPr>
        <w:pStyle w:val="Compact"/>
      </w:pPr>
      <w:r>
        <w:t xml:space="preserve">Three weaknesses nevertheless remain, and none of them is in the ranker. Agent 2 applies no rate limit or per-principal quota to the compute-heaviest operation in the system, so 30 of 30 rapid searches were served without a single 429 (V-01, Medium-Low). The input sanitizer removes control characters but not markup, so attacker-supplied script text accumulates verbatim in persisted search history (V-02, Low, latent </w:t>
      </w:r>
      <w:r w:rsidR="005845AE">
        <w:t>-</w:t>
      </w:r>
      <w:r>
        <w:t xml:space="preserve"> it currently has no consumer that executes it). All inter-agent traffic is plaintext HTTP, which is acceptable only while the deployment stays on a single loopback host and becomes a credential and PII exposure the moment it is redeployed across machines (V-03, Low now / Medium in a networked topology). One informational observation: the 401 body advertises the X-Service-Token mechanism to anonymous callers (N-1).</w:t>
      </w:r>
    </w:p>
    <w:p w14:paraId="54960A85" w14:textId="62613BED" w:rsidR="0070132B" w:rsidRDefault="00000000">
      <w:pPr>
        <w:pStyle w:val="Compact"/>
      </w:pPr>
      <w:r>
        <w:t xml:space="preserve">The assessment therefore concludes that Agent 2 is the strongest-defended component in this audit series precisely because its boundary is fully typed and schema-bound, and that its residual risks are operational rather than algorithmic </w:t>
      </w:r>
      <w:r w:rsidR="005845AE">
        <w:t>-</w:t>
      </w:r>
      <w:r>
        <w:t xml:space="preserve"> throttling, output encoding at the point of persistence, and transport assumptions that must be re-tested before any multi-host deployment. The integrity invariants proved here (result-to-catalogue truth, exclusion-feedback correctness, three-store agreement) are the regression baseline for any future change to ranking weights or index rebuilds.</w:t>
      </w:r>
    </w:p>
    <w:p w14:paraId="1B1E6344" w14:textId="77777777" w:rsidR="0070132B" w:rsidRDefault="00000000">
      <w:pPr>
        <w:pStyle w:val="Compact"/>
      </w:pPr>
      <w:r>
        <w:t xml:space="preserve">The findings and recommendations in this report are based on the observed </w:t>
      </w:r>
      <w:proofErr w:type="spellStart"/>
      <w:r>
        <w:t>behaviour</w:t>
      </w:r>
      <w:proofErr w:type="spellEnd"/>
      <w:r>
        <w:t xml:space="preserve"> of the FASHORA development deployment during the assessment performed on 28 September 2026, with every claim traceable to the machine-captured evidence in audit-evidence/S4-information-retrieval-and-security-assessment/.</w:t>
      </w:r>
    </w:p>
    <w:sectPr w:rsidR="007013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C290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70CF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ED6DB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2418620">
    <w:abstractNumId w:val="0"/>
  </w:num>
  <w:num w:numId="2" w16cid:durableId="835191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9117202">
    <w:abstractNumId w:val="1"/>
  </w:num>
  <w:num w:numId="4" w16cid:durableId="1494834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6069822">
    <w:abstractNumId w:val="1"/>
  </w:num>
  <w:num w:numId="6" w16cid:durableId="1871802047">
    <w:abstractNumId w:val="1"/>
  </w:num>
  <w:num w:numId="7" w16cid:durableId="35399396">
    <w:abstractNumId w:val="1"/>
  </w:num>
  <w:num w:numId="8" w16cid:durableId="1764060581">
    <w:abstractNumId w:val="1"/>
  </w:num>
  <w:num w:numId="9" w16cid:durableId="1578784038">
    <w:abstractNumId w:val="1"/>
  </w:num>
  <w:num w:numId="10" w16cid:durableId="2135756418">
    <w:abstractNumId w:val="1"/>
  </w:num>
  <w:num w:numId="11" w16cid:durableId="1056196978">
    <w:abstractNumId w:val="1"/>
  </w:num>
  <w:num w:numId="12" w16cid:durableId="70978460">
    <w:abstractNumId w:val="1"/>
  </w:num>
  <w:num w:numId="13" w16cid:durableId="877595167">
    <w:abstractNumId w:val="1"/>
  </w:num>
  <w:num w:numId="14" w16cid:durableId="995492008">
    <w:abstractNumId w:val="1"/>
  </w:num>
  <w:num w:numId="15" w16cid:durableId="1149785872">
    <w:abstractNumId w:val="1"/>
  </w:num>
  <w:num w:numId="16" w16cid:durableId="1106265774">
    <w:abstractNumId w:val="1"/>
  </w:num>
  <w:num w:numId="17" w16cid:durableId="388770876">
    <w:abstractNumId w:val="1"/>
  </w:num>
  <w:num w:numId="18" w16cid:durableId="133498136">
    <w:abstractNumId w:val="1"/>
  </w:num>
  <w:num w:numId="19" w16cid:durableId="865488279">
    <w:abstractNumId w:val="1"/>
  </w:num>
  <w:num w:numId="20" w16cid:durableId="747384256">
    <w:abstractNumId w:val="1"/>
  </w:num>
  <w:num w:numId="21" w16cid:durableId="516819661">
    <w:abstractNumId w:val="1"/>
  </w:num>
  <w:num w:numId="22" w16cid:durableId="1762750212">
    <w:abstractNumId w:val="1"/>
  </w:num>
  <w:num w:numId="23" w16cid:durableId="711422929">
    <w:abstractNumId w:val="1"/>
  </w:num>
  <w:num w:numId="24" w16cid:durableId="448857327">
    <w:abstractNumId w:val="1"/>
  </w:num>
  <w:num w:numId="25" w16cid:durableId="434902489">
    <w:abstractNumId w:val="1"/>
  </w:num>
  <w:num w:numId="26" w16cid:durableId="1917669693">
    <w:abstractNumId w:val="1"/>
  </w:num>
  <w:num w:numId="27" w16cid:durableId="1486161593">
    <w:abstractNumId w:val="1"/>
  </w:num>
  <w:num w:numId="28" w16cid:durableId="1167134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0491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25959"/>
    <w:rsid w:val="00025959"/>
    <w:rsid w:val="001B05FD"/>
    <w:rsid w:val="002528C3"/>
    <w:rsid w:val="002564AF"/>
    <w:rsid w:val="005845AE"/>
    <w:rsid w:val="0070132B"/>
    <w:rsid w:val="008A535B"/>
    <w:rsid w:val="00AE2624"/>
    <w:rsid w:val="00D27A89"/>
    <w:rsid w:val="00F3104A"/>
    <w:rsid w:val="00F72A68"/>
    <w:rsid w:val="00FA73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9209"/>
  <w15:docId w15:val="{104BC874-DDD2-4504-9A0C-F38A346C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564AF"/>
    <w:pPr>
      <w:spacing w:after="100"/>
    </w:pPr>
  </w:style>
  <w:style w:type="paragraph" w:styleId="TOC2">
    <w:name w:val="toc 2"/>
    <w:basedOn w:val="Normal"/>
    <w:next w:val="Normal"/>
    <w:autoRedefine/>
    <w:uiPriority w:val="39"/>
    <w:rsid w:val="002564AF"/>
    <w:pPr>
      <w:spacing w:after="100"/>
      <w:ind w:left="240"/>
    </w:pPr>
  </w:style>
  <w:style w:type="table" w:styleId="TableGrid">
    <w:name w:val="Table Grid"/>
    <w:basedOn w:val="TableNormal"/>
    <w:rsid w:val="002564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5271</Words>
  <Characters>30051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Individual AI Security Audit and Vulnerability Assessment Report</vt:lpstr>
    </vt:vector>
  </TitlesOfParts>
  <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AI Security Audit and Vulnerability Assessment Report</dc:title>
  <dc:creator>[Student Name] — [Student ID], IT3041 Information Retrieval and Web Analytics</dc:creator>
  <cp:keywords/>
  <cp:lastModifiedBy>THEAVER S.T.T. it23563032</cp:lastModifiedBy>
  <cp:revision>5</cp:revision>
  <dcterms:created xsi:type="dcterms:W3CDTF">2026-09-28T12:51:00Z</dcterms:created>
  <dcterms:modified xsi:type="dcterms:W3CDTF">2026-10-04T16:58:00Z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28, 2026</vt:lpwstr>
  </property>
  <property fmtid="{D5CDD505-2E9C-101B-9397-08002B2CF9AE}" pid="3" name="subtitle">
    <vt:lpwstr>Student 4 — Information Retrieval and Security Assessment (FASHORA Agentic AI System)</vt:lpwstr>
  </property>
</Properties>
</file>