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B69BE" w14:textId="373F3194" w:rsidR="002152A2" w:rsidRPr="00E627FE" w:rsidRDefault="00E627FE">
      <w:pPr>
        <w:rPr>
          <w:b/>
          <w:bCs/>
          <w:sz w:val="28"/>
          <w:szCs w:val="28"/>
        </w:rPr>
      </w:pPr>
      <w:r w:rsidRPr="00E627FE">
        <w:rPr>
          <w:b/>
          <w:bCs/>
          <w:sz w:val="28"/>
          <w:szCs w:val="28"/>
        </w:rPr>
        <w:t>Research Puzzle Ideas</w:t>
      </w:r>
      <w:r>
        <w:rPr>
          <w:b/>
          <w:bCs/>
          <w:sz w:val="28"/>
          <w:szCs w:val="28"/>
        </w:rPr>
        <w:t>:</w:t>
      </w:r>
    </w:p>
    <w:p w14:paraId="2E8FFF8C" w14:textId="66AF6FAA" w:rsidR="00E627FE" w:rsidRDefault="00B41C51" w:rsidP="0024793A">
      <w:pPr>
        <w:pStyle w:val="ListParagraph"/>
        <w:numPr>
          <w:ilvl w:val="0"/>
          <w:numId w:val="1"/>
        </w:numPr>
        <w:rPr>
          <w:sz w:val="24"/>
          <w:szCs w:val="24"/>
        </w:rPr>
      </w:pPr>
      <w:r w:rsidRPr="00B41C51">
        <w:drawing>
          <wp:anchor distT="0" distB="0" distL="114300" distR="114300" simplePos="0" relativeHeight="251670528" behindDoc="1" locked="0" layoutInCell="1" allowOverlap="1" wp14:anchorId="75AD430E" wp14:editId="6C6628CA">
            <wp:simplePos x="0" y="0"/>
            <wp:positionH relativeFrom="margin">
              <wp:posOffset>4972050</wp:posOffset>
            </wp:positionH>
            <wp:positionV relativeFrom="paragraph">
              <wp:posOffset>6985</wp:posOffset>
            </wp:positionV>
            <wp:extent cx="1150620" cy="1847850"/>
            <wp:effectExtent l="0" t="0" r="0" b="0"/>
            <wp:wrapTight wrapText="bothSides">
              <wp:wrapPolygon edited="0">
                <wp:start x="0" y="0"/>
                <wp:lineTo x="0" y="21377"/>
                <wp:lineTo x="21099" y="21377"/>
                <wp:lineTo x="2109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59809" b="12331"/>
                    <a:stretch/>
                  </pic:blipFill>
                  <pic:spPr bwMode="auto">
                    <a:xfrm>
                      <a:off x="0" y="0"/>
                      <a:ext cx="1150620"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987" w:rsidRPr="00584987">
        <w:rPr>
          <w:noProof/>
        </w:rPr>
        <w:drawing>
          <wp:anchor distT="0" distB="0" distL="114300" distR="114300" simplePos="0" relativeHeight="251668480" behindDoc="1" locked="0" layoutInCell="1" allowOverlap="1" wp14:anchorId="371870E3" wp14:editId="4F15E237">
            <wp:simplePos x="0" y="0"/>
            <wp:positionH relativeFrom="margin">
              <wp:posOffset>3549015</wp:posOffset>
            </wp:positionH>
            <wp:positionV relativeFrom="paragraph">
              <wp:posOffset>6985</wp:posOffset>
            </wp:positionV>
            <wp:extent cx="1182370" cy="1609725"/>
            <wp:effectExtent l="0" t="0" r="0" b="9525"/>
            <wp:wrapTight wrapText="bothSides">
              <wp:wrapPolygon edited="0">
                <wp:start x="0" y="0"/>
                <wp:lineTo x="0" y="21472"/>
                <wp:lineTo x="21229" y="21472"/>
                <wp:lineTo x="212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2370" cy="1609725"/>
                    </a:xfrm>
                    <a:prstGeom prst="rect">
                      <a:avLst/>
                    </a:prstGeom>
                  </pic:spPr>
                </pic:pic>
              </a:graphicData>
            </a:graphic>
            <wp14:sizeRelH relativeFrom="page">
              <wp14:pctWidth>0</wp14:pctWidth>
            </wp14:sizeRelH>
            <wp14:sizeRelV relativeFrom="page">
              <wp14:pctHeight>0</wp14:pctHeight>
            </wp14:sizeRelV>
          </wp:anchor>
        </w:drawing>
      </w:r>
      <w:r w:rsidR="00E627FE" w:rsidRPr="0024793A">
        <w:rPr>
          <w:sz w:val="24"/>
          <w:szCs w:val="24"/>
        </w:rPr>
        <w:t>Pressure level Puzzle:</w:t>
      </w:r>
      <w:r w:rsidR="00E627FE" w:rsidRPr="0024793A">
        <w:rPr>
          <w:sz w:val="24"/>
          <w:szCs w:val="24"/>
        </w:rPr>
        <w:br/>
        <w:t xml:space="preserve">Two gas cylinders, each one you have to rotate the valve, this has to be down where the pressure has to be at as certain level. If this puzzle fails, it will explode causing the player to lose all the sanity and sends the game in a game over state. </w:t>
      </w:r>
    </w:p>
    <w:p w14:paraId="398CB55D" w14:textId="5116B3E2" w:rsidR="00584987" w:rsidRPr="00584987" w:rsidRDefault="00584987" w:rsidP="00584987">
      <w:pPr>
        <w:rPr>
          <w:sz w:val="24"/>
          <w:szCs w:val="24"/>
        </w:rPr>
      </w:pPr>
    </w:p>
    <w:p w14:paraId="07DDA410" w14:textId="77777777" w:rsidR="000840B0" w:rsidRDefault="000840B0">
      <w:pPr>
        <w:rPr>
          <w:sz w:val="28"/>
          <w:szCs w:val="28"/>
        </w:rPr>
      </w:pPr>
    </w:p>
    <w:p w14:paraId="213E95B8" w14:textId="5D6DD2D9" w:rsidR="00E627FE" w:rsidRPr="0024793A" w:rsidRDefault="00673D13" w:rsidP="0024793A">
      <w:pPr>
        <w:pStyle w:val="ListParagraph"/>
        <w:numPr>
          <w:ilvl w:val="0"/>
          <w:numId w:val="1"/>
        </w:numPr>
        <w:rPr>
          <w:sz w:val="24"/>
          <w:szCs w:val="24"/>
        </w:rPr>
      </w:pPr>
      <w:r w:rsidRPr="00673D13">
        <w:rPr>
          <w:noProof/>
          <w:sz w:val="20"/>
          <w:szCs w:val="20"/>
        </w:rPr>
        <w:drawing>
          <wp:anchor distT="0" distB="0" distL="114300" distR="114300" simplePos="0" relativeHeight="251664384" behindDoc="1" locked="0" layoutInCell="1" allowOverlap="1" wp14:anchorId="40919D9D" wp14:editId="721975D9">
            <wp:simplePos x="0" y="0"/>
            <wp:positionH relativeFrom="column">
              <wp:posOffset>3143250</wp:posOffset>
            </wp:positionH>
            <wp:positionV relativeFrom="paragraph">
              <wp:posOffset>3810</wp:posOffset>
            </wp:positionV>
            <wp:extent cx="3026410" cy="1609090"/>
            <wp:effectExtent l="0" t="0" r="2540" b="0"/>
            <wp:wrapTight wrapText="bothSides">
              <wp:wrapPolygon edited="0">
                <wp:start x="0" y="0"/>
                <wp:lineTo x="0" y="21225"/>
                <wp:lineTo x="21482" y="21225"/>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6410" cy="1609090"/>
                    </a:xfrm>
                    <a:prstGeom prst="rect">
                      <a:avLst/>
                    </a:prstGeom>
                  </pic:spPr>
                </pic:pic>
              </a:graphicData>
            </a:graphic>
            <wp14:sizeRelH relativeFrom="page">
              <wp14:pctWidth>0</wp14:pctWidth>
            </wp14:sizeRelH>
            <wp14:sizeRelV relativeFrom="page">
              <wp14:pctHeight>0</wp14:pctHeight>
            </wp14:sizeRelV>
          </wp:anchor>
        </w:drawing>
      </w:r>
      <w:r w:rsidR="00E627FE" w:rsidRPr="0024793A">
        <w:rPr>
          <w:sz w:val="24"/>
          <w:szCs w:val="24"/>
        </w:rPr>
        <w:t>Communication puzzle:</w:t>
      </w:r>
    </w:p>
    <w:p w14:paraId="5C61922E" w14:textId="3C725056" w:rsidR="00673D13" w:rsidRPr="00673D13" w:rsidRDefault="00E627FE" w:rsidP="00673D13">
      <w:pPr>
        <w:rPr>
          <w:sz w:val="24"/>
          <w:szCs w:val="24"/>
        </w:rPr>
      </w:pPr>
      <w:r w:rsidRPr="00673D13">
        <w:rPr>
          <w:sz w:val="24"/>
          <w:szCs w:val="24"/>
        </w:rPr>
        <w:t>This puzzle is a mor</w:t>
      </w:r>
      <w:r w:rsidR="00747646" w:rsidRPr="00673D13">
        <w:rPr>
          <w:sz w:val="24"/>
          <w:szCs w:val="24"/>
        </w:rPr>
        <w:t>s</w:t>
      </w:r>
      <w:r w:rsidRPr="00673D13">
        <w:rPr>
          <w:sz w:val="24"/>
          <w:szCs w:val="24"/>
        </w:rPr>
        <w:t>e code message this puzzle could be used to communicate to locations to get you off the island in the late game, or this puzzle could be used to translate old messages which provides the player with information about what things that carried out in the facility.</w:t>
      </w:r>
      <w:r w:rsidR="000840B0" w:rsidRPr="00673D13">
        <w:rPr>
          <w:noProof/>
          <w:sz w:val="20"/>
          <w:szCs w:val="20"/>
        </w:rPr>
        <w:t xml:space="preserve"> </w:t>
      </w:r>
    </w:p>
    <w:p w14:paraId="5EE1DB27" w14:textId="0880C37E" w:rsidR="00673D13" w:rsidRDefault="00673D13" w:rsidP="00673D13">
      <w:pPr>
        <w:rPr>
          <w:sz w:val="28"/>
          <w:szCs w:val="28"/>
        </w:rPr>
      </w:pPr>
      <w:r w:rsidRPr="00673D13">
        <w:rPr>
          <w:noProof/>
          <w:sz w:val="24"/>
          <w:szCs w:val="24"/>
        </w:rPr>
        <mc:AlternateContent>
          <mc:Choice Requires="wps">
            <w:drawing>
              <wp:anchor distT="45720" distB="45720" distL="114300" distR="114300" simplePos="0" relativeHeight="251666432" behindDoc="0" locked="0" layoutInCell="1" allowOverlap="1" wp14:anchorId="5EBA384E" wp14:editId="774A0D9E">
                <wp:simplePos x="0" y="0"/>
                <wp:positionH relativeFrom="margin">
                  <wp:posOffset>3609975</wp:posOffset>
                </wp:positionH>
                <wp:positionV relativeFrom="paragraph">
                  <wp:posOffset>82550</wp:posOffset>
                </wp:positionV>
                <wp:extent cx="2360930" cy="400050"/>
                <wp:effectExtent l="0" t="0" r="1270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0050"/>
                        </a:xfrm>
                        <a:prstGeom prst="rect">
                          <a:avLst/>
                        </a:prstGeom>
                        <a:solidFill>
                          <a:srgbClr val="FFFFFF"/>
                        </a:solidFill>
                        <a:ln w="9525">
                          <a:solidFill>
                            <a:srgbClr val="000000"/>
                          </a:solidFill>
                          <a:miter lim="800000"/>
                          <a:headEnd/>
                          <a:tailEnd/>
                        </a:ln>
                      </wps:spPr>
                      <wps:txbx>
                        <w:txbxContent>
                          <w:p w14:paraId="7BCA6177" w14:textId="01F36091" w:rsidR="00673D13" w:rsidRDefault="00673D13" w:rsidP="00673D13">
                            <w:r w:rsidRPr="000840B0">
                              <w:rPr>
                                <w:rFonts w:ascii="Arial" w:hAnsi="Arial" w:cs="Arial"/>
                                <w:color w:val="000000"/>
                                <w:sz w:val="20"/>
                                <w:szCs w:val="20"/>
                                <w:shd w:val="clear" w:color="auto" w:fill="FFFFFF"/>
                              </w:rPr>
                              <w:t>(</w:t>
                            </w:r>
                            <w:r w:rsidRPr="00673D13">
                              <w:rPr>
                                <w:rFonts w:ascii="Arial" w:hAnsi="Arial" w:cs="Arial"/>
                                <w:color w:val="000000"/>
                                <w:sz w:val="20"/>
                                <w:szCs w:val="20"/>
                                <w:shd w:val="clear" w:color="auto" w:fill="FFFFFF"/>
                              </w:rPr>
                              <w:t>(Morse Code - Horse Isle 2 Help,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EBA384E" id="_x0000_t202" coordsize="21600,21600" o:spt="202" path="m,l,21600r21600,l21600,xe">
                <v:stroke joinstyle="miter"/>
                <v:path gradientshapeok="t" o:connecttype="rect"/>
              </v:shapetype>
              <v:shape id="Text Box 2" o:spid="_x0000_s1026" type="#_x0000_t202" style="position:absolute;margin-left:284.25pt;margin-top:6.5pt;width:185.9pt;height:31.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">
                <v:textbox>
                  <w:txbxContent>
                    <w:p w14:paraId="7BCA6177" w14:textId="01F36091" w:rsidR="00673D13" w:rsidRDefault="00673D13" w:rsidP="00673D13">
                      <w:r w:rsidRPr="000840B0">
                        <w:rPr>
                          <w:rFonts w:ascii="Arial" w:hAnsi="Arial" w:cs="Arial"/>
                          <w:color w:val="000000"/>
                          <w:sz w:val="20"/>
                          <w:szCs w:val="20"/>
                          <w:shd w:val="clear" w:color="auto" w:fill="FFFFFF"/>
                        </w:rPr>
                        <w:t>(</w:t>
                      </w:r>
                      <w:r w:rsidRPr="00673D13">
                        <w:rPr>
                          <w:rFonts w:ascii="Arial" w:hAnsi="Arial" w:cs="Arial"/>
                          <w:color w:val="000000"/>
                          <w:sz w:val="20"/>
                          <w:szCs w:val="20"/>
                          <w:shd w:val="clear" w:color="auto" w:fill="FFFFFF"/>
                        </w:rPr>
                        <w:t>(Morse Code - Horse Isle 2 Help, 2020)</w:t>
                      </w:r>
                    </w:p>
                  </w:txbxContent>
                </v:textbox>
                <w10:wrap type="square" anchorx="margin"/>
              </v:shape>
            </w:pict>
          </mc:Fallback>
        </mc:AlternateContent>
      </w:r>
    </w:p>
    <w:p w14:paraId="55705764" w14:textId="52226DA0" w:rsidR="00673D13" w:rsidRDefault="00673D13" w:rsidP="00673D13">
      <w:pPr>
        <w:rPr>
          <w:sz w:val="28"/>
          <w:szCs w:val="28"/>
        </w:rPr>
      </w:pPr>
      <w:r>
        <w:rPr>
          <w:sz w:val="28"/>
          <w:szCs w:val="28"/>
        </w:rPr>
        <w:tab/>
      </w:r>
    </w:p>
    <w:p w14:paraId="3589F0D0" w14:textId="0A014BC5" w:rsidR="00E627FE" w:rsidRPr="0024793A" w:rsidRDefault="00673D13" w:rsidP="0024793A">
      <w:pPr>
        <w:pStyle w:val="ListParagraph"/>
        <w:numPr>
          <w:ilvl w:val="0"/>
          <w:numId w:val="1"/>
        </w:numPr>
        <w:rPr>
          <w:sz w:val="24"/>
          <w:szCs w:val="24"/>
        </w:rPr>
      </w:pPr>
      <w:r w:rsidRPr="00673D13">
        <w:rPr>
          <w:noProof/>
          <w:sz w:val="20"/>
          <w:szCs w:val="20"/>
        </w:rPr>
        <w:drawing>
          <wp:anchor distT="0" distB="0" distL="114300" distR="114300" simplePos="0" relativeHeight="251661312" behindDoc="1" locked="0" layoutInCell="1" allowOverlap="1" wp14:anchorId="532ED02F" wp14:editId="1CAE6371">
            <wp:simplePos x="0" y="0"/>
            <wp:positionH relativeFrom="column">
              <wp:posOffset>2647950</wp:posOffset>
            </wp:positionH>
            <wp:positionV relativeFrom="paragraph">
              <wp:posOffset>12700</wp:posOffset>
            </wp:positionV>
            <wp:extent cx="3787140" cy="2219325"/>
            <wp:effectExtent l="0" t="0" r="3810" b="9525"/>
            <wp:wrapTight wrapText="bothSides">
              <wp:wrapPolygon edited="0">
                <wp:start x="0" y="0"/>
                <wp:lineTo x="0" y="21507"/>
                <wp:lineTo x="21513" y="2150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87140" cy="2219325"/>
                    </a:xfrm>
                    <a:prstGeom prst="rect">
                      <a:avLst/>
                    </a:prstGeom>
                  </pic:spPr>
                </pic:pic>
              </a:graphicData>
            </a:graphic>
            <wp14:sizeRelH relativeFrom="page">
              <wp14:pctWidth>0</wp14:pctWidth>
            </wp14:sizeRelH>
            <wp14:sizeRelV relativeFrom="page">
              <wp14:pctHeight>0</wp14:pctHeight>
            </wp14:sizeRelV>
          </wp:anchor>
        </w:drawing>
      </w:r>
      <w:r w:rsidR="00E627FE" w:rsidRPr="0024793A">
        <w:rPr>
          <w:sz w:val="24"/>
          <w:szCs w:val="24"/>
        </w:rPr>
        <w:t>Reboot generator puzzle:</w:t>
      </w:r>
    </w:p>
    <w:p w14:paraId="24A714B1" w14:textId="5D74C7F0" w:rsidR="00E627FE" w:rsidRPr="00673D13" w:rsidRDefault="00E627FE">
      <w:pPr>
        <w:rPr>
          <w:sz w:val="24"/>
          <w:szCs w:val="24"/>
        </w:rPr>
      </w:pPr>
      <w:r w:rsidRPr="00673D13">
        <w:rPr>
          <w:sz w:val="24"/>
          <w:szCs w:val="24"/>
        </w:rPr>
        <w:t xml:space="preserve">This puzzle sees a broken object inside the generator such as a loose screw, the objective is to more parts of the generator to different locations to provide space for the broken part to come out of the generator. </w:t>
      </w:r>
    </w:p>
    <w:p w14:paraId="6469C378" w14:textId="6710CD33" w:rsidR="00CD3D33" w:rsidRPr="00673D13" w:rsidRDefault="00CD3D33">
      <w:pPr>
        <w:rPr>
          <w:sz w:val="24"/>
          <w:szCs w:val="24"/>
        </w:rPr>
      </w:pPr>
      <w:r w:rsidRPr="00673D13">
        <w:rPr>
          <w:sz w:val="24"/>
          <w:szCs w:val="24"/>
        </w:rPr>
        <w:t>As seen be</w:t>
      </w:r>
      <w:r w:rsidR="000840B0" w:rsidRPr="00673D13">
        <w:rPr>
          <w:sz w:val="24"/>
          <w:szCs w:val="24"/>
        </w:rPr>
        <w:t xml:space="preserve">side is the generalized idea of the generator puzzle it is the same idea as a sliding block puzzle. </w:t>
      </w:r>
    </w:p>
    <w:p w14:paraId="76737C01" w14:textId="0A9D1CFC" w:rsidR="00CD3D33" w:rsidRDefault="00673D13">
      <w:pPr>
        <w:rPr>
          <w:sz w:val="28"/>
          <w:szCs w:val="28"/>
        </w:rPr>
      </w:pPr>
      <w:r w:rsidRPr="00CD3D33">
        <w:rPr>
          <w:noProof/>
          <w:sz w:val="28"/>
          <w:szCs w:val="28"/>
        </w:rPr>
        <mc:AlternateContent>
          <mc:Choice Requires="wps">
            <w:drawing>
              <wp:anchor distT="45720" distB="45720" distL="114300" distR="114300" simplePos="0" relativeHeight="251663360" behindDoc="0" locked="0" layoutInCell="1" allowOverlap="1" wp14:anchorId="7B65D0E9" wp14:editId="45F192E6">
                <wp:simplePos x="0" y="0"/>
                <wp:positionH relativeFrom="margin">
                  <wp:posOffset>3386455</wp:posOffset>
                </wp:positionH>
                <wp:positionV relativeFrom="paragraph">
                  <wp:posOffset>10795</wp:posOffset>
                </wp:positionV>
                <wp:extent cx="2360930" cy="800100"/>
                <wp:effectExtent l="0" t="0" r="1270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solidFill>
                            <a:srgbClr val="000000"/>
                          </a:solidFill>
                          <a:miter lim="800000"/>
                          <a:headEnd/>
                          <a:tailEnd/>
                        </a:ln>
                      </wps:spPr>
                      <wps:txbx>
                        <w:txbxContent>
                          <w:p w14:paraId="51E4445B" w14:textId="37409C4C" w:rsidR="00CD3D33" w:rsidRDefault="000840B0" w:rsidP="00CD3D33">
                            <w:r w:rsidRPr="000840B0">
                              <w:rPr>
                                <w:rFonts w:ascii="Arial" w:hAnsi="Arial" w:cs="Arial"/>
                                <w:color w:val="000000"/>
                                <w:sz w:val="20"/>
                                <w:szCs w:val="20"/>
                                <w:shd w:val="clear" w:color="auto" w:fill="FFFFFF"/>
                              </w:rPr>
                              <w:t>(Questions: Develop An Admissible Heuristic For Rush hour. Rush hour sort generalized sliding block puzzle,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65D0E9" id="_x0000_s1027" type="#_x0000_t202" style="position:absolute;margin-left:266.65pt;margin-top:.85pt;width:185.9pt;height:63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">
                <v:textbox>
                  <w:txbxContent>
                    <w:p w14:paraId="51E4445B" w14:textId="37409C4C" w:rsidR="00CD3D33" w:rsidRDefault="000840B0" w:rsidP="00CD3D33">
                      <w:r w:rsidRPr="000840B0">
                        <w:rPr>
                          <w:rFonts w:ascii="Arial" w:hAnsi="Arial" w:cs="Arial"/>
                          <w:color w:val="000000"/>
                          <w:sz w:val="20"/>
                          <w:szCs w:val="20"/>
                          <w:shd w:val="clear" w:color="auto" w:fill="FFFFFF"/>
                        </w:rPr>
                        <w:t>(Questions: Develop An Admissible Heuristic For Rush hour. Rush hour sort generalized sliding block puzzle, 2020)</w:t>
                      </w:r>
                    </w:p>
                  </w:txbxContent>
                </v:textbox>
                <w10:wrap type="square" anchorx="margin"/>
              </v:shape>
            </w:pict>
          </mc:Fallback>
        </mc:AlternateContent>
      </w:r>
    </w:p>
    <w:p w14:paraId="28A6435B" w14:textId="4A9F6BBF" w:rsidR="00CD3D33" w:rsidRDefault="00CD3D33">
      <w:pPr>
        <w:rPr>
          <w:sz w:val="28"/>
          <w:szCs w:val="28"/>
        </w:rPr>
      </w:pPr>
    </w:p>
    <w:p w14:paraId="277BA871" w14:textId="06318511" w:rsidR="00CD3D33" w:rsidRDefault="00CD3D33">
      <w:pPr>
        <w:rPr>
          <w:sz w:val="28"/>
          <w:szCs w:val="28"/>
        </w:rPr>
      </w:pPr>
    </w:p>
    <w:p w14:paraId="7A094E95" w14:textId="6D238B1E" w:rsidR="00CD3D33" w:rsidRDefault="00CD3D33">
      <w:pPr>
        <w:rPr>
          <w:sz w:val="28"/>
          <w:szCs w:val="28"/>
        </w:rPr>
      </w:pPr>
    </w:p>
    <w:p w14:paraId="7BA798EF" w14:textId="7CCA5F92" w:rsidR="00CD3D33" w:rsidRDefault="00CD3D33">
      <w:pPr>
        <w:rPr>
          <w:sz w:val="28"/>
          <w:szCs w:val="28"/>
        </w:rPr>
      </w:pPr>
    </w:p>
    <w:p w14:paraId="4D53120D" w14:textId="63B745A4" w:rsidR="00E627FE" w:rsidRPr="0024793A" w:rsidRDefault="00747646" w:rsidP="0024793A">
      <w:pPr>
        <w:pStyle w:val="ListParagraph"/>
        <w:numPr>
          <w:ilvl w:val="0"/>
          <w:numId w:val="1"/>
        </w:numPr>
        <w:rPr>
          <w:sz w:val="24"/>
          <w:szCs w:val="24"/>
        </w:rPr>
      </w:pPr>
      <w:r w:rsidRPr="0024793A">
        <w:rPr>
          <w:sz w:val="24"/>
          <w:szCs w:val="24"/>
        </w:rPr>
        <w:lastRenderedPageBreak/>
        <w:t>Connect/cut wire Puzzle:</w:t>
      </w:r>
    </w:p>
    <w:p w14:paraId="3241D089" w14:textId="4DA469DC" w:rsidR="00747646" w:rsidRPr="00673D13" w:rsidRDefault="00747646">
      <w:pPr>
        <w:rPr>
          <w:sz w:val="24"/>
          <w:szCs w:val="24"/>
        </w:rPr>
      </w:pPr>
      <w:r w:rsidRPr="00673D13">
        <w:rPr>
          <w:sz w:val="24"/>
          <w:szCs w:val="24"/>
        </w:rPr>
        <w:t xml:space="preserve">First of all, the player needs to unscrew the panel off the wires and then the player can either cut wires which </w:t>
      </w:r>
      <w:r w:rsidR="008803EB" w:rsidRPr="00673D13">
        <w:rPr>
          <w:sz w:val="24"/>
          <w:szCs w:val="24"/>
        </w:rPr>
        <w:t>may be</w:t>
      </w:r>
      <w:r w:rsidRPr="00673D13">
        <w:rPr>
          <w:sz w:val="24"/>
          <w:szCs w:val="24"/>
        </w:rPr>
        <w:t xml:space="preserve"> done to open certain doors or even connect wires to fix equipment or turn on lights. Wire puzzles can have a basic complexity but can get as complex as needed. </w:t>
      </w:r>
    </w:p>
    <w:p w14:paraId="78C747DD" w14:textId="3EEBC4A8" w:rsidR="00E627FE" w:rsidRDefault="00CD3D33">
      <w:pPr>
        <w:rPr>
          <w:sz w:val="28"/>
          <w:szCs w:val="28"/>
        </w:rPr>
      </w:pPr>
      <w:r w:rsidRPr="00CD3D33">
        <w:rPr>
          <w:noProof/>
          <w:sz w:val="28"/>
          <w:szCs w:val="28"/>
        </w:rPr>
        <mc:AlternateContent>
          <mc:Choice Requires="wps">
            <w:drawing>
              <wp:anchor distT="45720" distB="45720" distL="114300" distR="114300" simplePos="0" relativeHeight="251660288" behindDoc="0" locked="0" layoutInCell="1" allowOverlap="1" wp14:anchorId="3D2AA8E1" wp14:editId="1FDB8D9D">
                <wp:simplePos x="0" y="0"/>
                <wp:positionH relativeFrom="column">
                  <wp:posOffset>3989070</wp:posOffset>
                </wp:positionH>
                <wp:positionV relativeFrom="paragraph">
                  <wp:posOffset>2278380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E0B21B" w14:textId="4D395957" w:rsidR="00CD3D33" w:rsidRDefault="00CD3D33">
                            <w:r>
                              <w:rPr>
                                <w:rFonts w:ascii="Arial" w:hAnsi="Arial" w:cs="Arial"/>
                                <w:color w:val="000000"/>
                                <w:sz w:val="20"/>
                                <w:szCs w:val="20"/>
                                <w:shd w:val="clear" w:color="auto" w:fill="FFFFFF"/>
                              </w:rPr>
                              <w:t>(Resident Evil 2 (2019) Puzzle Solutions Guide | AGOXEN,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2AA8E1" id="_x0000_s1028" type="#_x0000_t202" style="position:absolute;margin-left:314.1pt;margin-top:179.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">
                <v:textbox style="mso-fit-shape-to-text:t">
                  <w:txbxContent>
                    <w:p w14:paraId="52E0B21B" w14:textId="4D395957" w:rsidR="00CD3D33" w:rsidRDefault="00CD3D33">
                      <w:r>
                        <w:rPr>
                          <w:rFonts w:ascii="Arial" w:hAnsi="Arial" w:cs="Arial"/>
                          <w:color w:val="000000"/>
                          <w:sz w:val="20"/>
                          <w:szCs w:val="20"/>
                          <w:shd w:val="clear" w:color="auto" w:fill="FFFFFF"/>
                        </w:rPr>
                        <w:t>(Resident Evil 2 (2019) Puzzle Solutions Guide | AGOXEN, 2020)</w:t>
                      </w:r>
                    </w:p>
                  </w:txbxContent>
                </v:textbox>
                <w10:wrap type="square"/>
              </v:shape>
            </w:pict>
          </mc:Fallback>
        </mc:AlternateContent>
      </w:r>
      <w:r w:rsidR="00747646" w:rsidRPr="00747646">
        <w:rPr>
          <w:noProof/>
        </w:rPr>
        <w:drawing>
          <wp:anchor distT="0" distB="0" distL="114300" distR="114300" simplePos="0" relativeHeight="251658240" behindDoc="1" locked="0" layoutInCell="1" allowOverlap="1" wp14:anchorId="3843E3E5" wp14:editId="51C07DC0">
            <wp:simplePos x="0" y="0"/>
            <wp:positionH relativeFrom="column">
              <wp:posOffset>2819400</wp:posOffset>
            </wp:positionH>
            <wp:positionV relativeFrom="paragraph">
              <wp:posOffset>226695</wp:posOffset>
            </wp:positionV>
            <wp:extent cx="3509010" cy="1971675"/>
            <wp:effectExtent l="0" t="0" r="0" b="9525"/>
            <wp:wrapTight wrapText="bothSides">
              <wp:wrapPolygon edited="0">
                <wp:start x="0" y="0"/>
                <wp:lineTo x="0" y="21496"/>
                <wp:lineTo x="21459" y="21496"/>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09010" cy="1971675"/>
                    </a:xfrm>
                    <a:prstGeom prst="rect">
                      <a:avLst/>
                    </a:prstGeom>
                  </pic:spPr>
                </pic:pic>
              </a:graphicData>
            </a:graphic>
            <wp14:sizeRelH relativeFrom="page">
              <wp14:pctWidth>0</wp14:pctWidth>
            </wp14:sizeRelH>
            <wp14:sizeRelV relativeFrom="page">
              <wp14:pctHeight>0</wp14:pctHeight>
            </wp14:sizeRelV>
          </wp:anchor>
        </w:drawing>
      </w:r>
      <w:r w:rsidR="00E627FE" w:rsidRPr="00E627FE">
        <w:rPr>
          <w:sz w:val="28"/>
          <w:szCs w:val="28"/>
        </w:rPr>
        <w:t xml:space="preserve"> </w:t>
      </w:r>
    </w:p>
    <w:p w14:paraId="5310079B" w14:textId="6229FE9D" w:rsidR="00CD3D33" w:rsidRDefault="0024793A" w:rsidP="00CD3D33">
      <w:pPr>
        <w:rPr>
          <w:sz w:val="24"/>
          <w:szCs w:val="24"/>
        </w:rPr>
      </w:pPr>
      <w:r>
        <w:rPr>
          <w:sz w:val="24"/>
          <w:szCs w:val="24"/>
        </w:rPr>
        <w:t>As shown by the image, it provides a complex way of connecting wires. This can be where you rotate squares making sure that the circuits connect perfectly.</w:t>
      </w:r>
    </w:p>
    <w:p w14:paraId="43960449" w14:textId="20E742E3" w:rsidR="0024793A" w:rsidRPr="0024793A" w:rsidRDefault="0024793A" w:rsidP="00CD3D33">
      <w:pPr>
        <w:rPr>
          <w:sz w:val="24"/>
          <w:szCs w:val="24"/>
        </w:rPr>
      </w:pPr>
      <w:r>
        <w:rPr>
          <w:sz w:val="24"/>
          <w:szCs w:val="24"/>
        </w:rPr>
        <w:t>Having these puzzle</w:t>
      </w:r>
      <w:r w:rsidR="00584987">
        <w:rPr>
          <w:sz w:val="24"/>
          <w:szCs w:val="24"/>
        </w:rPr>
        <w:t xml:space="preserve"> </w:t>
      </w:r>
      <w:r>
        <w:rPr>
          <w:sz w:val="24"/>
          <w:szCs w:val="24"/>
        </w:rPr>
        <w:t xml:space="preserve">multiple </w:t>
      </w:r>
      <w:r w:rsidR="00584987">
        <w:rPr>
          <w:sz w:val="24"/>
          <w:szCs w:val="24"/>
        </w:rPr>
        <w:t>times</w:t>
      </w:r>
      <w:r>
        <w:rPr>
          <w:sz w:val="24"/>
          <w:szCs w:val="24"/>
        </w:rPr>
        <w:t xml:space="preserve"> could be a way of opening doors that lock </w:t>
      </w:r>
      <w:r w:rsidR="00584987">
        <w:rPr>
          <w:sz w:val="24"/>
          <w:szCs w:val="24"/>
        </w:rPr>
        <w:t>in</w:t>
      </w:r>
      <w:r>
        <w:rPr>
          <w:sz w:val="24"/>
          <w:szCs w:val="24"/>
        </w:rPr>
        <w:t xml:space="preserve"> some reason, where if you are stuck inside a room and need to get out to carry on with the game.</w:t>
      </w:r>
    </w:p>
    <w:p w14:paraId="7FD120C5" w14:textId="0C148D6D" w:rsidR="00CD3D33" w:rsidRPr="00CD3D33" w:rsidRDefault="00CD3D33" w:rsidP="00CD3D33">
      <w:pPr>
        <w:rPr>
          <w:sz w:val="28"/>
          <w:szCs w:val="28"/>
        </w:rPr>
      </w:pPr>
    </w:p>
    <w:p w14:paraId="697A64E5" w14:textId="443893A9" w:rsidR="00CD3D33" w:rsidRPr="008C7BF7" w:rsidRDefault="0024793A" w:rsidP="0024793A">
      <w:pPr>
        <w:pStyle w:val="ListParagraph"/>
        <w:numPr>
          <w:ilvl w:val="0"/>
          <w:numId w:val="1"/>
        </w:numPr>
        <w:rPr>
          <w:sz w:val="28"/>
          <w:szCs w:val="28"/>
        </w:rPr>
      </w:pPr>
      <w:r>
        <w:rPr>
          <w:sz w:val="24"/>
          <w:szCs w:val="24"/>
        </w:rPr>
        <w:t>Code Cracker:</w:t>
      </w:r>
    </w:p>
    <w:p w14:paraId="4985810D" w14:textId="7BF45EE0" w:rsidR="008C7BF7" w:rsidRDefault="008C7BF7" w:rsidP="008C7BF7">
      <w:pPr>
        <w:ind w:left="360"/>
        <w:rPr>
          <w:sz w:val="24"/>
          <w:szCs w:val="24"/>
        </w:rPr>
      </w:pPr>
      <w:r w:rsidRPr="008C7BF7">
        <w:rPr>
          <w:noProof/>
        </w:rPr>
        <w:drawing>
          <wp:anchor distT="0" distB="0" distL="114300" distR="114300" simplePos="0" relativeHeight="251667456" behindDoc="1" locked="0" layoutInCell="1" allowOverlap="1" wp14:anchorId="7DBF9D78" wp14:editId="55C790EE">
            <wp:simplePos x="0" y="0"/>
            <wp:positionH relativeFrom="margin">
              <wp:posOffset>4000500</wp:posOffset>
            </wp:positionH>
            <wp:positionV relativeFrom="paragraph">
              <wp:posOffset>109220</wp:posOffset>
            </wp:positionV>
            <wp:extent cx="2203450" cy="2190750"/>
            <wp:effectExtent l="0" t="0" r="6350" b="0"/>
            <wp:wrapTight wrapText="bothSides">
              <wp:wrapPolygon edited="0">
                <wp:start x="0" y="0"/>
                <wp:lineTo x="0" y="21412"/>
                <wp:lineTo x="21476" y="21412"/>
                <wp:lineTo x="2147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3450" cy="21907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puzzle/game is about having a limited amount of tries at guess the correct code, these could be colours, numbers or anything. The player is provided with 12 guesses and depending on the colour and location of them it will provide a colour code of black and white above the guesses.</w:t>
      </w:r>
    </w:p>
    <w:p w14:paraId="04075BA8" w14:textId="5C98C607" w:rsidR="008C7BF7" w:rsidRPr="008C7BF7" w:rsidRDefault="008C7BF7" w:rsidP="008C7BF7">
      <w:pPr>
        <w:pStyle w:val="ListParagraph"/>
        <w:numPr>
          <w:ilvl w:val="0"/>
          <w:numId w:val="2"/>
        </w:numPr>
        <w:rPr>
          <w:sz w:val="24"/>
          <w:szCs w:val="24"/>
        </w:rPr>
      </w:pPr>
      <w:r w:rsidRPr="008C7BF7">
        <w:rPr>
          <w:sz w:val="24"/>
          <w:szCs w:val="24"/>
        </w:rPr>
        <w:t>White means the colour is located in the wrong space</w:t>
      </w:r>
      <w:r>
        <w:rPr>
          <w:sz w:val="24"/>
          <w:szCs w:val="24"/>
        </w:rPr>
        <w:t xml:space="preserve"> in the code</w:t>
      </w:r>
    </w:p>
    <w:p w14:paraId="1FD4D124" w14:textId="3B2D9DF5" w:rsidR="008C7BF7" w:rsidRDefault="008C7BF7" w:rsidP="008C7BF7">
      <w:pPr>
        <w:pStyle w:val="ListParagraph"/>
        <w:numPr>
          <w:ilvl w:val="0"/>
          <w:numId w:val="2"/>
        </w:numPr>
        <w:rPr>
          <w:sz w:val="24"/>
          <w:szCs w:val="24"/>
        </w:rPr>
      </w:pPr>
      <w:r>
        <w:rPr>
          <w:sz w:val="24"/>
          <w:szCs w:val="24"/>
        </w:rPr>
        <w:t>Black means the colour is correct and in the correct space in the code</w:t>
      </w:r>
    </w:p>
    <w:p w14:paraId="0D094752" w14:textId="4EF1F8DD" w:rsidR="008C7BF7" w:rsidRDefault="008C7BF7" w:rsidP="008C7BF7">
      <w:pPr>
        <w:pStyle w:val="ListParagraph"/>
        <w:numPr>
          <w:ilvl w:val="0"/>
          <w:numId w:val="2"/>
        </w:numPr>
        <w:rPr>
          <w:sz w:val="24"/>
          <w:szCs w:val="24"/>
        </w:rPr>
      </w:pPr>
      <w:r>
        <w:rPr>
          <w:sz w:val="24"/>
          <w:szCs w:val="24"/>
        </w:rPr>
        <w:t xml:space="preserve">No colour means that the colour in the guess is not in the code and not in the correct position. </w:t>
      </w:r>
    </w:p>
    <w:p w14:paraId="10C6341C" w14:textId="77777777" w:rsidR="008C7BF7" w:rsidRDefault="008C7BF7" w:rsidP="008C7BF7">
      <w:pPr>
        <w:rPr>
          <w:sz w:val="24"/>
          <w:szCs w:val="24"/>
        </w:rPr>
      </w:pPr>
      <w:r>
        <w:rPr>
          <w:sz w:val="24"/>
          <w:szCs w:val="24"/>
        </w:rPr>
        <w:t xml:space="preserve">Here is an example: </w:t>
      </w:r>
    </w:p>
    <w:p w14:paraId="7328E136" w14:textId="08FB70B1" w:rsidR="008C7BF7" w:rsidRPr="008C7BF7" w:rsidRDefault="008C7BF7" w:rsidP="008C7BF7">
      <w:pPr>
        <w:rPr>
          <w:sz w:val="24"/>
          <w:szCs w:val="24"/>
        </w:rPr>
      </w:pPr>
      <w:r>
        <w:rPr>
          <w:sz w:val="24"/>
          <w:szCs w:val="24"/>
        </w:rPr>
        <w:t>The code is Orange, Red, Yellow, pink</w:t>
      </w:r>
    </w:p>
    <w:p w14:paraId="58DB2775" w14:textId="3F4AA788" w:rsidR="008C7BF7" w:rsidRPr="008C7BF7" w:rsidRDefault="008C7BF7" w:rsidP="008C7BF7">
      <w:pPr>
        <w:rPr>
          <w:sz w:val="24"/>
          <w:szCs w:val="24"/>
        </w:rPr>
      </w:pPr>
      <w:r>
        <w:rPr>
          <w:sz w:val="24"/>
          <w:szCs w:val="24"/>
        </w:rPr>
        <w:t>The players guess Red, Brown, Pink, blue</w:t>
      </w:r>
    </w:p>
    <w:p w14:paraId="2E2F71EB" w14:textId="77777777" w:rsidR="008C7BF7" w:rsidRDefault="008C7BF7" w:rsidP="00CD3D33">
      <w:pPr>
        <w:rPr>
          <w:sz w:val="24"/>
          <w:szCs w:val="24"/>
        </w:rPr>
      </w:pPr>
      <w:r>
        <w:rPr>
          <w:sz w:val="24"/>
          <w:szCs w:val="24"/>
        </w:rPr>
        <w:t>This would mean the colour code would be White, No colour, White, No colour</w:t>
      </w:r>
    </w:p>
    <w:p w14:paraId="471729B4" w14:textId="086DAD42" w:rsidR="00CD3D33" w:rsidRPr="008C7BF7" w:rsidRDefault="008C7BF7" w:rsidP="00CD3D33">
      <w:pPr>
        <w:rPr>
          <w:sz w:val="24"/>
          <w:szCs w:val="24"/>
        </w:rPr>
      </w:pPr>
      <w:r>
        <w:rPr>
          <w:sz w:val="24"/>
          <w:szCs w:val="24"/>
        </w:rPr>
        <w:t xml:space="preserve">This is because in the code, colour red is in the code just not in the correct order, the same as pink. </w:t>
      </w:r>
    </w:p>
    <w:p w14:paraId="64535598" w14:textId="63B6157E" w:rsidR="00CD3D33" w:rsidRPr="008C7BF7" w:rsidRDefault="00CD3D33" w:rsidP="00CD3D33">
      <w:pPr>
        <w:rPr>
          <w:sz w:val="24"/>
          <w:szCs w:val="24"/>
        </w:rPr>
      </w:pPr>
    </w:p>
    <w:p w14:paraId="12F71D63" w14:textId="4DEB4425" w:rsidR="00CD3D33" w:rsidRPr="00584987" w:rsidRDefault="00CD3D33" w:rsidP="00CD3D33">
      <w:pPr>
        <w:tabs>
          <w:tab w:val="left" w:pos="960"/>
        </w:tabs>
        <w:rPr>
          <w:sz w:val="24"/>
          <w:szCs w:val="24"/>
        </w:rPr>
      </w:pPr>
      <w:r w:rsidRPr="008C7BF7">
        <w:rPr>
          <w:rFonts w:cstheme="minorHAnsi"/>
          <w:b/>
          <w:bCs/>
          <w:color w:val="000000"/>
          <w:sz w:val="24"/>
          <w:szCs w:val="24"/>
          <w:shd w:val="clear" w:color="auto" w:fill="FFFFFF"/>
        </w:rPr>
        <w:lastRenderedPageBreak/>
        <w:t>Bibliography</w:t>
      </w:r>
    </w:p>
    <w:p w14:paraId="1F6700A7" w14:textId="4671BFC3" w:rsidR="000840B0" w:rsidRPr="008C7BF7" w:rsidRDefault="000840B0" w:rsidP="00CD3D33">
      <w:pPr>
        <w:tabs>
          <w:tab w:val="left" w:pos="960"/>
        </w:tabs>
        <w:rPr>
          <w:rFonts w:cstheme="minorHAnsi"/>
          <w:b/>
          <w:bCs/>
          <w:color w:val="000000"/>
          <w:sz w:val="24"/>
          <w:szCs w:val="24"/>
          <w:shd w:val="clear" w:color="auto" w:fill="FFFFFF"/>
        </w:rPr>
      </w:pPr>
      <w:r w:rsidRPr="008C7BF7">
        <w:rPr>
          <w:rStyle w:val="Strong"/>
          <w:rFonts w:ascii="Arial" w:hAnsi="Arial" w:cs="Arial"/>
          <w:color w:val="666666"/>
          <w:sz w:val="24"/>
          <w:szCs w:val="24"/>
          <w:shd w:val="clear" w:color="auto" w:fill="FFFFFF"/>
        </w:rPr>
        <w:t> </w:t>
      </w:r>
      <w:r w:rsidRPr="008C7BF7">
        <w:rPr>
          <w:rStyle w:val="selectable"/>
          <w:rFonts w:ascii="Arial" w:hAnsi="Arial" w:cs="Arial"/>
          <w:color w:val="000000"/>
          <w:sz w:val="24"/>
          <w:szCs w:val="24"/>
          <w:shd w:val="clear" w:color="auto" w:fill="FFFFFF"/>
        </w:rPr>
        <w:t>2020. </w:t>
      </w:r>
      <w:r w:rsidRPr="008C7BF7">
        <w:rPr>
          <w:rStyle w:val="selectable"/>
          <w:rFonts w:ascii="Arial" w:hAnsi="Arial" w:cs="Arial"/>
          <w:i/>
          <w:iCs/>
          <w:color w:val="000000"/>
          <w:sz w:val="24"/>
          <w:szCs w:val="24"/>
          <w:shd w:val="clear" w:color="auto" w:fill="FFFFFF"/>
        </w:rPr>
        <w:t>Questions: Develop An Admissible Heuristic For Rush Hour. Rush Hour Sort Generalized Sliding Block Puzzle</w:t>
      </w:r>
      <w:r w:rsidRPr="008C7BF7">
        <w:rPr>
          <w:rStyle w:val="selectable"/>
          <w:rFonts w:ascii="Arial" w:hAnsi="Arial" w:cs="Arial"/>
          <w:color w:val="000000"/>
          <w:sz w:val="24"/>
          <w:szCs w:val="24"/>
          <w:shd w:val="clear" w:color="auto" w:fill="FFFFFF"/>
        </w:rPr>
        <w:t>. [online] Available at: &lt;https://www.chegg.com/homework-help/questions-and-answers/develop-admissible-heuristic-rush-hour-rush-hour-sort-generalized-sliding-block-puzzle-obj-q41847390&gt; [Accessed 12 November 2020].</w:t>
      </w:r>
    </w:p>
    <w:p w14:paraId="310BF734" w14:textId="45173D14" w:rsidR="00CD3D33" w:rsidRPr="008C7BF7" w:rsidRDefault="00CD3D33" w:rsidP="00CD3D33">
      <w:pPr>
        <w:tabs>
          <w:tab w:val="left" w:pos="960"/>
        </w:tabs>
        <w:rPr>
          <w:rFonts w:ascii="Arial" w:hAnsi="Arial" w:cs="Arial"/>
          <w:color w:val="000000"/>
          <w:sz w:val="24"/>
          <w:szCs w:val="24"/>
          <w:shd w:val="clear" w:color="auto" w:fill="FFFFFF"/>
        </w:rPr>
      </w:pPr>
      <w:r w:rsidRPr="008C7BF7">
        <w:rPr>
          <w:rFonts w:ascii="Arial" w:hAnsi="Arial" w:cs="Arial"/>
          <w:color w:val="000000"/>
          <w:sz w:val="24"/>
          <w:szCs w:val="24"/>
          <w:shd w:val="clear" w:color="auto" w:fill="FFFFFF"/>
        </w:rPr>
        <w:t>AGOXEN. 2020. </w:t>
      </w:r>
      <w:r w:rsidRPr="008C7BF7">
        <w:rPr>
          <w:rFonts w:ascii="Arial" w:hAnsi="Arial" w:cs="Arial"/>
          <w:i/>
          <w:iCs/>
          <w:color w:val="000000"/>
          <w:sz w:val="24"/>
          <w:szCs w:val="24"/>
          <w:shd w:val="clear" w:color="auto" w:fill="FFFFFF"/>
        </w:rPr>
        <w:t>Resident Evil 2 (2019) Puzzle Solutions Guide | AGOXEN</w:t>
      </w:r>
      <w:r w:rsidRPr="008C7BF7">
        <w:rPr>
          <w:rFonts w:ascii="Arial" w:hAnsi="Arial" w:cs="Arial"/>
          <w:color w:val="000000"/>
          <w:sz w:val="24"/>
          <w:szCs w:val="24"/>
          <w:shd w:val="clear" w:color="auto" w:fill="FFFFFF"/>
        </w:rPr>
        <w:t>. [online] Available at: &lt;https://www.agoxen.com/resident-evil-2-2019-puzzle-solutions-guide/&gt; [Accessed 12 November 2020].</w:t>
      </w:r>
    </w:p>
    <w:p w14:paraId="278EF96A" w14:textId="4B945E02" w:rsidR="00673D13" w:rsidRPr="008C7BF7" w:rsidRDefault="00673D13" w:rsidP="00CD3D33">
      <w:pPr>
        <w:tabs>
          <w:tab w:val="left" w:pos="960"/>
        </w:tabs>
        <w:rPr>
          <w:rFonts w:ascii="Arial" w:hAnsi="Arial" w:cs="Arial"/>
          <w:color w:val="000000"/>
          <w:sz w:val="24"/>
          <w:szCs w:val="24"/>
          <w:shd w:val="clear" w:color="auto" w:fill="FFFFFF"/>
        </w:rPr>
      </w:pPr>
      <w:r w:rsidRPr="008C7BF7">
        <w:rPr>
          <w:rFonts w:ascii="Arial" w:hAnsi="Arial" w:cs="Arial"/>
          <w:color w:val="000000"/>
          <w:sz w:val="24"/>
          <w:szCs w:val="24"/>
          <w:shd w:val="clear" w:color="auto" w:fill="FFFFFF"/>
        </w:rPr>
        <w:t>Sites.google.com. 2020. </w:t>
      </w:r>
      <w:r w:rsidRPr="008C7BF7">
        <w:rPr>
          <w:rFonts w:ascii="Arial" w:hAnsi="Arial" w:cs="Arial"/>
          <w:i/>
          <w:iCs/>
          <w:color w:val="000000"/>
          <w:sz w:val="24"/>
          <w:szCs w:val="24"/>
          <w:shd w:val="clear" w:color="auto" w:fill="FFFFFF"/>
        </w:rPr>
        <w:t>Morse Code - Horse Isle 2 Help</w:t>
      </w:r>
      <w:r w:rsidRPr="008C7BF7">
        <w:rPr>
          <w:rFonts w:ascii="Arial" w:hAnsi="Arial" w:cs="Arial"/>
          <w:color w:val="000000"/>
          <w:sz w:val="24"/>
          <w:szCs w:val="24"/>
          <w:shd w:val="clear" w:color="auto" w:fill="FFFFFF"/>
        </w:rPr>
        <w:t>. [online] Available at: &lt;https://sites.google.com/site/horseisle2/mini-games/morse-code&gt; [Accessed 12 November 2020].</w:t>
      </w:r>
    </w:p>
    <w:p w14:paraId="15E7460D" w14:textId="77777777" w:rsidR="00673D13" w:rsidRPr="008C7BF7" w:rsidRDefault="00673D13" w:rsidP="00CD3D33">
      <w:pPr>
        <w:tabs>
          <w:tab w:val="left" w:pos="960"/>
        </w:tabs>
        <w:rPr>
          <w:rFonts w:ascii="Arial" w:hAnsi="Arial" w:cs="Arial"/>
          <w:color w:val="000000"/>
          <w:sz w:val="24"/>
          <w:szCs w:val="24"/>
          <w:shd w:val="clear" w:color="auto" w:fill="FFFFFF"/>
        </w:rPr>
      </w:pPr>
    </w:p>
    <w:p w14:paraId="7F9BCE26" w14:textId="6787B60D" w:rsidR="000840B0" w:rsidRDefault="00B41C51" w:rsidP="00CD3D33">
      <w:pPr>
        <w:tabs>
          <w:tab w:val="left" w:pos="960"/>
        </w:tabs>
        <w:rPr>
          <w:rFonts w:ascii="Arial" w:hAnsi="Arial" w:cs="Arial"/>
          <w:color w:val="000000"/>
          <w:sz w:val="24"/>
          <w:szCs w:val="24"/>
          <w:shd w:val="clear" w:color="auto" w:fill="FFFFFF"/>
        </w:rPr>
      </w:pPr>
      <w:hyperlink r:id="rId13" w:history="1">
        <w:r w:rsidRPr="00196B20">
          <w:rPr>
            <w:rStyle w:val="Hyperlink"/>
            <w:rFonts w:ascii="Arial" w:hAnsi="Arial" w:cs="Arial"/>
            <w:sz w:val="24"/>
            <w:szCs w:val="24"/>
            <w:shd w:val="clear" w:color="auto" w:fill="FFFFFF"/>
          </w:rPr>
          <w:t>https://www.cacgas.com.au/blog/bid/404309/specialty-gas-valves-connectors-used-with-high-pressure-gas-cylinders</w:t>
        </w:r>
      </w:hyperlink>
    </w:p>
    <w:p w14:paraId="4423239D" w14:textId="114F7509" w:rsidR="00B41C51" w:rsidRDefault="00B41C51" w:rsidP="00CD3D33">
      <w:pPr>
        <w:tabs>
          <w:tab w:val="left" w:pos="960"/>
        </w:tabs>
        <w:rPr>
          <w:rFonts w:ascii="Arial" w:hAnsi="Arial" w:cs="Arial"/>
          <w:color w:val="000000"/>
          <w:sz w:val="24"/>
          <w:szCs w:val="24"/>
          <w:shd w:val="clear" w:color="auto" w:fill="FFFFFF"/>
        </w:rPr>
      </w:pPr>
      <w:hyperlink r:id="rId14" w:history="1">
        <w:r w:rsidRPr="00196B20">
          <w:rPr>
            <w:rStyle w:val="Hyperlink"/>
            <w:rFonts w:ascii="Arial" w:hAnsi="Arial" w:cs="Arial"/>
            <w:sz w:val="24"/>
            <w:szCs w:val="24"/>
            <w:shd w:val="clear" w:color="auto" w:fill="FFFFFF"/>
          </w:rPr>
          <w:t>https://www.dreamstime.com/royalty-free-stock-photo-valve-wheels-inside-old-submarine-wall-full-red-gold-russian-image32653435</w:t>
        </w:r>
      </w:hyperlink>
    </w:p>
    <w:p w14:paraId="218D621A" w14:textId="77777777" w:rsidR="00B41C51" w:rsidRPr="008C7BF7" w:rsidRDefault="00B41C51" w:rsidP="00CD3D33">
      <w:pPr>
        <w:tabs>
          <w:tab w:val="left" w:pos="960"/>
        </w:tabs>
        <w:rPr>
          <w:rFonts w:ascii="Arial" w:hAnsi="Arial" w:cs="Arial"/>
          <w:color w:val="000000"/>
          <w:sz w:val="24"/>
          <w:szCs w:val="24"/>
          <w:shd w:val="clear" w:color="auto" w:fill="FFFFFF"/>
        </w:rPr>
      </w:pPr>
    </w:p>
    <w:sectPr w:rsidR="00B41C51" w:rsidRPr="008C7B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45946" w14:textId="77777777" w:rsidR="00F6005C" w:rsidRDefault="00F6005C" w:rsidP="00CD3D33">
      <w:pPr>
        <w:spacing w:after="0" w:line="240" w:lineRule="auto"/>
      </w:pPr>
      <w:r>
        <w:separator/>
      </w:r>
    </w:p>
  </w:endnote>
  <w:endnote w:type="continuationSeparator" w:id="0">
    <w:p w14:paraId="1D00BB81" w14:textId="77777777" w:rsidR="00F6005C" w:rsidRDefault="00F6005C" w:rsidP="00CD3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5D9C2" w14:textId="77777777" w:rsidR="00F6005C" w:rsidRDefault="00F6005C" w:rsidP="00CD3D33">
      <w:pPr>
        <w:spacing w:after="0" w:line="240" w:lineRule="auto"/>
      </w:pPr>
      <w:r>
        <w:separator/>
      </w:r>
    </w:p>
  </w:footnote>
  <w:footnote w:type="continuationSeparator" w:id="0">
    <w:p w14:paraId="53CFEE96" w14:textId="77777777" w:rsidR="00F6005C" w:rsidRDefault="00F6005C" w:rsidP="00CD3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92644"/>
    <w:multiLevelType w:val="hybridMultilevel"/>
    <w:tmpl w:val="8D684DF8"/>
    <w:lvl w:ilvl="0" w:tplc="A4A4DB4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4822961"/>
    <w:multiLevelType w:val="hybridMultilevel"/>
    <w:tmpl w:val="51861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7FE"/>
    <w:rsid w:val="000840B0"/>
    <w:rsid w:val="002152A2"/>
    <w:rsid w:val="0024793A"/>
    <w:rsid w:val="00404A9D"/>
    <w:rsid w:val="00584987"/>
    <w:rsid w:val="00673D13"/>
    <w:rsid w:val="00747646"/>
    <w:rsid w:val="008803EB"/>
    <w:rsid w:val="008C7BF7"/>
    <w:rsid w:val="009F6E4D"/>
    <w:rsid w:val="00A92A7A"/>
    <w:rsid w:val="00B41C51"/>
    <w:rsid w:val="00CD3D33"/>
    <w:rsid w:val="00E627FE"/>
    <w:rsid w:val="00F60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5D6ED"/>
  <w15:chartTrackingRefBased/>
  <w15:docId w15:val="{5B23BCF9-0736-4EE0-B31E-7F99BF8EA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3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D33"/>
  </w:style>
  <w:style w:type="paragraph" w:styleId="Footer">
    <w:name w:val="footer"/>
    <w:basedOn w:val="Normal"/>
    <w:link w:val="FooterChar"/>
    <w:uiPriority w:val="99"/>
    <w:unhideWhenUsed/>
    <w:rsid w:val="00CD3D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D33"/>
  </w:style>
  <w:style w:type="character" w:styleId="Strong">
    <w:name w:val="Strong"/>
    <w:basedOn w:val="DefaultParagraphFont"/>
    <w:uiPriority w:val="22"/>
    <w:qFormat/>
    <w:rsid w:val="000840B0"/>
    <w:rPr>
      <w:b/>
      <w:bCs/>
    </w:rPr>
  </w:style>
  <w:style w:type="character" w:customStyle="1" w:styleId="selectable">
    <w:name w:val="selectable"/>
    <w:basedOn w:val="DefaultParagraphFont"/>
    <w:rsid w:val="000840B0"/>
  </w:style>
  <w:style w:type="paragraph" w:styleId="ListParagraph">
    <w:name w:val="List Paragraph"/>
    <w:basedOn w:val="Normal"/>
    <w:uiPriority w:val="34"/>
    <w:qFormat/>
    <w:rsid w:val="0024793A"/>
    <w:pPr>
      <w:ind w:left="720"/>
      <w:contextualSpacing/>
    </w:pPr>
  </w:style>
  <w:style w:type="character" w:styleId="Hyperlink">
    <w:name w:val="Hyperlink"/>
    <w:basedOn w:val="DefaultParagraphFont"/>
    <w:uiPriority w:val="99"/>
    <w:unhideWhenUsed/>
    <w:rsid w:val="00B41C51"/>
    <w:rPr>
      <w:color w:val="0563C1" w:themeColor="hyperlink"/>
      <w:u w:val="single"/>
    </w:rPr>
  </w:style>
  <w:style w:type="character" w:styleId="UnresolvedMention">
    <w:name w:val="Unresolved Mention"/>
    <w:basedOn w:val="DefaultParagraphFont"/>
    <w:uiPriority w:val="99"/>
    <w:semiHidden/>
    <w:unhideWhenUsed/>
    <w:rsid w:val="00B41C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cgas.com.au/blog/bid/404309/specialty-gas-valves-connectors-used-with-high-pressure-gas-cylinders"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dreamstime.com/royalty-free-stock-photo-valve-wheels-inside-old-submarine-wall-full-red-gold-russian-image326534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luke.baldwincollage@gmail.com</dc:creator>
  <cp:keywords/>
  <dc:description/>
  <cp:lastModifiedBy>luke.baldwincollage@gmail.com</cp:lastModifiedBy>
  <cp:revision>5</cp:revision>
  <dcterms:created xsi:type="dcterms:W3CDTF">2020-11-12T13:53:00Z</dcterms:created>
  <dcterms:modified xsi:type="dcterms:W3CDTF">2020-11-13T19:46:00Z</dcterms:modified>
</cp:coreProperties>
</file>