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F69A6" w14:textId="74E8C035" w:rsidR="000F3B11" w:rsidRDefault="00E31F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Logical framework and Activity matrix </w:t>
      </w:r>
      <w:r>
        <w:rPr>
          <w:rFonts w:ascii="Times New Roman" w:hAnsi="Times New Roman" w:cs="Times New Roman"/>
          <w:b/>
          <w:bCs/>
          <w:sz w:val="24"/>
          <w:szCs w:val="24"/>
        </w:rPr>
        <w:t>(Annex E3d)</w:t>
      </w:r>
    </w:p>
    <w:p w14:paraId="5AE9A0FC" w14:textId="77777777" w:rsidR="00E31F7E" w:rsidRDefault="00E31F7E" w:rsidP="00E31F7E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Logical framework (logframe) matrix should evolve during the Action (i.e. the projects) lifetime: new lines can be added for listing new activities as well as </w:t>
      </w:r>
    </w:p>
    <w:p w14:paraId="2022A94B" w14:textId="21569975" w:rsidR="00E31F7E" w:rsidRDefault="00E31F7E" w:rsidP="00E31F7E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new columns for intermediary targets (milestones) when it is relevant and values will be regularly updated in the column foreseen for reporting purpose (see “Current value”)</w:t>
      </w:r>
    </w:p>
    <w:p w14:paraId="1249EB0F" w14:textId="38CB51DA" w:rsidR="00E31F7E" w:rsidRDefault="00E31F7E" w:rsidP="00E31F7E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</w:p>
    <w:p w14:paraId="6B0FE2E6" w14:textId="24D07DB1" w:rsidR="00E31F7E" w:rsidRDefault="00E31F7E" w:rsidP="00E31F7E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The logframe can be revised as necessary (in line with the provisions defined in Article 9.4 of the general conditions). </w:t>
      </w:r>
    </w:p>
    <w:p w14:paraId="6D72AE76" w14:textId="639BE9CA" w:rsidR="00E31F7E" w:rsidRDefault="00E31F7E" w:rsidP="00E31F7E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52"/>
        <w:gridCol w:w="2859"/>
        <w:gridCol w:w="1615"/>
        <w:gridCol w:w="1613"/>
        <w:gridCol w:w="1373"/>
        <w:gridCol w:w="1370"/>
        <w:gridCol w:w="1474"/>
        <w:gridCol w:w="1672"/>
      </w:tblGrid>
      <w:tr w:rsidR="00CF097B" w14:paraId="0B961B24" w14:textId="77777777" w:rsidTr="00D65386">
        <w:tc>
          <w:tcPr>
            <w:tcW w:w="1252" w:type="dxa"/>
            <w:shd w:val="clear" w:color="auto" w:fill="BFBFBF"/>
          </w:tcPr>
          <w:p w14:paraId="6531E90C" w14:textId="77777777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859" w:type="dxa"/>
            <w:shd w:val="clear" w:color="auto" w:fill="BFBFBF"/>
          </w:tcPr>
          <w:p w14:paraId="46C6620D" w14:textId="34F205F2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Results chain</w:t>
            </w:r>
          </w:p>
        </w:tc>
        <w:tc>
          <w:tcPr>
            <w:tcW w:w="1615" w:type="dxa"/>
            <w:shd w:val="clear" w:color="auto" w:fill="BFBFBF"/>
          </w:tcPr>
          <w:p w14:paraId="43AC6DC1" w14:textId="6D8737B1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Indicator</w:t>
            </w:r>
          </w:p>
        </w:tc>
        <w:tc>
          <w:tcPr>
            <w:tcW w:w="1613" w:type="dxa"/>
            <w:shd w:val="clear" w:color="auto" w:fill="BFBFBF"/>
          </w:tcPr>
          <w:p w14:paraId="15D6FB17" w14:textId="77777777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Baseline</w:t>
            </w:r>
          </w:p>
          <w:p w14:paraId="7699CCF2" w14:textId="77777777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48FB6792" w14:textId="265D42FA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(value &amp; reference year)</w:t>
            </w:r>
          </w:p>
        </w:tc>
        <w:tc>
          <w:tcPr>
            <w:tcW w:w="1373" w:type="dxa"/>
            <w:shd w:val="clear" w:color="auto" w:fill="BFBFBF"/>
          </w:tcPr>
          <w:p w14:paraId="7B6DB661" w14:textId="77777777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Target</w:t>
            </w:r>
          </w:p>
          <w:p w14:paraId="3A082DA1" w14:textId="77777777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6FC11970" w14:textId="0CEA633A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(value &amp; reference year)</w:t>
            </w:r>
          </w:p>
        </w:tc>
        <w:tc>
          <w:tcPr>
            <w:tcW w:w="1370" w:type="dxa"/>
            <w:shd w:val="clear" w:color="auto" w:fill="BFBFBF"/>
          </w:tcPr>
          <w:p w14:paraId="385501F1" w14:textId="32C9D0EF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Current value*</w:t>
            </w:r>
          </w:p>
          <w:p w14:paraId="03613EDD" w14:textId="77777777" w:rsidR="007A3379" w:rsidRDefault="007A3379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2215ED93" w14:textId="37CC9932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(reference year)</w:t>
            </w:r>
          </w:p>
          <w:p w14:paraId="3F1DE7C2" w14:textId="77777777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5DF9CFE0" w14:textId="0F453713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(*to be included in interim and final reports)</w:t>
            </w:r>
          </w:p>
        </w:tc>
        <w:tc>
          <w:tcPr>
            <w:tcW w:w="1474" w:type="dxa"/>
            <w:shd w:val="clear" w:color="auto" w:fill="BFBFBF"/>
          </w:tcPr>
          <w:p w14:paraId="53A8BDAF" w14:textId="0C25E94E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Source and mean of verification</w:t>
            </w:r>
          </w:p>
        </w:tc>
        <w:tc>
          <w:tcPr>
            <w:tcW w:w="1672" w:type="dxa"/>
            <w:shd w:val="clear" w:color="auto" w:fill="BFBFBF"/>
          </w:tcPr>
          <w:p w14:paraId="0B81BF57" w14:textId="1D5B0E16" w:rsidR="00E31F7E" w:rsidRDefault="00E31F7E" w:rsidP="00E31F7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Assumptions</w:t>
            </w:r>
          </w:p>
        </w:tc>
      </w:tr>
      <w:tr w:rsidR="00CF097B" w14:paraId="5F1876CA" w14:textId="77777777" w:rsidTr="00D65386">
        <w:tc>
          <w:tcPr>
            <w:tcW w:w="1252" w:type="dxa"/>
            <w:shd w:val="clear" w:color="auto" w:fill="D9D9D9"/>
          </w:tcPr>
          <w:p w14:paraId="3CAAE5F7" w14:textId="0620A48F" w:rsidR="00E31F7E" w:rsidRPr="00E31F7E" w:rsidRDefault="00E31F7E" w:rsidP="007A337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Impact (Overall objective)</w:t>
            </w:r>
          </w:p>
          <w:p w14:paraId="189BDFD7" w14:textId="43DAD1AE" w:rsidR="00E31F7E" w:rsidRPr="00E31F7E" w:rsidRDefault="00E31F7E" w:rsidP="007A337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859" w:type="dxa"/>
          </w:tcPr>
          <w:p w14:paraId="2EE6F194" w14:textId="663DE3AD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5" w:type="dxa"/>
          </w:tcPr>
          <w:p w14:paraId="6CCE96A0" w14:textId="19BC4208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3" w:type="dxa"/>
          </w:tcPr>
          <w:p w14:paraId="4C756C7D" w14:textId="511124C4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3" w:type="dxa"/>
          </w:tcPr>
          <w:p w14:paraId="4FCFD4B2" w14:textId="5FDD8A57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31F8FF8" w14:textId="07EE6677" w:rsidR="007A3379" w:rsidRPr="00E31F7E" w:rsidRDefault="007A3379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74" w:type="dxa"/>
          </w:tcPr>
          <w:p w14:paraId="1CE31F19" w14:textId="5DD322E4" w:rsidR="007A3379" w:rsidRPr="00E31F7E" w:rsidRDefault="007A3379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D9D9D9"/>
          </w:tcPr>
          <w:p w14:paraId="0C19330D" w14:textId="77777777" w:rsid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02CBB40" w14:textId="4B53F18E" w:rsidR="007A3379" w:rsidRPr="00E31F7E" w:rsidRDefault="007A3379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Not applicable</w:t>
            </w:r>
          </w:p>
        </w:tc>
      </w:tr>
      <w:tr w:rsidR="00CF097B" w14:paraId="65B89AB1" w14:textId="77777777" w:rsidTr="00D65386">
        <w:tc>
          <w:tcPr>
            <w:tcW w:w="1252" w:type="dxa"/>
            <w:shd w:val="clear" w:color="auto" w:fill="D9D9D9"/>
          </w:tcPr>
          <w:p w14:paraId="21C9E801" w14:textId="77777777" w:rsidR="00E31F7E" w:rsidRPr="007A3379" w:rsidRDefault="007A3379" w:rsidP="007A337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A337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Outcome(s)</w:t>
            </w:r>
          </w:p>
          <w:p w14:paraId="48921CD7" w14:textId="631DB266" w:rsidR="007A3379" w:rsidRPr="00E31F7E" w:rsidRDefault="007A3379" w:rsidP="007A337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A337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(Specific objective(s))</w:t>
            </w:r>
          </w:p>
        </w:tc>
        <w:tc>
          <w:tcPr>
            <w:tcW w:w="2859" w:type="dxa"/>
          </w:tcPr>
          <w:p w14:paraId="28694ECE" w14:textId="48B75411" w:rsidR="00CF097B" w:rsidRPr="00CF097B" w:rsidRDefault="00CF097B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5" w:type="dxa"/>
          </w:tcPr>
          <w:p w14:paraId="6B01017C" w14:textId="0F07D0D1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3" w:type="dxa"/>
          </w:tcPr>
          <w:p w14:paraId="20A2EB48" w14:textId="5E373076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3" w:type="dxa"/>
          </w:tcPr>
          <w:p w14:paraId="2528FF1A" w14:textId="77777777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30CF4909" w14:textId="4692F683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74" w:type="dxa"/>
          </w:tcPr>
          <w:p w14:paraId="1B31A7C7" w14:textId="124A4703" w:rsidR="00CF097B" w:rsidRPr="00E31F7E" w:rsidRDefault="00CF097B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2" w:type="dxa"/>
          </w:tcPr>
          <w:p w14:paraId="5AFE3809" w14:textId="6F545B95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F097B" w14:paraId="713E982B" w14:textId="77777777" w:rsidTr="00D65386">
        <w:tc>
          <w:tcPr>
            <w:tcW w:w="1252" w:type="dxa"/>
            <w:shd w:val="clear" w:color="auto" w:fill="D9D9D9"/>
          </w:tcPr>
          <w:p w14:paraId="761367F1" w14:textId="312BF835" w:rsidR="00E31F7E" w:rsidRPr="007A3379" w:rsidRDefault="00CF097B" w:rsidP="007A337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*Other Outcomes (*where relevant)</w:t>
            </w:r>
          </w:p>
        </w:tc>
        <w:tc>
          <w:tcPr>
            <w:tcW w:w="2859" w:type="dxa"/>
          </w:tcPr>
          <w:p w14:paraId="61877B1D" w14:textId="0E2022B6" w:rsidR="00E31F7E" w:rsidRPr="00CF097B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5" w:type="dxa"/>
          </w:tcPr>
          <w:p w14:paraId="258AFD66" w14:textId="197DE753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3" w:type="dxa"/>
          </w:tcPr>
          <w:p w14:paraId="6028012D" w14:textId="7A89F4B6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3" w:type="dxa"/>
          </w:tcPr>
          <w:p w14:paraId="79C2145B" w14:textId="78F217DA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593CE50" w14:textId="1EA34746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74" w:type="dxa"/>
          </w:tcPr>
          <w:p w14:paraId="325E923A" w14:textId="58145239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2" w:type="dxa"/>
          </w:tcPr>
          <w:p w14:paraId="711C99A1" w14:textId="3C20F99A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F097B" w14:paraId="6BBDE657" w14:textId="77777777" w:rsidTr="00D65386">
        <w:tc>
          <w:tcPr>
            <w:tcW w:w="1252" w:type="dxa"/>
            <w:shd w:val="clear" w:color="auto" w:fill="D9D9D9"/>
          </w:tcPr>
          <w:p w14:paraId="09608C01" w14:textId="3107CC27" w:rsidR="00E31F7E" w:rsidRPr="007A3379" w:rsidRDefault="00CF097B" w:rsidP="007A337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Outputs</w:t>
            </w:r>
          </w:p>
        </w:tc>
        <w:tc>
          <w:tcPr>
            <w:tcW w:w="2859" w:type="dxa"/>
          </w:tcPr>
          <w:p w14:paraId="57E7C8DF" w14:textId="09824542" w:rsidR="00CF097B" w:rsidRPr="00E31F7E" w:rsidRDefault="00CF097B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5" w:type="dxa"/>
          </w:tcPr>
          <w:p w14:paraId="7211E9ED" w14:textId="16A66BCD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13" w:type="dxa"/>
          </w:tcPr>
          <w:p w14:paraId="34481DE9" w14:textId="1CB63F48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3" w:type="dxa"/>
          </w:tcPr>
          <w:p w14:paraId="4DB05460" w14:textId="3B649509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0A1D3D3" w14:textId="36D24317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74" w:type="dxa"/>
          </w:tcPr>
          <w:p w14:paraId="5B47FD2C" w14:textId="18A2C0FC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2" w:type="dxa"/>
          </w:tcPr>
          <w:p w14:paraId="73C871AD" w14:textId="01E06581" w:rsidR="00E31F7E" w:rsidRPr="00E31F7E" w:rsidRDefault="00E31F7E" w:rsidP="00E31F7E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6F64CD36" w14:textId="776CFD59" w:rsidR="00E31F7E" w:rsidRDefault="00E31F7E" w:rsidP="00E31F7E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</w:p>
    <w:p w14:paraId="2B402443" w14:textId="56BBEB97" w:rsidR="00CF097B" w:rsidRDefault="00CF097B" w:rsidP="00E31F7E">
      <w:pPr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</w:rPr>
      </w:pPr>
    </w:p>
    <w:p w14:paraId="0249E41D" w14:textId="0DE7CB26" w:rsidR="00CF097B" w:rsidRDefault="00CF097B" w:rsidP="00CF097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Activity Matrix</w:t>
      </w:r>
    </w:p>
    <w:p w14:paraId="10691D17" w14:textId="2B8DBC3F" w:rsidR="00CF097B" w:rsidRDefault="00CF097B" w:rsidP="00CF097B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114"/>
        <w:gridCol w:w="8647"/>
        <w:gridCol w:w="1559"/>
      </w:tblGrid>
      <w:tr w:rsidR="00CF097B" w14:paraId="06653194" w14:textId="77777777" w:rsidTr="00882F5A">
        <w:tc>
          <w:tcPr>
            <w:tcW w:w="3114" w:type="dxa"/>
          </w:tcPr>
          <w:p w14:paraId="666F549B" w14:textId="77777777" w:rsidR="00CF097B" w:rsidRDefault="00882F5A" w:rsidP="00CF097B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What are the key activities to be carried out to produce the intended outputs?</w:t>
            </w:r>
          </w:p>
          <w:p w14:paraId="1D44F376" w14:textId="77777777" w:rsidR="00882F5A" w:rsidRDefault="00882F5A" w:rsidP="00CF097B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7B7E005B" w14:textId="325E048B" w:rsidR="00882F5A" w:rsidRPr="00882F5A" w:rsidRDefault="00882F5A" w:rsidP="00CF097B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(*activities should in principle be linked to corresponding output(s) through clear numbering)</w:t>
            </w:r>
          </w:p>
        </w:tc>
        <w:tc>
          <w:tcPr>
            <w:tcW w:w="8647" w:type="dxa"/>
          </w:tcPr>
          <w:p w14:paraId="552E472D" w14:textId="77777777" w:rsidR="00CF097B" w:rsidRDefault="00882F5A" w:rsidP="00CF097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Means</w:t>
            </w:r>
          </w:p>
          <w:p w14:paraId="3E371017" w14:textId="77777777" w:rsidR="00882F5A" w:rsidRDefault="00882F5A" w:rsidP="00CF097B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What are the political, technical, financial, human and material resources required to implement these activities, e.g. staff equipment, supplies, operational facilities, etc.</w:t>
            </w:r>
          </w:p>
          <w:p w14:paraId="4BD7B5E3" w14:textId="77777777" w:rsidR="00882F5A" w:rsidRDefault="00882F5A" w:rsidP="00CF097B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7BBFDF9" w14:textId="77777777" w:rsidR="00882F5A" w:rsidRDefault="00882F5A" w:rsidP="00CF097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Cost</w:t>
            </w:r>
          </w:p>
          <w:p w14:paraId="2BE0ACB4" w14:textId="090A9F60" w:rsidR="00882F5A" w:rsidRPr="00882F5A" w:rsidRDefault="00882F5A" w:rsidP="00CF097B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What are the action costs? How are they classified? (Breakdown in the Budget for the Action)</w:t>
            </w:r>
          </w:p>
        </w:tc>
        <w:tc>
          <w:tcPr>
            <w:tcW w:w="1559" w:type="dxa"/>
          </w:tcPr>
          <w:p w14:paraId="0436776E" w14:textId="77777777" w:rsidR="00CF097B" w:rsidRDefault="00CF097B" w:rsidP="00CF097B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Assumptions</w:t>
            </w:r>
          </w:p>
          <w:p w14:paraId="654E42CA" w14:textId="014FB4A3" w:rsidR="00CF097B" w:rsidRPr="00CF097B" w:rsidRDefault="00CF097B" w:rsidP="00CF097B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Fac</w:t>
            </w:r>
            <w:r w:rsidR="00882F5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tors outside project management’s control that may impact on the activities-outputs linkage.</w:t>
            </w:r>
          </w:p>
        </w:tc>
      </w:tr>
    </w:tbl>
    <w:p w14:paraId="777B7BE6" w14:textId="77777777" w:rsidR="00CF097B" w:rsidRDefault="00CF097B" w:rsidP="00CF097B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595ED00C" w14:textId="77777777" w:rsidR="00CF097B" w:rsidRPr="00CF097B" w:rsidRDefault="00CF097B" w:rsidP="00CF097B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</w:rPr>
      </w:pPr>
    </w:p>
    <w:sectPr w:rsidR="00CF097B" w:rsidRPr="00CF097B" w:rsidSect="00E31F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E"/>
    <w:rsid w:val="005A6F38"/>
    <w:rsid w:val="005C7240"/>
    <w:rsid w:val="007A3379"/>
    <w:rsid w:val="00882F5A"/>
    <w:rsid w:val="00AB4927"/>
    <w:rsid w:val="00CF097B"/>
    <w:rsid w:val="00D65386"/>
    <w:rsid w:val="00E3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F35"/>
  <w15:chartTrackingRefBased/>
  <w15:docId w15:val="{780A5005-629A-468D-A6B0-EE390523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Bregovic</dc:creator>
  <cp:keywords/>
  <dc:description/>
  <cp:lastModifiedBy>Ann-Katrina Bregovic</cp:lastModifiedBy>
  <cp:revision>4</cp:revision>
  <dcterms:created xsi:type="dcterms:W3CDTF">2020-04-11T11:40:00Z</dcterms:created>
  <dcterms:modified xsi:type="dcterms:W3CDTF">2020-06-01T10:44:00Z</dcterms:modified>
</cp:coreProperties>
</file>