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27ED" w:rsidRDefault="00E527ED" w:rsidP="00E527ED">
      <w:pPr>
        <w:pStyle w:val="Heading2"/>
      </w:pPr>
      <w:r>
        <w:rPr>
          <w:rStyle w:val="Strong"/>
          <w:b/>
          <w:bCs/>
        </w:rPr>
        <w:t>1. Background</w:t>
      </w:r>
    </w:p>
    <w:p w:rsidR="00E527ED" w:rsidRDefault="00E527ED" w:rsidP="00E527ED">
      <w:pPr>
        <w:pStyle w:val="NormalWeb"/>
      </w:pPr>
      <w:r>
        <w:t>The Information Technology (IT) industry is evolving rapidly with the adoption of emerging technologies such as Artificial Intelligence (AI), Cloud Computing, Data Science, Cybersecurity, and Full-Stack Development. Consequently, employers expect Computer Science and Engineering (CSE) graduates to possess not only strong academic knowledge but also practical technical skills, problem-solving abilities, and professional competencies.</w:t>
      </w:r>
    </w:p>
    <w:p w:rsidR="00E527ED" w:rsidRDefault="00E527ED" w:rsidP="00E527ED">
      <w:pPr>
        <w:pStyle w:val="NormalWeb"/>
      </w:pPr>
      <w:r>
        <w:t>Although universities continuously revise their curricula, a significant gap still exists between the skills taught in academic institutions and those expected by industry. Many graduates demonstrate satisfactory academic performance but lack hands-on experience, coding proficiency, communication skills, and industry certifications, resulting in lower employability and placement rates.</w:t>
      </w:r>
    </w:p>
    <w:p w:rsidR="00E527ED" w:rsidRDefault="00E527ED" w:rsidP="00E527ED">
      <w:pPr>
        <w:pStyle w:val="NormalWeb"/>
      </w:pPr>
      <w:r>
        <w:t xml:space="preserve">To address this challenge, this project proposes a </w:t>
      </w:r>
      <w:r>
        <w:rPr>
          <w:rStyle w:val="Strong"/>
        </w:rPr>
        <w:t>Curriculum–Industry Skill Alignment Decision Framework</w:t>
      </w:r>
      <w:r>
        <w:t xml:space="preserve"> that systematically identifies employability skill gaps among CSE graduates. The framework uses a synthetic dataset containing 1000 student records and applies machine learning techniques to analyze curriculum outcomes, evaluate industry-required skills, predict employability, and provide recommendations for curriculum enhancement.</w:t>
      </w:r>
    </w:p>
    <w:p w:rsidR="00E527ED" w:rsidRDefault="00E527ED" w:rsidP="00E527ED"/>
    <w:p w:rsidR="00E527ED" w:rsidRPr="004A35C7" w:rsidRDefault="00E527ED" w:rsidP="00E527ED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A35C7">
        <w:rPr>
          <w:rStyle w:val="Strong"/>
          <w:rFonts w:ascii="Times New Roman" w:hAnsi="Times New Roman" w:cs="Times New Roman"/>
          <w:bCs w:val="0"/>
          <w:color w:val="000000" w:themeColor="text1"/>
        </w:rPr>
        <w:t>2. Requirement Statement / Problem Statement</w:t>
      </w:r>
    </w:p>
    <w:p w:rsidR="00E527ED" w:rsidRDefault="00E527ED" w:rsidP="00E527ED">
      <w:pPr>
        <w:pStyle w:val="NormalWeb"/>
      </w:pPr>
      <w:r>
        <w:t>Engineering institutions primarily evaluate students based on academic performance, while industries assess candidates using a broader range of criteria including coding ability, internship experience, project work, certifications, communication skills, and problem-solving capabilities. This difference creates a mismatch between curriculum outcomes and industry expectations.</w:t>
      </w:r>
    </w:p>
    <w:p w:rsidR="00E527ED" w:rsidRDefault="00E527ED" w:rsidP="00E527ED">
      <w:pPr>
        <w:pStyle w:val="NormalWeb"/>
      </w:pPr>
      <w:r>
        <w:t>As a result, many students graduate without possessing the competencies required for successful employment in the software industry. Institutions also lack a systematic decision-support mechanism to identify specific skill deficiencies and recommend curriculum improvements.</w:t>
      </w:r>
    </w:p>
    <w:p w:rsidR="00E527ED" w:rsidRDefault="00E527ED" w:rsidP="00E527ED">
      <w:pPr>
        <w:pStyle w:val="NormalWeb"/>
      </w:pPr>
      <w:r>
        <w:t xml:space="preserve">Therefore, there is a need to develop a </w:t>
      </w:r>
      <w:r>
        <w:rPr>
          <w:rStyle w:val="Strong"/>
        </w:rPr>
        <w:t>Curriculum–Industry Skill Alignment Decision Framework</w:t>
      </w:r>
      <w:r>
        <w:t xml:space="preserve"> that analyzes student competencies, identifies employability skill gaps, predicts employability status, and supports curriculum enhancement through data-driven decision making.</w:t>
      </w:r>
    </w:p>
    <w:p w:rsidR="00E527ED" w:rsidRDefault="00E527ED" w:rsidP="00E527ED"/>
    <w:p w:rsidR="00E527ED" w:rsidRPr="004A35C7" w:rsidRDefault="00E527ED" w:rsidP="00E527ED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A35C7">
        <w:rPr>
          <w:rStyle w:val="Strong"/>
          <w:rFonts w:ascii="Times New Roman" w:hAnsi="Times New Roman" w:cs="Times New Roman"/>
          <w:bCs w:val="0"/>
          <w:color w:val="000000" w:themeColor="text1"/>
        </w:rPr>
        <w:t>3. Motivation for this Project</w:t>
      </w:r>
    </w:p>
    <w:p w:rsidR="00E527ED" w:rsidRDefault="00E527ED" w:rsidP="00E527ED">
      <w:pPr>
        <w:pStyle w:val="NormalWeb"/>
      </w:pPr>
      <w:r>
        <w:t>The motivation behind this project is to reduce the gap between engineering education and industry requirements by providing an intelligent framework that evaluates students' employability skills.</w:t>
      </w:r>
    </w:p>
    <w:p w:rsidR="00E527ED" w:rsidRDefault="00E527ED" w:rsidP="00E527ED">
      <w:pPr>
        <w:pStyle w:val="NormalWeb"/>
      </w:pPr>
      <w:r>
        <w:lastRenderedPageBreak/>
        <w:t>The project is motivated by the following factors:</w:t>
      </w:r>
    </w:p>
    <w:p w:rsidR="00E527ED" w:rsidRDefault="00E527ED" w:rsidP="00E527E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Increasing competition in campus placements. </w:t>
      </w:r>
    </w:p>
    <w:p w:rsidR="00E527ED" w:rsidRDefault="00E527ED" w:rsidP="00E527E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Growing demand for industry-ready graduates. </w:t>
      </w:r>
    </w:p>
    <w:p w:rsidR="00E527ED" w:rsidRDefault="00E527ED" w:rsidP="00E527E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Rapid evolution of software technologies. </w:t>
      </w:r>
    </w:p>
    <w:p w:rsidR="00E527ED" w:rsidRDefault="00E527ED" w:rsidP="00E527E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Need for evidence-based curriculum improvement. </w:t>
      </w:r>
    </w:p>
    <w:p w:rsidR="00E527ED" w:rsidRDefault="00E527ED" w:rsidP="00E527E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Requirement for continuous assessment of employability skills. </w:t>
      </w:r>
    </w:p>
    <w:p w:rsidR="00E527ED" w:rsidRDefault="00E527ED" w:rsidP="00E527E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Support for Outcome-Based Education (OBE), NBA, and NAAC accreditation. </w:t>
      </w:r>
    </w:p>
    <w:p w:rsidR="00E527ED" w:rsidRDefault="00E527ED" w:rsidP="00E527E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Availability of educational data that can be analyzed using machine learning techniques. </w:t>
      </w:r>
    </w:p>
    <w:p w:rsidR="00E527ED" w:rsidRDefault="00E527ED" w:rsidP="00E527ED">
      <w:pPr>
        <w:pStyle w:val="NormalWeb"/>
      </w:pPr>
      <w:r>
        <w:t>By identifying skill gaps early, institutions can design targeted training programs that improve students' placement readiness.</w:t>
      </w:r>
    </w:p>
    <w:p w:rsidR="00E527ED" w:rsidRDefault="00E527ED" w:rsidP="00E527ED"/>
    <w:p w:rsidR="00E527ED" w:rsidRPr="004A35C7" w:rsidRDefault="00E527ED" w:rsidP="00E527ED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A35C7">
        <w:rPr>
          <w:rStyle w:val="Strong"/>
          <w:rFonts w:ascii="Times New Roman" w:hAnsi="Times New Roman" w:cs="Times New Roman"/>
          <w:bCs w:val="0"/>
          <w:color w:val="000000" w:themeColor="text1"/>
        </w:rPr>
        <w:t>4. Project Objectives</w:t>
      </w:r>
    </w:p>
    <w:p w:rsidR="00E527ED" w:rsidRDefault="00E527ED" w:rsidP="00E527ED">
      <w:pPr>
        <w:pStyle w:val="NormalWeb"/>
      </w:pPr>
      <w:r>
        <w:t>The objectives of the proposed project are:</w:t>
      </w:r>
    </w:p>
    <w:p w:rsidR="00E527ED" w:rsidRDefault="00E527ED" w:rsidP="00E527E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To analyze the alignment between the CSE curriculum and current industry skill requirements. </w:t>
      </w:r>
    </w:p>
    <w:p w:rsidR="00E527ED" w:rsidRDefault="00E527ED" w:rsidP="00E527E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To identify employability skill gaps among CSE graduates. </w:t>
      </w:r>
    </w:p>
    <w:p w:rsidR="00E527ED" w:rsidRDefault="00E527ED" w:rsidP="00E527E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To evaluate students based on academic, technical, and professional competencies. </w:t>
      </w:r>
    </w:p>
    <w:p w:rsidR="00E527ED" w:rsidRDefault="00E527ED" w:rsidP="00E527E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To develop a decision framework that supports curriculum–industry skill alignment. </w:t>
      </w:r>
    </w:p>
    <w:p w:rsidR="00E527ED" w:rsidRDefault="00E527ED" w:rsidP="00E527E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To build a machine learning model that predicts student employability. </w:t>
      </w:r>
    </w:p>
    <w:p w:rsidR="00E527ED" w:rsidRDefault="00E527ED" w:rsidP="00E527E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To identify the key factors influencing employability. </w:t>
      </w:r>
    </w:p>
    <w:p w:rsidR="00E527ED" w:rsidRDefault="00E527ED" w:rsidP="00E527E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To recommend curriculum improvements and personalized skill development strategies. </w:t>
      </w:r>
    </w:p>
    <w:p w:rsidR="00E527ED" w:rsidRDefault="00E527ED" w:rsidP="00E527E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To enhance placement opportunities through data-driven insights. </w:t>
      </w:r>
    </w:p>
    <w:p w:rsidR="00E527ED" w:rsidRDefault="00E527ED" w:rsidP="00E527ED">
      <w:pPr>
        <w:spacing w:after="0"/>
      </w:pPr>
    </w:p>
    <w:p w:rsidR="00E527ED" w:rsidRPr="004A35C7" w:rsidRDefault="00E527ED" w:rsidP="00E527ED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A35C7">
        <w:rPr>
          <w:rStyle w:val="Strong"/>
          <w:rFonts w:ascii="Times New Roman" w:hAnsi="Times New Roman" w:cs="Times New Roman"/>
          <w:bCs w:val="0"/>
          <w:color w:val="000000" w:themeColor="text1"/>
        </w:rPr>
        <w:t>5. Project Scope</w:t>
      </w:r>
    </w:p>
    <w:p w:rsidR="00E527ED" w:rsidRPr="004A35C7" w:rsidRDefault="00E527ED" w:rsidP="00E527ED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A35C7">
        <w:rPr>
          <w:rStyle w:val="Strong"/>
          <w:rFonts w:ascii="Times New Roman" w:hAnsi="Times New Roman" w:cs="Times New Roman"/>
          <w:bCs w:val="0"/>
          <w:color w:val="000000" w:themeColor="text1"/>
        </w:rPr>
        <w:t>In Scope</w:t>
      </w:r>
    </w:p>
    <w:p w:rsidR="00E527ED" w:rsidRDefault="00E527ED" w:rsidP="00E527E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Analysis of CSE undergraduate students. </w:t>
      </w:r>
    </w:p>
    <w:p w:rsidR="00E527ED" w:rsidRDefault="00E527ED" w:rsidP="00E527E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Evaluation of academic performance and technical skills. </w:t>
      </w:r>
    </w:p>
    <w:p w:rsidR="00E527ED" w:rsidRDefault="00E527ED" w:rsidP="00E527E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Assessment of coding proficiency and programming knowledge. </w:t>
      </w:r>
    </w:p>
    <w:p w:rsidR="00E527ED" w:rsidRDefault="00E527ED" w:rsidP="00E527E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Analysis of internships, certifications, and project experience. </w:t>
      </w:r>
    </w:p>
    <w:p w:rsidR="00E527ED" w:rsidRDefault="00E527ED" w:rsidP="00E527E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Identification of employability skill gaps. </w:t>
      </w:r>
    </w:p>
    <w:p w:rsidR="00E527ED" w:rsidRDefault="00E527ED" w:rsidP="00E527E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Prediction of employability using machine learning. </w:t>
      </w:r>
    </w:p>
    <w:p w:rsidR="00E527ED" w:rsidRDefault="00E527ED" w:rsidP="00E527E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Recommendation of curriculum improvements. </w:t>
      </w:r>
    </w:p>
    <w:p w:rsidR="00E527ED" w:rsidRDefault="00E527ED" w:rsidP="00E527E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Decision support for academic institutions. </w:t>
      </w:r>
    </w:p>
    <w:p w:rsidR="00E527ED" w:rsidRPr="004A35C7" w:rsidRDefault="00E527ED" w:rsidP="00E527ED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A35C7">
        <w:rPr>
          <w:rStyle w:val="Strong"/>
          <w:rFonts w:ascii="Times New Roman" w:hAnsi="Times New Roman" w:cs="Times New Roman"/>
          <w:bCs w:val="0"/>
          <w:color w:val="000000" w:themeColor="text1"/>
        </w:rPr>
        <w:t>Out of Scope</w:t>
      </w:r>
    </w:p>
    <w:p w:rsidR="00E527ED" w:rsidRDefault="00E527ED" w:rsidP="00E527E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Students from other engineering disciplines. </w:t>
      </w:r>
    </w:p>
    <w:p w:rsidR="00E527ED" w:rsidRDefault="00E527ED" w:rsidP="00E527E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Company-specific recruitment processes. </w:t>
      </w:r>
    </w:p>
    <w:p w:rsidR="00E527ED" w:rsidRDefault="00E527ED" w:rsidP="00E527E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lastRenderedPageBreak/>
        <w:t xml:space="preserve">Employee performance after recruitment. </w:t>
      </w:r>
    </w:p>
    <w:p w:rsidR="00E527ED" w:rsidRDefault="00E527ED" w:rsidP="00E527E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Salary negotiation and career progression analysis. </w:t>
      </w:r>
    </w:p>
    <w:p w:rsidR="00E527ED" w:rsidRDefault="00E527ED" w:rsidP="00E527E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Psychological and behavioral assessments. </w:t>
      </w:r>
    </w:p>
    <w:p w:rsidR="00E527ED" w:rsidRDefault="00E527ED" w:rsidP="00E527ED">
      <w:pPr>
        <w:spacing w:after="0"/>
      </w:pPr>
    </w:p>
    <w:p w:rsidR="00E527ED" w:rsidRPr="004A35C7" w:rsidRDefault="00E527ED" w:rsidP="00E527ED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A35C7">
        <w:rPr>
          <w:rStyle w:val="Strong"/>
          <w:rFonts w:ascii="Times New Roman" w:hAnsi="Times New Roman" w:cs="Times New Roman"/>
          <w:bCs w:val="0"/>
          <w:color w:val="000000" w:themeColor="text1"/>
        </w:rPr>
        <w:t>6. Proposed Methodology</w:t>
      </w:r>
    </w:p>
    <w:p w:rsidR="00E527ED" w:rsidRPr="004A35C7" w:rsidRDefault="00E527ED" w:rsidP="00E527ED">
      <w:pPr>
        <w:pStyle w:val="NormalWeb"/>
        <w:rPr>
          <w:color w:val="000000" w:themeColor="text1"/>
        </w:rPr>
      </w:pPr>
      <w:r w:rsidRPr="004A35C7">
        <w:rPr>
          <w:color w:val="000000" w:themeColor="text1"/>
        </w:rPr>
        <w:t>The project follows a structured methodology consisting of the following phases:</w:t>
      </w:r>
    </w:p>
    <w:p w:rsidR="00E527ED" w:rsidRPr="00A12281" w:rsidRDefault="00E527ED" w:rsidP="00E527ED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A12281">
        <w:rPr>
          <w:rStyle w:val="Strong"/>
          <w:rFonts w:ascii="Times New Roman" w:hAnsi="Times New Roman" w:cs="Times New Roman"/>
          <w:bCs w:val="0"/>
          <w:color w:val="000000" w:themeColor="text1"/>
        </w:rPr>
        <w:t>Phase 1: Problem Identification</w:t>
      </w:r>
    </w:p>
    <w:p w:rsidR="00E527ED" w:rsidRPr="004A35C7" w:rsidRDefault="00E527ED" w:rsidP="00E527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Study curriculum outcomes. </w:t>
      </w:r>
    </w:p>
    <w:p w:rsidR="00E527ED" w:rsidRPr="004A35C7" w:rsidRDefault="00E527ED" w:rsidP="00E527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Understand industry expectations. </w:t>
      </w:r>
    </w:p>
    <w:p w:rsidR="00E527ED" w:rsidRPr="004A35C7" w:rsidRDefault="00E527ED" w:rsidP="00E527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Identify employability challenges. </w:t>
      </w:r>
    </w:p>
    <w:p w:rsidR="00E527ED" w:rsidRPr="00A12281" w:rsidRDefault="00E527ED" w:rsidP="00E527ED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A12281">
        <w:rPr>
          <w:rStyle w:val="Strong"/>
          <w:rFonts w:ascii="Times New Roman" w:hAnsi="Times New Roman" w:cs="Times New Roman"/>
          <w:bCs w:val="0"/>
          <w:color w:val="000000" w:themeColor="text1"/>
        </w:rPr>
        <w:t>Phase 2: Dataset Preparation</w:t>
      </w:r>
    </w:p>
    <w:p w:rsidR="00E527ED" w:rsidRPr="004A35C7" w:rsidRDefault="00E527ED" w:rsidP="00E527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Use the synthetic dataset containing 1000 student records. </w:t>
      </w:r>
    </w:p>
    <w:p w:rsidR="00E527ED" w:rsidRPr="004A35C7" w:rsidRDefault="00E527ED" w:rsidP="00E527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Analyze academic, technical, and professional attributes. </w:t>
      </w:r>
    </w:p>
    <w:p w:rsidR="00E527ED" w:rsidRPr="004A35C7" w:rsidRDefault="00E527ED" w:rsidP="00E527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>Select the target variable (</w:t>
      </w:r>
      <w:proofErr w:type="spellStart"/>
      <w:r w:rsidRPr="004A35C7">
        <w:rPr>
          <w:rStyle w:val="Strong"/>
          <w:rFonts w:ascii="Times New Roman" w:hAnsi="Times New Roman" w:cs="Times New Roman"/>
          <w:color w:val="000000" w:themeColor="text1"/>
        </w:rPr>
        <w:t>Is_Employable</w:t>
      </w:r>
      <w:proofErr w:type="spellEnd"/>
      <w:r w:rsidRPr="004A35C7">
        <w:rPr>
          <w:rFonts w:ascii="Times New Roman" w:hAnsi="Times New Roman" w:cs="Times New Roman"/>
          <w:color w:val="000000" w:themeColor="text1"/>
        </w:rPr>
        <w:t xml:space="preserve">). </w:t>
      </w:r>
    </w:p>
    <w:p w:rsidR="00E527ED" w:rsidRPr="00A12281" w:rsidRDefault="00E527ED" w:rsidP="00E527ED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A12281">
        <w:rPr>
          <w:rStyle w:val="Strong"/>
          <w:rFonts w:ascii="Times New Roman" w:hAnsi="Times New Roman" w:cs="Times New Roman"/>
          <w:bCs w:val="0"/>
          <w:color w:val="000000" w:themeColor="text1"/>
        </w:rPr>
        <w:t>Phase 3: Data Preprocessing</w:t>
      </w:r>
    </w:p>
    <w:p w:rsidR="00E527ED" w:rsidRPr="004A35C7" w:rsidRDefault="00E527ED" w:rsidP="00E527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Handle missing values. </w:t>
      </w:r>
    </w:p>
    <w:p w:rsidR="00E527ED" w:rsidRPr="004A35C7" w:rsidRDefault="00E527ED" w:rsidP="00E527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Remove duplicate records. </w:t>
      </w:r>
    </w:p>
    <w:p w:rsidR="00E527ED" w:rsidRPr="004A35C7" w:rsidRDefault="00E527ED" w:rsidP="00E527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Encode categorical variables. </w:t>
      </w:r>
    </w:p>
    <w:p w:rsidR="00E527ED" w:rsidRPr="004A35C7" w:rsidRDefault="00E527ED" w:rsidP="00E527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Normalize numerical features where necessary. </w:t>
      </w:r>
    </w:p>
    <w:p w:rsidR="00E527ED" w:rsidRPr="00A12281" w:rsidRDefault="00E527ED" w:rsidP="00E527ED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A12281">
        <w:rPr>
          <w:rStyle w:val="Strong"/>
          <w:rFonts w:ascii="Times New Roman" w:hAnsi="Times New Roman" w:cs="Times New Roman"/>
          <w:bCs w:val="0"/>
          <w:color w:val="000000" w:themeColor="text1"/>
        </w:rPr>
        <w:t>Phase 4: Exploratory Data Analysis</w:t>
      </w:r>
    </w:p>
    <w:p w:rsidR="00E527ED" w:rsidRPr="004A35C7" w:rsidRDefault="00E527ED" w:rsidP="00E527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Study feature distributions. </w:t>
      </w:r>
    </w:p>
    <w:p w:rsidR="00E527ED" w:rsidRPr="004A35C7" w:rsidRDefault="00E527ED" w:rsidP="00E527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Analyze relationships among variables. </w:t>
      </w:r>
    </w:p>
    <w:p w:rsidR="00E527ED" w:rsidRPr="004A35C7" w:rsidRDefault="00E527ED" w:rsidP="00E527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Identify important employability factors. </w:t>
      </w:r>
    </w:p>
    <w:p w:rsidR="00E527ED" w:rsidRPr="00A12281" w:rsidRDefault="00E527ED" w:rsidP="00E527ED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A12281">
        <w:rPr>
          <w:rStyle w:val="Strong"/>
          <w:rFonts w:ascii="Times New Roman" w:hAnsi="Times New Roman" w:cs="Times New Roman"/>
          <w:bCs w:val="0"/>
          <w:color w:val="000000" w:themeColor="text1"/>
        </w:rPr>
        <w:t>Phase 5: Machine Learning Model Development</w:t>
      </w:r>
    </w:p>
    <w:p w:rsidR="00E527ED" w:rsidRPr="004A35C7" w:rsidRDefault="00E527ED" w:rsidP="00E527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Split the dataset into training and testing sets. </w:t>
      </w:r>
    </w:p>
    <w:p w:rsidR="00E527ED" w:rsidRPr="004A35C7" w:rsidRDefault="00E527ED" w:rsidP="00E527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Train a Decision Tree Classifier (or another basic classifier). </w:t>
      </w:r>
    </w:p>
    <w:p w:rsidR="00E527ED" w:rsidRPr="004A35C7" w:rsidRDefault="00E527ED" w:rsidP="00E527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Predict student employability. </w:t>
      </w:r>
    </w:p>
    <w:p w:rsidR="00E527ED" w:rsidRPr="00A12281" w:rsidRDefault="00E527ED" w:rsidP="00E527ED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A12281">
        <w:rPr>
          <w:rStyle w:val="Strong"/>
          <w:rFonts w:ascii="Times New Roman" w:hAnsi="Times New Roman" w:cs="Times New Roman"/>
          <w:bCs w:val="0"/>
          <w:color w:val="000000" w:themeColor="text1"/>
        </w:rPr>
        <w:t>Phase 6: Model Evaluation</w:t>
      </w:r>
    </w:p>
    <w:p w:rsidR="00E527ED" w:rsidRPr="004A35C7" w:rsidRDefault="00E527ED" w:rsidP="00E527ED">
      <w:pPr>
        <w:pStyle w:val="NormalWeb"/>
        <w:rPr>
          <w:color w:val="000000" w:themeColor="text1"/>
        </w:rPr>
      </w:pPr>
      <w:r w:rsidRPr="004A35C7">
        <w:rPr>
          <w:color w:val="000000" w:themeColor="text1"/>
        </w:rPr>
        <w:t>Evaluate the model using:</w:t>
      </w:r>
    </w:p>
    <w:p w:rsidR="00E527ED" w:rsidRPr="004A35C7" w:rsidRDefault="00E527ED" w:rsidP="00E527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Accuracy </w:t>
      </w:r>
    </w:p>
    <w:p w:rsidR="00E527ED" w:rsidRPr="004A35C7" w:rsidRDefault="00E527ED" w:rsidP="00E527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Precision </w:t>
      </w:r>
    </w:p>
    <w:p w:rsidR="00E527ED" w:rsidRPr="004A35C7" w:rsidRDefault="00E527ED" w:rsidP="00E527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lastRenderedPageBreak/>
        <w:t xml:space="preserve">Recall </w:t>
      </w:r>
    </w:p>
    <w:p w:rsidR="00E527ED" w:rsidRPr="004A35C7" w:rsidRDefault="00E527ED" w:rsidP="00E527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F1-Score </w:t>
      </w:r>
    </w:p>
    <w:p w:rsidR="00E527ED" w:rsidRPr="004A35C7" w:rsidRDefault="00E527ED" w:rsidP="00E527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Confusion Matrix </w:t>
      </w:r>
    </w:p>
    <w:p w:rsidR="00E527ED" w:rsidRPr="00A12281" w:rsidRDefault="00E527ED" w:rsidP="00E527ED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A12281">
        <w:rPr>
          <w:rStyle w:val="Strong"/>
          <w:rFonts w:ascii="Times New Roman" w:hAnsi="Times New Roman" w:cs="Times New Roman"/>
          <w:bCs w:val="0"/>
          <w:color w:val="000000" w:themeColor="text1"/>
        </w:rPr>
        <w:t>Phase 7: Skill Gap Identification</w:t>
      </w:r>
    </w:p>
    <w:p w:rsidR="00E527ED" w:rsidRPr="004A35C7" w:rsidRDefault="00E527ED" w:rsidP="00E527ED">
      <w:pPr>
        <w:pStyle w:val="NormalWeb"/>
        <w:rPr>
          <w:color w:val="000000" w:themeColor="text1"/>
        </w:rPr>
      </w:pPr>
      <w:r w:rsidRPr="004A35C7">
        <w:rPr>
          <w:color w:val="000000" w:themeColor="text1"/>
        </w:rPr>
        <w:t>Analyze important features affecting employability such as:</w:t>
      </w:r>
    </w:p>
    <w:p w:rsidR="00E527ED" w:rsidRPr="004A35C7" w:rsidRDefault="00E527ED" w:rsidP="00E527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Coding Score </w:t>
      </w:r>
    </w:p>
    <w:p w:rsidR="00E527ED" w:rsidRPr="004A35C7" w:rsidRDefault="00E527ED" w:rsidP="00E527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DSA Grade </w:t>
      </w:r>
    </w:p>
    <w:p w:rsidR="00E527ED" w:rsidRPr="004A35C7" w:rsidRDefault="00E527ED" w:rsidP="00E527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Internship Experience </w:t>
      </w:r>
    </w:p>
    <w:p w:rsidR="00E527ED" w:rsidRPr="004A35C7" w:rsidRDefault="00E527ED" w:rsidP="00E527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Communication Skills </w:t>
      </w:r>
    </w:p>
    <w:p w:rsidR="00E527ED" w:rsidRPr="004A35C7" w:rsidRDefault="00E527ED" w:rsidP="00E527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4A35C7">
        <w:rPr>
          <w:rFonts w:ascii="Times New Roman" w:hAnsi="Times New Roman" w:cs="Times New Roman"/>
          <w:color w:val="000000" w:themeColor="text1"/>
        </w:rPr>
        <w:t>LeetCode</w:t>
      </w:r>
      <w:proofErr w:type="spellEnd"/>
      <w:r w:rsidRPr="004A35C7">
        <w:rPr>
          <w:rFonts w:ascii="Times New Roman" w:hAnsi="Times New Roman" w:cs="Times New Roman"/>
          <w:color w:val="000000" w:themeColor="text1"/>
        </w:rPr>
        <w:t xml:space="preserve"> Solved Count </w:t>
      </w:r>
    </w:p>
    <w:p w:rsidR="00E527ED" w:rsidRPr="004A35C7" w:rsidRDefault="00E527ED" w:rsidP="00E527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GitHub Repository Count </w:t>
      </w:r>
    </w:p>
    <w:p w:rsidR="00E527ED" w:rsidRPr="00A12281" w:rsidRDefault="00E527ED" w:rsidP="00E527ED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A12281">
        <w:rPr>
          <w:rStyle w:val="Strong"/>
          <w:rFonts w:ascii="Times New Roman" w:hAnsi="Times New Roman" w:cs="Times New Roman"/>
          <w:bCs w:val="0"/>
          <w:color w:val="000000" w:themeColor="text1"/>
        </w:rPr>
        <w:t>Phase 8: Recommendation Framework</w:t>
      </w:r>
    </w:p>
    <w:p w:rsidR="00E527ED" w:rsidRPr="004A35C7" w:rsidRDefault="00E527ED" w:rsidP="00E527ED">
      <w:pPr>
        <w:pStyle w:val="NormalWeb"/>
        <w:rPr>
          <w:color w:val="000000" w:themeColor="text1"/>
        </w:rPr>
      </w:pPr>
      <w:r w:rsidRPr="004A35C7">
        <w:rPr>
          <w:color w:val="000000" w:themeColor="text1"/>
        </w:rPr>
        <w:t>Generate recommendations for:</w:t>
      </w:r>
    </w:p>
    <w:p w:rsidR="00E527ED" w:rsidRPr="004A35C7" w:rsidRDefault="00E527ED" w:rsidP="00E527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Students </w:t>
      </w:r>
    </w:p>
    <w:p w:rsidR="00E527ED" w:rsidRPr="004A35C7" w:rsidRDefault="00E527ED" w:rsidP="00E527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Faculty </w:t>
      </w:r>
    </w:p>
    <w:p w:rsidR="00E527ED" w:rsidRPr="004A35C7" w:rsidRDefault="00E527ED" w:rsidP="00E527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Curriculum Designers </w:t>
      </w:r>
    </w:p>
    <w:p w:rsidR="00E527ED" w:rsidRPr="004A35C7" w:rsidRDefault="00E527ED" w:rsidP="00E527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Placement Cell </w:t>
      </w:r>
    </w:p>
    <w:p w:rsidR="00E527ED" w:rsidRPr="004A35C7" w:rsidRDefault="00E527ED" w:rsidP="00E527ED">
      <w:pPr>
        <w:spacing w:after="0"/>
        <w:rPr>
          <w:rFonts w:ascii="Times New Roman" w:hAnsi="Times New Roman" w:cs="Times New Roman"/>
          <w:color w:val="000000" w:themeColor="text1"/>
        </w:rPr>
      </w:pPr>
    </w:p>
    <w:p w:rsidR="00E527ED" w:rsidRPr="004A35C7" w:rsidRDefault="00E527ED" w:rsidP="00E527ED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A35C7">
        <w:rPr>
          <w:rStyle w:val="Strong"/>
          <w:rFonts w:ascii="Times New Roman" w:hAnsi="Times New Roman" w:cs="Times New Roman"/>
          <w:bCs w:val="0"/>
          <w:color w:val="000000" w:themeColor="text1"/>
        </w:rPr>
        <w:t>7. Plan of 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3549"/>
        <w:gridCol w:w="931"/>
      </w:tblGrid>
      <w:tr w:rsidR="004A35C7" w:rsidRPr="004A35C7" w:rsidTr="00E527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27ED" w:rsidRPr="004A35C7" w:rsidRDefault="00E527E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4A35C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E527ED" w:rsidRPr="004A35C7" w:rsidRDefault="00E527E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4A35C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E527ED" w:rsidRPr="004A35C7" w:rsidRDefault="00E527E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4A35C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Duration</w:t>
            </w:r>
          </w:p>
        </w:tc>
      </w:tr>
      <w:tr w:rsidR="004A35C7" w:rsidRPr="004A35C7" w:rsidTr="00E527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7ED" w:rsidRPr="004A35C7" w:rsidRDefault="00E527E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A35C7">
              <w:rPr>
                <w:rFonts w:ascii="Times New Roman" w:hAnsi="Times New Roman" w:cs="Times New Roman"/>
                <w:color w:val="000000" w:themeColor="text1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:rsidR="00E527ED" w:rsidRPr="004A35C7" w:rsidRDefault="00E527E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A35C7">
              <w:rPr>
                <w:rFonts w:ascii="Times New Roman" w:hAnsi="Times New Roman" w:cs="Times New Roman"/>
                <w:color w:val="000000" w:themeColor="text1"/>
              </w:rPr>
              <w:t>Literature Review</w:t>
            </w:r>
          </w:p>
        </w:tc>
        <w:tc>
          <w:tcPr>
            <w:tcW w:w="0" w:type="auto"/>
            <w:vAlign w:val="center"/>
            <w:hideMark/>
          </w:tcPr>
          <w:p w:rsidR="00E527ED" w:rsidRPr="004A35C7" w:rsidRDefault="00E527E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A35C7">
              <w:rPr>
                <w:rFonts w:ascii="Times New Roman" w:hAnsi="Times New Roman" w:cs="Times New Roman"/>
                <w:color w:val="000000" w:themeColor="text1"/>
              </w:rPr>
              <w:t>2 Weeks</w:t>
            </w:r>
          </w:p>
        </w:tc>
      </w:tr>
      <w:tr w:rsidR="004A35C7" w:rsidRPr="004A35C7" w:rsidTr="00E527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7ED" w:rsidRPr="004A35C7" w:rsidRDefault="00E527E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A35C7">
              <w:rPr>
                <w:rFonts w:ascii="Times New Roman" w:hAnsi="Times New Roman" w:cs="Times New Roman"/>
                <w:color w:val="000000" w:themeColor="text1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:rsidR="00E527ED" w:rsidRPr="004A35C7" w:rsidRDefault="00E527E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A35C7">
              <w:rPr>
                <w:rFonts w:ascii="Times New Roman" w:hAnsi="Times New Roman" w:cs="Times New Roman"/>
                <w:color w:val="000000" w:themeColor="text1"/>
              </w:rPr>
              <w:t>Requirement Analysis</w:t>
            </w:r>
          </w:p>
        </w:tc>
        <w:tc>
          <w:tcPr>
            <w:tcW w:w="0" w:type="auto"/>
            <w:vAlign w:val="center"/>
            <w:hideMark/>
          </w:tcPr>
          <w:p w:rsidR="00E527ED" w:rsidRPr="004A35C7" w:rsidRDefault="00E527E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A35C7">
              <w:rPr>
                <w:rFonts w:ascii="Times New Roman" w:hAnsi="Times New Roman" w:cs="Times New Roman"/>
                <w:color w:val="000000" w:themeColor="text1"/>
              </w:rPr>
              <w:t>1 Week</w:t>
            </w:r>
          </w:p>
        </w:tc>
      </w:tr>
      <w:tr w:rsidR="004A35C7" w:rsidRPr="004A35C7" w:rsidTr="00E527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7ED" w:rsidRPr="004A35C7" w:rsidRDefault="00E527E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A35C7">
              <w:rPr>
                <w:rFonts w:ascii="Times New Roman" w:hAnsi="Times New Roman" w:cs="Times New Roman"/>
                <w:color w:val="000000" w:themeColor="text1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:rsidR="00E527ED" w:rsidRPr="004A35C7" w:rsidRDefault="00E527E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A35C7">
              <w:rPr>
                <w:rFonts w:ascii="Times New Roman" w:hAnsi="Times New Roman" w:cs="Times New Roman"/>
                <w:color w:val="000000" w:themeColor="text1"/>
              </w:rPr>
              <w:t>Dataset Preparation</w:t>
            </w:r>
          </w:p>
        </w:tc>
        <w:tc>
          <w:tcPr>
            <w:tcW w:w="0" w:type="auto"/>
            <w:vAlign w:val="center"/>
            <w:hideMark/>
          </w:tcPr>
          <w:p w:rsidR="00E527ED" w:rsidRPr="004A35C7" w:rsidRDefault="00E527E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A35C7">
              <w:rPr>
                <w:rFonts w:ascii="Times New Roman" w:hAnsi="Times New Roman" w:cs="Times New Roman"/>
                <w:color w:val="000000" w:themeColor="text1"/>
              </w:rPr>
              <w:t>1 Week</w:t>
            </w:r>
          </w:p>
        </w:tc>
      </w:tr>
      <w:tr w:rsidR="004A35C7" w:rsidRPr="004A35C7" w:rsidTr="00E527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7ED" w:rsidRPr="004A35C7" w:rsidRDefault="00E527E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A35C7">
              <w:rPr>
                <w:rFonts w:ascii="Times New Roman" w:hAnsi="Times New Roman" w:cs="Times New Roman"/>
                <w:color w:val="000000" w:themeColor="text1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:rsidR="00E527ED" w:rsidRPr="004A35C7" w:rsidRDefault="00E527E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A35C7">
              <w:rPr>
                <w:rFonts w:ascii="Times New Roman" w:hAnsi="Times New Roman" w:cs="Times New Roman"/>
                <w:color w:val="000000" w:themeColor="text1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:rsidR="00E527ED" w:rsidRPr="004A35C7" w:rsidRDefault="00E527E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A35C7">
              <w:rPr>
                <w:rFonts w:ascii="Times New Roman" w:hAnsi="Times New Roman" w:cs="Times New Roman"/>
                <w:color w:val="000000" w:themeColor="text1"/>
              </w:rPr>
              <w:t>1 Week</w:t>
            </w:r>
          </w:p>
        </w:tc>
      </w:tr>
      <w:tr w:rsidR="004A35C7" w:rsidRPr="004A35C7" w:rsidTr="00E527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7ED" w:rsidRPr="004A35C7" w:rsidRDefault="00E527E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A35C7">
              <w:rPr>
                <w:rFonts w:ascii="Times New Roman" w:hAnsi="Times New Roman" w:cs="Times New Roman"/>
                <w:color w:val="000000" w:themeColor="text1"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:rsidR="00E527ED" w:rsidRPr="004A35C7" w:rsidRDefault="00E527E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A35C7">
              <w:rPr>
                <w:rFonts w:ascii="Times New Roman" w:hAnsi="Times New Roman" w:cs="Times New Roman"/>
                <w:color w:val="000000" w:themeColor="text1"/>
              </w:rPr>
              <w:t>Exploratory Data Analysis</w:t>
            </w:r>
          </w:p>
        </w:tc>
        <w:tc>
          <w:tcPr>
            <w:tcW w:w="0" w:type="auto"/>
            <w:vAlign w:val="center"/>
            <w:hideMark/>
          </w:tcPr>
          <w:p w:rsidR="00E527ED" w:rsidRPr="004A35C7" w:rsidRDefault="00E527E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A35C7">
              <w:rPr>
                <w:rFonts w:ascii="Times New Roman" w:hAnsi="Times New Roman" w:cs="Times New Roman"/>
                <w:color w:val="000000" w:themeColor="text1"/>
              </w:rPr>
              <w:t>2 Weeks</w:t>
            </w:r>
          </w:p>
        </w:tc>
      </w:tr>
      <w:tr w:rsidR="004A35C7" w:rsidRPr="004A35C7" w:rsidTr="00E527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7ED" w:rsidRPr="004A35C7" w:rsidRDefault="00E527E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A35C7">
              <w:rPr>
                <w:rFonts w:ascii="Times New Roman" w:hAnsi="Times New Roman" w:cs="Times New Roman"/>
                <w:color w:val="000000" w:themeColor="text1"/>
              </w:rPr>
              <w:t>Phase 6</w:t>
            </w:r>
          </w:p>
        </w:tc>
        <w:tc>
          <w:tcPr>
            <w:tcW w:w="0" w:type="auto"/>
            <w:vAlign w:val="center"/>
            <w:hideMark/>
          </w:tcPr>
          <w:p w:rsidR="00E527ED" w:rsidRPr="004A35C7" w:rsidRDefault="00E527E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A35C7">
              <w:rPr>
                <w:rFonts w:ascii="Times New Roman" w:hAnsi="Times New Roman" w:cs="Times New Roman"/>
                <w:color w:val="000000" w:themeColor="text1"/>
              </w:rPr>
              <w:t>Machine Learning Model Development</w:t>
            </w:r>
          </w:p>
        </w:tc>
        <w:tc>
          <w:tcPr>
            <w:tcW w:w="0" w:type="auto"/>
            <w:vAlign w:val="center"/>
            <w:hideMark/>
          </w:tcPr>
          <w:p w:rsidR="00E527ED" w:rsidRPr="004A35C7" w:rsidRDefault="00E527E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A35C7">
              <w:rPr>
                <w:rFonts w:ascii="Times New Roman" w:hAnsi="Times New Roman" w:cs="Times New Roman"/>
                <w:color w:val="000000" w:themeColor="text1"/>
              </w:rPr>
              <w:t>2 Weeks</w:t>
            </w:r>
          </w:p>
        </w:tc>
      </w:tr>
      <w:tr w:rsidR="004A35C7" w:rsidRPr="004A35C7" w:rsidTr="00E527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7ED" w:rsidRPr="004A35C7" w:rsidRDefault="00E527E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A35C7">
              <w:rPr>
                <w:rFonts w:ascii="Times New Roman" w:hAnsi="Times New Roman" w:cs="Times New Roman"/>
                <w:color w:val="000000" w:themeColor="text1"/>
              </w:rPr>
              <w:t>Phase 7</w:t>
            </w:r>
          </w:p>
        </w:tc>
        <w:tc>
          <w:tcPr>
            <w:tcW w:w="0" w:type="auto"/>
            <w:vAlign w:val="center"/>
            <w:hideMark/>
          </w:tcPr>
          <w:p w:rsidR="00E527ED" w:rsidRPr="004A35C7" w:rsidRDefault="00E527E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A35C7">
              <w:rPr>
                <w:rFonts w:ascii="Times New Roman" w:hAnsi="Times New Roman" w:cs="Times New Roman"/>
                <w:color w:val="000000" w:themeColor="text1"/>
              </w:rPr>
              <w:t>Model Evaluation</w:t>
            </w:r>
          </w:p>
        </w:tc>
        <w:tc>
          <w:tcPr>
            <w:tcW w:w="0" w:type="auto"/>
            <w:vAlign w:val="center"/>
            <w:hideMark/>
          </w:tcPr>
          <w:p w:rsidR="00E527ED" w:rsidRPr="004A35C7" w:rsidRDefault="00E527E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A35C7">
              <w:rPr>
                <w:rFonts w:ascii="Times New Roman" w:hAnsi="Times New Roman" w:cs="Times New Roman"/>
                <w:color w:val="000000" w:themeColor="text1"/>
              </w:rPr>
              <w:t>1 Week</w:t>
            </w:r>
          </w:p>
        </w:tc>
      </w:tr>
      <w:tr w:rsidR="004A35C7" w:rsidRPr="004A35C7" w:rsidTr="00E527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7ED" w:rsidRPr="004A35C7" w:rsidRDefault="00E527E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A35C7">
              <w:rPr>
                <w:rFonts w:ascii="Times New Roman" w:hAnsi="Times New Roman" w:cs="Times New Roman"/>
                <w:color w:val="000000" w:themeColor="text1"/>
              </w:rPr>
              <w:t>Phase 8</w:t>
            </w:r>
          </w:p>
        </w:tc>
        <w:tc>
          <w:tcPr>
            <w:tcW w:w="0" w:type="auto"/>
            <w:vAlign w:val="center"/>
            <w:hideMark/>
          </w:tcPr>
          <w:p w:rsidR="00E527ED" w:rsidRPr="004A35C7" w:rsidRDefault="00E527E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A35C7">
              <w:rPr>
                <w:rFonts w:ascii="Times New Roman" w:hAnsi="Times New Roman" w:cs="Times New Roman"/>
                <w:color w:val="000000" w:themeColor="text1"/>
              </w:rPr>
              <w:t>Documentation and Final Report</w:t>
            </w:r>
          </w:p>
        </w:tc>
        <w:tc>
          <w:tcPr>
            <w:tcW w:w="0" w:type="auto"/>
            <w:vAlign w:val="center"/>
            <w:hideMark/>
          </w:tcPr>
          <w:p w:rsidR="00E527ED" w:rsidRPr="004A35C7" w:rsidRDefault="00E527E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A35C7">
              <w:rPr>
                <w:rFonts w:ascii="Times New Roman" w:hAnsi="Times New Roman" w:cs="Times New Roman"/>
                <w:color w:val="000000" w:themeColor="text1"/>
              </w:rPr>
              <w:t>2 Weeks</w:t>
            </w:r>
          </w:p>
        </w:tc>
      </w:tr>
    </w:tbl>
    <w:p w:rsidR="00E527ED" w:rsidRPr="004A35C7" w:rsidRDefault="00E527ED" w:rsidP="00E527ED">
      <w:pPr>
        <w:pStyle w:val="NormalWeb"/>
        <w:rPr>
          <w:color w:val="000000" w:themeColor="text1"/>
        </w:rPr>
      </w:pPr>
      <w:r w:rsidRPr="004A35C7">
        <w:rPr>
          <w:rStyle w:val="Strong"/>
          <w:color w:val="000000" w:themeColor="text1"/>
        </w:rPr>
        <w:t>Total Duration:</w:t>
      </w:r>
      <w:r w:rsidRPr="004A35C7">
        <w:rPr>
          <w:color w:val="000000" w:themeColor="text1"/>
        </w:rPr>
        <w:t xml:space="preserve"> </w:t>
      </w:r>
      <w:r w:rsidRPr="004A35C7">
        <w:rPr>
          <w:rStyle w:val="Strong"/>
          <w:color w:val="000000" w:themeColor="text1"/>
        </w:rPr>
        <w:t>12 Weeks</w:t>
      </w:r>
    </w:p>
    <w:p w:rsidR="00E527ED" w:rsidRPr="004A35C7" w:rsidRDefault="00E527ED" w:rsidP="00E527ED">
      <w:pPr>
        <w:rPr>
          <w:rFonts w:ascii="Times New Roman" w:hAnsi="Times New Roman" w:cs="Times New Roman"/>
          <w:color w:val="000000" w:themeColor="text1"/>
        </w:rPr>
      </w:pPr>
    </w:p>
    <w:p w:rsidR="00E527ED" w:rsidRPr="004A35C7" w:rsidRDefault="00E527ED" w:rsidP="00E527ED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A35C7">
        <w:rPr>
          <w:rStyle w:val="Strong"/>
          <w:rFonts w:ascii="Times New Roman" w:hAnsi="Times New Roman" w:cs="Times New Roman"/>
          <w:bCs w:val="0"/>
          <w:color w:val="000000" w:themeColor="text1"/>
        </w:rPr>
        <w:lastRenderedPageBreak/>
        <w:t>8. Resource Requirements</w:t>
      </w:r>
    </w:p>
    <w:p w:rsidR="00E527ED" w:rsidRPr="00A12281" w:rsidRDefault="00E527ED" w:rsidP="00E527ED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A12281">
        <w:rPr>
          <w:rStyle w:val="Strong"/>
          <w:rFonts w:ascii="Times New Roman" w:hAnsi="Times New Roman" w:cs="Times New Roman"/>
          <w:bCs w:val="0"/>
          <w:color w:val="000000" w:themeColor="text1"/>
        </w:rPr>
        <w:t>Hardware</w:t>
      </w:r>
    </w:p>
    <w:p w:rsidR="00E527ED" w:rsidRPr="004A35C7" w:rsidRDefault="00E527ED" w:rsidP="00E527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Laptop/Desktop </w:t>
      </w:r>
    </w:p>
    <w:p w:rsidR="00E527ED" w:rsidRPr="004A35C7" w:rsidRDefault="00E527ED" w:rsidP="00E527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Intel Core i5 or higher processor </w:t>
      </w:r>
    </w:p>
    <w:p w:rsidR="00E527ED" w:rsidRPr="004A35C7" w:rsidRDefault="00E527ED" w:rsidP="00E527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8 GB RAM (minimum) </w:t>
      </w:r>
    </w:p>
    <w:p w:rsidR="00E527ED" w:rsidRPr="004A35C7" w:rsidRDefault="00E527ED" w:rsidP="00E527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256 GB SSD </w:t>
      </w:r>
    </w:p>
    <w:p w:rsidR="00E527ED" w:rsidRPr="004A35C7" w:rsidRDefault="00E527ED" w:rsidP="00E527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Internet connection </w:t>
      </w:r>
    </w:p>
    <w:p w:rsidR="00E527ED" w:rsidRPr="00A12281" w:rsidRDefault="00E527ED" w:rsidP="00E527ED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A12281">
        <w:rPr>
          <w:rStyle w:val="Strong"/>
          <w:rFonts w:ascii="Times New Roman" w:hAnsi="Times New Roman" w:cs="Times New Roman"/>
          <w:bCs w:val="0"/>
          <w:color w:val="000000" w:themeColor="text1"/>
        </w:rPr>
        <w:t>Software</w:t>
      </w:r>
    </w:p>
    <w:p w:rsidR="00E527ED" w:rsidRPr="004A35C7" w:rsidRDefault="00E527ED" w:rsidP="00E527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Python 3.x </w:t>
      </w:r>
    </w:p>
    <w:p w:rsidR="00E527ED" w:rsidRPr="004A35C7" w:rsidRDefault="00E527ED" w:rsidP="00E527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4A35C7">
        <w:rPr>
          <w:rFonts w:ascii="Times New Roman" w:hAnsi="Times New Roman" w:cs="Times New Roman"/>
          <w:color w:val="000000" w:themeColor="text1"/>
        </w:rPr>
        <w:t>Jupyter</w:t>
      </w:r>
      <w:proofErr w:type="spellEnd"/>
      <w:r w:rsidRPr="004A35C7">
        <w:rPr>
          <w:rFonts w:ascii="Times New Roman" w:hAnsi="Times New Roman" w:cs="Times New Roman"/>
          <w:color w:val="000000" w:themeColor="text1"/>
        </w:rPr>
        <w:t xml:space="preserve"> Notebook </w:t>
      </w:r>
    </w:p>
    <w:p w:rsidR="00E527ED" w:rsidRPr="004A35C7" w:rsidRDefault="00E527ED" w:rsidP="00E527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Visual Studio Code </w:t>
      </w:r>
    </w:p>
    <w:p w:rsidR="00E527ED" w:rsidRPr="004A35C7" w:rsidRDefault="00E527ED" w:rsidP="00E527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Microsoft Excel </w:t>
      </w:r>
    </w:p>
    <w:p w:rsidR="00E527ED" w:rsidRPr="004A35C7" w:rsidRDefault="00E527ED" w:rsidP="00E527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MySQL (Optional) </w:t>
      </w:r>
    </w:p>
    <w:p w:rsidR="00E527ED" w:rsidRPr="00A12281" w:rsidRDefault="00E527ED" w:rsidP="00E527ED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A12281">
        <w:rPr>
          <w:rStyle w:val="Strong"/>
          <w:rFonts w:ascii="Times New Roman" w:hAnsi="Times New Roman" w:cs="Times New Roman"/>
          <w:bCs w:val="0"/>
          <w:color w:val="000000" w:themeColor="text1"/>
        </w:rPr>
        <w:t>Python Libraries</w:t>
      </w:r>
    </w:p>
    <w:p w:rsidR="00E527ED" w:rsidRPr="004A35C7" w:rsidRDefault="00E527ED" w:rsidP="00E527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Pandas </w:t>
      </w:r>
    </w:p>
    <w:p w:rsidR="00E527ED" w:rsidRPr="004A35C7" w:rsidRDefault="00E527ED" w:rsidP="00E527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4A35C7">
        <w:rPr>
          <w:rFonts w:ascii="Times New Roman" w:hAnsi="Times New Roman" w:cs="Times New Roman"/>
          <w:color w:val="000000" w:themeColor="text1"/>
        </w:rPr>
        <w:t>NumPy</w:t>
      </w:r>
      <w:proofErr w:type="spellEnd"/>
      <w:r w:rsidRPr="004A35C7">
        <w:rPr>
          <w:rFonts w:ascii="Times New Roman" w:hAnsi="Times New Roman" w:cs="Times New Roman"/>
          <w:color w:val="000000" w:themeColor="text1"/>
        </w:rPr>
        <w:t xml:space="preserve"> </w:t>
      </w:r>
    </w:p>
    <w:p w:rsidR="00E527ED" w:rsidRPr="004A35C7" w:rsidRDefault="00E527ED" w:rsidP="00E527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4A35C7">
        <w:rPr>
          <w:rFonts w:ascii="Times New Roman" w:hAnsi="Times New Roman" w:cs="Times New Roman"/>
          <w:color w:val="000000" w:themeColor="text1"/>
        </w:rPr>
        <w:t>Matplotlib</w:t>
      </w:r>
      <w:proofErr w:type="spellEnd"/>
      <w:r w:rsidRPr="004A35C7">
        <w:rPr>
          <w:rFonts w:ascii="Times New Roman" w:hAnsi="Times New Roman" w:cs="Times New Roman"/>
          <w:color w:val="000000" w:themeColor="text1"/>
        </w:rPr>
        <w:t xml:space="preserve"> </w:t>
      </w:r>
    </w:p>
    <w:p w:rsidR="00E527ED" w:rsidRPr="004A35C7" w:rsidRDefault="00E527ED" w:rsidP="00E527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4A35C7">
        <w:rPr>
          <w:rFonts w:ascii="Times New Roman" w:hAnsi="Times New Roman" w:cs="Times New Roman"/>
          <w:color w:val="000000" w:themeColor="text1"/>
        </w:rPr>
        <w:t>Scikit</w:t>
      </w:r>
      <w:proofErr w:type="spellEnd"/>
      <w:r w:rsidRPr="004A35C7">
        <w:rPr>
          <w:rFonts w:ascii="Times New Roman" w:hAnsi="Times New Roman" w:cs="Times New Roman"/>
          <w:color w:val="000000" w:themeColor="text1"/>
        </w:rPr>
        <w:t xml:space="preserve">-learn </w:t>
      </w:r>
    </w:p>
    <w:p w:rsidR="00E527ED" w:rsidRPr="004A35C7" w:rsidRDefault="00E527ED" w:rsidP="00E527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4A35C7">
        <w:rPr>
          <w:rFonts w:ascii="Times New Roman" w:hAnsi="Times New Roman" w:cs="Times New Roman"/>
          <w:color w:val="000000" w:themeColor="text1"/>
        </w:rPr>
        <w:t>OpenPyXL</w:t>
      </w:r>
      <w:proofErr w:type="spellEnd"/>
      <w:r w:rsidRPr="004A35C7">
        <w:rPr>
          <w:rFonts w:ascii="Times New Roman" w:hAnsi="Times New Roman" w:cs="Times New Roman"/>
          <w:color w:val="000000" w:themeColor="text1"/>
        </w:rPr>
        <w:t xml:space="preserve"> </w:t>
      </w:r>
    </w:p>
    <w:p w:rsidR="00E527ED" w:rsidRPr="00A12281" w:rsidRDefault="00E527ED" w:rsidP="00E527ED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A12281">
        <w:rPr>
          <w:rStyle w:val="Strong"/>
          <w:rFonts w:ascii="Times New Roman" w:hAnsi="Times New Roman" w:cs="Times New Roman"/>
          <w:bCs w:val="0"/>
          <w:color w:val="000000" w:themeColor="text1"/>
        </w:rPr>
        <w:t>Dataset</w:t>
      </w:r>
    </w:p>
    <w:p w:rsidR="00E527ED" w:rsidRPr="004A35C7" w:rsidRDefault="00E527ED" w:rsidP="00E527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Synthetic dataset containing 1000 CSE student records with academic, technical, and employability-related features. </w:t>
      </w:r>
    </w:p>
    <w:p w:rsidR="00E527ED" w:rsidRPr="004A35C7" w:rsidRDefault="00E527ED" w:rsidP="00E527ED">
      <w:pPr>
        <w:spacing w:after="0"/>
        <w:rPr>
          <w:rFonts w:ascii="Times New Roman" w:hAnsi="Times New Roman" w:cs="Times New Roman"/>
          <w:color w:val="000000" w:themeColor="text1"/>
        </w:rPr>
      </w:pPr>
    </w:p>
    <w:p w:rsidR="00E527ED" w:rsidRPr="004A35C7" w:rsidRDefault="00E527ED" w:rsidP="00E527ED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A35C7">
        <w:rPr>
          <w:rStyle w:val="Strong"/>
          <w:rFonts w:ascii="Times New Roman" w:hAnsi="Times New Roman" w:cs="Times New Roman"/>
          <w:bCs w:val="0"/>
          <w:color w:val="000000" w:themeColor="text1"/>
        </w:rPr>
        <w:t>9. Risks and Mitigation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9"/>
        <w:gridCol w:w="806"/>
        <w:gridCol w:w="5305"/>
      </w:tblGrid>
      <w:tr w:rsidR="004A35C7" w:rsidRPr="004A35C7" w:rsidTr="00E527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27ED" w:rsidRPr="004A35C7" w:rsidRDefault="00E527E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4A35C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E527ED" w:rsidRPr="004A35C7" w:rsidRDefault="00E527E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4A35C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E527ED" w:rsidRPr="004A35C7" w:rsidRDefault="00E527E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4A35C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Mitigation Strategy</w:t>
            </w:r>
          </w:p>
        </w:tc>
      </w:tr>
      <w:tr w:rsidR="004A35C7" w:rsidRPr="004A35C7" w:rsidTr="00E527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7ED" w:rsidRPr="004A35C7" w:rsidRDefault="00E527E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A35C7">
              <w:rPr>
                <w:rFonts w:ascii="Times New Roman" w:hAnsi="Times New Roman" w:cs="Times New Roman"/>
                <w:color w:val="000000" w:themeColor="text1"/>
              </w:rPr>
              <w:t>Synthetic data may not capture all real-world scenarios</w:t>
            </w:r>
          </w:p>
        </w:tc>
        <w:tc>
          <w:tcPr>
            <w:tcW w:w="0" w:type="auto"/>
            <w:vAlign w:val="center"/>
            <w:hideMark/>
          </w:tcPr>
          <w:p w:rsidR="00E527ED" w:rsidRPr="004A35C7" w:rsidRDefault="00E527E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A35C7">
              <w:rPr>
                <w:rFonts w:ascii="Times New Roman" w:hAnsi="Times New Roman" w:cs="Times New Roman"/>
                <w:color w:val="000000" w:themeColor="text1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527ED" w:rsidRPr="004A35C7" w:rsidRDefault="00E527E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A35C7">
              <w:rPr>
                <w:rFonts w:ascii="Times New Roman" w:hAnsi="Times New Roman" w:cs="Times New Roman"/>
                <w:color w:val="000000" w:themeColor="text1"/>
              </w:rPr>
              <w:t>Design the dataset with realistic relationships and validate against published employability studies.</w:t>
            </w:r>
          </w:p>
        </w:tc>
      </w:tr>
      <w:tr w:rsidR="004A35C7" w:rsidRPr="004A35C7" w:rsidTr="00E527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7ED" w:rsidRPr="004A35C7" w:rsidRDefault="00E527E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A35C7">
              <w:rPr>
                <w:rFonts w:ascii="Times New Roman" w:hAnsi="Times New Roman" w:cs="Times New Roman"/>
                <w:color w:val="000000" w:themeColor="text1"/>
              </w:rPr>
              <w:t>Missing or inconsistent data</w:t>
            </w:r>
          </w:p>
        </w:tc>
        <w:tc>
          <w:tcPr>
            <w:tcW w:w="0" w:type="auto"/>
            <w:vAlign w:val="center"/>
            <w:hideMark/>
          </w:tcPr>
          <w:p w:rsidR="00E527ED" w:rsidRPr="004A35C7" w:rsidRDefault="00E527E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A35C7">
              <w:rPr>
                <w:rFonts w:ascii="Times New Roman" w:hAnsi="Times New Roman" w:cs="Times New Roman"/>
                <w:color w:val="000000" w:themeColor="text1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527ED" w:rsidRPr="004A35C7" w:rsidRDefault="00E527E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A35C7">
              <w:rPr>
                <w:rFonts w:ascii="Times New Roman" w:hAnsi="Times New Roman" w:cs="Times New Roman"/>
                <w:color w:val="000000" w:themeColor="text1"/>
              </w:rPr>
              <w:t>Perform preprocessing and validation before analysis.</w:t>
            </w:r>
          </w:p>
        </w:tc>
      </w:tr>
      <w:tr w:rsidR="004A35C7" w:rsidRPr="004A35C7" w:rsidTr="00E527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7ED" w:rsidRPr="004A35C7" w:rsidRDefault="00E527E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A35C7">
              <w:rPr>
                <w:rFonts w:ascii="Times New Roman" w:hAnsi="Times New Roman" w:cs="Times New Roman"/>
                <w:color w:val="000000" w:themeColor="text1"/>
              </w:rPr>
              <w:t>Incorrect feature selection</w:t>
            </w:r>
          </w:p>
        </w:tc>
        <w:tc>
          <w:tcPr>
            <w:tcW w:w="0" w:type="auto"/>
            <w:vAlign w:val="center"/>
            <w:hideMark/>
          </w:tcPr>
          <w:p w:rsidR="00E527ED" w:rsidRPr="004A35C7" w:rsidRDefault="00E527E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A35C7">
              <w:rPr>
                <w:rFonts w:ascii="Times New Roman" w:hAnsi="Times New Roman" w:cs="Times New Roman"/>
                <w:color w:val="000000" w:themeColor="text1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527ED" w:rsidRPr="004A35C7" w:rsidRDefault="00E527E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A35C7">
              <w:rPr>
                <w:rFonts w:ascii="Times New Roman" w:hAnsi="Times New Roman" w:cs="Times New Roman"/>
                <w:color w:val="000000" w:themeColor="text1"/>
              </w:rPr>
              <w:t>Use feature importance and correlation analysis to select relevant variables.</w:t>
            </w:r>
          </w:p>
        </w:tc>
      </w:tr>
      <w:tr w:rsidR="004A35C7" w:rsidRPr="004A35C7" w:rsidTr="00E527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7ED" w:rsidRPr="004A35C7" w:rsidRDefault="00E527E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A35C7">
              <w:rPr>
                <w:rFonts w:ascii="Times New Roman" w:hAnsi="Times New Roman" w:cs="Times New Roman"/>
                <w:color w:val="000000" w:themeColor="text1"/>
              </w:rPr>
              <w:t>Model overfitting</w:t>
            </w:r>
          </w:p>
        </w:tc>
        <w:tc>
          <w:tcPr>
            <w:tcW w:w="0" w:type="auto"/>
            <w:vAlign w:val="center"/>
            <w:hideMark/>
          </w:tcPr>
          <w:p w:rsidR="00E527ED" w:rsidRPr="004A35C7" w:rsidRDefault="00E527E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A35C7">
              <w:rPr>
                <w:rFonts w:ascii="Times New Roman" w:hAnsi="Times New Roman" w:cs="Times New Roman"/>
                <w:color w:val="000000" w:themeColor="text1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527ED" w:rsidRPr="004A35C7" w:rsidRDefault="00E527E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A35C7">
              <w:rPr>
                <w:rFonts w:ascii="Times New Roman" w:hAnsi="Times New Roman" w:cs="Times New Roman"/>
                <w:color w:val="000000" w:themeColor="text1"/>
              </w:rPr>
              <w:t>Apply train-test split and tune model parameters.</w:t>
            </w:r>
          </w:p>
        </w:tc>
      </w:tr>
      <w:tr w:rsidR="004A35C7" w:rsidRPr="004A35C7" w:rsidTr="00E527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7ED" w:rsidRPr="004A35C7" w:rsidRDefault="00E527E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A35C7">
              <w:rPr>
                <w:rFonts w:ascii="Times New Roman" w:hAnsi="Times New Roman" w:cs="Times New Roman"/>
                <w:color w:val="000000" w:themeColor="text1"/>
              </w:rPr>
              <w:t>Changing industry skill requirements</w:t>
            </w:r>
          </w:p>
        </w:tc>
        <w:tc>
          <w:tcPr>
            <w:tcW w:w="0" w:type="auto"/>
            <w:vAlign w:val="center"/>
            <w:hideMark/>
          </w:tcPr>
          <w:p w:rsidR="00E527ED" w:rsidRPr="004A35C7" w:rsidRDefault="00E527E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A35C7">
              <w:rPr>
                <w:rFonts w:ascii="Times New Roman" w:hAnsi="Times New Roman" w:cs="Times New Roman"/>
                <w:color w:val="000000" w:themeColor="text1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E527ED" w:rsidRPr="004A35C7" w:rsidRDefault="00E527E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A35C7">
              <w:rPr>
                <w:rFonts w:ascii="Times New Roman" w:hAnsi="Times New Roman" w:cs="Times New Roman"/>
                <w:color w:val="000000" w:themeColor="text1"/>
              </w:rPr>
              <w:t>Update the framework periodically with new skill requirements.</w:t>
            </w:r>
          </w:p>
        </w:tc>
      </w:tr>
      <w:tr w:rsidR="004A35C7" w:rsidRPr="004A35C7" w:rsidTr="00E527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7ED" w:rsidRPr="004A35C7" w:rsidRDefault="00E527E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A35C7">
              <w:rPr>
                <w:rFonts w:ascii="Times New Roman" w:hAnsi="Times New Roman" w:cs="Times New Roman"/>
                <w:color w:val="000000" w:themeColor="text1"/>
              </w:rPr>
              <w:lastRenderedPageBreak/>
              <w:t>Limited generalization</w:t>
            </w:r>
          </w:p>
        </w:tc>
        <w:tc>
          <w:tcPr>
            <w:tcW w:w="0" w:type="auto"/>
            <w:vAlign w:val="center"/>
            <w:hideMark/>
          </w:tcPr>
          <w:p w:rsidR="00E527ED" w:rsidRPr="004A35C7" w:rsidRDefault="00E527E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A35C7">
              <w:rPr>
                <w:rFonts w:ascii="Times New Roman" w:hAnsi="Times New Roman" w:cs="Times New Roman"/>
                <w:color w:val="000000" w:themeColor="text1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527ED" w:rsidRPr="004A35C7" w:rsidRDefault="00E527E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A35C7">
              <w:rPr>
                <w:rFonts w:ascii="Times New Roman" w:hAnsi="Times New Roman" w:cs="Times New Roman"/>
                <w:color w:val="000000" w:themeColor="text1"/>
              </w:rPr>
              <w:t>Validate the framework on additional datasets when available.</w:t>
            </w:r>
          </w:p>
        </w:tc>
      </w:tr>
    </w:tbl>
    <w:p w:rsidR="00E527ED" w:rsidRPr="004A35C7" w:rsidRDefault="00E527ED" w:rsidP="00E527ED">
      <w:pPr>
        <w:rPr>
          <w:rFonts w:ascii="Times New Roman" w:hAnsi="Times New Roman" w:cs="Times New Roman"/>
          <w:color w:val="000000" w:themeColor="text1"/>
        </w:rPr>
      </w:pPr>
      <w:bookmarkStart w:id="0" w:name="_GoBack"/>
      <w:bookmarkEnd w:id="0"/>
    </w:p>
    <w:p w:rsidR="00E527ED" w:rsidRPr="004A35C7" w:rsidRDefault="00E527ED" w:rsidP="00E527ED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A35C7">
        <w:rPr>
          <w:rStyle w:val="Strong"/>
          <w:rFonts w:ascii="Times New Roman" w:hAnsi="Times New Roman" w:cs="Times New Roman"/>
          <w:bCs w:val="0"/>
          <w:color w:val="000000" w:themeColor="text1"/>
        </w:rPr>
        <w:t>10. Expected Benefits</w:t>
      </w:r>
    </w:p>
    <w:p w:rsidR="00E527ED" w:rsidRPr="004A35C7" w:rsidRDefault="00E527ED" w:rsidP="00E527ED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A35C7">
        <w:rPr>
          <w:rStyle w:val="Strong"/>
          <w:rFonts w:ascii="Times New Roman" w:hAnsi="Times New Roman" w:cs="Times New Roman"/>
          <w:bCs w:val="0"/>
          <w:color w:val="000000" w:themeColor="text1"/>
        </w:rPr>
        <w:t>Benefits to Students</w:t>
      </w:r>
    </w:p>
    <w:p w:rsidR="00E527ED" w:rsidRPr="004A35C7" w:rsidRDefault="00E527ED" w:rsidP="00E527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Identifies individual employability skill gaps. </w:t>
      </w:r>
    </w:p>
    <w:p w:rsidR="00E527ED" w:rsidRPr="004A35C7" w:rsidRDefault="00E527ED" w:rsidP="00E527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Provides personalized recommendations for improvement. </w:t>
      </w:r>
    </w:p>
    <w:p w:rsidR="00E527ED" w:rsidRPr="004A35C7" w:rsidRDefault="00E527ED" w:rsidP="00E527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Enhances placement readiness. </w:t>
      </w:r>
    </w:p>
    <w:p w:rsidR="00E527ED" w:rsidRPr="004A35C7" w:rsidRDefault="00E527ED" w:rsidP="00E527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Encourages continuous skill development. </w:t>
      </w:r>
    </w:p>
    <w:p w:rsidR="00E527ED" w:rsidRPr="004A35C7" w:rsidRDefault="00E527ED" w:rsidP="00E527ED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A35C7">
        <w:rPr>
          <w:rStyle w:val="Strong"/>
          <w:rFonts w:ascii="Times New Roman" w:hAnsi="Times New Roman" w:cs="Times New Roman"/>
          <w:bCs w:val="0"/>
          <w:color w:val="000000" w:themeColor="text1"/>
        </w:rPr>
        <w:t>Benefits to Faculty</w:t>
      </w:r>
    </w:p>
    <w:p w:rsidR="00E527ED" w:rsidRPr="004A35C7" w:rsidRDefault="00E527ED" w:rsidP="00E527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Identifies curriculum strengths and weaknesses. </w:t>
      </w:r>
    </w:p>
    <w:p w:rsidR="00E527ED" w:rsidRPr="004A35C7" w:rsidRDefault="00E527ED" w:rsidP="00E527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Supports evidence-based curriculum enhancement. </w:t>
      </w:r>
    </w:p>
    <w:p w:rsidR="00E527ED" w:rsidRPr="004A35C7" w:rsidRDefault="00E527ED" w:rsidP="00E527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Helps monitor student competency development. </w:t>
      </w:r>
    </w:p>
    <w:p w:rsidR="00E527ED" w:rsidRPr="004A35C7" w:rsidRDefault="00E527ED" w:rsidP="00E527ED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A35C7">
        <w:rPr>
          <w:rStyle w:val="Strong"/>
          <w:rFonts w:ascii="Times New Roman" w:hAnsi="Times New Roman" w:cs="Times New Roman"/>
          <w:bCs w:val="0"/>
          <w:color w:val="000000" w:themeColor="text1"/>
        </w:rPr>
        <w:t>Benefits to Academic Institutions</w:t>
      </w:r>
    </w:p>
    <w:p w:rsidR="00E527ED" w:rsidRPr="004A35C7" w:rsidRDefault="00E527ED" w:rsidP="00E527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Improves curriculum quality. </w:t>
      </w:r>
    </w:p>
    <w:p w:rsidR="00E527ED" w:rsidRPr="004A35C7" w:rsidRDefault="00E527ED" w:rsidP="00E527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Enhances placement performance. </w:t>
      </w:r>
    </w:p>
    <w:p w:rsidR="00E527ED" w:rsidRPr="004A35C7" w:rsidRDefault="00E527ED" w:rsidP="00E527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Supports Outcome-Based Education (OBE). </w:t>
      </w:r>
    </w:p>
    <w:p w:rsidR="00E527ED" w:rsidRPr="004A35C7" w:rsidRDefault="00E527ED" w:rsidP="00E527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Assists in NBA and NAAC accreditation processes. </w:t>
      </w:r>
    </w:p>
    <w:p w:rsidR="00E527ED" w:rsidRPr="004A35C7" w:rsidRDefault="00E527ED" w:rsidP="00E527ED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A35C7">
        <w:rPr>
          <w:rStyle w:val="Strong"/>
          <w:rFonts w:ascii="Times New Roman" w:hAnsi="Times New Roman" w:cs="Times New Roman"/>
          <w:bCs w:val="0"/>
          <w:color w:val="000000" w:themeColor="text1"/>
        </w:rPr>
        <w:t>Benefits to Industry</w:t>
      </w:r>
    </w:p>
    <w:p w:rsidR="00E527ED" w:rsidRPr="004A35C7" w:rsidRDefault="00E527ED" w:rsidP="00E527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Provides access to graduates with industry-relevant skills. </w:t>
      </w:r>
    </w:p>
    <w:p w:rsidR="00E527ED" w:rsidRPr="004A35C7" w:rsidRDefault="00E527ED" w:rsidP="00E527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Reduces recruitment and training costs. </w:t>
      </w:r>
    </w:p>
    <w:p w:rsidR="00E527ED" w:rsidRPr="004A35C7" w:rsidRDefault="00E527ED" w:rsidP="00E527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Improves employer satisfaction through better-skilled candidates. </w:t>
      </w:r>
    </w:p>
    <w:p w:rsidR="00E527ED" w:rsidRPr="004A35C7" w:rsidRDefault="00E527ED" w:rsidP="00E527ED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A35C7">
        <w:rPr>
          <w:rStyle w:val="Strong"/>
          <w:rFonts w:ascii="Times New Roman" w:hAnsi="Times New Roman" w:cs="Times New Roman"/>
          <w:bCs w:val="0"/>
          <w:color w:val="000000" w:themeColor="text1"/>
        </w:rPr>
        <w:t>Research Benefits</w:t>
      </w:r>
    </w:p>
    <w:p w:rsidR="00E527ED" w:rsidRPr="004A35C7" w:rsidRDefault="00E527ED" w:rsidP="00E527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Demonstrates the application of machine learning in educational analytics. </w:t>
      </w:r>
    </w:p>
    <w:p w:rsidR="00E527ED" w:rsidRPr="004A35C7" w:rsidRDefault="00E527ED" w:rsidP="00E527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 xml:space="preserve">Provides a decision-support framework for curriculum–industry alignment. </w:t>
      </w:r>
    </w:p>
    <w:p w:rsidR="00E527ED" w:rsidRPr="004A35C7" w:rsidRDefault="00E527ED" w:rsidP="00E527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A35C7">
        <w:rPr>
          <w:rFonts w:ascii="Times New Roman" w:hAnsi="Times New Roman" w:cs="Times New Roman"/>
          <w:color w:val="000000" w:themeColor="text1"/>
        </w:rPr>
        <w:t>Offers a scalable approach that can be adapted to other engineering disciplines.</w:t>
      </w:r>
    </w:p>
    <w:p w:rsidR="000E4AC5" w:rsidRPr="004A35C7" w:rsidRDefault="00A12281">
      <w:pPr>
        <w:rPr>
          <w:rFonts w:ascii="Times New Roman" w:hAnsi="Times New Roman" w:cs="Times New Roman"/>
          <w:color w:val="000000" w:themeColor="text1"/>
        </w:rPr>
      </w:pPr>
    </w:p>
    <w:sectPr w:rsidR="000E4AC5" w:rsidRPr="004A3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C338C"/>
    <w:multiLevelType w:val="multilevel"/>
    <w:tmpl w:val="6DA2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3765D"/>
    <w:multiLevelType w:val="multilevel"/>
    <w:tmpl w:val="299A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758D3"/>
    <w:multiLevelType w:val="multilevel"/>
    <w:tmpl w:val="E01A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C67BE"/>
    <w:multiLevelType w:val="multilevel"/>
    <w:tmpl w:val="7236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2584B"/>
    <w:multiLevelType w:val="multilevel"/>
    <w:tmpl w:val="F9D4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70A45"/>
    <w:multiLevelType w:val="multilevel"/>
    <w:tmpl w:val="5FD4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C6894"/>
    <w:multiLevelType w:val="multilevel"/>
    <w:tmpl w:val="8760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A4B11"/>
    <w:multiLevelType w:val="multilevel"/>
    <w:tmpl w:val="10CE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15C86"/>
    <w:multiLevelType w:val="multilevel"/>
    <w:tmpl w:val="73E0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D5E2F"/>
    <w:multiLevelType w:val="multilevel"/>
    <w:tmpl w:val="1CA6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85B06"/>
    <w:multiLevelType w:val="multilevel"/>
    <w:tmpl w:val="7A6C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AC77A4"/>
    <w:multiLevelType w:val="multilevel"/>
    <w:tmpl w:val="6780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9A3375"/>
    <w:multiLevelType w:val="multilevel"/>
    <w:tmpl w:val="93AA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C22E98"/>
    <w:multiLevelType w:val="multilevel"/>
    <w:tmpl w:val="5D20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EF12CF"/>
    <w:multiLevelType w:val="multilevel"/>
    <w:tmpl w:val="891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1D7C8B"/>
    <w:multiLevelType w:val="multilevel"/>
    <w:tmpl w:val="4990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762FD4"/>
    <w:multiLevelType w:val="multilevel"/>
    <w:tmpl w:val="46EC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A6403D"/>
    <w:multiLevelType w:val="multilevel"/>
    <w:tmpl w:val="6E4C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8B7762"/>
    <w:multiLevelType w:val="multilevel"/>
    <w:tmpl w:val="9B30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B9293A"/>
    <w:multiLevelType w:val="multilevel"/>
    <w:tmpl w:val="C22C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B22DB7"/>
    <w:multiLevelType w:val="multilevel"/>
    <w:tmpl w:val="F9C4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4"/>
  </w:num>
  <w:num w:numId="3">
    <w:abstractNumId w:val="7"/>
  </w:num>
  <w:num w:numId="4">
    <w:abstractNumId w:val="10"/>
  </w:num>
  <w:num w:numId="5">
    <w:abstractNumId w:val="2"/>
  </w:num>
  <w:num w:numId="6">
    <w:abstractNumId w:val="6"/>
  </w:num>
  <w:num w:numId="7">
    <w:abstractNumId w:val="9"/>
  </w:num>
  <w:num w:numId="8">
    <w:abstractNumId w:val="11"/>
  </w:num>
  <w:num w:numId="9">
    <w:abstractNumId w:val="12"/>
  </w:num>
  <w:num w:numId="10">
    <w:abstractNumId w:val="16"/>
  </w:num>
  <w:num w:numId="11">
    <w:abstractNumId w:val="5"/>
  </w:num>
  <w:num w:numId="12">
    <w:abstractNumId w:val="4"/>
  </w:num>
  <w:num w:numId="13">
    <w:abstractNumId w:val="8"/>
  </w:num>
  <w:num w:numId="14">
    <w:abstractNumId w:val="18"/>
  </w:num>
  <w:num w:numId="15">
    <w:abstractNumId w:val="15"/>
  </w:num>
  <w:num w:numId="16">
    <w:abstractNumId w:val="13"/>
  </w:num>
  <w:num w:numId="17">
    <w:abstractNumId w:val="20"/>
  </w:num>
  <w:num w:numId="18">
    <w:abstractNumId w:val="3"/>
  </w:num>
  <w:num w:numId="19">
    <w:abstractNumId w:val="17"/>
  </w:num>
  <w:num w:numId="20">
    <w:abstractNumId w:val="1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7ED"/>
    <w:rsid w:val="000E65E3"/>
    <w:rsid w:val="004A35C7"/>
    <w:rsid w:val="00744A75"/>
    <w:rsid w:val="00A12281"/>
    <w:rsid w:val="00E52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9A964"/>
  <w15:chartTrackingRefBased/>
  <w15:docId w15:val="{27913466-8623-4AE6-81C5-E6C1F3A76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7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527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7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527E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52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27E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527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7E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8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2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86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5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1241</Words>
  <Characters>7077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2026-07-27T00:11:00Z</dcterms:created>
  <dcterms:modified xsi:type="dcterms:W3CDTF">2026-07-27T00:46:00Z</dcterms:modified>
</cp:coreProperties>
</file>