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A2E88" w14:textId="4B1BC9FC" w:rsidR="002C7D49" w:rsidRDefault="002C7D49" w:rsidP="002C7D49">
      <w:pPr>
        <w:pStyle w:val="Ttulo1"/>
        <w:jc w:val="both"/>
        <w:rPr>
          <w:rFonts w:ascii="Times New Roman" w:eastAsia="Times New Roman" w:hAnsi="Times New Roman" w:cs="Times New Roman"/>
          <w:lang w:eastAsia="es-MX"/>
        </w:rPr>
      </w:pPr>
      <w:r w:rsidRPr="002C7D49">
        <w:rPr>
          <w:rFonts w:ascii="Times New Roman" w:eastAsia="Times New Roman" w:hAnsi="Times New Roman" w:cs="Times New Roman"/>
          <w:lang w:eastAsia="es-MX"/>
        </w:rPr>
        <w:t>La Tecnología Educativa y su Impacto en la Innovación del Aprendizaje</w:t>
      </w:r>
    </w:p>
    <w:p w14:paraId="0420A04B" w14:textId="77777777" w:rsidR="002C7D49" w:rsidRPr="002C7D49" w:rsidRDefault="002C7D49" w:rsidP="002C7D49">
      <w:pPr>
        <w:jc w:val="both"/>
        <w:rPr>
          <w:lang w:eastAsia="es-MX"/>
        </w:rPr>
      </w:pPr>
    </w:p>
    <w:p w14:paraId="53E13F7A" w14:textId="77777777" w:rsidR="002C7D49" w:rsidRDefault="002C7D49" w:rsidP="002C7D49">
      <w:pPr>
        <w:jc w:val="both"/>
        <w:rPr>
          <w:rFonts w:ascii="Times New Roman" w:eastAsia="Times New Roman" w:hAnsi="Times New Roman" w:cs="Times New Roman"/>
          <w:b/>
          <w:bCs/>
          <w:sz w:val="24"/>
          <w:szCs w:val="24"/>
          <w:lang w:eastAsia="es-MX"/>
        </w:rPr>
        <w:sectPr w:rsidR="002C7D49" w:rsidSect="002C7D49">
          <w:pgSz w:w="12240" w:h="15840"/>
          <w:pgMar w:top="720" w:right="720" w:bottom="720" w:left="720" w:header="708" w:footer="708" w:gutter="0"/>
          <w:cols w:space="708"/>
          <w:docGrid w:linePitch="360"/>
        </w:sectPr>
      </w:pPr>
    </w:p>
    <w:p w14:paraId="3D97F930" w14:textId="64AEF526" w:rsidR="002C7D49" w:rsidRPr="002C7D49" w:rsidRDefault="002C7D49" w:rsidP="002C7D49">
      <w:pPr>
        <w:jc w:val="both"/>
        <w:rPr>
          <w:rFonts w:ascii="Times New Roman" w:eastAsia="Times New Roman" w:hAnsi="Times New Roman" w:cs="Times New Roman"/>
          <w:sz w:val="24"/>
          <w:szCs w:val="24"/>
          <w:lang w:eastAsia="es-MX"/>
        </w:rPr>
      </w:pPr>
      <w:r w:rsidRPr="002C7D49">
        <w:rPr>
          <w:rFonts w:ascii="Times New Roman" w:eastAsia="Times New Roman" w:hAnsi="Times New Roman" w:cs="Times New Roman"/>
          <w:sz w:val="24"/>
          <w:szCs w:val="24"/>
          <w:lang w:eastAsia="es-MX"/>
        </w:rPr>
        <w:t>Este artículo aborda la evolución y el impacto de la tecnología educativa en los procesos de enseñanza-aprendizaje. A través de una revisión teórica y estudios empíricos, se analizan las tendencias actuales en el uso de plataformas digitales, inteligencia artificial y metodologías innovadoras en educación. Se presentan los desafíos y oportunidades que estas herramientas brindan para la mejora del aprendizaje en diversos contextos.</w:t>
      </w:r>
    </w:p>
    <w:p w14:paraId="4930D856" w14:textId="77777777" w:rsidR="002C7D49" w:rsidRDefault="002C7D49" w:rsidP="002C7D49">
      <w:pPr>
        <w:spacing w:before="100" w:beforeAutospacing="1" w:after="100" w:afterAutospacing="1" w:line="240" w:lineRule="auto"/>
        <w:jc w:val="both"/>
        <w:rPr>
          <w:rFonts w:ascii="Times New Roman" w:eastAsia="Times New Roman" w:hAnsi="Times New Roman" w:cs="Times New Roman"/>
          <w:b/>
          <w:bCs/>
          <w:sz w:val="24"/>
          <w:szCs w:val="24"/>
          <w:lang w:eastAsia="es-MX"/>
        </w:rPr>
      </w:pPr>
    </w:p>
    <w:p w14:paraId="36D72FB0" w14:textId="784D5132" w:rsidR="002C7D49" w:rsidRDefault="002C7D49" w:rsidP="002C7D49">
      <w:pPr>
        <w:spacing w:before="100" w:beforeAutospacing="1" w:after="100" w:afterAutospacing="1" w:line="240" w:lineRule="auto"/>
        <w:jc w:val="both"/>
        <w:rPr>
          <w:rFonts w:ascii="Times New Roman" w:eastAsia="Times New Roman" w:hAnsi="Times New Roman" w:cs="Times New Roman"/>
          <w:b/>
          <w:bCs/>
          <w:sz w:val="24"/>
          <w:szCs w:val="24"/>
          <w:lang w:eastAsia="es-MX"/>
        </w:rPr>
        <w:sectPr w:rsidR="002C7D49" w:rsidSect="002C7D49">
          <w:type w:val="continuous"/>
          <w:pgSz w:w="12240" w:h="15840"/>
          <w:pgMar w:top="720" w:right="720" w:bottom="720" w:left="720" w:header="708" w:footer="708" w:gutter="0"/>
          <w:cols w:space="708"/>
          <w:docGrid w:linePitch="360"/>
        </w:sectPr>
      </w:pPr>
    </w:p>
    <w:p w14:paraId="0A3F81EE" w14:textId="26FF9A82" w:rsidR="002C7D49" w:rsidRPr="002C7D49" w:rsidRDefault="002C7D49" w:rsidP="002C7D4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C7D49">
        <w:rPr>
          <w:rFonts w:ascii="Times New Roman" w:eastAsia="Times New Roman" w:hAnsi="Times New Roman" w:cs="Times New Roman"/>
          <w:b/>
          <w:bCs/>
          <w:sz w:val="24"/>
          <w:szCs w:val="24"/>
          <w:lang w:eastAsia="es-MX"/>
        </w:rPr>
        <w:t>Palabras clave:</w:t>
      </w:r>
      <w:r w:rsidRPr="002C7D49">
        <w:rPr>
          <w:rFonts w:ascii="Times New Roman" w:eastAsia="Times New Roman" w:hAnsi="Times New Roman" w:cs="Times New Roman"/>
          <w:sz w:val="24"/>
          <w:szCs w:val="24"/>
          <w:lang w:eastAsia="es-MX"/>
        </w:rPr>
        <w:t xml:space="preserve"> tecnología educativa, innovación, aprendizaje digital, inteligencia artificial, plataformas LMS.</w:t>
      </w:r>
    </w:p>
    <w:p w14:paraId="4168329F" w14:textId="08EDF9EF" w:rsidR="002C7D49" w:rsidRPr="002C7D49" w:rsidRDefault="002C7D49" w:rsidP="002C7D4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C7D49">
        <w:rPr>
          <w:rFonts w:ascii="Times New Roman" w:eastAsia="Times New Roman" w:hAnsi="Times New Roman" w:cs="Times New Roman"/>
          <w:b/>
          <w:bCs/>
          <w:sz w:val="24"/>
          <w:szCs w:val="24"/>
          <w:lang w:eastAsia="es-MX"/>
        </w:rPr>
        <w:t>Introducción</w:t>
      </w:r>
      <w:r w:rsidRPr="002C7D49">
        <w:rPr>
          <w:rFonts w:ascii="Times New Roman" w:eastAsia="Times New Roman" w:hAnsi="Times New Roman" w:cs="Times New Roman"/>
          <w:sz w:val="24"/>
          <w:szCs w:val="24"/>
          <w:lang w:eastAsia="es-MX"/>
        </w:rPr>
        <w:t xml:space="preserve"> La educación ha experimentado un cambio significativo con la integración de la tecnología. En la actualidad, la digitalización ha permitido el acceso a modelos de enseñanza más dinámicos e interactivos. Este artículo explora cómo la tecnología educativa ha impactado el aprendizaje y cuáles son sus principales desafíos y beneficios.</w:t>
      </w:r>
    </w:p>
    <w:p w14:paraId="556AC937" w14:textId="65699FCA" w:rsidR="002C7D49" w:rsidRPr="002C7D49" w:rsidRDefault="002C7D49" w:rsidP="002C7D4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C7D49">
        <w:rPr>
          <w:rFonts w:ascii="Times New Roman" w:eastAsia="Times New Roman" w:hAnsi="Times New Roman" w:cs="Times New Roman"/>
          <w:b/>
          <w:bCs/>
          <w:sz w:val="24"/>
          <w:szCs w:val="24"/>
          <w:lang w:eastAsia="es-MX"/>
        </w:rPr>
        <w:t>Marco Teórico</w:t>
      </w:r>
      <w:r w:rsidRPr="002C7D49">
        <w:rPr>
          <w:rFonts w:ascii="Times New Roman" w:eastAsia="Times New Roman" w:hAnsi="Times New Roman" w:cs="Times New Roman"/>
          <w:sz w:val="24"/>
          <w:szCs w:val="24"/>
          <w:lang w:eastAsia="es-MX"/>
        </w:rPr>
        <w:t xml:space="preserve"> La tecnología educativa se sustenta en diversas teorías del aprendizaje, como el constructivismo y el conectivismo. Estas teorías respaldan el uso de plataformas de aprendizaje en línea (LMS), la inteligencia artificial aplicada a la educación y la gamificación como estrategias didácticas efectivas.</w:t>
      </w:r>
    </w:p>
    <w:p w14:paraId="7CB61972" w14:textId="7103C9DB" w:rsidR="002C7D49" w:rsidRPr="002C7D49" w:rsidRDefault="002C7D49" w:rsidP="002C7D4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C7D49">
        <w:rPr>
          <w:rFonts w:ascii="Times New Roman" w:eastAsia="Times New Roman" w:hAnsi="Times New Roman" w:cs="Times New Roman"/>
          <w:b/>
          <w:bCs/>
          <w:sz w:val="24"/>
          <w:szCs w:val="24"/>
          <w:lang w:eastAsia="es-MX"/>
        </w:rPr>
        <w:t>Metodología</w:t>
      </w:r>
      <w:r w:rsidRPr="002C7D49">
        <w:rPr>
          <w:rFonts w:ascii="Times New Roman" w:eastAsia="Times New Roman" w:hAnsi="Times New Roman" w:cs="Times New Roman"/>
          <w:sz w:val="24"/>
          <w:szCs w:val="24"/>
          <w:lang w:eastAsia="es-MX"/>
        </w:rPr>
        <w:t xml:space="preserve"> Este estudio se basó en una revisión sistemática de literatura en bases de datos académicas reconocidas (Google Académico, Redalyc, UNAM, CONACYT). Se seleccionaron investigaciones recientes que evalúan el impacto de la tecnología educativa en el aprendizaje.</w:t>
      </w:r>
    </w:p>
    <w:p w14:paraId="70FB1BC7" w14:textId="23811BC4" w:rsidR="002C7D49" w:rsidRPr="002C7D49" w:rsidRDefault="002C7D49" w:rsidP="002C7D4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C7D49">
        <w:rPr>
          <w:rFonts w:ascii="Times New Roman" w:eastAsia="Times New Roman" w:hAnsi="Times New Roman" w:cs="Times New Roman"/>
          <w:b/>
          <w:bCs/>
          <w:sz w:val="24"/>
          <w:szCs w:val="24"/>
          <w:lang w:eastAsia="es-MX"/>
        </w:rPr>
        <w:t>Resultados y Discusión</w:t>
      </w:r>
      <w:r w:rsidRPr="002C7D49">
        <w:rPr>
          <w:rFonts w:ascii="Times New Roman" w:eastAsia="Times New Roman" w:hAnsi="Times New Roman" w:cs="Times New Roman"/>
          <w:sz w:val="24"/>
          <w:szCs w:val="24"/>
          <w:lang w:eastAsia="es-MX"/>
        </w:rPr>
        <w:t xml:space="preserve"> Los hallazgos indican que la implementación de herramientas tecnológicas mejora la retención del conocimiento, promueve la personalización del aprendizaje y fomenta la participación activa de los estudiantes. Sin embargo, existen desafíos como la brecha digital y la necesidad de capacitación docente en el uso de estas herramientas.</w:t>
      </w:r>
    </w:p>
    <w:p w14:paraId="6C659AC0" w14:textId="48F444B8" w:rsidR="002C7D49" w:rsidRPr="002C7D49" w:rsidRDefault="002C7D49" w:rsidP="002C7D4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C7D49">
        <w:rPr>
          <w:rFonts w:ascii="Times New Roman" w:eastAsia="Times New Roman" w:hAnsi="Times New Roman" w:cs="Times New Roman"/>
          <w:b/>
          <w:bCs/>
          <w:sz w:val="24"/>
          <w:szCs w:val="24"/>
          <w:lang w:eastAsia="es-MX"/>
        </w:rPr>
        <w:t>Conclusiones</w:t>
      </w:r>
      <w:r w:rsidRPr="002C7D49">
        <w:rPr>
          <w:rFonts w:ascii="Times New Roman" w:eastAsia="Times New Roman" w:hAnsi="Times New Roman" w:cs="Times New Roman"/>
          <w:sz w:val="24"/>
          <w:szCs w:val="24"/>
          <w:lang w:eastAsia="es-MX"/>
        </w:rPr>
        <w:t xml:space="preserve"> La tecnología educativa representa una transformación clave en la enseñanza, ofreciendo nuevas posibilidades para la personalización y accesibilidad del aprendizaje. Es </w:t>
      </w:r>
      <w:r w:rsidRPr="002C7D49">
        <w:rPr>
          <w:rFonts w:ascii="Times New Roman" w:eastAsia="Times New Roman" w:hAnsi="Times New Roman" w:cs="Times New Roman"/>
          <w:sz w:val="24"/>
          <w:szCs w:val="24"/>
          <w:lang w:eastAsia="es-MX"/>
        </w:rPr>
        <w:t>necesario continuar investigando y mejorando las estrategias de implementación para garantizar su eficacia en distintos contextos educativos.</w:t>
      </w:r>
    </w:p>
    <w:p w14:paraId="10EEA287" w14:textId="77777777" w:rsidR="002C7D49" w:rsidRPr="002C7D49" w:rsidRDefault="002C7D49" w:rsidP="002C7D4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C7D49">
        <w:rPr>
          <w:rFonts w:ascii="Times New Roman" w:eastAsia="Times New Roman" w:hAnsi="Times New Roman" w:cs="Times New Roman"/>
          <w:b/>
          <w:bCs/>
          <w:sz w:val="24"/>
          <w:szCs w:val="24"/>
          <w:lang w:eastAsia="es-MX"/>
        </w:rPr>
        <w:t>Referencias</w:t>
      </w:r>
    </w:p>
    <w:p w14:paraId="2DDDC260" w14:textId="77777777" w:rsidR="002C7D49" w:rsidRPr="002C7D49" w:rsidRDefault="002C7D49" w:rsidP="002C7D4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C7D49">
        <w:rPr>
          <w:rFonts w:ascii="Times New Roman" w:eastAsia="Times New Roman" w:hAnsi="Times New Roman" w:cs="Times New Roman"/>
          <w:sz w:val="24"/>
          <w:szCs w:val="24"/>
          <w:lang w:eastAsia="es-MX"/>
        </w:rPr>
        <w:t xml:space="preserve">Mayer, R. E. (2009). </w:t>
      </w:r>
      <w:r w:rsidRPr="002C7D49">
        <w:rPr>
          <w:rFonts w:ascii="Times New Roman" w:eastAsia="Times New Roman" w:hAnsi="Times New Roman" w:cs="Times New Roman"/>
          <w:i/>
          <w:iCs/>
          <w:sz w:val="24"/>
          <w:szCs w:val="24"/>
          <w:lang w:eastAsia="es-MX"/>
        </w:rPr>
        <w:t xml:space="preserve">Multimedia </w:t>
      </w:r>
      <w:proofErr w:type="spellStart"/>
      <w:r w:rsidRPr="002C7D49">
        <w:rPr>
          <w:rFonts w:ascii="Times New Roman" w:eastAsia="Times New Roman" w:hAnsi="Times New Roman" w:cs="Times New Roman"/>
          <w:i/>
          <w:iCs/>
          <w:sz w:val="24"/>
          <w:szCs w:val="24"/>
          <w:lang w:eastAsia="es-MX"/>
        </w:rPr>
        <w:t>Learning</w:t>
      </w:r>
      <w:proofErr w:type="spellEnd"/>
      <w:r w:rsidRPr="002C7D49">
        <w:rPr>
          <w:rFonts w:ascii="Times New Roman" w:eastAsia="Times New Roman" w:hAnsi="Times New Roman" w:cs="Times New Roman"/>
          <w:sz w:val="24"/>
          <w:szCs w:val="24"/>
          <w:lang w:eastAsia="es-MX"/>
        </w:rPr>
        <w:t xml:space="preserve"> (2.ª ed.). Cambridge </w:t>
      </w:r>
      <w:proofErr w:type="spellStart"/>
      <w:r w:rsidRPr="002C7D49">
        <w:rPr>
          <w:rFonts w:ascii="Times New Roman" w:eastAsia="Times New Roman" w:hAnsi="Times New Roman" w:cs="Times New Roman"/>
          <w:sz w:val="24"/>
          <w:szCs w:val="24"/>
          <w:lang w:eastAsia="es-MX"/>
        </w:rPr>
        <w:t>University</w:t>
      </w:r>
      <w:proofErr w:type="spellEnd"/>
      <w:r w:rsidRPr="002C7D49">
        <w:rPr>
          <w:rFonts w:ascii="Times New Roman" w:eastAsia="Times New Roman" w:hAnsi="Times New Roman" w:cs="Times New Roman"/>
          <w:sz w:val="24"/>
          <w:szCs w:val="24"/>
          <w:lang w:eastAsia="es-MX"/>
        </w:rPr>
        <w:t xml:space="preserve"> </w:t>
      </w:r>
      <w:proofErr w:type="spellStart"/>
      <w:r w:rsidRPr="002C7D49">
        <w:rPr>
          <w:rFonts w:ascii="Times New Roman" w:eastAsia="Times New Roman" w:hAnsi="Times New Roman" w:cs="Times New Roman"/>
          <w:sz w:val="24"/>
          <w:szCs w:val="24"/>
          <w:lang w:eastAsia="es-MX"/>
        </w:rPr>
        <w:t>Press</w:t>
      </w:r>
      <w:proofErr w:type="spellEnd"/>
      <w:r w:rsidRPr="002C7D49">
        <w:rPr>
          <w:rFonts w:ascii="Times New Roman" w:eastAsia="Times New Roman" w:hAnsi="Times New Roman" w:cs="Times New Roman"/>
          <w:sz w:val="24"/>
          <w:szCs w:val="24"/>
          <w:lang w:eastAsia="es-MX"/>
        </w:rPr>
        <w:t>.</w:t>
      </w:r>
    </w:p>
    <w:p w14:paraId="2F76B298" w14:textId="77777777" w:rsidR="002C7D49" w:rsidRPr="002C7D49" w:rsidRDefault="002C7D49" w:rsidP="002C7D4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C7D49">
        <w:rPr>
          <w:rFonts w:ascii="Times New Roman" w:eastAsia="Times New Roman" w:hAnsi="Times New Roman" w:cs="Times New Roman"/>
          <w:sz w:val="24"/>
          <w:szCs w:val="24"/>
          <w:lang w:eastAsia="es-MX"/>
        </w:rPr>
        <w:t xml:space="preserve">Siemens, G. (2005). </w:t>
      </w:r>
      <w:proofErr w:type="spellStart"/>
      <w:r w:rsidRPr="002C7D49">
        <w:rPr>
          <w:rFonts w:ascii="Times New Roman" w:eastAsia="Times New Roman" w:hAnsi="Times New Roman" w:cs="Times New Roman"/>
          <w:i/>
          <w:iCs/>
          <w:sz w:val="24"/>
          <w:szCs w:val="24"/>
          <w:lang w:eastAsia="es-MX"/>
        </w:rPr>
        <w:t>Knowing</w:t>
      </w:r>
      <w:proofErr w:type="spellEnd"/>
      <w:r w:rsidRPr="002C7D49">
        <w:rPr>
          <w:rFonts w:ascii="Times New Roman" w:eastAsia="Times New Roman" w:hAnsi="Times New Roman" w:cs="Times New Roman"/>
          <w:i/>
          <w:iCs/>
          <w:sz w:val="24"/>
          <w:szCs w:val="24"/>
          <w:lang w:eastAsia="es-MX"/>
        </w:rPr>
        <w:t xml:space="preserve"> </w:t>
      </w:r>
      <w:proofErr w:type="spellStart"/>
      <w:r w:rsidRPr="002C7D49">
        <w:rPr>
          <w:rFonts w:ascii="Times New Roman" w:eastAsia="Times New Roman" w:hAnsi="Times New Roman" w:cs="Times New Roman"/>
          <w:i/>
          <w:iCs/>
          <w:sz w:val="24"/>
          <w:szCs w:val="24"/>
          <w:lang w:eastAsia="es-MX"/>
        </w:rPr>
        <w:t>Knowledge</w:t>
      </w:r>
      <w:proofErr w:type="spellEnd"/>
      <w:r w:rsidRPr="002C7D49">
        <w:rPr>
          <w:rFonts w:ascii="Times New Roman" w:eastAsia="Times New Roman" w:hAnsi="Times New Roman" w:cs="Times New Roman"/>
          <w:sz w:val="24"/>
          <w:szCs w:val="24"/>
          <w:lang w:eastAsia="es-MX"/>
        </w:rPr>
        <w:t>. Lulu.com.</w:t>
      </w:r>
    </w:p>
    <w:p w14:paraId="77AE4343" w14:textId="77777777" w:rsidR="002C7D49" w:rsidRPr="002C7D49" w:rsidRDefault="002C7D49" w:rsidP="002C7D4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C7D49">
        <w:rPr>
          <w:rFonts w:ascii="Times New Roman" w:eastAsia="Times New Roman" w:hAnsi="Times New Roman" w:cs="Times New Roman"/>
          <w:sz w:val="24"/>
          <w:szCs w:val="24"/>
          <w:lang w:eastAsia="es-MX"/>
        </w:rPr>
        <w:t xml:space="preserve">García Peñalvo, F. J., &amp; Seoane Pardo, A. M. (2015). "Teorías y modelos sobre el aprendizaje en entornos conectados". </w:t>
      </w:r>
      <w:proofErr w:type="spellStart"/>
      <w:r w:rsidRPr="002C7D49">
        <w:rPr>
          <w:rFonts w:ascii="Times New Roman" w:eastAsia="Times New Roman" w:hAnsi="Times New Roman" w:cs="Times New Roman"/>
          <w:i/>
          <w:iCs/>
          <w:sz w:val="24"/>
          <w:szCs w:val="24"/>
          <w:lang w:eastAsia="es-MX"/>
        </w:rPr>
        <w:t>Education</w:t>
      </w:r>
      <w:proofErr w:type="spellEnd"/>
      <w:r w:rsidRPr="002C7D49">
        <w:rPr>
          <w:rFonts w:ascii="Times New Roman" w:eastAsia="Times New Roman" w:hAnsi="Times New Roman" w:cs="Times New Roman"/>
          <w:i/>
          <w:iCs/>
          <w:sz w:val="24"/>
          <w:szCs w:val="24"/>
          <w:lang w:eastAsia="es-MX"/>
        </w:rPr>
        <w:t xml:space="preserve"> in </w:t>
      </w:r>
      <w:proofErr w:type="spellStart"/>
      <w:r w:rsidRPr="002C7D49">
        <w:rPr>
          <w:rFonts w:ascii="Times New Roman" w:eastAsia="Times New Roman" w:hAnsi="Times New Roman" w:cs="Times New Roman"/>
          <w:i/>
          <w:iCs/>
          <w:sz w:val="24"/>
          <w:szCs w:val="24"/>
          <w:lang w:eastAsia="es-MX"/>
        </w:rPr>
        <w:t>the</w:t>
      </w:r>
      <w:proofErr w:type="spellEnd"/>
      <w:r w:rsidRPr="002C7D49">
        <w:rPr>
          <w:rFonts w:ascii="Times New Roman" w:eastAsia="Times New Roman" w:hAnsi="Times New Roman" w:cs="Times New Roman"/>
          <w:i/>
          <w:iCs/>
          <w:sz w:val="24"/>
          <w:szCs w:val="24"/>
          <w:lang w:eastAsia="es-MX"/>
        </w:rPr>
        <w:t xml:space="preserve"> </w:t>
      </w:r>
      <w:proofErr w:type="spellStart"/>
      <w:r w:rsidRPr="002C7D49">
        <w:rPr>
          <w:rFonts w:ascii="Times New Roman" w:eastAsia="Times New Roman" w:hAnsi="Times New Roman" w:cs="Times New Roman"/>
          <w:i/>
          <w:iCs/>
          <w:sz w:val="24"/>
          <w:szCs w:val="24"/>
          <w:lang w:eastAsia="es-MX"/>
        </w:rPr>
        <w:t>Knowledge</w:t>
      </w:r>
      <w:proofErr w:type="spellEnd"/>
      <w:r w:rsidRPr="002C7D49">
        <w:rPr>
          <w:rFonts w:ascii="Times New Roman" w:eastAsia="Times New Roman" w:hAnsi="Times New Roman" w:cs="Times New Roman"/>
          <w:i/>
          <w:iCs/>
          <w:sz w:val="24"/>
          <w:szCs w:val="24"/>
          <w:lang w:eastAsia="es-MX"/>
        </w:rPr>
        <w:t xml:space="preserve"> </w:t>
      </w:r>
      <w:proofErr w:type="spellStart"/>
      <w:r w:rsidRPr="002C7D49">
        <w:rPr>
          <w:rFonts w:ascii="Times New Roman" w:eastAsia="Times New Roman" w:hAnsi="Times New Roman" w:cs="Times New Roman"/>
          <w:i/>
          <w:iCs/>
          <w:sz w:val="24"/>
          <w:szCs w:val="24"/>
          <w:lang w:eastAsia="es-MX"/>
        </w:rPr>
        <w:t>Society</w:t>
      </w:r>
      <w:proofErr w:type="spellEnd"/>
      <w:r w:rsidRPr="002C7D49">
        <w:rPr>
          <w:rFonts w:ascii="Times New Roman" w:eastAsia="Times New Roman" w:hAnsi="Times New Roman" w:cs="Times New Roman"/>
          <w:i/>
          <w:iCs/>
          <w:sz w:val="24"/>
          <w:szCs w:val="24"/>
          <w:lang w:eastAsia="es-MX"/>
        </w:rPr>
        <w:t xml:space="preserve"> (EKS)</w:t>
      </w:r>
      <w:r w:rsidRPr="002C7D49">
        <w:rPr>
          <w:rFonts w:ascii="Times New Roman" w:eastAsia="Times New Roman" w:hAnsi="Times New Roman" w:cs="Times New Roman"/>
          <w:sz w:val="24"/>
          <w:szCs w:val="24"/>
          <w:lang w:eastAsia="es-MX"/>
        </w:rPr>
        <w:t>, 16(1), 69-102.</w:t>
      </w:r>
    </w:p>
    <w:p w14:paraId="73575D91" w14:textId="77777777" w:rsidR="002C7D49" w:rsidRPr="002C7D49" w:rsidRDefault="002C7D49" w:rsidP="002C7D4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r w:rsidRPr="002C7D49">
        <w:rPr>
          <w:rFonts w:ascii="Times New Roman" w:eastAsia="Times New Roman" w:hAnsi="Times New Roman" w:cs="Times New Roman"/>
          <w:sz w:val="24"/>
          <w:szCs w:val="24"/>
          <w:lang w:eastAsia="es-MX"/>
        </w:rPr>
        <w:t>Olague</w:t>
      </w:r>
      <w:proofErr w:type="spellEnd"/>
      <w:r w:rsidRPr="002C7D49">
        <w:rPr>
          <w:rFonts w:ascii="Times New Roman" w:eastAsia="Times New Roman" w:hAnsi="Times New Roman" w:cs="Times New Roman"/>
          <w:sz w:val="24"/>
          <w:szCs w:val="24"/>
          <w:lang w:eastAsia="es-MX"/>
        </w:rPr>
        <w:t xml:space="preserve"> Sánchez, J. R., et al. (2010). "Sistemas de gestión de contenidos de aprendizaje y técnicas de minería de datos". </w:t>
      </w:r>
      <w:r w:rsidRPr="002C7D49">
        <w:rPr>
          <w:rFonts w:ascii="Times New Roman" w:eastAsia="Times New Roman" w:hAnsi="Times New Roman" w:cs="Times New Roman"/>
          <w:i/>
          <w:iCs/>
          <w:sz w:val="24"/>
          <w:szCs w:val="24"/>
          <w:lang w:eastAsia="es-MX"/>
        </w:rPr>
        <w:t>Revista Mexicana de Investigación Educativa</w:t>
      </w:r>
      <w:r w:rsidRPr="002C7D49">
        <w:rPr>
          <w:rFonts w:ascii="Times New Roman" w:eastAsia="Times New Roman" w:hAnsi="Times New Roman" w:cs="Times New Roman"/>
          <w:sz w:val="24"/>
          <w:szCs w:val="24"/>
          <w:lang w:eastAsia="es-MX"/>
        </w:rPr>
        <w:t>, 15(44), 1057-1078.</w:t>
      </w:r>
    </w:p>
    <w:p w14:paraId="79AD8A2B" w14:textId="77777777" w:rsidR="002C7D49" w:rsidRPr="002C7D49" w:rsidRDefault="002C7D49" w:rsidP="002C7D4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C7D49">
        <w:rPr>
          <w:rFonts w:ascii="Times New Roman" w:eastAsia="Times New Roman" w:hAnsi="Times New Roman" w:cs="Times New Roman"/>
          <w:sz w:val="24"/>
          <w:szCs w:val="24"/>
          <w:lang w:eastAsia="es-MX"/>
        </w:rPr>
        <w:t xml:space="preserve">García Aretio, L. (2014). "La evolución del e-learning: del aula virtual a la red". </w:t>
      </w:r>
      <w:r w:rsidRPr="002C7D49">
        <w:rPr>
          <w:rFonts w:ascii="Times New Roman" w:eastAsia="Times New Roman" w:hAnsi="Times New Roman" w:cs="Times New Roman"/>
          <w:i/>
          <w:iCs/>
          <w:sz w:val="24"/>
          <w:szCs w:val="24"/>
          <w:lang w:eastAsia="es-MX"/>
        </w:rPr>
        <w:t>RIED. Revista Iberoamericana de Educación a Distancia</w:t>
      </w:r>
      <w:r w:rsidRPr="002C7D49">
        <w:rPr>
          <w:rFonts w:ascii="Times New Roman" w:eastAsia="Times New Roman" w:hAnsi="Times New Roman" w:cs="Times New Roman"/>
          <w:sz w:val="24"/>
          <w:szCs w:val="24"/>
          <w:lang w:eastAsia="es-MX"/>
        </w:rPr>
        <w:t>, 17(1), 21-49.</w:t>
      </w:r>
    </w:p>
    <w:p w14:paraId="21BBFDF9" w14:textId="71E827BE" w:rsidR="00DA7BF9" w:rsidRPr="002C7D49" w:rsidRDefault="002C7D49" w:rsidP="002C7D4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C7D49">
        <w:rPr>
          <w:rFonts w:ascii="Times New Roman" w:eastAsia="Times New Roman" w:hAnsi="Times New Roman" w:cs="Times New Roman"/>
          <w:b/>
          <w:bCs/>
          <w:sz w:val="24"/>
          <w:szCs w:val="24"/>
          <w:lang w:eastAsia="es-MX"/>
        </w:rPr>
        <w:t>Acerca de la Autora</w:t>
      </w:r>
      <w:r w:rsidRPr="002C7D49">
        <w:rPr>
          <w:rFonts w:ascii="Times New Roman" w:eastAsia="Times New Roman" w:hAnsi="Times New Roman" w:cs="Times New Roman"/>
          <w:sz w:val="24"/>
          <w:szCs w:val="24"/>
          <w:lang w:eastAsia="es-MX"/>
        </w:rPr>
        <w:t xml:space="preserve"> Diana Islas Martínez es Licenciada en Administración Educativa y Sociología, con experiencia en procesos de acreditación de programas académicos en educación superior. Ha trabajado en el desarrollo de informes de evaluación y en la gestión de servicios escolares en diversas instituciones. Actualmente, colabora en la Coordinación de Diseño Curricular y Evaluación en la Universidad Motolinía del Pedregal, enfocándose en la actualización y mejora de planes de estudio. Sus líneas de investigación incluyen la innovación educativa y la gestión del aprendizaje digital.</w:t>
      </w:r>
    </w:p>
    <w:sectPr w:rsidR="00DA7BF9" w:rsidRPr="002C7D49" w:rsidSect="002C7D49">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915BF"/>
    <w:multiLevelType w:val="multilevel"/>
    <w:tmpl w:val="E33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49"/>
    <w:rsid w:val="002C7D49"/>
    <w:rsid w:val="00651E68"/>
    <w:rsid w:val="00DA7B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3C4B"/>
  <w15:chartTrackingRefBased/>
  <w15:docId w15:val="{834E1ECA-CCB4-4AC8-A6A3-335E21D2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7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7D4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C7D49"/>
    <w:rPr>
      <w:b/>
      <w:bCs/>
    </w:rPr>
  </w:style>
  <w:style w:type="character" w:styleId="nfasis">
    <w:name w:val="Emphasis"/>
    <w:basedOn w:val="Fuentedeprrafopredeter"/>
    <w:uiPriority w:val="20"/>
    <w:qFormat/>
    <w:rsid w:val="002C7D49"/>
    <w:rPr>
      <w:i/>
      <w:iCs/>
    </w:rPr>
  </w:style>
  <w:style w:type="character" w:customStyle="1" w:styleId="Ttulo1Car">
    <w:name w:val="Título 1 Car"/>
    <w:basedOn w:val="Fuentedeprrafopredeter"/>
    <w:link w:val="Ttulo1"/>
    <w:uiPriority w:val="9"/>
    <w:rsid w:val="002C7D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35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535</Words>
  <Characters>2945</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dc:creator>
  <cp:keywords/>
  <dc:description/>
  <cp:lastModifiedBy>IA</cp:lastModifiedBy>
  <cp:revision>1</cp:revision>
  <dcterms:created xsi:type="dcterms:W3CDTF">2025-02-14T03:38:00Z</dcterms:created>
  <dcterms:modified xsi:type="dcterms:W3CDTF">2025-02-14T03:40:00Z</dcterms:modified>
</cp:coreProperties>
</file>