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9E3" w:rsidRDefault="00BA5F7C">
      <w:pPr>
        <w:shd w:val="clear" w:color="auto" w:fill="2A4B7C"/>
        <w:ind w:left="120"/>
      </w:pPr>
      <w:r>
        <w:rPr>
          <w:rFonts w:ascii="Libre Baskerville" w:eastAsia="Libre Baskerville" w:hAnsi="Libre Baskerville" w:cs="Libre Baskerville"/>
          <w:b/>
          <w:bCs/>
          <w:color w:val="FFFFFF"/>
          <w:sz w:val="26"/>
          <w:szCs w:val="26"/>
        </w:rPr>
        <w:t>INFORME FINAL DEL CURSO</w:t>
      </w:r>
    </w:p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I. 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000"/>
        <w:gridCol w:w="2760"/>
      </w:tblGrid>
      <w:tr w:rsidR="004F39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Nombre del curso: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 w:rsidP="0045564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IA Estratégica y Diseño de Instrucciones 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I</w:t>
            </w:r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nstructor: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Osiel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Alejandro Perales Jiménez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Lugar de impartición: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Duración: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120 min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Fecha: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Horario: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No. de participantes inscritos: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No. de asistentes efectivos: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</w:tbl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II. Comentarios del Instructor</w:t>
      </w:r>
    </w:p>
    <w:p w:rsidR="004F39E3" w:rsidRDefault="00BA5F7C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2.1 Proceso de aprendizaje del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39E3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i/>
                <w:iCs/>
                <w:color w:val="AAAAAA"/>
                <w:sz w:val="16"/>
                <w:szCs w:val="16"/>
              </w:rPr>
              <w:t>Describe el nivel de participación, comprensión y dinámica grupal observada durante la sesión:</w:t>
            </w:r>
          </w:p>
        </w:tc>
      </w:tr>
    </w:tbl>
    <w:p w:rsidR="004F39E3" w:rsidRDefault="004F39E3">
      <w:pPr>
        <w:spacing w:after="80"/>
      </w:pPr>
    </w:p>
    <w:p w:rsidR="004F39E3" w:rsidRDefault="00BA5F7C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2.2 Contingencias, ajustes y resolución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39E3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i/>
                <w:iCs/>
                <w:color w:val="AAAAAA"/>
                <w:sz w:val="16"/>
                <w:szCs w:val="16"/>
              </w:rPr>
              <w:t>Describe cualquier ajuste realizado al plan de sesión, problemas técnicos o situaciones imprevistas y su resolución:</w:t>
            </w:r>
          </w:p>
        </w:tc>
      </w:tr>
    </w:tbl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III. Resultados de las Evaluaciones de Aprendizaje</w:t>
      </w:r>
    </w:p>
    <w:p w:rsidR="004F39E3" w:rsidRDefault="00BA5F7C">
      <w:pPr>
        <w:spacing w:before="40" w:after="40"/>
      </w:pPr>
      <w:r>
        <w:rPr>
          <w:rFonts w:ascii="Inter" w:eastAsia="Inter" w:hAnsi="Inter" w:cs="Inter"/>
          <w:color w:val="333333"/>
          <w:sz w:val="18"/>
          <w:szCs w:val="18"/>
        </w:rPr>
        <w:t xml:space="preserve">Registra los resultados individuales. La calificación mínima de aprobación es 80% (equivalente a 16/20 </w:t>
      </w:r>
      <w:proofErr w:type="spellStart"/>
      <w:r>
        <w:rPr>
          <w:rFonts w:ascii="Inter" w:eastAsia="Inter" w:hAnsi="Inter" w:cs="Inter"/>
          <w:color w:val="333333"/>
          <w:sz w:val="18"/>
          <w:szCs w:val="18"/>
        </w:rPr>
        <w:t>pts</w:t>
      </w:r>
      <w:proofErr w:type="spellEnd"/>
      <w:r>
        <w:rPr>
          <w:rFonts w:ascii="Inter" w:eastAsia="Inter" w:hAnsi="Inter" w:cs="Inter"/>
          <w:color w:val="333333"/>
          <w:sz w:val="18"/>
          <w:szCs w:val="18"/>
        </w:rPr>
        <w:t xml:space="preserve"> en la escala del Manual del Instructor).</w:t>
      </w:r>
    </w:p>
    <w:p w:rsidR="004F39E3" w:rsidRDefault="004F39E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4F39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Nombre del participante</w:t>
            </w:r>
          </w:p>
        </w:tc>
        <w:tc>
          <w:tcPr>
            <w:tcW w:w="16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Evaluación Diagnóstica (%)</w:t>
            </w:r>
          </w:p>
        </w:tc>
        <w:tc>
          <w:tcPr>
            <w:tcW w:w="16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Evaluación Formativa (50%)</w:t>
            </w:r>
          </w:p>
        </w:tc>
        <w:tc>
          <w:tcPr>
            <w:tcW w:w="16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Evaluación </w:t>
            </w:r>
            <w:proofErr w:type="spellStart"/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Sumativa</w:t>
            </w:r>
            <w:proofErr w:type="spellEnd"/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(50%)</w:t>
            </w:r>
          </w:p>
        </w:tc>
        <w:tc>
          <w:tcPr>
            <w:tcW w:w="16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Calificación Final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39E3" w:rsidRDefault="004F39E3"/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39E3" w:rsidRDefault="004F39E3">
            <w:pPr>
              <w:jc w:val="center"/>
            </w:pPr>
          </w:p>
        </w:tc>
      </w:tr>
    </w:tbl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IV. Cumplimiento de Objetivos de Aprendizaje</w:t>
      </w:r>
    </w:p>
    <w:p w:rsidR="004F39E3" w:rsidRDefault="00BA5F7C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4.1 Objetivo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4F39E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Objetivo General</w:t>
            </w:r>
          </w:p>
        </w:tc>
        <w:tc>
          <w:tcPr>
            <w:tcW w:w="23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¿Se revisó al cierre?</w:t>
            </w:r>
          </w:p>
        </w:tc>
        <w:tc>
          <w:tcPr>
            <w:tcW w:w="23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Nivel de cumplimiento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 xml:space="preserve">El participante aprenderá a diseñar y aplicar </w:t>
            </w:r>
            <w:proofErr w:type="spellStart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>prompts</w:t>
            </w:r>
            <w:proofErr w:type="spellEnd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 xml:space="preserve"> estratégicos utilizando la Estructura Maestra (Rol, Contexto, Instrucción, Restricciones, Formato) para automatizar procesos y optimizar productividad en su negocio.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☐</w:t>
            </w: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Sí   ☐ No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>☐</w:t>
            </w: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 xml:space="preserve"> Total   ☐ Parcial   ☐ </w:t>
            </w: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>No logrado</w:t>
            </w:r>
          </w:p>
        </w:tc>
      </w:tr>
    </w:tbl>
    <w:p w:rsidR="004F39E3" w:rsidRDefault="004F39E3">
      <w:pPr>
        <w:spacing w:after="80"/>
      </w:pPr>
    </w:p>
    <w:p w:rsidR="004F39E3" w:rsidRDefault="00BA5F7C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4.2 Objetivos Particulares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4F39E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Objetivo Particular</w:t>
            </w:r>
          </w:p>
        </w:tc>
        <w:tc>
          <w:tcPr>
            <w:tcW w:w="23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¿Se revisó al cierre?</w:t>
            </w:r>
          </w:p>
        </w:tc>
        <w:tc>
          <w:tcPr>
            <w:tcW w:w="23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Nivel de cumplimiento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roofErr w:type="spellStart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>Mód</w:t>
            </w:r>
            <w:proofErr w:type="spellEnd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>. I — El participante identificará la diferencia entre buscadores y motores de razonamiento, y detectará al menos un proceso repetitivo automatizable en su contexto.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☐</w:t>
            </w: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Sí   ☐ No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>☐</w:t>
            </w: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 xml:space="preserve"> Total   ☐ Parcial   ☐ No logrado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roofErr w:type="spellStart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>Mód</w:t>
            </w:r>
            <w:proofErr w:type="spellEnd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 xml:space="preserve">. II — El participante construirá un </w:t>
            </w:r>
            <w:proofErr w:type="spellStart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>Prompt</w:t>
            </w:r>
            <w:proofErr w:type="spellEnd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 xml:space="preserve"> Maestro completo con los 5 componentes de la Estructura Maestra.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☐</w:t>
            </w: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Sí   ☐ No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>☐</w:t>
            </w: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 xml:space="preserve"> Total   ☐ Parcial   ☐ No logrado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roofErr w:type="spellStart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>Mód</w:t>
            </w:r>
            <w:proofErr w:type="spellEnd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 xml:space="preserve">. III — El participante reconocerá qué es una alucinación de IA, identificará sesgos en un </w:t>
            </w:r>
            <w:proofErr w:type="spellStart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>prompt</w:t>
            </w:r>
            <w:proofErr w:type="spellEnd"/>
            <w:r>
              <w:rPr>
                <w:rFonts w:ascii="Inter" w:eastAsia="Inter" w:hAnsi="Inter" w:cs="Inter"/>
                <w:color w:val="333333"/>
                <w:sz w:val="16"/>
                <w:szCs w:val="16"/>
              </w:rPr>
              <w:t xml:space="preserve"> dado y aplicará la Auto-Auditoría Ética.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☐</w:t>
            </w:r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Sí   ☐ No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>☐</w:t>
            </w:r>
            <w:r>
              <w:rPr>
                <w:rFonts w:ascii="Inter" w:eastAsia="Inter" w:hAnsi="Inter" w:cs="Inter"/>
                <w:color w:val="333333"/>
                <w:sz w:val="15"/>
                <w:szCs w:val="15"/>
              </w:rPr>
              <w:t xml:space="preserve"> Total   ☐ Parcial   ☐ No logrado</w:t>
            </w:r>
          </w:p>
        </w:tc>
      </w:tr>
    </w:tbl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V. Expectativas de los Participantes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F39E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Expectativa registrada (Mapa de Expectativas)</w:t>
            </w:r>
          </w:p>
        </w:tc>
        <w:tc>
          <w:tcPr>
            <w:tcW w:w="468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Descripción del nivel de cumplimiento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</w:tbl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VI. Avances Logrados con Relación a los Resultados de Aprendizaje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39E3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i/>
                <w:iCs/>
                <w:color w:val="AAAAAA"/>
                <w:sz w:val="16"/>
                <w:szCs w:val="16"/>
              </w:rPr>
              <w:t xml:space="preserve">Describe los logros concretos observados: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AAAAAA"/>
                <w:sz w:val="16"/>
                <w:szCs w:val="16"/>
              </w:rPr>
              <w:t>prompts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AAAAAA"/>
                <w:sz w:val="16"/>
                <w:szCs w:val="16"/>
              </w:rPr>
              <w:t xml:space="preserve"> construidos, reflexiones éticas expresadas, compromisos de aplicación formulados.</w:t>
            </w:r>
          </w:p>
        </w:tc>
      </w:tr>
    </w:tbl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lastRenderedPageBreak/>
        <w:t>VII. Plan de Seguimiento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39E3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i/>
                <w:iCs/>
                <w:color w:val="AAAAAA"/>
                <w:sz w:val="16"/>
                <w:szCs w:val="16"/>
              </w:rPr>
              <w:t>Acciones sugeridas para que los participantes continúen desarrollando sus habilidades en IA (recursos, cursos, comunidades, próximas sesiones).</w:t>
            </w:r>
          </w:p>
        </w:tc>
      </w:tr>
    </w:tbl>
    <w:p w:rsidR="004F39E3" w:rsidRDefault="004F39E3">
      <w:pPr>
        <w:spacing w:after="120"/>
      </w:pPr>
    </w:p>
    <w:p w:rsidR="004F39E3" w:rsidRDefault="00BA5F7C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VIII. Resumen de Recomendaciones de Satisfacción</w:t>
      </w:r>
    </w:p>
    <w:p w:rsidR="004F39E3" w:rsidRDefault="00BA5F7C">
      <w:pPr>
        <w:spacing w:before="40" w:after="40"/>
      </w:pPr>
      <w:r>
        <w:rPr>
          <w:rFonts w:ascii="Inter" w:eastAsia="Inter" w:hAnsi="Inter" w:cs="Inter"/>
          <w:color w:val="333333"/>
          <w:sz w:val="18"/>
          <w:szCs w:val="18"/>
        </w:rPr>
        <w:t>Consolida aquí las principales recomendaciones escritas y verbales recibidas de los participantes en la Evaluación de Satisfacción.</w:t>
      </w:r>
    </w:p>
    <w:p w:rsidR="004F39E3" w:rsidRDefault="004F39E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4F39E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Aspecto evaluado</w:t>
            </w:r>
          </w:p>
        </w:tc>
        <w:tc>
          <w:tcPr>
            <w:tcW w:w="234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Promedio del grupo</w:t>
            </w:r>
          </w:p>
        </w:tc>
        <w:tc>
          <w:tcPr>
            <w:tcW w:w="468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Principales recomendaciones / comentarios</w:t>
            </w:r>
          </w:p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Características del evento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Contenido del curso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Instalaciones y equipo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Desempeño del instructor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  <w:tr w:rsidR="004F39E3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BA5F7C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Material didáctico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F39E3" w:rsidRDefault="004F39E3">
            <w:pPr>
              <w:jc w:val="center"/>
            </w:pPr>
          </w:p>
        </w:tc>
        <w:tc>
          <w:tcPr>
            <w:tcW w:w="46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9E3" w:rsidRDefault="004F39E3"/>
        </w:tc>
      </w:tr>
    </w:tbl>
    <w:p w:rsidR="004F39E3" w:rsidRDefault="004F39E3">
      <w:pPr>
        <w:spacing w:after="160"/>
      </w:pPr>
    </w:p>
    <w:p w:rsidR="004F39E3" w:rsidRDefault="004F39E3">
      <w:pPr>
        <w:spacing w:after="140"/>
      </w:pPr>
      <w:bookmarkStart w:id="0" w:name="_GoBack"/>
      <w:bookmarkEnd w:id="0"/>
    </w:p>
    <w:p w:rsidR="004F39E3" w:rsidRDefault="00BA5F7C">
      <w:pPr>
        <w:tabs>
          <w:tab w:val="center" w:pos="4680"/>
        </w:tabs>
      </w:pPr>
      <w:r>
        <w:rPr>
          <w:rFonts w:ascii="Inter" w:eastAsia="Inter" w:hAnsi="Inter" w:cs="Inter"/>
          <w:color w:val="333333"/>
          <w:sz w:val="17"/>
          <w:szCs w:val="17"/>
        </w:rPr>
        <w:t>________________________________</w:t>
      </w:r>
      <w:r>
        <w:rPr>
          <w:rFonts w:ascii="Inter" w:eastAsia="Inter" w:hAnsi="Inter" w:cs="Inter"/>
          <w:color w:val="333333"/>
          <w:sz w:val="17"/>
          <w:szCs w:val="17"/>
        </w:rPr>
        <w:tab/>
        <w:t>________________________________</w:t>
      </w:r>
    </w:p>
    <w:p w:rsidR="004F39E3" w:rsidRDefault="00BA5F7C">
      <w:pPr>
        <w:tabs>
          <w:tab w:val="center" w:pos="4680"/>
        </w:tabs>
        <w:spacing w:before="40"/>
      </w:pPr>
      <w:r>
        <w:rPr>
          <w:rFonts w:ascii="Inter" w:eastAsia="Inter" w:hAnsi="Inter" w:cs="Inter"/>
          <w:b/>
          <w:bCs/>
          <w:color w:val="2A4B7C"/>
          <w:sz w:val="16"/>
          <w:szCs w:val="16"/>
        </w:rPr>
        <w:t>Firma del Instructor</w:t>
      </w:r>
      <w:r>
        <w:rPr>
          <w:rFonts w:ascii="Inter" w:eastAsia="Inter" w:hAnsi="Inter" w:cs="Inter"/>
          <w:b/>
          <w:bCs/>
          <w:color w:val="2A4B7C"/>
          <w:sz w:val="16"/>
          <w:szCs w:val="16"/>
        </w:rPr>
        <w:tab/>
        <w:t>Firma del Responsable / Cliente (cuando aplique)</w:t>
      </w:r>
    </w:p>
    <w:p w:rsidR="004F39E3" w:rsidRDefault="00BA5F7C">
      <w:pPr>
        <w:tabs>
          <w:tab w:val="center" w:pos="4680"/>
        </w:tabs>
        <w:spacing w:before="20"/>
      </w:pPr>
      <w:proofErr w:type="spellStart"/>
      <w:r>
        <w:rPr>
          <w:rFonts w:ascii="Inter" w:eastAsia="Inter" w:hAnsi="Inter" w:cs="Inter"/>
          <w:i/>
          <w:iCs/>
          <w:color w:val="AAAAAA"/>
          <w:sz w:val="16"/>
          <w:szCs w:val="16"/>
        </w:rPr>
        <w:t>Osiel</w:t>
      </w:r>
      <w:proofErr w:type="spellEnd"/>
      <w:r>
        <w:rPr>
          <w:rFonts w:ascii="Inter" w:eastAsia="Inter" w:hAnsi="Inter" w:cs="Inter"/>
          <w:i/>
          <w:iCs/>
          <w:color w:val="AAAAAA"/>
          <w:sz w:val="16"/>
          <w:szCs w:val="16"/>
        </w:rPr>
        <w:t xml:space="preserve"> Alejandro Perales Jiménez</w:t>
      </w:r>
      <w:r>
        <w:rPr>
          <w:rFonts w:ascii="Inter" w:eastAsia="Inter" w:hAnsi="Inter" w:cs="Inter"/>
          <w:i/>
          <w:iCs/>
          <w:color w:val="AAAAAA"/>
          <w:sz w:val="16"/>
          <w:szCs w:val="16"/>
        </w:rPr>
        <w:tab/>
        <w:t>Nombre y cargo: ___________________________</w:t>
      </w:r>
    </w:p>
    <w:sectPr w:rsidR="004F39E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F7C" w:rsidRDefault="00BA5F7C">
      <w:r>
        <w:separator/>
      </w:r>
    </w:p>
  </w:endnote>
  <w:endnote w:type="continuationSeparator" w:id="0">
    <w:p w:rsidR="00BA5F7C" w:rsidRDefault="00BA5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Baskerville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9E3" w:rsidRDefault="00BA5F7C">
    <w:pPr>
      <w:pBdr>
        <w:top w:val="single" w:sz="4" w:space="0" w:color="E0E0E0"/>
      </w:pBdr>
      <w:tabs>
        <w:tab w:val="right" w:pos="9360"/>
      </w:tabs>
      <w:spacing w:before="60"/>
    </w:pPr>
    <w:r>
      <w:rPr>
        <w:rFonts w:ascii="Inter" w:eastAsia="Inter" w:hAnsi="Inter" w:cs="Inter"/>
        <w:color w:val="AAAAAA"/>
        <w:sz w:val="14"/>
        <w:szCs w:val="14"/>
      </w:rPr>
      <w:t>IA Estratégica y Diseño de Instrucciones Proactivas  ·  EC0217.01</w:t>
    </w:r>
    <w:r>
      <w:rPr>
        <w:rFonts w:ascii="Inter" w:eastAsia="Inter" w:hAnsi="Inter" w:cs="Inter"/>
        <w:color w:val="AAAAAA"/>
        <w:sz w:val="14"/>
        <w:szCs w:val="14"/>
      </w:rPr>
      <w:tab/>
      <w:t xml:space="preserve">Página </w:t>
    </w:r>
    <w:r>
      <w:rPr>
        <w:rFonts w:ascii="Inter" w:eastAsia="Inter" w:hAnsi="Inter" w:cs="Inter"/>
        <w:color w:val="AAAAAA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F7C" w:rsidRDefault="00BA5F7C">
      <w:r>
        <w:separator/>
      </w:r>
    </w:p>
  </w:footnote>
  <w:footnote w:type="continuationSeparator" w:id="0">
    <w:p w:rsidR="00BA5F7C" w:rsidRDefault="00BA5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9E3" w:rsidRDefault="00BA5F7C">
    <w:pPr>
      <w:pBdr>
        <w:bottom w:val="single" w:sz="6" w:space="0" w:color="2A4B7C"/>
      </w:pBdr>
      <w:tabs>
        <w:tab w:val="right" w:pos="9360"/>
      </w:tabs>
      <w:spacing w:after="60"/>
    </w:pPr>
    <w:proofErr w:type="spellStart"/>
    <w:r>
      <w:rPr>
        <w:rFonts w:ascii="Inter" w:eastAsia="Inter" w:hAnsi="Inter" w:cs="Inter"/>
        <w:b/>
        <w:bCs/>
        <w:color w:val="2A4B7C"/>
        <w:sz w:val="16"/>
        <w:szCs w:val="16"/>
      </w:rPr>
      <w:t>iAprende</w:t>
    </w:r>
    <w:proofErr w:type="spellEnd"/>
    <w:r>
      <w:rPr>
        <w:rFonts w:ascii="Inter" w:eastAsia="Inter" w:hAnsi="Inter" w:cs="Inter"/>
        <w:b/>
        <w:bCs/>
        <w:color w:val="2A4B7C"/>
        <w:sz w:val="16"/>
        <w:szCs w:val="16"/>
      </w:rPr>
      <w:t xml:space="preserve"> · </w:t>
    </w:r>
    <w:r w:rsidR="00455642">
      <w:rPr>
        <w:rFonts w:ascii="Inter" w:eastAsia="Inter" w:hAnsi="Inter" w:cs="Inter"/>
        <w:b/>
        <w:bCs/>
        <w:color w:val="2A4B7C"/>
        <w:sz w:val="16"/>
        <w:szCs w:val="16"/>
      </w:rPr>
      <w:t>Desarrollos Elaborados</w:t>
    </w:r>
    <w:r>
      <w:rPr>
        <w:rFonts w:ascii="Inter" w:eastAsia="Inter" w:hAnsi="Inter" w:cs="Inter"/>
        <w:color w:val="AAAAAA"/>
        <w:sz w:val="16"/>
        <w:szCs w:val="16"/>
      </w:rPr>
      <w:tab/>
      <w:t>Informe Final del Curso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336E7"/>
    <w:multiLevelType w:val="hybridMultilevel"/>
    <w:tmpl w:val="D1F0696E"/>
    <w:lvl w:ilvl="0" w:tplc="F948CC5C">
      <w:start w:val="1"/>
      <w:numFmt w:val="bullet"/>
      <w:lvlText w:val="●"/>
      <w:lvlJc w:val="left"/>
      <w:pPr>
        <w:ind w:left="720" w:hanging="360"/>
      </w:pPr>
    </w:lvl>
    <w:lvl w:ilvl="1" w:tplc="91F61CA8">
      <w:start w:val="1"/>
      <w:numFmt w:val="bullet"/>
      <w:lvlText w:val="○"/>
      <w:lvlJc w:val="left"/>
      <w:pPr>
        <w:ind w:left="1440" w:hanging="360"/>
      </w:pPr>
    </w:lvl>
    <w:lvl w:ilvl="2" w:tplc="D80262AE">
      <w:start w:val="1"/>
      <w:numFmt w:val="bullet"/>
      <w:lvlText w:val="■"/>
      <w:lvlJc w:val="left"/>
      <w:pPr>
        <w:ind w:left="2160" w:hanging="360"/>
      </w:pPr>
    </w:lvl>
    <w:lvl w:ilvl="3" w:tplc="0540A39E">
      <w:start w:val="1"/>
      <w:numFmt w:val="bullet"/>
      <w:lvlText w:val="●"/>
      <w:lvlJc w:val="left"/>
      <w:pPr>
        <w:ind w:left="2880" w:hanging="360"/>
      </w:pPr>
    </w:lvl>
    <w:lvl w:ilvl="4" w:tplc="55A03E40">
      <w:start w:val="1"/>
      <w:numFmt w:val="bullet"/>
      <w:lvlText w:val="○"/>
      <w:lvlJc w:val="left"/>
      <w:pPr>
        <w:ind w:left="3600" w:hanging="360"/>
      </w:pPr>
    </w:lvl>
    <w:lvl w:ilvl="5" w:tplc="A84CDE62">
      <w:start w:val="1"/>
      <w:numFmt w:val="bullet"/>
      <w:lvlText w:val="■"/>
      <w:lvlJc w:val="left"/>
      <w:pPr>
        <w:ind w:left="4320" w:hanging="360"/>
      </w:pPr>
    </w:lvl>
    <w:lvl w:ilvl="6" w:tplc="E2126976">
      <w:start w:val="1"/>
      <w:numFmt w:val="bullet"/>
      <w:lvlText w:val="●"/>
      <w:lvlJc w:val="left"/>
      <w:pPr>
        <w:ind w:left="5040" w:hanging="360"/>
      </w:pPr>
    </w:lvl>
    <w:lvl w:ilvl="7" w:tplc="4714467E">
      <w:start w:val="1"/>
      <w:numFmt w:val="bullet"/>
      <w:lvlText w:val="●"/>
      <w:lvlJc w:val="left"/>
      <w:pPr>
        <w:ind w:left="5760" w:hanging="360"/>
      </w:pPr>
    </w:lvl>
    <w:lvl w:ilvl="8" w:tplc="9CE21B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9E3"/>
    <w:rsid w:val="00455642"/>
    <w:rsid w:val="004F39E3"/>
    <w:rsid w:val="00BA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7BC2"/>
  <w15:docId w15:val="{FF0743F8-12B4-4937-BC5C-B634E8A6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556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5642"/>
  </w:style>
  <w:style w:type="paragraph" w:styleId="Piedepgina">
    <w:name w:val="footer"/>
    <w:basedOn w:val="Normal"/>
    <w:link w:val="PiedepginaCar"/>
    <w:uiPriority w:val="99"/>
    <w:unhideWhenUsed/>
    <w:rsid w:val="004556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3</cp:revision>
  <cp:lastPrinted>2026-04-10T14:57:00Z</cp:lastPrinted>
  <dcterms:created xsi:type="dcterms:W3CDTF">2026-04-11T04:00:00Z</dcterms:created>
  <dcterms:modified xsi:type="dcterms:W3CDTF">2026-04-10T15:09:00Z</dcterms:modified>
</cp:coreProperties>
</file>