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7AC20D" w14:textId="162ABCBD" w:rsidR="00D7522C" w:rsidRPr="00D4708E" w:rsidRDefault="00B33C8F" w:rsidP="00B33C8F">
      <w:pPr>
        <w:pStyle w:val="papertitle"/>
        <w:spacing w:before="100" w:beforeAutospacing="1" w:after="100" w:afterAutospacing="1"/>
        <w:rPr>
          <w:i/>
          <w:iCs/>
        </w:rPr>
      </w:pPr>
      <w:r>
        <w:rPr>
          <w:i/>
          <w:iCs/>
        </w:rPr>
        <w:t>The Impact of Discipline on Mental Health: A Cognitive Science Perspective on Self-Representation and Emotional Resilience in Children and Adolescents</w:t>
      </w:r>
    </w:p>
    <w:p w14:paraId="6D735D00" w14:textId="25DDF364" w:rsidR="00D7522C" w:rsidRPr="00D4708E" w:rsidRDefault="00D4708E" w:rsidP="00D4708E">
      <w:pPr>
        <w:pStyle w:val="Subtitle"/>
        <w:sectPr w:rsidR="00D7522C" w:rsidRPr="00D4708E" w:rsidSect="001A3B3D">
          <w:footerReference w:type="first" r:id="rId8"/>
          <w:pgSz w:w="12240" w:h="15840" w:code="1"/>
          <w:pgMar w:top="1080" w:right="893" w:bottom="1440" w:left="893" w:header="720" w:footer="720" w:gutter="0"/>
          <w:cols w:space="720"/>
          <w:titlePg/>
          <w:docGrid w:linePitch="360"/>
        </w:sectPr>
      </w:pPr>
      <w:r>
        <w:rPr>
          <w:sz w:val="18"/>
          <w:szCs w:val="18"/>
        </w:rPr>
        <w:t>Derek Osik</w:t>
      </w:r>
      <w:r w:rsidRPr="00F847A6">
        <w:rPr>
          <w:sz w:val="18"/>
          <w:szCs w:val="18"/>
        </w:rPr>
        <w:br/>
        <w:t xml:space="preserve"> </w:t>
      </w:r>
      <w:r>
        <w:rPr>
          <w:i/>
          <w:sz w:val="18"/>
          <w:szCs w:val="18"/>
        </w:rPr>
        <w:t>CS 6795 – Cognitive Science</w:t>
      </w:r>
      <w:r w:rsidRPr="00F847A6">
        <w:rPr>
          <w:sz w:val="18"/>
          <w:szCs w:val="18"/>
        </w:rPr>
        <w:br/>
      </w:r>
      <w:r>
        <w:rPr>
          <w:i/>
          <w:sz w:val="18"/>
          <w:szCs w:val="18"/>
        </w:rPr>
        <w:t>Georgia Institute of Technology</w:t>
      </w:r>
      <w:r w:rsidRPr="00F847A6">
        <w:rPr>
          <w:i/>
          <w:sz w:val="18"/>
          <w:szCs w:val="18"/>
        </w:rPr>
        <w:br/>
      </w:r>
      <w:r>
        <w:rPr>
          <w:sz w:val="18"/>
          <w:szCs w:val="18"/>
        </w:rPr>
        <w:t>Atlanta, GA</w:t>
      </w:r>
      <w:r w:rsidRPr="00F847A6">
        <w:rPr>
          <w:sz w:val="18"/>
          <w:szCs w:val="18"/>
        </w:rPr>
        <w:br/>
      </w:r>
      <w:r>
        <w:rPr>
          <w:sz w:val="18"/>
          <w:szCs w:val="18"/>
        </w:rPr>
        <w:t>derekvosik@gmail.com</w:t>
      </w:r>
    </w:p>
    <w:p w14:paraId="128D2612" w14:textId="517FA1C8"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4BFA336A" w14:textId="2E15A2AD" w:rsidR="006347CF" w:rsidRDefault="006347CF" w:rsidP="00CA4392">
      <w:pPr>
        <w:pStyle w:val="Author"/>
        <w:spacing w:before="100" w:beforeAutospacing="1"/>
        <w:jc w:val="both"/>
        <w:rPr>
          <w:sz w:val="16"/>
          <w:szCs w:val="16"/>
        </w:rPr>
      </w:pPr>
    </w:p>
    <w:p w14:paraId="58935029" w14:textId="0DC92D71" w:rsidR="006347CF" w:rsidRPr="00F847A6" w:rsidRDefault="27608011" w:rsidP="744AA836">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r w:rsidRPr="744AA836">
        <w:rPr>
          <w:sz w:val="16"/>
          <w:szCs w:val="16"/>
        </w:rPr>
        <w:t>Currently Incomplete: Abstract, Discussion, Future Works, Conclusion, References</w:t>
      </w:r>
    </w:p>
    <w:p w14:paraId="242D20A7" w14:textId="77777777" w:rsidR="00B83C12" w:rsidRDefault="00B83C12" w:rsidP="00972203">
      <w:pPr>
        <w:pStyle w:val="Abstract"/>
        <w:rPr>
          <w:i/>
          <w:iCs/>
        </w:rPr>
      </w:pPr>
    </w:p>
    <w:p w14:paraId="1E8A61FF" w14:textId="6C65AAC4" w:rsidR="00D41920" w:rsidRDefault="009303D9" w:rsidP="00D41920">
      <w:pPr>
        <w:pStyle w:val="Abstract"/>
      </w:pPr>
      <w:r w:rsidRPr="74C8A51D">
        <w:rPr>
          <w:i/>
          <w:iCs/>
        </w:rPr>
        <w:t>Abstract</w:t>
      </w:r>
      <w:r>
        <w:t>—</w:t>
      </w:r>
      <w:r w:rsidR="00D41920">
        <w:t>This project aims to explore the relationship between structured discipline (e.g., chores, sports, and academic routines) and long-term mental health outcomes in children through a cognitive science lens. Specifically, it hypothesizes that discipline shapes an individual's internal self-representation, which in turn influences long-term emotional regulation and mental health. The research will be framed using concepts from CRUM (Computational Representational Understanding of Mind), self-referential capabilities, and cognitive architectures, while drawing from theories of</w:t>
      </w:r>
      <w:r w:rsidR="6A2D9583">
        <w:t xml:space="preserve"> mind,</w:t>
      </w:r>
      <w:r w:rsidR="00D41920">
        <w:t xml:space="preserve"> self-concept, executive functioning, and emotional resilience. By conducting a thorough literature review, the project seeks to establish a cognitive framework that links disciplined activities to mental health outcomes, proposing that self-representational habits formed early in life have a profound impact on emotional well-being and mental health in adulthood.</w:t>
      </w:r>
    </w:p>
    <w:p w14:paraId="3F9CDE0E" w14:textId="0CC87406" w:rsidR="009303D9" w:rsidRPr="004D72B5" w:rsidRDefault="004D72B5" w:rsidP="00D41920">
      <w:pPr>
        <w:pStyle w:val="Abstract"/>
      </w:pPr>
      <w:r w:rsidRPr="004D72B5">
        <w:t>Keywords—</w:t>
      </w:r>
      <w:r w:rsidR="00B83C12">
        <w:t>cognitive science</w:t>
      </w:r>
      <w:r w:rsidR="00D7522C">
        <w:t>,</w:t>
      </w:r>
      <w:r w:rsidR="009303D9" w:rsidRPr="004D72B5">
        <w:t xml:space="preserve"> </w:t>
      </w:r>
      <w:r w:rsidR="00205A29">
        <w:t>discipline, mental health, self-representation, emotional regulation, CRUM, self-judgement, neural networks, child development, executive functioning, habit formation, mindfulness</w:t>
      </w:r>
    </w:p>
    <w:p w14:paraId="7FFFA702" w14:textId="6649B4D9" w:rsidR="009303D9" w:rsidRDefault="009303D9" w:rsidP="006B6B66">
      <w:pPr>
        <w:pStyle w:val="Heading1"/>
      </w:pPr>
      <w:r w:rsidRPr="00D632BE">
        <w:t>Introduction</w:t>
      </w:r>
    </w:p>
    <w:p w14:paraId="55292103" w14:textId="77777777" w:rsidR="001F72A2" w:rsidRPr="001F72A2" w:rsidRDefault="00E0525F" w:rsidP="001F72A2">
      <w:pPr>
        <w:pStyle w:val="Heading2"/>
        <w:rPr>
          <w:i w:val="0"/>
          <w:iCs w:val="0"/>
        </w:rPr>
      </w:pPr>
      <w:r w:rsidRPr="001F72A2">
        <w:rPr>
          <w:rStyle w:val="Strong"/>
          <w:i w:val="0"/>
          <w:iCs w:val="0"/>
        </w:rPr>
        <w:t>Broad Topic</w:t>
      </w:r>
      <w:r w:rsidRPr="001F72A2">
        <w:rPr>
          <w:i w:val="0"/>
          <w:iCs w:val="0"/>
        </w:rPr>
        <w:t xml:space="preserve">: </w:t>
      </w:r>
      <w:r w:rsidR="001F72A2" w:rsidRPr="001F72A2">
        <w:rPr>
          <w:i w:val="0"/>
          <w:iCs w:val="0"/>
        </w:rPr>
        <w:t>This research investigates how structured discipline—such as chores, sports, or academic routines—shapes the long-term mental health of children and adolescents through the lens of cognitive science. Specifically, the project explores how disciplined habits influence self-representation, emotional regulation, and cognitive architectures that contribute to mental well-being. The study integrates key cognitive science theories, including the Computational Representational Understanding of Mind (CRUM), self-referential thinking, neural networks, and habit formation, to analyze the cognitive mechanisms that link discipline and mental health.</w:t>
      </w:r>
    </w:p>
    <w:p w14:paraId="3293DAD0" w14:textId="0F4F87B2" w:rsidR="00E0525F" w:rsidRPr="001F72A2" w:rsidRDefault="001F72A2" w:rsidP="001F72A2">
      <w:pPr>
        <w:pStyle w:val="Heading2"/>
        <w:numPr>
          <w:ilvl w:val="0"/>
          <w:numId w:val="0"/>
        </w:numPr>
        <w:ind w:left="288"/>
        <w:rPr>
          <w:i w:val="0"/>
          <w:iCs w:val="0"/>
        </w:rPr>
      </w:pPr>
      <w:r w:rsidRPr="001F72A2">
        <w:rPr>
          <w:i w:val="0"/>
          <w:iCs w:val="0"/>
        </w:rPr>
        <w:t xml:space="preserve">The core hypothesis driving this research is that </w:t>
      </w:r>
      <w:r w:rsidRPr="001F72A2">
        <w:rPr>
          <w:b/>
          <w:bCs/>
          <w:i w:val="0"/>
          <w:iCs w:val="0"/>
        </w:rPr>
        <w:t>disciplined habits, when developed early in life, foster a positive self-representation and improve emotional resilience</w:t>
      </w:r>
      <w:r w:rsidRPr="001F72A2">
        <w:rPr>
          <w:i w:val="0"/>
          <w:iCs w:val="0"/>
        </w:rPr>
        <w:t>, thereby reducing the risk of mental health issues such as anxiety and depression. This self-representation is reinforced by repeated patterns of success through discipline, which strengthens neural pathways related to self-control and emotional regulation. Conversely, a lack of discipline can disrupt these processes, resulting in fragmented self-concepts and cognitive stress.</w:t>
      </w:r>
    </w:p>
    <w:p w14:paraId="1C01E904" w14:textId="77777777" w:rsidR="001F72A2" w:rsidRPr="001F72A2" w:rsidRDefault="00E0525F" w:rsidP="001F72A2">
      <w:pPr>
        <w:pStyle w:val="Heading2"/>
        <w:rPr>
          <w:i w:val="0"/>
          <w:iCs w:val="0"/>
        </w:rPr>
      </w:pPr>
      <w:r w:rsidRPr="001F72A2">
        <w:rPr>
          <w:rStyle w:val="Strong"/>
          <w:i w:val="0"/>
          <w:iCs w:val="0"/>
        </w:rPr>
        <w:t>Specific Research Question</w:t>
      </w:r>
      <w:r w:rsidRPr="001F72A2">
        <w:rPr>
          <w:i w:val="0"/>
          <w:iCs w:val="0"/>
        </w:rPr>
        <w:t>:</w:t>
      </w:r>
      <w:r w:rsidRPr="001F72A2">
        <w:rPr>
          <w:i w:val="0"/>
          <w:iCs w:val="0"/>
        </w:rPr>
        <w:br/>
      </w:r>
      <w:r w:rsidR="001F72A2" w:rsidRPr="001F72A2">
        <w:rPr>
          <w:i w:val="0"/>
          <w:iCs w:val="0"/>
        </w:rPr>
        <w:t>The primary research question guiding this study is:</w:t>
      </w:r>
      <w:r w:rsidR="001F72A2" w:rsidRPr="001F72A2">
        <w:rPr>
          <w:i w:val="0"/>
          <w:iCs w:val="0"/>
        </w:rPr>
        <w:br/>
        <w:t>How does structured discipline (e.g., chores, sports, academic routines) in children aged 7-17 impact their long-term mental health through changes in self-representation and emotional regulation? Additionally, the study asks:</w:t>
      </w:r>
    </w:p>
    <w:p w14:paraId="1055062A" w14:textId="77777777" w:rsidR="001F72A2" w:rsidRPr="001F72A2" w:rsidRDefault="001F72A2" w:rsidP="001F72A2">
      <w:pPr>
        <w:pStyle w:val="Heading2"/>
        <w:numPr>
          <w:ilvl w:val="0"/>
          <w:numId w:val="0"/>
        </w:numPr>
        <w:ind w:left="288"/>
        <w:rPr>
          <w:i w:val="0"/>
          <w:iCs w:val="0"/>
        </w:rPr>
      </w:pPr>
      <w:r w:rsidRPr="001F72A2">
        <w:rPr>
          <w:b/>
          <w:bCs/>
          <w:i w:val="0"/>
          <w:iCs w:val="0"/>
        </w:rPr>
        <w:t>Does the impact on mental health differ depending on the nature of the disciplined activities (e.g., sports vs. chores)?</w:t>
      </w:r>
    </w:p>
    <w:p w14:paraId="6D3E1ED3" w14:textId="75ABAE44" w:rsidR="00E0525F" w:rsidRPr="001F72A2" w:rsidRDefault="001F72A2" w:rsidP="001F72A2">
      <w:pPr>
        <w:pStyle w:val="Heading2"/>
        <w:numPr>
          <w:ilvl w:val="0"/>
          <w:numId w:val="0"/>
        </w:numPr>
        <w:ind w:left="288"/>
        <w:rPr>
          <w:i w:val="0"/>
          <w:iCs w:val="0"/>
        </w:rPr>
      </w:pPr>
      <w:r w:rsidRPr="001F72A2">
        <w:rPr>
          <w:b/>
          <w:bCs/>
          <w:i w:val="0"/>
          <w:iCs w:val="0"/>
        </w:rPr>
        <w:t>What cognitive science principles explain the relationship between early disciplined behavior and mental health outcomes?</w:t>
      </w:r>
    </w:p>
    <w:p w14:paraId="5FD1ADF4" w14:textId="3C1EFECF" w:rsidR="00FC7E4F" w:rsidRPr="001F72A2" w:rsidRDefault="00E0525F" w:rsidP="744AA836">
      <w:pPr>
        <w:pStyle w:val="Heading2"/>
        <w:rPr>
          <w:i w:val="0"/>
          <w:iCs w:val="0"/>
        </w:rPr>
      </w:pPr>
      <w:r w:rsidRPr="744AA836">
        <w:rPr>
          <w:rStyle w:val="Strong"/>
          <w:i w:val="0"/>
          <w:iCs w:val="0"/>
        </w:rPr>
        <w:t>Interest and Relevance</w:t>
      </w:r>
      <w:r w:rsidRPr="744AA836">
        <w:rPr>
          <w:i w:val="0"/>
          <w:iCs w:val="0"/>
        </w:rPr>
        <w:t>:</w:t>
      </w:r>
      <w:r>
        <w:br/>
      </w:r>
      <w:r w:rsidR="001F72A2" w:rsidRPr="744AA836">
        <w:rPr>
          <w:i w:val="0"/>
          <w:iCs w:val="0"/>
        </w:rPr>
        <w:t xml:space="preserve">This topic is relevant not only to the field of cognitive science but also to broader societal concerns, as mental health issues in children and adolescents are on the rise globally. </w:t>
      </w:r>
      <w:r w:rsidR="39D492D6" w:rsidRPr="744AA836">
        <w:rPr>
          <w:i w:val="0"/>
          <w:iCs w:val="0"/>
        </w:rPr>
        <w:t xml:space="preserve">(add statistic) . </w:t>
      </w:r>
      <w:r w:rsidR="001F72A2" w:rsidRPr="744AA836">
        <w:rPr>
          <w:i w:val="0"/>
          <w:iCs w:val="0"/>
        </w:rPr>
        <w:t xml:space="preserve">Understanding how discipline influences long-term mental health outcomes requires a cognitive framework that examines how internal representations, such as self-concept, form and solidify through structured activities. From personal observations and practical experience, disciplined behavior appears to provide individuals with cognitive tools to </w:t>
      </w:r>
      <w:r w:rsidR="001F72A2" w:rsidRPr="744AA836">
        <w:rPr>
          <w:b/>
          <w:bCs/>
          <w:i w:val="0"/>
          <w:iCs w:val="0"/>
        </w:rPr>
        <w:t>manage stress, regulate emotions, and build resilience</w:t>
      </w:r>
      <w:r w:rsidR="001F72A2" w:rsidRPr="744AA836">
        <w:rPr>
          <w:i w:val="0"/>
          <w:iCs w:val="0"/>
        </w:rPr>
        <w:t>. However, the precise cognitive mechanisms linking these behaviors to mental health outcomes remain underexplored, particularly during critical developmental stages.</w:t>
      </w:r>
    </w:p>
    <w:p w14:paraId="679BB14E" w14:textId="77777777" w:rsidR="001F72A2" w:rsidRPr="001F72A2" w:rsidRDefault="00E0525F" w:rsidP="001F72A2">
      <w:pPr>
        <w:pStyle w:val="Heading2"/>
        <w:rPr>
          <w:i w:val="0"/>
          <w:iCs w:val="0"/>
        </w:rPr>
      </w:pPr>
      <w:r w:rsidRPr="001F72A2">
        <w:rPr>
          <w:rStyle w:val="Strong"/>
          <w:i w:val="0"/>
          <w:iCs w:val="0"/>
        </w:rPr>
        <w:t>Importance</w:t>
      </w:r>
      <w:r w:rsidRPr="001F72A2">
        <w:rPr>
          <w:i w:val="0"/>
          <w:iCs w:val="0"/>
        </w:rPr>
        <w:t>:</w:t>
      </w:r>
      <w:r w:rsidRPr="001F72A2">
        <w:rPr>
          <w:i w:val="0"/>
          <w:iCs w:val="0"/>
        </w:rPr>
        <w:br/>
      </w:r>
      <w:r w:rsidR="001F72A2" w:rsidRPr="001F72A2">
        <w:rPr>
          <w:i w:val="0"/>
          <w:iCs w:val="0"/>
        </w:rPr>
        <w:t>A cognitive science-based approach to this research offers unique insights by examining how habits, routines, and self-discipline shape internal cognitive structures and neural networks that contribute to mental health. This analysis highlights the protective role of discipline in building emotional resilience, improving impulse control, and fostering positive self-representation. A deeper understanding of these mechanisms will contribute to cognitive science and help inform interventions in educational, athletic, and parental practices aimed at improving mental well-being.</w:t>
      </w:r>
    </w:p>
    <w:p w14:paraId="323DC925" w14:textId="5AEDDDC4" w:rsidR="00E0525F" w:rsidRPr="00E0525F" w:rsidRDefault="00E0525F" w:rsidP="001F72A2">
      <w:pPr>
        <w:pStyle w:val="Heading2"/>
        <w:numPr>
          <w:ilvl w:val="0"/>
          <w:numId w:val="0"/>
        </w:numPr>
        <w:ind w:left="288"/>
      </w:pPr>
    </w:p>
    <w:p w14:paraId="6BEC4677" w14:textId="7A197698" w:rsidR="006A159E" w:rsidRDefault="006A159E" w:rsidP="00BB6807">
      <w:pPr>
        <w:pStyle w:val="Heading1"/>
      </w:pPr>
      <w:r>
        <w:t>Literature Review Design</w:t>
      </w:r>
      <w:r w:rsidR="00E60881">
        <w:t xml:space="preserve"> (may need to edit at the end)</w:t>
      </w:r>
    </w:p>
    <w:p w14:paraId="5A424E77" w14:textId="77777777" w:rsidR="00BB6807" w:rsidRPr="00BB6807" w:rsidRDefault="00BB6807" w:rsidP="00BB6807">
      <w:pPr>
        <w:jc w:val="left"/>
      </w:pPr>
      <w:r w:rsidRPr="00BB6807">
        <w:t xml:space="preserve">This literature review synthesizes findings from cognitive science, developmental psychology, and neuroscience to explore the relationship between discipline, self-representation, and mental health in children aged 7-17. The process of conducting the review involved narrowing the focus to studies that examine </w:t>
      </w:r>
      <w:r w:rsidRPr="00BB6807">
        <w:rPr>
          <w:b/>
          <w:bCs/>
        </w:rPr>
        <w:t>self-referential thinking, habit formation, emotional regulation, and cognitive architectures</w:t>
      </w:r>
      <w:r w:rsidRPr="00BB6807">
        <w:t>, as these areas provide the most insight into how disciplined activities impact mental health.</w:t>
      </w:r>
    </w:p>
    <w:p w14:paraId="3CC90153" w14:textId="72F66612" w:rsidR="00BB6807" w:rsidRPr="00BB6807" w:rsidRDefault="00BB6807" w:rsidP="00BB6807">
      <w:pPr>
        <w:pStyle w:val="Heading2"/>
      </w:pPr>
      <w:r w:rsidRPr="00BB6807">
        <w:t>Search Strategy and Refinement Process:</w:t>
      </w:r>
    </w:p>
    <w:p w14:paraId="06449BAE" w14:textId="77777777" w:rsidR="00BB6807" w:rsidRPr="00BB6807" w:rsidRDefault="00BB6807" w:rsidP="00BB6807">
      <w:pPr>
        <w:jc w:val="left"/>
      </w:pPr>
      <w:r w:rsidRPr="00BB6807">
        <w:t xml:space="preserve">The literature search was conducted using databases such as </w:t>
      </w:r>
      <w:r w:rsidRPr="00BB6807">
        <w:rPr>
          <w:b/>
          <w:bCs/>
        </w:rPr>
        <w:t>Google Scholar, PsycINFO, JSTOR, and IEEE Xplore</w:t>
      </w:r>
      <w:r w:rsidRPr="00BB6807">
        <w:t>, focusing on key terms like "discipline and mental health," "self-concept and cognitive development," "habit formation and emotional regulation," and "self-representation in children." The review prioritized studies that:</w:t>
      </w:r>
    </w:p>
    <w:p w14:paraId="1115237A" w14:textId="77777777" w:rsidR="00BB6807" w:rsidRPr="00BB6807" w:rsidRDefault="00BB6807" w:rsidP="00BB6807">
      <w:pPr>
        <w:numPr>
          <w:ilvl w:val="0"/>
          <w:numId w:val="38"/>
        </w:numPr>
        <w:jc w:val="left"/>
      </w:pPr>
      <w:r w:rsidRPr="00BB6807">
        <w:t xml:space="preserve">Examine the role of </w:t>
      </w:r>
      <w:r w:rsidRPr="00BB6807">
        <w:rPr>
          <w:b/>
          <w:bCs/>
        </w:rPr>
        <w:t>self-referential thinking and self-concept</w:t>
      </w:r>
      <w:r w:rsidRPr="00BB6807">
        <w:t xml:space="preserve"> in emotional well-being.</w:t>
      </w:r>
    </w:p>
    <w:p w14:paraId="72FEBAD0" w14:textId="77777777" w:rsidR="00BB6807" w:rsidRPr="00BB6807" w:rsidRDefault="00BB6807" w:rsidP="00BB6807">
      <w:pPr>
        <w:numPr>
          <w:ilvl w:val="0"/>
          <w:numId w:val="38"/>
        </w:numPr>
        <w:jc w:val="left"/>
      </w:pPr>
      <w:r w:rsidRPr="00BB6807">
        <w:t xml:space="preserve">Explore how structured routines (e.g., chores, sports) develop </w:t>
      </w:r>
      <w:r w:rsidRPr="00BB6807">
        <w:rPr>
          <w:b/>
          <w:bCs/>
        </w:rPr>
        <w:t>executive functions</w:t>
      </w:r>
      <w:r w:rsidRPr="00BB6807">
        <w:t xml:space="preserve"> like impulse control and delayed gratification.</w:t>
      </w:r>
    </w:p>
    <w:p w14:paraId="31519FF2" w14:textId="77777777" w:rsidR="00BB6807" w:rsidRPr="00BB6807" w:rsidRDefault="00BB6807" w:rsidP="00BB6807">
      <w:pPr>
        <w:numPr>
          <w:ilvl w:val="0"/>
          <w:numId w:val="38"/>
        </w:numPr>
        <w:jc w:val="left"/>
      </w:pPr>
      <w:r w:rsidRPr="00BB6807">
        <w:t xml:space="preserve">Investigate the </w:t>
      </w:r>
      <w:r w:rsidRPr="00BB6807">
        <w:rPr>
          <w:b/>
          <w:bCs/>
        </w:rPr>
        <w:t>neural mechanisms</w:t>
      </w:r>
      <w:r w:rsidRPr="00BB6807">
        <w:t xml:space="preserve"> behind habit formation and emotional regulation.</w:t>
      </w:r>
    </w:p>
    <w:p w14:paraId="2371CD6C" w14:textId="77777777" w:rsidR="00BB6807" w:rsidRPr="00BB6807" w:rsidRDefault="00BB6807" w:rsidP="00BB6807">
      <w:pPr>
        <w:jc w:val="left"/>
      </w:pPr>
      <w:r w:rsidRPr="00BB6807">
        <w:t xml:space="preserve">During the search, the focus was initially broad, but it became evident that </w:t>
      </w:r>
      <w:r w:rsidRPr="00BB6807">
        <w:rPr>
          <w:b/>
          <w:bCs/>
        </w:rPr>
        <w:t>self-representation</w:t>
      </w:r>
      <w:r w:rsidRPr="00BB6807">
        <w:t xml:space="preserve"> was a critical component linking discipline and mental health. This led to a refinement of the research question and a deeper exploration of how structured activities influence children’s ability to form positive or negative self-concepts. Additionally, studies on cognitive architectures and neural networks provided insight into how disciplined behaviors strengthen cognitive pathways related to self-control and emotional resilience.</w:t>
      </w:r>
    </w:p>
    <w:p w14:paraId="5FE27F26" w14:textId="21B7B567" w:rsidR="00BB6807" w:rsidRPr="00BB6807" w:rsidRDefault="00BB6807" w:rsidP="00BB6807">
      <w:pPr>
        <w:pStyle w:val="Heading2"/>
      </w:pPr>
      <w:r w:rsidRPr="00BB6807">
        <w:t>Key Topics Covered:</w:t>
      </w:r>
    </w:p>
    <w:p w14:paraId="0F34C99F" w14:textId="77777777" w:rsidR="00BB6807" w:rsidRPr="00BB6807" w:rsidRDefault="00BB6807" w:rsidP="00BB6807">
      <w:pPr>
        <w:numPr>
          <w:ilvl w:val="0"/>
          <w:numId w:val="39"/>
        </w:numPr>
        <w:jc w:val="left"/>
      </w:pPr>
      <w:r w:rsidRPr="744AA836">
        <w:rPr>
          <w:b/>
          <w:bCs/>
        </w:rPr>
        <w:t>CRUM and Self-Representation</w:t>
      </w:r>
      <w:r>
        <w:t>:</w:t>
      </w:r>
      <w:r>
        <w:br/>
        <w:t>CRUM explains how the mind creates internal representations through repeated behaviors. In this context, disciplined activities generate stable cognitive representations of self-worth and competence, reinforcing positive self-concepts and emotional regulation.</w:t>
      </w:r>
    </w:p>
    <w:p w14:paraId="00B0F0D5" w14:textId="5B8F39A2" w:rsidR="1DCBE609" w:rsidRDefault="1DCBE609" w:rsidP="744AA836">
      <w:pPr>
        <w:numPr>
          <w:ilvl w:val="0"/>
          <w:numId w:val="39"/>
        </w:numPr>
        <w:jc w:val="left"/>
      </w:pPr>
      <w:r w:rsidRPr="744AA836">
        <w:rPr>
          <w:b/>
          <w:bCs/>
        </w:rPr>
        <w:t>Self-Judgment and Emotional Regulation</w:t>
      </w:r>
      <w:r>
        <w:t>:</w:t>
      </w:r>
      <w:r>
        <w:br/>
        <w:t xml:space="preserve">The review also explored how </w:t>
      </w:r>
      <w:r w:rsidRPr="744AA836">
        <w:rPr>
          <w:b/>
          <w:bCs/>
        </w:rPr>
        <w:t>self-judgment</w:t>
      </w:r>
      <w:r>
        <w:t>—the tendency to evaluate one’s actions and worth—can either enhance or hinder emotional regulation. Positive self-judgment, fostered through disciplined habits, reinforces emotional stability, while negative self-judgment, stemming from unresolved failures, contributes to anxiety and depression.</w:t>
      </w:r>
    </w:p>
    <w:p w14:paraId="7727930E" w14:textId="77777777" w:rsidR="00BB6807" w:rsidRPr="00BB6807" w:rsidRDefault="00BB6807" w:rsidP="00BB6807">
      <w:pPr>
        <w:numPr>
          <w:ilvl w:val="0"/>
          <w:numId w:val="39"/>
        </w:numPr>
        <w:jc w:val="left"/>
      </w:pPr>
      <w:r w:rsidRPr="744AA836">
        <w:rPr>
          <w:b/>
          <w:bCs/>
        </w:rPr>
        <w:t>Neural Networks and Habit Formation</w:t>
      </w:r>
      <w:r>
        <w:t>:</w:t>
      </w:r>
      <w:r>
        <w:br/>
        <w:t>Research on habit formation shows that repeated actions strengthen neural pathways involved in self-discipline and impulse control. These cognitive patterns, once established, become part of the individual’s mental architecture, contributing to long-term emotional resilience and mental health stability.</w:t>
      </w:r>
    </w:p>
    <w:p w14:paraId="1BF555E5" w14:textId="77777777" w:rsidR="00BB6807" w:rsidRPr="00BB6807" w:rsidRDefault="00BB6807" w:rsidP="00BB6807">
      <w:pPr>
        <w:numPr>
          <w:ilvl w:val="0"/>
          <w:numId w:val="39"/>
        </w:numPr>
        <w:jc w:val="left"/>
      </w:pPr>
      <w:r w:rsidRPr="00BB6807">
        <w:rPr>
          <w:b/>
          <w:bCs/>
        </w:rPr>
        <w:t>Developmental Psychology and Long-Term Impact</w:t>
      </w:r>
      <w:r w:rsidRPr="00BB6807">
        <w:t>:</w:t>
      </w:r>
      <w:r w:rsidRPr="00BB6807">
        <w:br/>
        <w:t xml:space="preserve">Studies from developmental psychology highlight the importance of </w:t>
      </w:r>
      <w:r w:rsidRPr="00BB6807">
        <w:rPr>
          <w:b/>
          <w:bCs/>
        </w:rPr>
        <w:t>early intervention</w:t>
      </w:r>
      <w:r w:rsidRPr="00BB6807">
        <w:t xml:space="preserve"> in establishing disciplined habits. Children who develop routines and impulse control early in life are more likely to maintain these habits into adulthood, creating a buffer against stress and mental health disorders.</w:t>
      </w:r>
    </w:p>
    <w:p w14:paraId="0E856B87" w14:textId="36647770" w:rsidR="00701A33" w:rsidRPr="006A159E" w:rsidRDefault="00701A33" w:rsidP="744AA836">
      <w:pPr>
        <w:jc w:val="left"/>
      </w:pPr>
    </w:p>
    <w:p w14:paraId="1A5EB5A9" w14:textId="36417D46" w:rsidR="006A159E" w:rsidRDefault="006A159E" w:rsidP="00BB6807">
      <w:pPr>
        <w:pStyle w:val="Heading1"/>
      </w:pPr>
      <w:r>
        <w:t>Results</w:t>
      </w:r>
      <w:r w:rsidR="00CF0512">
        <w:t xml:space="preserve"> (not done)</w:t>
      </w:r>
    </w:p>
    <w:p w14:paraId="373BA44B" w14:textId="7C5FB9DA" w:rsidR="48F25DCC" w:rsidRDefault="48F25DCC" w:rsidP="744AA836">
      <w:pPr>
        <w:spacing w:before="240" w:after="240"/>
      </w:pPr>
      <w:r w:rsidRPr="744AA836">
        <w:rPr>
          <w:rFonts w:eastAsia="Times New Roman"/>
        </w:rPr>
        <w:t xml:space="preserve">The literature review has revealed significant connections between </w:t>
      </w:r>
      <w:r w:rsidRPr="744AA836">
        <w:rPr>
          <w:rFonts w:eastAsia="Times New Roman"/>
          <w:b/>
          <w:bCs/>
        </w:rPr>
        <w:t>executive functions (EXF)</w:t>
      </w:r>
      <w:r w:rsidRPr="744AA836">
        <w:rPr>
          <w:rFonts w:eastAsia="Times New Roman"/>
        </w:rPr>
        <w:t xml:space="preserve">, self-regulation, and long-term mental health outcomes in children. These findings support the hypothesis that </w:t>
      </w:r>
      <w:r w:rsidRPr="744AA836">
        <w:rPr>
          <w:rFonts w:eastAsia="Times New Roman"/>
          <w:b/>
          <w:bCs/>
        </w:rPr>
        <w:t>structured discipline</w:t>
      </w:r>
      <w:r w:rsidRPr="744AA836">
        <w:rPr>
          <w:rFonts w:eastAsia="Times New Roman"/>
        </w:rPr>
        <w:t xml:space="preserve"> helps build cognitive skills that contribute to </w:t>
      </w:r>
      <w:r w:rsidRPr="744AA836">
        <w:rPr>
          <w:rFonts w:eastAsia="Times New Roman"/>
          <w:b/>
          <w:bCs/>
        </w:rPr>
        <w:t>emotional resilience</w:t>
      </w:r>
      <w:r w:rsidRPr="744AA836">
        <w:rPr>
          <w:rFonts w:eastAsia="Times New Roman"/>
        </w:rPr>
        <w:t xml:space="preserve"> and </w:t>
      </w:r>
      <w:r w:rsidRPr="744AA836">
        <w:rPr>
          <w:rFonts w:eastAsia="Times New Roman"/>
          <w:b/>
          <w:bCs/>
        </w:rPr>
        <w:t>positive self-representation</w:t>
      </w:r>
      <w:r w:rsidRPr="744AA836">
        <w:rPr>
          <w:rFonts w:eastAsia="Times New Roman"/>
        </w:rPr>
        <w:t>, which in turn mitigate the risk of mental health challenges such as anxiety and depression.</w:t>
      </w:r>
    </w:p>
    <w:p w14:paraId="5B608AF6" w14:textId="53073FC4" w:rsidR="744AA836" w:rsidRDefault="744AA836" w:rsidP="744AA836"/>
    <w:p w14:paraId="7FE2A6ED" w14:textId="773D8AB9" w:rsidR="11AC9CB8" w:rsidRDefault="11AC9CB8" w:rsidP="744AA836">
      <w:pPr>
        <w:pStyle w:val="ListParagraph"/>
        <w:numPr>
          <w:ilvl w:val="0"/>
          <w:numId w:val="2"/>
        </w:numPr>
        <w:jc w:val="left"/>
        <w:rPr>
          <w:rFonts w:eastAsia="Times New Roman"/>
        </w:rPr>
      </w:pPr>
      <w:r w:rsidRPr="744AA836">
        <w:rPr>
          <w:rFonts w:eastAsia="Times New Roman"/>
          <w:b/>
          <w:bCs/>
        </w:rPr>
        <w:t xml:space="preserve">The Role of </w:t>
      </w:r>
      <w:r w:rsidR="48892D10" w:rsidRPr="744AA836">
        <w:rPr>
          <w:rFonts w:eastAsia="Times New Roman"/>
          <w:b/>
          <w:bCs/>
        </w:rPr>
        <w:t xml:space="preserve">Structured Activities </w:t>
      </w:r>
      <w:r w:rsidR="169370C6" w:rsidRPr="744AA836">
        <w:rPr>
          <w:rFonts w:eastAsia="Times New Roman"/>
          <w:b/>
          <w:bCs/>
        </w:rPr>
        <w:t xml:space="preserve">in Building </w:t>
      </w:r>
      <w:r w:rsidR="00BB6807" w:rsidRPr="744AA836">
        <w:rPr>
          <w:rFonts w:eastAsia="Times New Roman"/>
          <w:b/>
          <w:bCs/>
        </w:rPr>
        <w:t>Positive Self-Representation</w:t>
      </w:r>
    </w:p>
    <w:p w14:paraId="570F6572" w14:textId="4E1676C1" w:rsidR="0DE09038" w:rsidRDefault="0DE09038" w:rsidP="744AA836">
      <w:pPr>
        <w:spacing w:before="240" w:after="240"/>
        <w:jc w:val="left"/>
      </w:pPr>
      <w:r w:rsidRPr="744AA836">
        <w:rPr>
          <w:rFonts w:eastAsia="Times New Roman"/>
        </w:rPr>
        <w:t>Structured discipline—such as chores, sports, virtual games, and academic routines—reinforces positive self-referential thoughts, including beliefs like “I am capable” and “I can achieve my goals.” These positive self-concepts are formed as disciplined activities provide repeated experiences of success and mastery in relation to a goal. In order to develop positive self-representation, it is crucial to have a goal toward which to work. As an individual perceives an advancement in progress toward their goal, which is often first provided to children through disciplined structured activities with end goals, a positive self-representation is established and reinforced. Structured disciplined activities like chores, sports, school, and games involve rules, objectives, challenges, choices, rewards, opponents, various distractions, and criteria for success and failure [3]. These challenges are crucial for developing executive functions like impulse control, working memory, cognitive flexibility, and emotional regulation skills, which are all tied to a child’s ability to manage stress and reduce anxiety over time. Such connections align with broader findings that show how executive functions support goal-directed behavior and the development of stable self-concepts [1].</w:t>
      </w:r>
    </w:p>
    <w:p w14:paraId="5B50D6B4" w14:textId="391D9164" w:rsidR="0DE09038" w:rsidRDefault="0DE09038" w:rsidP="744AA836">
      <w:pPr>
        <w:spacing w:before="240" w:after="240"/>
        <w:jc w:val="left"/>
      </w:pPr>
      <w:r w:rsidRPr="744AA836">
        <w:rPr>
          <w:rFonts w:eastAsia="Times New Roman"/>
        </w:rPr>
        <w:t xml:space="preserve">Moreover, as an individual participates in a structured activity with an end goal, they are required to simulate various potential actions and their outcomes. This process aligns with the </w:t>
      </w:r>
      <w:r w:rsidRPr="744AA836">
        <w:rPr>
          <w:rFonts w:eastAsia="Times New Roman"/>
          <w:b/>
          <w:bCs/>
        </w:rPr>
        <w:t>Computational Representational Understanding of Mind (CRUM)</w:t>
      </w:r>
      <w:r w:rsidRPr="744AA836">
        <w:rPr>
          <w:rFonts w:eastAsia="Times New Roman"/>
        </w:rPr>
        <w:t xml:space="preserve">, which posits that cognitive processes operate through the manipulation of internal representations. In the context of structured activities, </w:t>
      </w:r>
      <w:r w:rsidRPr="744AA836">
        <w:rPr>
          <w:rFonts w:eastAsia="Times New Roman"/>
          <w:b/>
          <w:bCs/>
        </w:rPr>
        <w:t>self-representational thinking</w:t>
      </w:r>
      <w:r w:rsidRPr="744AA836">
        <w:rPr>
          <w:rFonts w:eastAsia="Times New Roman"/>
        </w:rPr>
        <w:t xml:space="preserve"> emerges as individuals mentally simulate their own actions and predict potential outcomes</w:t>
      </w:r>
      <w:r w:rsidR="6622D030" w:rsidRPr="744AA836">
        <w:rPr>
          <w:rFonts w:eastAsia="Times New Roman"/>
        </w:rPr>
        <w:t xml:space="preserve"> [4]</w:t>
      </w:r>
      <w:r w:rsidRPr="744AA836">
        <w:rPr>
          <w:rFonts w:eastAsia="Times New Roman"/>
        </w:rPr>
        <w:t xml:space="preserve">. For example, when a child considers different moves in a game or strategies for completing a chore, they create an internal model of themselves in various hypothetical scenarios. This simulation requires them to </w:t>
      </w:r>
      <w:r w:rsidRPr="744AA836">
        <w:rPr>
          <w:rFonts w:eastAsia="Times New Roman"/>
          <w:b/>
          <w:bCs/>
        </w:rPr>
        <w:t>construct and manipulate representations</w:t>
      </w:r>
      <w:r w:rsidRPr="744AA836">
        <w:rPr>
          <w:rFonts w:eastAsia="Times New Roman"/>
        </w:rPr>
        <w:t xml:space="preserve"> of their future selves—what they might accomplish if they choose one action over another.</w:t>
      </w:r>
    </w:p>
    <w:p w14:paraId="41863347" w14:textId="06A6C040" w:rsidR="0DE09038" w:rsidRDefault="0DE09038" w:rsidP="744AA836">
      <w:pPr>
        <w:spacing w:before="240" w:after="240"/>
        <w:jc w:val="left"/>
      </w:pPr>
      <w:r w:rsidRPr="744AA836">
        <w:rPr>
          <w:rFonts w:eastAsia="Times New Roman"/>
        </w:rPr>
        <w:t>CRUM theories further explain that these mental simulations are not isolated but are integrated into how individuals perceive themselves</w:t>
      </w:r>
      <w:r w:rsidR="6E891D5D" w:rsidRPr="744AA836">
        <w:rPr>
          <w:rFonts w:eastAsia="Times New Roman"/>
        </w:rPr>
        <w:t xml:space="preserve"> [4]</w:t>
      </w:r>
      <w:r w:rsidRPr="744AA836">
        <w:rPr>
          <w:rFonts w:eastAsia="Times New Roman"/>
        </w:rPr>
        <w:t xml:space="preserve">. As a child succeeds in these structured activities, their internal models of self-worth and competence are </w:t>
      </w:r>
      <w:r w:rsidRPr="744AA836">
        <w:rPr>
          <w:rFonts w:eastAsia="Times New Roman"/>
          <w:b/>
          <w:bCs/>
        </w:rPr>
        <w:t>updated and reinforced</w:t>
      </w:r>
      <w:r w:rsidRPr="744AA836">
        <w:rPr>
          <w:rFonts w:eastAsia="Times New Roman"/>
        </w:rPr>
        <w:t xml:space="preserve">. For example, succeeding in a game, mastering a difficult skill in sports, or completing an academic challenge leads to a positive feedback loop where the self-representational model becomes increasingly associated with success and capability. This cognitive process is central to developing a </w:t>
      </w:r>
      <w:r w:rsidRPr="744AA836">
        <w:rPr>
          <w:rFonts w:eastAsia="Times New Roman"/>
          <w:b/>
          <w:bCs/>
        </w:rPr>
        <w:t>positive self-concept</w:t>
      </w:r>
      <w:r w:rsidRPr="744AA836">
        <w:rPr>
          <w:rFonts w:eastAsia="Times New Roman"/>
        </w:rPr>
        <w:t xml:space="preserve"> because it ties the </w:t>
      </w:r>
      <w:r w:rsidRPr="744AA836">
        <w:rPr>
          <w:rFonts w:eastAsia="Times New Roman"/>
          <w:b/>
          <w:bCs/>
        </w:rPr>
        <w:t>internal representation of self</w:t>
      </w:r>
      <w:r w:rsidRPr="744AA836">
        <w:rPr>
          <w:rFonts w:eastAsia="Times New Roman"/>
        </w:rPr>
        <w:t xml:space="preserve"> to the successful outcomes achieved through disciplined effort. </w:t>
      </w:r>
      <w:r w:rsidRPr="744AA836">
        <w:rPr>
          <w:rFonts w:eastAsia="Times New Roman"/>
          <w:b/>
          <w:bCs/>
        </w:rPr>
        <w:t>CRUM suggests that each successful experience</w:t>
      </w:r>
      <w:r w:rsidRPr="744AA836">
        <w:rPr>
          <w:rFonts w:eastAsia="Times New Roman"/>
        </w:rPr>
        <w:t xml:space="preserve"> is encoded as a cognitive representation, which serves as evidence for the child’s growing belief in their own abilities: "I succeeded at the game, therefore I think highly of myself." Over time, these repeated self-representational updates shape the overall structure of the individual's self-concept, fostering a resilient and positive sense of identity</w:t>
      </w:r>
      <w:r w:rsidR="0540CADF" w:rsidRPr="744AA836">
        <w:rPr>
          <w:rFonts w:eastAsia="Times New Roman"/>
        </w:rPr>
        <w:t xml:space="preserve"> [4]</w:t>
      </w:r>
      <w:r w:rsidRPr="744AA836">
        <w:rPr>
          <w:rFonts w:eastAsia="Times New Roman"/>
        </w:rPr>
        <w:t>.</w:t>
      </w:r>
    </w:p>
    <w:p w14:paraId="62DB39BD" w14:textId="4AD4DD52" w:rsidR="0DE09038" w:rsidRDefault="0DE09038" w:rsidP="744AA836">
      <w:pPr>
        <w:spacing w:before="240" w:after="240"/>
        <w:jc w:val="left"/>
      </w:pPr>
      <w:r w:rsidRPr="744AA836">
        <w:rPr>
          <w:rFonts w:eastAsia="Times New Roman"/>
        </w:rPr>
        <w:t xml:space="preserve">Additionally, many virtual games are supplemented with the ability to create an avatar, which acts as a means of self-expression and self-representation, sometimes going far enough to include emotional expression and regulation, such as the ability to emote in the virtual game </w:t>
      </w:r>
      <w:r w:rsidRPr="744AA836">
        <w:rPr>
          <w:rFonts w:eastAsia="Times New Roman"/>
          <w:i/>
          <w:iCs/>
        </w:rPr>
        <w:t>Fortnite Battle Royale</w:t>
      </w:r>
      <w:r w:rsidRPr="744AA836">
        <w:rPr>
          <w:rFonts w:eastAsia="Times New Roman"/>
        </w:rPr>
        <w:t xml:space="preserve">. In these cases, </w:t>
      </w:r>
      <w:r w:rsidRPr="744AA836">
        <w:rPr>
          <w:rFonts w:eastAsia="Times New Roman"/>
          <w:b/>
          <w:bCs/>
        </w:rPr>
        <w:t>the avatar serves as a proxy for the individual’s internal representation</w:t>
      </w:r>
      <w:r w:rsidRPr="744AA836">
        <w:rPr>
          <w:rFonts w:eastAsia="Times New Roman"/>
        </w:rPr>
        <w:t xml:space="preserve">, allowing them to experiment with different aspects of their self-concept in a simulated environment. This further reinforces </w:t>
      </w:r>
      <w:r w:rsidRPr="744AA836">
        <w:rPr>
          <w:rFonts w:eastAsia="Times New Roman"/>
          <w:b/>
          <w:bCs/>
        </w:rPr>
        <w:t>self-representational thinking</w:t>
      </w:r>
      <w:r w:rsidRPr="744AA836">
        <w:rPr>
          <w:rFonts w:eastAsia="Times New Roman"/>
        </w:rPr>
        <w:t xml:space="preserve"> by providing a tangible way for children to see their actions and achievements mirrored in the virtual world, thereby enhancing the internal models that shape their real-world self-concept.</w:t>
      </w:r>
    </w:p>
    <w:p w14:paraId="53A426D6" w14:textId="00C09749" w:rsidR="15564FED" w:rsidRDefault="15564FED" w:rsidP="744AA836">
      <w:pPr>
        <w:pStyle w:val="ListParagraph"/>
        <w:numPr>
          <w:ilvl w:val="0"/>
          <w:numId w:val="2"/>
        </w:numPr>
        <w:jc w:val="left"/>
        <w:rPr>
          <w:rFonts w:eastAsia="Times New Roman"/>
          <w:b/>
          <w:bCs/>
        </w:rPr>
      </w:pPr>
      <w:r w:rsidRPr="744AA836">
        <w:rPr>
          <w:rFonts w:eastAsia="Times New Roman"/>
          <w:b/>
          <w:bCs/>
        </w:rPr>
        <w:t xml:space="preserve">Enhancing </w:t>
      </w:r>
      <w:r w:rsidR="253441EF" w:rsidRPr="744AA836">
        <w:rPr>
          <w:rFonts w:eastAsia="Times New Roman"/>
          <w:b/>
          <w:bCs/>
        </w:rPr>
        <w:t xml:space="preserve">Executive Functions </w:t>
      </w:r>
      <w:r w:rsidR="0241A45A" w:rsidRPr="744AA836">
        <w:rPr>
          <w:rFonts w:eastAsia="Times New Roman"/>
          <w:b/>
          <w:bCs/>
        </w:rPr>
        <w:t>f</w:t>
      </w:r>
      <w:r w:rsidR="069FD233" w:rsidRPr="744AA836">
        <w:rPr>
          <w:rFonts w:eastAsia="Times New Roman"/>
          <w:b/>
          <w:bCs/>
        </w:rPr>
        <w:t>o</w:t>
      </w:r>
      <w:r w:rsidR="0241A45A" w:rsidRPr="744AA836">
        <w:rPr>
          <w:rFonts w:eastAsia="Times New Roman"/>
          <w:b/>
          <w:bCs/>
        </w:rPr>
        <w:t>r</w:t>
      </w:r>
      <w:r w:rsidR="253441EF" w:rsidRPr="744AA836">
        <w:rPr>
          <w:rFonts w:eastAsia="Times New Roman"/>
          <w:b/>
          <w:bCs/>
        </w:rPr>
        <w:t xml:space="preserve"> Emotional Regulation</w:t>
      </w:r>
      <w:r w:rsidR="4265C9C9" w:rsidRPr="744AA836">
        <w:rPr>
          <w:rFonts w:eastAsia="Times New Roman"/>
          <w:b/>
          <w:bCs/>
        </w:rPr>
        <w:t xml:space="preserve"> </w:t>
      </w:r>
      <w:r w:rsidR="27D5D5FE" w:rsidRPr="744AA836">
        <w:rPr>
          <w:rFonts w:eastAsia="Times New Roman"/>
          <w:b/>
          <w:bCs/>
        </w:rPr>
        <w:t>Through Structured Routines</w:t>
      </w:r>
    </w:p>
    <w:p w14:paraId="0791941B" w14:textId="32B91207" w:rsidR="744AA836" w:rsidRDefault="744AA836" w:rsidP="744AA836">
      <w:pPr>
        <w:jc w:val="left"/>
      </w:pPr>
    </w:p>
    <w:p w14:paraId="1641777D" w14:textId="192EE159" w:rsidR="1D8BDD18" w:rsidRDefault="1D8BDD18" w:rsidP="744AA836">
      <w:pPr>
        <w:spacing w:before="240" w:after="240"/>
        <w:jc w:val="left"/>
      </w:pPr>
      <w:r w:rsidRPr="744AA836">
        <w:rPr>
          <w:rFonts w:eastAsia="Times New Roman"/>
        </w:rPr>
        <w:t xml:space="preserve">Executive functions—such as </w:t>
      </w:r>
      <w:r w:rsidRPr="744AA836">
        <w:rPr>
          <w:rFonts w:eastAsia="Times New Roman"/>
          <w:b/>
          <w:bCs/>
        </w:rPr>
        <w:t>impulse control</w:t>
      </w:r>
      <w:r w:rsidRPr="744AA836">
        <w:rPr>
          <w:rFonts w:eastAsia="Times New Roman"/>
        </w:rPr>
        <w:t xml:space="preserve">, </w:t>
      </w:r>
      <w:r w:rsidRPr="744AA836">
        <w:rPr>
          <w:rFonts w:eastAsia="Times New Roman"/>
          <w:b/>
          <w:bCs/>
        </w:rPr>
        <w:t>behavioral inhibition</w:t>
      </w:r>
      <w:r w:rsidRPr="744AA836">
        <w:rPr>
          <w:rFonts w:eastAsia="Times New Roman"/>
        </w:rPr>
        <w:t xml:space="preserve">, and </w:t>
      </w:r>
      <w:r w:rsidRPr="744AA836">
        <w:rPr>
          <w:rFonts w:eastAsia="Times New Roman"/>
          <w:b/>
          <w:bCs/>
        </w:rPr>
        <w:t>delayed gratification</w:t>
      </w:r>
      <w:r w:rsidRPr="744AA836">
        <w:rPr>
          <w:rFonts w:eastAsia="Times New Roman"/>
        </w:rPr>
        <w:t xml:space="preserve">—play a critical role in maintaining emotional stability. These skills, developed through structured activities, help children regulate their emotions effectively and handle stress. </w:t>
      </w:r>
      <w:r w:rsidRPr="744AA836">
        <w:rPr>
          <w:rFonts w:eastAsia="Times New Roman"/>
          <w:b/>
          <w:bCs/>
        </w:rPr>
        <w:t>Emotional regulation</w:t>
      </w:r>
      <w:r w:rsidRPr="744AA836">
        <w:rPr>
          <w:rFonts w:eastAsia="Times New Roman"/>
        </w:rPr>
        <w:t xml:space="preserve"> involves not only recognizing and managing one’s emotions but also adapting responses to align with social norms and achieving long-term goals.</w:t>
      </w:r>
      <w:r w:rsidR="48E5AB72" w:rsidRPr="744AA836">
        <w:rPr>
          <w:rFonts w:eastAsia="Times New Roman"/>
        </w:rPr>
        <w:t xml:space="preserve"> </w:t>
      </w:r>
      <w:r w:rsidRPr="744AA836">
        <w:rPr>
          <w:rFonts w:eastAsia="Times New Roman"/>
        </w:rPr>
        <w:t>This kind of self-regulation is especially crucial in situations where children must reconcile competing options, such as choosing between immediate rewards (e.g., playing a game) and long-term benefits (e.g., completing homework) [7]. Structured routines, like school activities and sports, provide a natural environment where children learn to navigate such choices and practice self-regulation.</w:t>
      </w:r>
    </w:p>
    <w:p w14:paraId="2D0BDDC2" w14:textId="4DF3B3A8" w:rsidR="1D8BDD18" w:rsidRDefault="1D8BDD18" w:rsidP="744AA836">
      <w:pPr>
        <w:spacing w:before="240" w:after="240"/>
        <w:jc w:val="left"/>
      </w:pPr>
      <w:r w:rsidRPr="744AA836">
        <w:rPr>
          <w:rFonts w:eastAsia="Times New Roman"/>
        </w:rPr>
        <w:t xml:space="preserve">The ability to engage in these structured activities, such as academic tasks or sports, is more closely linked with stronger executive functions than individual intelligence [2]. This is because executive functions require children to </w:t>
      </w:r>
      <w:r w:rsidRPr="744AA836">
        <w:rPr>
          <w:rFonts w:eastAsia="Times New Roman"/>
          <w:b/>
          <w:bCs/>
        </w:rPr>
        <w:t>inhibit impulsive responses</w:t>
      </w:r>
      <w:r w:rsidRPr="744AA836">
        <w:rPr>
          <w:rFonts w:eastAsia="Times New Roman"/>
        </w:rPr>
        <w:t xml:space="preserve">, </w:t>
      </w:r>
      <w:r w:rsidRPr="744AA836">
        <w:rPr>
          <w:rFonts w:eastAsia="Times New Roman"/>
          <w:b/>
          <w:bCs/>
        </w:rPr>
        <w:t>focus attention</w:t>
      </w:r>
      <w:r w:rsidRPr="744AA836">
        <w:rPr>
          <w:rFonts w:eastAsia="Times New Roman"/>
        </w:rPr>
        <w:t xml:space="preserve">, and </w:t>
      </w:r>
      <w:r w:rsidRPr="744AA836">
        <w:rPr>
          <w:rFonts w:eastAsia="Times New Roman"/>
          <w:b/>
          <w:bCs/>
        </w:rPr>
        <w:t>adapt behavior flexibly</w:t>
      </w:r>
      <w:r w:rsidRPr="744AA836">
        <w:rPr>
          <w:rFonts w:eastAsia="Times New Roman"/>
        </w:rPr>
        <w:t xml:space="preserve"> when confronted with new challenges. </w:t>
      </w:r>
      <w:r w:rsidR="01F1F862" w:rsidRPr="744AA836">
        <w:rPr>
          <w:rFonts w:eastAsia="Times New Roman"/>
        </w:rPr>
        <w:t xml:space="preserve">Theory of Mind (ToM) is another critical aspect of emotional regulation that develops alongside executive functions. ToM refers to the ability to understand and infer the mental states, emotions, and intentions of others. This cognitive skill is closely related to empathy, as it enables children to interpret others' feelings and respond appropriately. When children engage in structured activities, they are often required to consider the perspectives of peers, coaches, or teachers, which fosters their ToM abilities. This understanding not only helps them navigate social interactions but also enhances their emotional regulation by allowing them to anticipate the emotional reactions of others and adjust their behavior accordingly [7]. </w:t>
      </w:r>
      <w:r w:rsidRPr="744AA836">
        <w:rPr>
          <w:rFonts w:eastAsia="Times New Roman"/>
        </w:rPr>
        <w:t xml:space="preserve">These experiences cultivate emotional regulation, which allows children to manage feelings like </w:t>
      </w:r>
      <w:r w:rsidRPr="744AA836">
        <w:rPr>
          <w:rFonts w:eastAsia="Times New Roman"/>
          <w:b/>
          <w:bCs/>
        </w:rPr>
        <w:t>frustration, excitement, and anxiety</w:t>
      </w:r>
      <w:r w:rsidRPr="744AA836">
        <w:rPr>
          <w:rFonts w:eastAsia="Times New Roman"/>
        </w:rPr>
        <w:t xml:space="preserve"> within the context of their goals. </w:t>
      </w:r>
      <w:r w:rsidR="56588F42" w:rsidRPr="744AA836">
        <w:rPr>
          <w:rFonts w:eastAsia="Times New Roman"/>
        </w:rPr>
        <w:t>T</w:t>
      </w:r>
      <w:r w:rsidRPr="744AA836">
        <w:rPr>
          <w:rFonts w:eastAsia="Times New Roman"/>
        </w:rPr>
        <w:t xml:space="preserve">he development of emotional regulation is supported by the maturation of key executive functions such as </w:t>
      </w:r>
      <w:r w:rsidRPr="744AA836">
        <w:rPr>
          <w:rFonts w:eastAsia="Times New Roman"/>
          <w:b/>
          <w:bCs/>
        </w:rPr>
        <w:t>attention control</w:t>
      </w:r>
      <w:r w:rsidRPr="744AA836">
        <w:rPr>
          <w:rFonts w:eastAsia="Times New Roman"/>
        </w:rPr>
        <w:t xml:space="preserve"> and </w:t>
      </w:r>
      <w:r w:rsidRPr="744AA836">
        <w:rPr>
          <w:rFonts w:eastAsia="Times New Roman"/>
          <w:b/>
          <w:bCs/>
        </w:rPr>
        <w:t>inhibitory control</w:t>
      </w:r>
      <w:r w:rsidRPr="744AA836">
        <w:rPr>
          <w:rFonts w:eastAsia="Times New Roman"/>
        </w:rPr>
        <w:t>, which are critical for achieving social and academic success [</w:t>
      </w:r>
      <w:r w:rsidR="28B05A37" w:rsidRPr="744AA836">
        <w:rPr>
          <w:rFonts w:eastAsia="Times New Roman"/>
        </w:rPr>
        <w:t>7</w:t>
      </w:r>
      <w:r w:rsidRPr="744AA836">
        <w:rPr>
          <w:rFonts w:eastAsia="Times New Roman"/>
        </w:rPr>
        <w:t>].</w:t>
      </w:r>
    </w:p>
    <w:p w14:paraId="528D8677" w14:textId="796E40B3" w:rsidR="1D8BDD18" w:rsidRDefault="1D8BDD18" w:rsidP="744AA836">
      <w:pPr>
        <w:spacing w:before="240" w:after="240"/>
        <w:jc w:val="left"/>
      </w:pPr>
      <w:r w:rsidRPr="744AA836">
        <w:rPr>
          <w:rFonts w:eastAsia="Times New Roman"/>
        </w:rPr>
        <w:t xml:space="preserve">Moreover, deficiencies in executive functions and inhibitory control are often present in conditions like </w:t>
      </w:r>
      <w:r w:rsidRPr="744AA836">
        <w:rPr>
          <w:rFonts w:eastAsia="Times New Roman"/>
          <w:b/>
          <w:bCs/>
        </w:rPr>
        <w:t>anxiety</w:t>
      </w:r>
      <w:r w:rsidRPr="744AA836">
        <w:rPr>
          <w:rFonts w:eastAsia="Times New Roman"/>
        </w:rPr>
        <w:t xml:space="preserve"> and </w:t>
      </w:r>
      <w:r w:rsidRPr="744AA836">
        <w:rPr>
          <w:rFonts w:eastAsia="Times New Roman"/>
          <w:b/>
          <w:bCs/>
        </w:rPr>
        <w:t>depression</w:t>
      </w:r>
      <w:r w:rsidRPr="744AA836">
        <w:rPr>
          <w:rFonts w:eastAsia="Times New Roman"/>
        </w:rPr>
        <w:t xml:space="preserve">, emphasizing the protective role of structured routines in building these cognitive abilities [1]. Research shows that children who struggle with </w:t>
      </w:r>
      <w:r w:rsidRPr="744AA836">
        <w:rPr>
          <w:rFonts w:eastAsia="Times New Roman"/>
          <w:b/>
          <w:bCs/>
        </w:rPr>
        <w:t>inhibitory control</w:t>
      </w:r>
      <w:r w:rsidRPr="744AA836">
        <w:rPr>
          <w:rFonts w:eastAsia="Times New Roman"/>
        </w:rPr>
        <w:t xml:space="preserve"> are less able to delay gratification and may act impulsively in response to stress, which can contribute to negative emotional outcomes. Conversely, children who develop strong </w:t>
      </w:r>
      <w:r w:rsidRPr="744AA836">
        <w:rPr>
          <w:rFonts w:eastAsia="Times New Roman"/>
          <w:b/>
          <w:bCs/>
        </w:rPr>
        <w:t>attention control abilities</w:t>
      </w:r>
      <w:r w:rsidRPr="744AA836">
        <w:rPr>
          <w:rFonts w:eastAsia="Times New Roman"/>
        </w:rPr>
        <w:t xml:space="preserve"> are more likely to cope with stress and anger using constructive methods rather than aggressive or self-destructive behaviors [</w:t>
      </w:r>
      <w:r w:rsidR="16C9599B" w:rsidRPr="744AA836">
        <w:rPr>
          <w:rFonts w:eastAsia="Times New Roman"/>
        </w:rPr>
        <w:t>7</w:t>
      </w:r>
      <w:r w:rsidRPr="744AA836">
        <w:rPr>
          <w:rFonts w:eastAsia="Times New Roman"/>
        </w:rPr>
        <w:t xml:space="preserve">]. This suggests that </w:t>
      </w:r>
      <w:r w:rsidRPr="744AA836">
        <w:rPr>
          <w:rFonts w:eastAsia="Times New Roman"/>
          <w:b/>
          <w:bCs/>
        </w:rPr>
        <w:t>executive functions and emotional regulation are interlinked</w:t>
      </w:r>
      <w:r w:rsidRPr="744AA836">
        <w:rPr>
          <w:rFonts w:eastAsia="Times New Roman"/>
        </w:rPr>
        <w:t>, where improvements in one area can bolster the other.</w:t>
      </w:r>
    </w:p>
    <w:p w14:paraId="4B756D6B" w14:textId="036A72A6" w:rsidR="1D8BDD18" w:rsidRDefault="1D8BDD18" w:rsidP="744AA836">
      <w:pPr>
        <w:spacing w:before="240" w:after="240"/>
        <w:jc w:val="left"/>
      </w:pPr>
      <w:r w:rsidRPr="744AA836">
        <w:rPr>
          <w:rFonts w:eastAsia="Times New Roman"/>
          <w:b/>
          <w:bCs/>
        </w:rPr>
        <w:t>Self-representation</w:t>
      </w:r>
      <w:r w:rsidRPr="744AA836">
        <w:rPr>
          <w:rFonts w:eastAsia="Times New Roman"/>
        </w:rPr>
        <w:t xml:space="preserve"> also plays a crucial role in this process. As children engage in structured activities, they form internal models of themselves, incorporating their ability to regulate their emotions and achieve their goals. For instance, when a child successfully manages frustration during a difficult academic task or controls their excitement to stay focused during a game, they update their self-concept with beliefs like “I am capable of handling challenges.” This positive self-representation, reinforced through repeated experiences, becomes a </w:t>
      </w:r>
      <w:r w:rsidRPr="744AA836">
        <w:rPr>
          <w:rFonts w:eastAsia="Times New Roman"/>
          <w:b/>
          <w:bCs/>
        </w:rPr>
        <w:t>cognitive framework</w:t>
      </w:r>
      <w:r w:rsidRPr="744AA836">
        <w:rPr>
          <w:rFonts w:eastAsia="Times New Roman"/>
        </w:rPr>
        <w:t xml:space="preserve"> that helps them navigate future emotionally demanding situations.</w:t>
      </w:r>
    </w:p>
    <w:p w14:paraId="414E92EE" w14:textId="3A61EB7D" w:rsidR="1D8BDD18" w:rsidRDefault="1D8BDD18" w:rsidP="744AA836">
      <w:pPr>
        <w:spacing w:before="240" w:after="240"/>
        <w:jc w:val="left"/>
        <w:rPr>
          <w:rFonts w:eastAsia="Times New Roman"/>
        </w:rPr>
      </w:pPr>
      <w:r w:rsidRPr="744AA836">
        <w:rPr>
          <w:rFonts w:eastAsia="Times New Roman"/>
        </w:rPr>
        <w:t xml:space="preserve">The </w:t>
      </w:r>
      <w:r w:rsidRPr="744AA836">
        <w:rPr>
          <w:rFonts w:eastAsia="Times New Roman"/>
          <w:b/>
          <w:bCs/>
        </w:rPr>
        <w:t>CRUM (Computational Representational Understanding of Mind)</w:t>
      </w:r>
      <w:r w:rsidRPr="744AA836">
        <w:rPr>
          <w:rFonts w:eastAsia="Times New Roman"/>
        </w:rPr>
        <w:t xml:space="preserve"> model supports this idea, positing that self-regulation involves the manipulation of internal representations to align with desired outcomes. Through structured activities, children develop mental simulations that allow them to evaluate their emotional responses and choose behaviors that support long-term goals. This cognitive process is integral to forming a stable self-concept that is capable of </w:t>
      </w:r>
      <w:r w:rsidRPr="744AA836">
        <w:rPr>
          <w:rFonts w:eastAsia="Times New Roman"/>
          <w:b/>
          <w:bCs/>
        </w:rPr>
        <w:t>self-regulation</w:t>
      </w:r>
      <w:r w:rsidRPr="744AA836">
        <w:rPr>
          <w:rFonts w:eastAsia="Times New Roman"/>
        </w:rPr>
        <w:t xml:space="preserve"> and </w:t>
      </w:r>
      <w:r w:rsidRPr="744AA836">
        <w:rPr>
          <w:rFonts w:eastAsia="Times New Roman"/>
          <w:b/>
          <w:bCs/>
        </w:rPr>
        <w:t>resilience</w:t>
      </w:r>
      <w:r w:rsidRPr="744AA836">
        <w:rPr>
          <w:rFonts w:eastAsia="Times New Roman"/>
        </w:rPr>
        <w:t xml:space="preserve">. Thus, when children practice </w:t>
      </w:r>
      <w:r w:rsidRPr="744AA836">
        <w:rPr>
          <w:rFonts w:eastAsia="Times New Roman"/>
          <w:b/>
          <w:bCs/>
        </w:rPr>
        <w:t>emotionally demanding tasks</w:t>
      </w:r>
      <w:r w:rsidRPr="744AA836">
        <w:rPr>
          <w:rFonts w:eastAsia="Times New Roman"/>
        </w:rPr>
        <w:t xml:space="preserve"> within structured activities, they build the cognitive architecture necessary for managing stress and maintaining emotional well-being [</w:t>
      </w:r>
      <w:r w:rsidR="0C598C58" w:rsidRPr="744AA836">
        <w:rPr>
          <w:rFonts w:eastAsia="Times New Roman"/>
        </w:rPr>
        <w:t>7</w:t>
      </w:r>
      <w:r w:rsidRPr="744AA836">
        <w:rPr>
          <w:rFonts w:eastAsia="Times New Roman"/>
        </w:rPr>
        <w:t>].</w:t>
      </w:r>
    </w:p>
    <w:p w14:paraId="267D85B9" w14:textId="121FA823" w:rsidR="1D8BDD18" w:rsidRDefault="1D8BDD18" w:rsidP="744AA836">
      <w:pPr>
        <w:spacing w:before="240" w:after="240"/>
        <w:jc w:val="left"/>
        <w:rPr>
          <w:rFonts w:eastAsia="Times New Roman"/>
        </w:rPr>
      </w:pPr>
      <w:r w:rsidRPr="744AA836">
        <w:rPr>
          <w:rFonts w:eastAsia="Times New Roman"/>
        </w:rPr>
        <w:t xml:space="preserve">In summary, the development of executive functions through structured activities not only helps children </w:t>
      </w:r>
      <w:r w:rsidR="44F726B9" w:rsidRPr="744AA836">
        <w:rPr>
          <w:rFonts w:eastAsia="Times New Roman"/>
        </w:rPr>
        <w:t xml:space="preserve">empathize and </w:t>
      </w:r>
      <w:r w:rsidRPr="744AA836">
        <w:rPr>
          <w:rFonts w:eastAsia="Times New Roman"/>
        </w:rPr>
        <w:t xml:space="preserve">regulate their emotions but also reinforces a positive self-concept, which is central to </w:t>
      </w:r>
      <w:r w:rsidRPr="744AA836">
        <w:rPr>
          <w:rFonts w:eastAsia="Times New Roman"/>
          <w:b/>
          <w:bCs/>
        </w:rPr>
        <w:t>long-term mental health</w:t>
      </w:r>
      <w:r w:rsidRPr="744AA836">
        <w:rPr>
          <w:rFonts w:eastAsia="Times New Roman"/>
        </w:rPr>
        <w:t xml:space="preserve">. The integration of cognitive skills like </w:t>
      </w:r>
      <w:r w:rsidRPr="744AA836">
        <w:rPr>
          <w:rFonts w:eastAsia="Times New Roman"/>
          <w:b/>
          <w:bCs/>
        </w:rPr>
        <w:t>inhibitory control</w:t>
      </w:r>
      <w:r w:rsidRPr="744AA836">
        <w:rPr>
          <w:rFonts w:eastAsia="Times New Roman"/>
        </w:rPr>
        <w:t xml:space="preserve"> and </w:t>
      </w:r>
      <w:r w:rsidRPr="744AA836">
        <w:rPr>
          <w:rFonts w:eastAsia="Times New Roman"/>
          <w:b/>
          <w:bCs/>
        </w:rPr>
        <w:t>emotional understanding</w:t>
      </w:r>
      <w:r w:rsidRPr="744AA836">
        <w:rPr>
          <w:rFonts w:eastAsia="Times New Roman"/>
        </w:rPr>
        <w:t xml:space="preserve"> creates a strong foundation that helps children navigate challenges, reducing their vulnerability t</w:t>
      </w:r>
      <w:r w:rsidR="0AA9386F" w:rsidRPr="744AA836">
        <w:rPr>
          <w:rFonts w:eastAsia="Times New Roman"/>
        </w:rPr>
        <w:t>o mental health disorders</w:t>
      </w:r>
      <w:r w:rsidRPr="744AA836">
        <w:rPr>
          <w:rFonts w:eastAsia="Times New Roman"/>
        </w:rPr>
        <w:t>. By participating in activities that foster these skills early on, children are better equipped to manage the complexities of their emotional lives, contributing to a more resilient mental state over time.</w:t>
      </w:r>
    </w:p>
    <w:p w14:paraId="494E91FE" w14:textId="24D4D924" w:rsidR="744AA836" w:rsidRDefault="744AA836" w:rsidP="744AA836">
      <w:pPr>
        <w:jc w:val="left"/>
      </w:pPr>
    </w:p>
    <w:p w14:paraId="271D4112" w14:textId="26835359" w:rsidR="64CDFFE1" w:rsidRDefault="64CDFFE1" w:rsidP="744AA836">
      <w:pPr>
        <w:pStyle w:val="ListParagraph"/>
        <w:numPr>
          <w:ilvl w:val="0"/>
          <w:numId w:val="2"/>
        </w:numPr>
        <w:jc w:val="left"/>
        <w:rPr>
          <w:b/>
          <w:bCs/>
        </w:rPr>
      </w:pPr>
      <w:r w:rsidRPr="744AA836">
        <w:rPr>
          <w:b/>
          <w:bCs/>
        </w:rPr>
        <w:t>Neural Networks and Habit Formation:</w:t>
      </w:r>
      <w:r w:rsidR="070ECE79" w:rsidRPr="744AA836">
        <w:rPr>
          <w:b/>
          <w:bCs/>
        </w:rPr>
        <w:t xml:space="preserve"> Building Healthy Patterns</w:t>
      </w:r>
    </w:p>
    <w:p w14:paraId="2A412A8E" w14:textId="31427148" w:rsidR="744AA836" w:rsidRDefault="744AA836" w:rsidP="744AA836">
      <w:pPr>
        <w:jc w:val="left"/>
        <w:rPr>
          <w:rFonts w:eastAsia="Times New Roman"/>
          <w:highlight w:val="yellow"/>
        </w:rPr>
      </w:pPr>
    </w:p>
    <w:p w14:paraId="21DF7F06" w14:textId="183EC308" w:rsidR="6F8B3C7D" w:rsidRDefault="6F8B3C7D" w:rsidP="744AA836">
      <w:pPr>
        <w:spacing w:before="240" w:after="240"/>
        <w:jc w:val="left"/>
      </w:pPr>
      <w:r w:rsidRPr="744AA836">
        <w:rPr>
          <w:rFonts w:eastAsia="Times New Roman"/>
        </w:rPr>
        <w:t xml:space="preserve">The process of habit formation is deeply rooted in the brain’s capacity for </w:t>
      </w:r>
      <w:r w:rsidRPr="744AA836">
        <w:rPr>
          <w:rFonts w:eastAsia="Times New Roman"/>
          <w:b/>
          <w:bCs/>
        </w:rPr>
        <w:t>neuroplasticity</w:t>
      </w:r>
      <w:r w:rsidRPr="744AA836">
        <w:rPr>
          <w:rFonts w:eastAsia="Times New Roman"/>
        </w:rPr>
        <w:t xml:space="preserve">, which refers to its ability to rewire itself in response to repeated behaviors and experiences. When children engage in structured activities such as sports, chores, or academic routines, they repeatedly activate specific neural pathways. Over time, this </w:t>
      </w:r>
      <w:r w:rsidRPr="744AA836">
        <w:rPr>
          <w:rFonts w:eastAsia="Times New Roman"/>
          <w:b/>
          <w:bCs/>
        </w:rPr>
        <w:t>repetition strengthens the connections</w:t>
      </w:r>
      <w:r w:rsidRPr="744AA836">
        <w:rPr>
          <w:rFonts w:eastAsia="Times New Roman"/>
        </w:rPr>
        <w:t xml:space="preserve"> between neurons involved in those activities, making the behavior more automatic and easier to maintain</w:t>
      </w:r>
      <w:r w:rsidR="2D95024A" w:rsidRPr="744AA836">
        <w:rPr>
          <w:rFonts w:eastAsia="Times New Roman"/>
        </w:rPr>
        <w:t xml:space="preserve"> [</w:t>
      </w:r>
      <w:r w:rsidRPr="744AA836">
        <w:rPr>
          <w:rFonts w:eastAsia="Times New Roman"/>
        </w:rPr>
        <w:t>9</w:t>
      </w:r>
      <w:r w:rsidR="228BF7F5" w:rsidRPr="744AA836">
        <w:rPr>
          <w:rFonts w:eastAsia="Times New Roman"/>
        </w:rPr>
        <w:t>]</w:t>
      </w:r>
      <w:r w:rsidRPr="744AA836">
        <w:rPr>
          <w:rFonts w:eastAsia="Times New Roman"/>
        </w:rPr>
        <w:t>. This is especially critical during childhood and adolescence, periods when the brain is highly malleable and responsive to environmental influences.</w:t>
      </w:r>
    </w:p>
    <w:p w14:paraId="3C96245B" w14:textId="3213C4D4" w:rsidR="6F8B3C7D" w:rsidRDefault="6F8B3C7D" w:rsidP="744AA836">
      <w:pPr>
        <w:spacing w:before="240" w:after="240"/>
        <w:jc w:val="left"/>
        <w:rPr>
          <w:rFonts w:eastAsia="Times New Roman"/>
        </w:rPr>
      </w:pPr>
      <w:r w:rsidRPr="744AA836">
        <w:rPr>
          <w:rFonts w:eastAsia="Times New Roman"/>
        </w:rPr>
        <w:t xml:space="preserve">A key aspect of this process is </w:t>
      </w:r>
      <w:r w:rsidRPr="744AA836">
        <w:rPr>
          <w:rFonts w:eastAsia="Times New Roman"/>
          <w:b/>
          <w:bCs/>
        </w:rPr>
        <w:t>myelination</w:t>
      </w:r>
      <w:r w:rsidRPr="744AA836">
        <w:rPr>
          <w:rFonts w:eastAsia="Times New Roman"/>
        </w:rPr>
        <w:t>, where insulating layers called myelin form around neural fibers, allowing electrical signals to travel more quickly between neurons. Myelination is most active during early developmental stages, making it an ideal time for children to form lasting habits through structured activities</w:t>
      </w:r>
      <w:r w:rsidR="58FED098" w:rsidRPr="744AA836">
        <w:rPr>
          <w:rFonts w:eastAsia="Times New Roman"/>
        </w:rPr>
        <w:t xml:space="preserve"> [10]</w:t>
      </w:r>
      <w:r w:rsidRPr="744AA836">
        <w:rPr>
          <w:rFonts w:eastAsia="Times New Roman"/>
        </w:rPr>
        <w:t>. As these neural circuits become more efficient, behaviors that were initially effortful become more automatic, forming the basis of deeply ingrained habits.</w:t>
      </w:r>
    </w:p>
    <w:p w14:paraId="195269E2" w14:textId="638D1029" w:rsidR="6F8B3C7D" w:rsidRDefault="6F8B3C7D" w:rsidP="744AA836">
      <w:pPr>
        <w:pStyle w:val="Heading4"/>
        <w:numPr>
          <w:ilvl w:val="0"/>
          <w:numId w:val="0"/>
        </w:numPr>
        <w:spacing w:before="319" w:after="319"/>
        <w:jc w:val="left"/>
        <w:rPr>
          <w:rFonts w:eastAsia="Times New Roman"/>
          <w:b/>
          <w:bCs/>
          <w:noProof w:val="0"/>
        </w:rPr>
      </w:pPr>
      <w:r w:rsidRPr="744AA836">
        <w:rPr>
          <w:rFonts w:eastAsia="Times New Roman"/>
          <w:b/>
          <w:bCs/>
          <w:noProof w:val="0"/>
        </w:rPr>
        <w:t>The Habit Loop: Cue, Routine, and Reward</w:t>
      </w:r>
    </w:p>
    <w:p w14:paraId="12526197" w14:textId="2B2AC80F" w:rsidR="6F8B3C7D" w:rsidRDefault="6F8B3C7D" w:rsidP="744AA836">
      <w:pPr>
        <w:pStyle w:val="Heading4"/>
        <w:numPr>
          <w:ilvl w:val="0"/>
          <w:numId w:val="0"/>
        </w:numPr>
        <w:spacing w:before="319" w:after="319"/>
        <w:jc w:val="left"/>
        <w:rPr>
          <w:rFonts w:eastAsia="Times New Roman"/>
          <w:i w:val="0"/>
          <w:iCs w:val="0"/>
          <w:noProof w:val="0"/>
        </w:rPr>
      </w:pPr>
      <w:r w:rsidRPr="744AA836">
        <w:rPr>
          <w:rFonts w:eastAsia="Times New Roman"/>
          <w:i w:val="0"/>
          <w:iCs w:val="0"/>
          <w:noProof w:val="0"/>
        </w:rPr>
        <w:t xml:space="preserve">The concept of the </w:t>
      </w:r>
      <w:r w:rsidRPr="744AA836">
        <w:rPr>
          <w:rFonts w:eastAsia="Times New Roman"/>
          <w:b/>
          <w:bCs/>
          <w:i w:val="0"/>
          <w:iCs w:val="0"/>
          <w:noProof w:val="0"/>
        </w:rPr>
        <w:t>habit loop</w:t>
      </w:r>
      <w:r w:rsidRPr="744AA836">
        <w:rPr>
          <w:rFonts w:eastAsia="Times New Roman"/>
          <w:i w:val="0"/>
          <w:iCs w:val="0"/>
          <w:noProof w:val="0"/>
        </w:rPr>
        <w:t>, popularized in Atomic Habits by James Clear, provides a useful framework for understanding how structured routines can become automatic behaviors</w:t>
      </w:r>
      <w:r w:rsidR="144E1C3B" w:rsidRPr="744AA836">
        <w:rPr>
          <w:rFonts w:eastAsia="Times New Roman"/>
          <w:i w:val="0"/>
          <w:iCs w:val="0"/>
          <w:noProof w:val="0"/>
        </w:rPr>
        <w:t xml:space="preserve"> [11]</w:t>
      </w:r>
      <w:r w:rsidRPr="744AA836">
        <w:rPr>
          <w:rFonts w:eastAsia="Times New Roman"/>
          <w:i w:val="0"/>
          <w:iCs w:val="0"/>
          <w:noProof w:val="0"/>
        </w:rPr>
        <w:t xml:space="preserve">. The habit loop consists of three components: a </w:t>
      </w:r>
      <w:r w:rsidRPr="744AA836">
        <w:rPr>
          <w:rFonts w:eastAsia="Times New Roman"/>
          <w:b/>
          <w:bCs/>
          <w:i w:val="0"/>
          <w:iCs w:val="0"/>
          <w:noProof w:val="0"/>
        </w:rPr>
        <w:t>cue</w:t>
      </w:r>
      <w:r w:rsidRPr="744AA836">
        <w:rPr>
          <w:rFonts w:eastAsia="Times New Roman"/>
          <w:i w:val="0"/>
          <w:iCs w:val="0"/>
          <w:noProof w:val="0"/>
        </w:rPr>
        <w:t xml:space="preserve"> that triggers the behavior, a </w:t>
      </w:r>
      <w:r w:rsidRPr="744AA836">
        <w:rPr>
          <w:rFonts w:eastAsia="Times New Roman"/>
          <w:b/>
          <w:bCs/>
          <w:i w:val="0"/>
          <w:iCs w:val="0"/>
          <w:noProof w:val="0"/>
        </w:rPr>
        <w:t>routine</w:t>
      </w:r>
      <w:r w:rsidRPr="744AA836">
        <w:rPr>
          <w:rFonts w:eastAsia="Times New Roman"/>
          <w:i w:val="0"/>
          <w:iCs w:val="0"/>
          <w:noProof w:val="0"/>
        </w:rPr>
        <w:t xml:space="preserve"> that is the behavior itself, and a </w:t>
      </w:r>
      <w:r w:rsidRPr="744AA836">
        <w:rPr>
          <w:rFonts w:eastAsia="Times New Roman"/>
          <w:b/>
          <w:bCs/>
          <w:i w:val="0"/>
          <w:iCs w:val="0"/>
          <w:noProof w:val="0"/>
        </w:rPr>
        <w:t>reward</w:t>
      </w:r>
      <w:r w:rsidRPr="744AA836">
        <w:rPr>
          <w:rFonts w:eastAsia="Times New Roman"/>
          <w:i w:val="0"/>
          <w:iCs w:val="0"/>
          <w:noProof w:val="0"/>
        </w:rPr>
        <w:t xml:space="preserve"> that reinforces the behavior. For example, in a structured school setting, the bell ringing (cue) prompts students to begin studying (routine), and the sense of accomplishment or praise from teachers (reward) encourages them to repeat this behavior. Repeated cycles of this loop strengthen the </w:t>
      </w:r>
      <w:r w:rsidRPr="744AA836">
        <w:rPr>
          <w:rFonts w:eastAsia="Times New Roman"/>
          <w:b/>
          <w:bCs/>
          <w:i w:val="0"/>
          <w:iCs w:val="0"/>
          <w:noProof w:val="0"/>
        </w:rPr>
        <w:t>neural associations</w:t>
      </w:r>
      <w:r w:rsidRPr="744AA836">
        <w:rPr>
          <w:rFonts w:eastAsia="Times New Roman"/>
          <w:i w:val="0"/>
          <w:iCs w:val="0"/>
          <w:noProof w:val="0"/>
        </w:rPr>
        <w:t xml:space="preserve"> between the cue and the behavior, making it easier for children to initiate and sustain positive actions over time.</w:t>
      </w:r>
    </w:p>
    <w:p w14:paraId="560A9B7A" w14:textId="1F3D0434" w:rsidR="6F8B3C7D" w:rsidRDefault="6F8B3C7D" w:rsidP="744AA836">
      <w:pPr>
        <w:spacing w:before="240" w:after="240"/>
        <w:jc w:val="left"/>
      </w:pPr>
      <w:r w:rsidRPr="744AA836">
        <w:rPr>
          <w:rFonts w:eastAsia="Times New Roman"/>
        </w:rPr>
        <w:t xml:space="preserve">These habit loops are crucial because they operate as </w:t>
      </w:r>
      <w:r w:rsidRPr="744AA836">
        <w:rPr>
          <w:rFonts w:eastAsia="Times New Roman"/>
          <w:b/>
          <w:bCs/>
        </w:rPr>
        <w:t>cognitive shortcuts</w:t>
      </w:r>
      <w:r w:rsidRPr="744AA836">
        <w:rPr>
          <w:rFonts w:eastAsia="Times New Roman"/>
        </w:rPr>
        <w:t xml:space="preserve">, allowing the brain to save energy by automating responses to familiar cues. This reduction in </w:t>
      </w:r>
      <w:r w:rsidRPr="744AA836">
        <w:rPr>
          <w:rFonts w:eastAsia="Times New Roman"/>
          <w:b/>
          <w:bCs/>
        </w:rPr>
        <w:t>cognitive load</w:t>
      </w:r>
      <w:r w:rsidRPr="744AA836">
        <w:rPr>
          <w:rFonts w:eastAsia="Times New Roman"/>
        </w:rPr>
        <w:t xml:space="preserve"> means that children can focus their mental resources on more complex tasks, such as problem-solving or adapting to new challenges</w:t>
      </w:r>
      <w:r w:rsidR="40A05B80" w:rsidRPr="744AA836">
        <w:rPr>
          <w:rFonts w:eastAsia="Times New Roman"/>
        </w:rPr>
        <w:t xml:space="preserve"> [9]</w:t>
      </w:r>
      <w:r w:rsidRPr="744AA836">
        <w:rPr>
          <w:rFonts w:eastAsia="Times New Roman"/>
        </w:rPr>
        <w:t xml:space="preserve">. As a result, the ability to establish positive habits early in life can create a </w:t>
      </w:r>
      <w:r w:rsidRPr="744AA836">
        <w:rPr>
          <w:rFonts w:eastAsia="Times New Roman"/>
          <w:b/>
          <w:bCs/>
        </w:rPr>
        <w:t>cognitive foundation</w:t>
      </w:r>
      <w:r w:rsidRPr="744AA836">
        <w:rPr>
          <w:rFonts w:eastAsia="Times New Roman"/>
        </w:rPr>
        <w:t xml:space="preserve"> that supports resilience against stress and anxiety.</w:t>
      </w:r>
    </w:p>
    <w:p w14:paraId="147C8B71" w14:textId="1692D79E" w:rsidR="6F8B3C7D" w:rsidRDefault="6F8B3C7D" w:rsidP="744AA836">
      <w:pPr>
        <w:pStyle w:val="Heading4"/>
        <w:numPr>
          <w:ilvl w:val="0"/>
          <w:numId w:val="0"/>
        </w:numPr>
        <w:spacing w:before="319" w:after="319"/>
        <w:jc w:val="left"/>
        <w:rPr>
          <w:rFonts w:eastAsia="Times New Roman"/>
          <w:b/>
          <w:bCs/>
          <w:noProof w:val="0"/>
        </w:rPr>
      </w:pPr>
      <w:r w:rsidRPr="744AA836">
        <w:rPr>
          <w:rFonts w:eastAsia="Times New Roman"/>
          <w:b/>
          <w:bCs/>
          <w:noProof w:val="0"/>
        </w:rPr>
        <w:t>Reinforcement of Self-Representation</w:t>
      </w:r>
    </w:p>
    <w:p w14:paraId="22957E77" w14:textId="44C1C824" w:rsidR="6F8B3C7D" w:rsidRDefault="6F8B3C7D" w:rsidP="744AA836">
      <w:pPr>
        <w:spacing w:before="240" w:after="240"/>
        <w:jc w:val="left"/>
      </w:pPr>
      <w:r w:rsidRPr="744AA836">
        <w:rPr>
          <w:rFonts w:eastAsia="Times New Roman"/>
        </w:rPr>
        <w:t xml:space="preserve">The </w:t>
      </w:r>
      <w:r w:rsidRPr="744AA836">
        <w:rPr>
          <w:rFonts w:eastAsia="Times New Roman"/>
          <w:b/>
          <w:bCs/>
        </w:rPr>
        <w:t>CRUM (Computational Representational Understanding of Mind)</w:t>
      </w:r>
      <w:r w:rsidRPr="744AA836">
        <w:rPr>
          <w:rFonts w:eastAsia="Times New Roman"/>
        </w:rPr>
        <w:t xml:space="preserve"> model offers insight into how these habitual behaviors shape an individual’s </w:t>
      </w:r>
      <w:r w:rsidRPr="744AA836">
        <w:rPr>
          <w:rFonts w:eastAsia="Times New Roman"/>
          <w:b/>
          <w:bCs/>
        </w:rPr>
        <w:t>internal representation</w:t>
      </w:r>
      <w:r w:rsidRPr="744AA836">
        <w:rPr>
          <w:rFonts w:eastAsia="Times New Roman"/>
        </w:rPr>
        <w:t xml:space="preserve"> of self. As children repeatedly succeed in structured activities, their internal models of self-worth and competence are updated. For instance, a child who consistently performs well in a sport may develop a self-concept that includes attributes like discipline and capability. These </w:t>
      </w:r>
      <w:r w:rsidRPr="744AA836">
        <w:rPr>
          <w:rFonts w:eastAsia="Times New Roman"/>
          <w:b/>
          <w:bCs/>
        </w:rPr>
        <w:t>internal representations</w:t>
      </w:r>
      <w:r w:rsidRPr="744AA836">
        <w:rPr>
          <w:rFonts w:eastAsia="Times New Roman"/>
        </w:rPr>
        <w:t xml:space="preserve"> are strengthened each time the child experiences success, creating a </w:t>
      </w:r>
      <w:r w:rsidRPr="744AA836">
        <w:rPr>
          <w:rFonts w:eastAsia="Times New Roman"/>
          <w:b/>
          <w:bCs/>
        </w:rPr>
        <w:t>positive feedback loop</w:t>
      </w:r>
      <w:r w:rsidRPr="744AA836">
        <w:rPr>
          <w:rFonts w:eastAsia="Times New Roman"/>
        </w:rPr>
        <w:t xml:space="preserve"> that reinforces their belief in their abilities</w:t>
      </w:r>
      <w:r w:rsidR="6082B68C" w:rsidRPr="744AA836">
        <w:rPr>
          <w:rFonts w:eastAsia="Times New Roman"/>
        </w:rPr>
        <w:t xml:space="preserve"> [10]</w:t>
      </w:r>
      <w:r w:rsidRPr="744AA836">
        <w:rPr>
          <w:rFonts w:eastAsia="Times New Roman"/>
        </w:rPr>
        <w:t xml:space="preserve">. This positive self-representation, rooted in habitual success, becomes a crucial element in maintaining </w:t>
      </w:r>
      <w:r w:rsidRPr="744AA836">
        <w:rPr>
          <w:rFonts w:eastAsia="Times New Roman"/>
          <w:b/>
          <w:bCs/>
        </w:rPr>
        <w:t>emotional resilience</w:t>
      </w:r>
      <w:r w:rsidRPr="744AA836">
        <w:rPr>
          <w:rFonts w:eastAsia="Times New Roman"/>
        </w:rPr>
        <w:t xml:space="preserve"> and managing stress.</w:t>
      </w:r>
    </w:p>
    <w:p w14:paraId="34853ECD" w14:textId="79CD9ED6" w:rsidR="6F8B3C7D" w:rsidRDefault="6F8B3C7D" w:rsidP="744AA836">
      <w:pPr>
        <w:spacing w:before="240" w:after="240"/>
        <w:jc w:val="left"/>
      </w:pPr>
      <w:r w:rsidRPr="744AA836">
        <w:rPr>
          <w:rFonts w:eastAsia="Times New Roman"/>
        </w:rPr>
        <w:t xml:space="preserve">Conversely, children who struggle to form positive habits may face </w:t>
      </w:r>
      <w:r w:rsidRPr="744AA836">
        <w:rPr>
          <w:rFonts w:eastAsia="Times New Roman"/>
          <w:b/>
          <w:bCs/>
        </w:rPr>
        <w:t>unstable neural pathways</w:t>
      </w:r>
      <w:r w:rsidRPr="744AA836">
        <w:rPr>
          <w:rFonts w:eastAsia="Times New Roman"/>
        </w:rPr>
        <w:t xml:space="preserve">, making it difficult to adopt consistent behaviors. This instability can lead to a </w:t>
      </w:r>
      <w:r w:rsidRPr="744AA836">
        <w:rPr>
          <w:rFonts w:eastAsia="Times New Roman"/>
          <w:b/>
          <w:bCs/>
        </w:rPr>
        <w:t>negative feedback loop</w:t>
      </w:r>
      <w:r w:rsidRPr="744AA836">
        <w:rPr>
          <w:rFonts w:eastAsia="Times New Roman"/>
        </w:rPr>
        <w:t xml:space="preserve">, where repeated failures to establish habits contribute to feelings of inadequacy and diminished self-worth. Over time, this lack of positive habit formation can increase vulnerability to anxiety and depression, as the child’s </w:t>
      </w:r>
      <w:r w:rsidRPr="744AA836">
        <w:rPr>
          <w:rFonts w:eastAsia="Times New Roman"/>
          <w:b/>
          <w:bCs/>
        </w:rPr>
        <w:t>internal representations</w:t>
      </w:r>
      <w:r w:rsidRPr="744AA836">
        <w:rPr>
          <w:rFonts w:eastAsia="Times New Roman"/>
        </w:rPr>
        <w:t xml:space="preserve"> become dominated by beliefs of incompetence</w:t>
      </w:r>
      <w:r w:rsidR="054B934A" w:rsidRPr="744AA836">
        <w:rPr>
          <w:rFonts w:eastAsia="Times New Roman"/>
        </w:rPr>
        <w:t xml:space="preserve"> [11]</w:t>
      </w:r>
      <w:r w:rsidRPr="744AA836">
        <w:rPr>
          <w:rFonts w:eastAsia="Times New Roman"/>
        </w:rPr>
        <w:t>.</w:t>
      </w:r>
    </w:p>
    <w:p w14:paraId="5C3DF928" w14:textId="48A03CBB" w:rsidR="6F8B3C7D" w:rsidRDefault="6F8B3C7D" w:rsidP="744AA836">
      <w:pPr>
        <w:pStyle w:val="Heading4"/>
        <w:numPr>
          <w:ilvl w:val="0"/>
          <w:numId w:val="0"/>
        </w:numPr>
        <w:spacing w:before="319" w:after="319"/>
        <w:jc w:val="left"/>
        <w:rPr>
          <w:rFonts w:eastAsia="Times New Roman"/>
          <w:b/>
          <w:bCs/>
          <w:noProof w:val="0"/>
        </w:rPr>
      </w:pPr>
      <w:r w:rsidRPr="744AA836">
        <w:rPr>
          <w:rFonts w:eastAsia="Times New Roman"/>
          <w:b/>
          <w:bCs/>
          <w:noProof w:val="0"/>
        </w:rPr>
        <w:t>The Role of Early Intervention</w:t>
      </w:r>
    </w:p>
    <w:p w14:paraId="567783AB" w14:textId="55E042FF" w:rsidR="6F8B3C7D" w:rsidRDefault="6F8B3C7D" w:rsidP="744AA836">
      <w:pPr>
        <w:spacing w:before="240" w:after="240"/>
        <w:jc w:val="left"/>
      </w:pPr>
      <w:r w:rsidRPr="744AA836">
        <w:rPr>
          <w:rFonts w:eastAsia="Times New Roman"/>
        </w:rPr>
        <w:t xml:space="preserve">While the focus of this section is primarily on the mechanisms of habit formation, it is important to note that the </w:t>
      </w:r>
      <w:r w:rsidRPr="744AA836">
        <w:rPr>
          <w:rFonts w:eastAsia="Times New Roman"/>
          <w:b/>
          <w:bCs/>
        </w:rPr>
        <w:t>critical period</w:t>
      </w:r>
      <w:r w:rsidRPr="744AA836">
        <w:rPr>
          <w:rFonts w:eastAsia="Times New Roman"/>
        </w:rPr>
        <w:t xml:space="preserve"> for building these habits lies in childhood and adolescence. During these stages, </w:t>
      </w:r>
      <w:r w:rsidRPr="744AA836">
        <w:rPr>
          <w:rFonts w:eastAsia="Times New Roman"/>
          <w:b/>
          <w:bCs/>
        </w:rPr>
        <w:t>heightened neuroplasticity</w:t>
      </w:r>
      <w:r w:rsidRPr="744AA836">
        <w:rPr>
          <w:rFonts w:eastAsia="Times New Roman"/>
        </w:rPr>
        <w:t xml:space="preserve"> makes it easier for children to solidify positive behaviors that can persist into adulthood. Engaging in structured activities during these formative years not only promotes </w:t>
      </w:r>
      <w:r w:rsidRPr="744AA836">
        <w:rPr>
          <w:rFonts w:eastAsia="Times New Roman"/>
          <w:b/>
          <w:bCs/>
        </w:rPr>
        <w:t>healthy neural pathways</w:t>
      </w:r>
      <w:r w:rsidRPr="744AA836">
        <w:rPr>
          <w:rFonts w:eastAsia="Times New Roman"/>
        </w:rPr>
        <w:t xml:space="preserve"> but also lays the groundwork for lifelong habits that support </w:t>
      </w:r>
      <w:r w:rsidRPr="744AA836">
        <w:rPr>
          <w:rFonts w:eastAsia="Times New Roman"/>
          <w:b/>
          <w:bCs/>
        </w:rPr>
        <w:t>emotional regulation</w:t>
      </w:r>
      <w:r w:rsidRPr="744AA836">
        <w:rPr>
          <w:rFonts w:eastAsia="Times New Roman"/>
        </w:rPr>
        <w:t xml:space="preserve"> and </w:t>
      </w:r>
      <w:r w:rsidRPr="744AA836">
        <w:rPr>
          <w:rFonts w:eastAsia="Times New Roman"/>
          <w:b/>
          <w:bCs/>
        </w:rPr>
        <w:t>mental well-being</w:t>
      </w:r>
      <w:r w:rsidRPr="744AA836">
        <w:rPr>
          <w:rFonts w:eastAsia="Times New Roman"/>
        </w:rPr>
        <w:t xml:space="preserve">. As </w:t>
      </w:r>
      <w:r w:rsidRPr="744AA836">
        <w:rPr>
          <w:rFonts w:eastAsia="Times New Roman"/>
          <w:i/>
          <w:iCs/>
        </w:rPr>
        <w:t>Atomic Habits</w:t>
      </w:r>
      <w:r w:rsidRPr="744AA836">
        <w:rPr>
          <w:rFonts w:eastAsia="Times New Roman"/>
        </w:rPr>
        <w:t xml:space="preserve"> notes, “The sooner you start building a habit, the stronger and more automatic it becomes”</w:t>
      </w:r>
      <w:r w:rsidR="2BE4AC35" w:rsidRPr="744AA836">
        <w:rPr>
          <w:rFonts w:eastAsia="Times New Roman"/>
        </w:rPr>
        <w:t xml:space="preserve"> [11]</w:t>
      </w:r>
      <w:r w:rsidRPr="744AA836">
        <w:rPr>
          <w:rFonts w:eastAsia="Times New Roman"/>
        </w:rPr>
        <w:t>. Thus, initiating healthy routines early can provide a long-term buffer against the challenges of stress and emotional upheaval.</w:t>
      </w:r>
    </w:p>
    <w:p w14:paraId="4F9FFDED" w14:textId="087C44EE" w:rsidR="744AA836" w:rsidRDefault="744AA836" w:rsidP="744AA836">
      <w:pPr>
        <w:jc w:val="left"/>
        <w:rPr>
          <w:rFonts w:eastAsia="Times New Roman"/>
        </w:rPr>
      </w:pPr>
    </w:p>
    <w:p w14:paraId="06768687" w14:textId="0FA2D162" w:rsidR="09322FF0" w:rsidRDefault="09322FF0" w:rsidP="744AA836">
      <w:pPr>
        <w:pStyle w:val="ListParagraph"/>
        <w:numPr>
          <w:ilvl w:val="0"/>
          <w:numId w:val="2"/>
        </w:numPr>
        <w:jc w:val="left"/>
        <w:rPr>
          <w:rFonts w:eastAsia="Times New Roman"/>
          <w:b/>
          <w:bCs/>
        </w:rPr>
      </w:pPr>
      <w:r w:rsidRPr="744AA836">
        <w:rPr>
          <w:rFonts w:eastAsia="Times New Roman"/>
          <w:b/>
          <w:bCs/>
        </w:rPr>
        <w:t>Early Intervention</w:t>
      </w:r>
      <w:r w:rsidR="726F0281" w:rsidRPr="744AA836">
        <w:rPr>
          <w:rFonts w:eastAsia="Times New Roman"/>
          <w:b/>
          <w:bCs/>
        </w:rPr>
        <w:t xml:space="preserve"> </w:t>
      </w:r>
      <w:r w:rsidR="296DA005" w:rsidRPr="744AA836">
        <w:rPr>
          <w:rFonts w:eastAsia="Times New Roman"/>
          <w:b/>
          <w:bCs/>
        </w:rPr>
        <w:t xml:space="preserve">as a Buffer Against </w:t>
      </w:r>
      <w:r w:rsidR="726F0281" w:rsidRPr="744AA836">
        <w:rPr>
          <w:rFonts w:eastAsia="Times New Roman"/>
          <w:b/>
          <w:bCs/>
        </w:rPr>
        <w:t>Negative Self-Representation</w:t>
      </w:r>
      <w:r w:rsidR="765B2C7E" w:rsidRPr="744AA836">
        <w:rPr>
          <w:rFonts w:eastAsia="Times New Roman"/>
          <w:b/>
          <w:bCs/>
        </w:rPr>
        <w:t xml:space="preserve"> Cycles</w:t>
      </w:r>
    </w:p>
    <w:p w14:paraId="58E7BB38" w14:textId="6EF931B1" w:rsidR="726F0281" w:rsidRDefault="726F0281" w:rsidP="744AA836">
      <w:pPr>
        <w:spacing w:before="240" w:after="240"/>
        <w:jc w:val="left"/>
      </w:pPr>
      <w:r w:rsidRPr="744AA836">
        <w:rPr>
          <w:rFonts w:eastAsia="Times New Roman"/>
        </w:rPr>
        <w:t xml:space="preserve">The findings suggest that developing </w:t>
      </w:r>
      <w:r w:rsidRPr="744AA836">
        <w:rPr>
          <w:rFonts w:eastAsia="Times New Roman"/>
          <w:b/>
          <w:bCs/>
        </w:rPr>
        <w:t>executive functions</w:t>
      </w:r>
      <w:r w:rsidRPr="744AA836">
        <w:rPr>
          <w:rFonts w:eastAsia="Times New Roman"/>
        </w:rPr>
        <w:t xml:space="preserve"> through structured discipline in childhood can serve as a preventive measure against the onset of mental health disorders. Structured activities not only enhance cognitive skills but also help build a more resilient </w:t>
      </w:r>
      <w:r w:rsidRPr="744AA836">
        <w:rPr>
          <w:rFonts w:eastAsia="Times New Roman"/>
          <w:b/>
          <w:bCs/>
        </w:rPr>
        <w:t>self-concept</w:t>
      </w:r>
      <w:r w:rsidRPr="744AA836">
        <w:rPr>
          <w:rFonts w:eastAsia="Times New Roman"/>
        </w:rPr>
        <w:t xml:space="preserve">, making children better equipped to handle emotional challenges. Early exposure to structured activities, which help children develop </w:t>
      </w:r>
      <w:r w:rsidRPr="744AA836">
        <w:rPr>
          <w:rFonts w:eastAsia="Times New Roman"/>
          <w:b/>
          <w:bCs/>
        </w:rPr>
        <w:t>positive self-representations</w:t>
      </w:r>
      <w:r w:rsidRPr="744AA836">
        <w:rPr>
          <w:rFonts w:eastAsia="Times New Roman"/>
        </w:rPr>
        <w:t xml:space="preserve"> and strong executive functions, thereby reduces stress and is crucial for reducing long-term mental health disorders. This is because stress early in life often compounds into long-term life stress and mental illness [5] [6]. This early life stress can take various forms, including threats to safety and security, lack of disciplined goal-oriented activities (a type of aimlessness that makes people restless), or environmental factors like exposure to pollutants and radiation. Current research even suggests that </w:t>
      </w:r>
      <w:r w:rsidRPr="744AA836">
        <w:rPr>
          <w:rFonts w:eastAsia="Times New Roman"/>
          <w:b/>
          <w:bCs/>
        </w:rPr>
        <w:t>psychological stress impacts DNA</w:t>
      </w:r>
      <w:r w:rsidRPr="744AA836">
        <w:rPr>
          <w:rFonts w:eastAsia="Times New Roman"/>
        </w:rPr>
        <w:t xml:space="preserve"> through epigenetic changes, further contributing to long-term vulnerability to mental health challenges [5].</w:t>
      </w:r>
    </w:p>
    <w:p w14:paraId="433CD47B" w14:textId="342FC8B8" w:rsidR="726F0281" w:rsidRDefault="726F0281" w:rsidP="744AA836">
      <w:pPr>
        <w:spacing w:before="240" w:after="240"/>
        <w:jc w:val="left"/>
      </w:pPr>
      <w:r w:rsidRPr="744AA836">
        <w:rPr>
          <w:rFonts w:eastAsia="Times New Roman"/>
        </w:rPr>
        <w:t xml:space="preserve">Without the means to manage stress, individuals can enter a </w:t>
      </w:r>
      <w:r w:rsidRPr="744AA836">
        <w:rPr>
          <w:rFonts w:eastAsia="Times New Roman"/>
          <w:b/>
          <w:bCs/>
        </w:rPr>
        <w:t>negative cycle of self-representation</w:t>
      </w:r>
      <w:r w:rsidRPr="744AA836">
        <w:rPr>
          <w:rFonts w:eastAsia="Times New Roman"/>
        </w:rPr>
        <w:t xml:space="preserve">. For example, a child facing academic pressure without structured strategies to manage it might develop thoughts like, “I am so stressed, I will never get this work done. Life is so hard, why is life so hard? Why even be alive if life is so hard, and I’ve proved to myself that I don’t know how to handle the hard parts of life?” This kind of </w:t>
      </w:r>
      <w:r w:rsidRPr="744AA836">
        <w:rPr>
          <w:rFonts w:eastAsia="Times New Roman"/>
          <w:b/>
          <w:bCs/>
        </w:rPr>
        <w:t>negative self-representation</w:t>
      </w:r>
      <w:r w:rsidRPr="744AA836">
        <w:rPr>
          <w:rFonts w:eastAsia="Times New Roman"/>
        </w:rPr>
        <w:t xml:space="preserve"> is the opposite of the positive self-concept that structured activities help foster. According to </w:t>
      </w:r>
      <w:r w:rsidRPr="744AA836">
        <w:rPr>
          <w:rFonts w:eastAsia="Times New Roman"/>
          <w:b/>
          <w:bCs/>
        </w:rPr>
        <w:t>CRUM (Computational Representational Understanding of Mind)</w:t>
      </w:r>
      <w:r w:rsidRPr="744AA836">
        <w:rPr>
          <w:rFonts w:eastAsia="Times New Roman"/>
        </w:rPr>
        <w:t xml:space="preserve">, cognitive processes are based on internal representations that guide thought and behavior. While positive self-representations formed through success in structured activities can create a </w:t>
      </w:r>
      <w:r w:rsidRPr="744AA836">
        <w:rPr>
          <w:rFonts w:eastAsia="Times New Roman"/>
          <w:b/>
          <w:bCs/>
        </w:rPr>
        <w:t>reinforcing cycle</w:t>
      </w:r>
      <w:r w:rsidRPr="744AA836">
        <w:rPr>
          <w:rFonts w:eastAsia="Times New Roman"/>
        </w:rPr>
        <w:t xml:space="preserve"> of competence and resilience, </w:t>
      </w:r>
      <w:r w:rsidRPr="744AA836">
        <w:rPr>
          <w:rFonts w:eastAsia="Times New Roman"/>
          <w:b/>
          <w:bCs/>
        </w:rPr>
        <w:t>negative self-representations</w:t>
      </w:r>
      <w:r w:rsidRPr="744AA836">
        <w:rPr>
          <w:rFonts w:eastAsia="Times New Roman"/>
        </w:rPr>
        <w:t xml:space="preserve"> can result in a self-fulfilling cycle of perceived inadequacy and helplessness. When a child repeatedly experiences failure or a lack of progress without tools for self-regulation, their internal representations become dominated by beliefs of incompetence and worthlessness. This reinforces the cycle, making it increasingly difficult for the child to adopt more positive representations later in life.</w:t>
      </w:r>
    </w:p>
    <w:p w14:paraId="30B6CC09" w14:textId="55F7EB2E" w:rsidR="726F0281" w:rsidRDefault="726F0281" w:rsidP="744AA836">
      <w:pPr>
        <w:spacing w:before="240" w:after="240"/>
        <w:jc w:val="left"/>
      </w:pPr>
      <w:r w:rsidRPr="744AA836">
        <w:rPr>
          <w:rFonts w:eastAsia="Times New Roman"/>
        </w:rPr>
        <w:t xml:space="preserve">If children are exposed to this cycle before they are given the means with which to manage it, they begin the battle against mental illness at a disadvantage. This aligns with broader research that emphasizes the need for </w:t>
      </w:r>
      <w:r w:rsidRPr="744AA836">
        <w:rPr>
          <w:rFonts w:eastAsia="Times New Roman"/>
          <w:b/>
          <w:bCs/>
        </w:rPr>
        <w:t>early intervention</w:t>
      </w:r>
      <w:r w:rsidRPr="744AA836">
        <w:rPr>
          <w:rFonts w:eastAsia="Times New Roman"/>
        </w:rPr>
        <w:t xml:space="preserve"> in managing stress by building </w:t>
      </w:r>
      <w:r w:rsidRPr="744AA836">
        <w:rPr>
          <w:rFonts w:eastAsia="Times New Roman"/>
          <w:b/>
          <w:bCs/>
        </w:rPr>
        <w:t>self-control</w:t>
      </w:r>
      <w:r w:rsidRPr="744AA836">
        <w:rPr>
          <w:rFonts w:eastAsia="Times New Roman"/>
        </w:rPr>
        <w:t xml:space="preserve"> and </w:t>
      </w:r>
      <w:r w:rsidRPr="744AA836">
        <w:rPr>
          <w:rFonts w:eastAsia="Times New Roman"/>
          <w:b/>
          <w:bCs/>
        </w:rPr>
        <w:t>impulse regulation</w:t>
      </w:r>
      <w:r w:rsidRPr="744AA836">
        <w:rPr>
          <w:rFonts w:eastAsia="Times New Roman"/>
        </w:rPr>
        <w:t xml:space="preserve">, thus highlighting the importance of structured routines in educational and extracurricular settings. By fostering these skills early on, children are more likely to develop the </w:t>
      </w:r>
      <w:r w:rsidRPr="744AA836">
        <w:rPr>
          <w:rFonts w:eastAsia="Times New Roman"/>
          <w:b/>
          <w:bCs/>
        </w:rPr>
        <w:t>cognitive resilience</w:t>
      </w:r>
      <w:r w:rsidRPr="744AA836">
        <w:rPr>
          <w:rFonts w:eastAsia="Times New Roman"/>
        </w:rPr>
        <w:t xml:space="preserve"> needed to face future challenges without falling into patterns of negative self-representation.</w:t>
      </w:r>
    </w:p>
    <w:p w14:paraId="7ECD0973" w14:textId="77777777" w:rsidR="006A159E" w:rsidRPr="006A159E" w:rsidRDefault="006A159E" w:rsidP="006A159E"/>
    <w:p w14:paraId="366E1502" w14:textId="70647486" w:rsidR="006A159E" w:rsidRDefault="006A159E" w:rsidP="006B6B66">
      <w:pPr>
        <w:pStyle w:val="Heading1"/>
      </w:pPr>
      <w:r>
        <w:t>Discussion</w:t>
      </w:r>
      <w:r w:rsidR="00CF0512">
        <w:t xml:space="preserve"> (Not Done</w:t>
      </w:r>
      <w:r w:rsidR="24764BCE">
        <w:t xml:space="preserve"> – SOAR?</w:t>
      </w:r>
      <w:r w:rsidR="4A1173AC">
        <w:t xml:space="preserve"> - sports --&gt; learn to map percepts to actions and metacogniitively think</w:t>
      </w:r>
      <w:r w:rsidR="00CF0512">
        <w:t>)</w:t>
      </w:r>
      <w:r w:rsidR="2970889F">
        <w:t>, embodied cognition in sports</w:t>
      </w:r>
    </w:p>
    <w:p w14:paraId="2B8649D0" w14:textId="3949A7A5" w:rsidR="00BB6807" w:rsidRPr="00BB6807" w:rsidRDefault="00BB6807" w:rsidP="00BB6807">
      <w:pPr>
        <w:jc w:val="left"/>
        <w:rPr>
          <w:rFonts w:eastAsia="Times New Roman"/>
        </w:rPr>
      </w:pPr>
      <w:r>
        <w:rPr>
          <w:rFonts w:eastAsia="Times New Roman"/>
        </w:rPr>
        <w:t>I</w:t>
      </w:r>
      <w:r w:rsidRPr="00BB6807">
        <w:rPr>
          <w:rFonts w:eastAsia="Times New Roman"/>
          <w:b/>
          <w:bCs/>
        </w:rPr>
        <w:t>mplications for Cognitive Science and Mental Health</w:t>
      </w:r>
      <w:r w:rsidRPr="00BB6807">
        <w:rPr>
          <w:rFonts w:eastAsia="Times New Roman"/>
        </w:rPr>
        <w:t xml:space="preserve">: The findings suggest that structured activities play a crucial role in </w:t>
      </w:r>
      <w:r w:rsidRPr="00BB6807">
        <w:rPr>
          <w:rFonts w:eastAsia="Times New Roman"/>
          <w:b/>
          <w:bCs/>
        </w:rPr>
        <w:t>shaping self-concept</w:t>
      </w:r>
      <w:r w:rsidRPr="00BB6807">
        <w:rPr>
          <w:rFonts w:eastAsia="Times New Roman"/>
        </w:rPr>
        <w:t xml:space="preserve"> and </w:t>
      </w:r>
      <w:r w:rsidRPr="00BB6807">
        <w:rPr>
          <w:rFonts w:eastAsia="Times New Roman"/>
          <w:b/>
          <w:bCs/>
        </w:rPr>
        <w:t>emotional regulation</w:t>
      </w:r>
      <w:r w:rsidRPr="00BB6807">
        <w:rPr>
          <w:rFonts w:eastAsia="Times New Roman"/>
        </w:rPr>
        <w:t>, offering a protective factor against mental health disorders. These results align with CRUM and habit formation theories, demonstrating how cognitive architectures evolve through repeated disciplined behavior.</w:t>
      </w:r>
    </w:p>
    <w:p w14:paraId="6EE7A692" w14:textId="77777777" w:rsidR="00BB6807" w:rsidRDefault="00BB6807" w:rsidP="00BB6807">
      <w:pPr>
        <w:jc w:val="left"/>
        <w:rPr>
          <w:rFonts w:eastAsia="Times New Roman"/>
        </w:rPr>
      </w:pPr>
    </w:p>
    <w:p w14:paraId="4E8238DB" w14:textId="14F0A49C" w:rsidR="00BB6807" w:rsidRPr="00BB6807" w:rsidRDefault="00BB6807" w:rsidP="00BB6807">
      <w:pPr>
        <w:jc w:val="left"/>
      </w:pPr>
      <w:r w:rsidRPr="744AA836">
        <w:rPr>
          <w:rFonts w:eastAsia="Times New Roman"/>
          <w:b/>
          <w:bCs/>
        </w:rPr>
        <w:t>Application in Educational and Athletic Interventions</w:t>
      </w:r>
      <w:r w:rsidRPr="744AA836">
        <w:rPr>
          <w:rFonts w:eastAsia="Times New Roman"/>
        </w:rPr>
        <w:t>: Schools, sports programs, and parents can use these insights to design structured activities that foster self-discipline and emotional resilience, helping children develop positive self-representations and reduce the risk of anxiety and depression.</w:t>
      </w:r>
    </w:p>
    <w:p w14:paraId="19FFBAF9" w14:textId="05EB536E" w:rsidR="744AA836" w:rsidRDefault="744AA836" w:rsidP="744AA836">
      <w:pPr>
        <w:jc w:val="left"/>
        <w:rPr>
          <w:rFonts w:eastAsia="Times New Roman"/>
        </w:rPr>
      </w:pPr>
    </w:p>
    <w:p w14:paraId="30AA37EF" w14:textId="119C536A" w:rsidR="48315797" w:rsidRDefault="48315797" w:rsidP="744AA836">
      <w:pPr>
        <w:jc w:val="left"/>
        <w:rPr>
          <w:rFonts w:eastAsia="Times New Roman"/>
          <w:b/>
          <w:bCs/>
        </w:rPr>
      </w:pPr>
      <w:r w:rsidRPr="744AA836">
        <w:rPr>
          <w:rFonts w:eastAsia="Times New Roman"/>
          <w:b/>
          <w:bCs/>
        </w:rPr>
        <w:t>Limitations:</w:t>
      </w:r>
    </w:p>
    <w:p w14:paraId="598F8797" w14:textId="5EAA7ACD" w:rsidR="48315797" w:rsidRDefault="48315797" w:rsidP="744AA836">
      <w:pPr>
        <w:spacing w:before="240" w:after="240"/>
        <w:jc w:val="left"/>
      </w:pPr>
      <w:r w:rsidRPr="744AA836">
        <w:rPr>
          <w:rFonts w:eastAsia="Times New Roman"/>
        </w:rPr>
        <w:t>The findings of this literature review provide valuable insights into the relationship between structured discipline, self-representation, and long-term mental health outcomes in children aged 7-17. However, several potential weaknesses and limitations should be considered when interpreting these results.</w:t>
      </w:r>
    </w:p>
    <w:p w14:paraId="3FAC6620" w14:textId="38D38116" w:rsidR="48315797" w:rsidRDefault="48315797" w:rsidP="744AA836">
      <w:pPr>
        <w:spacing w:before="240" w:after="240"/>
        <w:jc w:val="left"/>
      </w:pPr>
      <w:r w:rsidRPr="744AA836">
        <w:rPr>
          <w:rFonts w:eastAsia="Times New Roman"/>
          <w:b/>
          <w:bCs/>
        </w:rPr>
        <w:t>1. Variability in the Impact of Structured Activities</w:t>
      </w:r>
      <w:r w:rsidRPr="744AA836">
        <w:rPr>
          <w:rFonts w:eastAsia="Times New Roman"/>
        </w:rPr>
        <w:t>:</w:t>
      </w:r>
    </w:p>
    <w:p w14:paraId="758B8417" w14:textId="151CE217" w:rsidR="48315797" w:rsidRDefault="48315797" w:rsidP="744AA836">
      <w:pPr>
        <w:spacing w:before="240" w:after="240"/>
        <w:jc w:val="left"/>
      </w:pPr>
      <w:r w:rsidRPr="744AA836">
        <w:rPr>
          <w:rFonts w:eastAsia="Times New Roman"/>
        </w:rPr>
        <w:t xml:space="preserve">One potential limitation of the findings is the assumption that all children benefit equally from structured activities. The review suggests that activities like sports, chores, and academic routines foster positive self-representation and emotional regulation. However, individual differences in </w:t>
      </w:r>
      <w:r w:rsidRPr="744AA836">
        <w:rPr>
          <w:rFonts w:eastAsia="Times New Roman"/>
          <w:b/>
          <w:bCs/>
        </w:rPr>
        <w:t>temperament</w:t>
      </w:r>
      <w:r w:rsidRPr="744AA836">
        <w:rPr>
          <w:rFonts w:eastAsia="Times New Roman"/>
        </w:rPr>
        <w:t xml:space="preserve">, </w:t>
      </w:r>
      <w:r w:rsidRPr="744AA836">
        <w:rPr>
          <w:rFonts w:eastAsia="Times New Roman"/>
          <w:b/>
          <w:bCs/>
        </w:rPr>
        <w:t>motivation</w:t>
      </w:r>
      <w:r w:rsidRPr="744AA836">
        <w:rPr>
          <w:rFonts w:eastAsia="Times New Roman"/>
        </w:rPr>
        <w:t xml:space="preserve">, and </w:t>
      </w:r>
      <w:r w:rsidRPr="744AA836">
        <w:rPr>
          <w:rFonts w:eastAsia="Times New Roman"/>
          <w:b/>
          <w:bCs/>
        </w:rPr>
        <w:t>personal interests</w:t>
      </w:r>
      <w:r w:rsidRPr="744AA836">
        <w:rPr>
          <w:rFonts w:eastAsia="Times New Roman"/>
        </w:rPr>
        <w:t xml:space="preserve"> can affect how children perceive and benefit from these activities. For example, a child who struggles with a particular sport may develop feelings of inadequacy despite participating in the structured activity, counteracting the positive reinforcement that structured discipline aims to provide. This variability suggests that tailored interventions may be necessary to ensure that all children can benefit from structured discipline.</w:t>
      </w:r>
    </w:p>
    <w:p w14:paraId="07B054BD" w14:textId="7CC15848" w:rsidR="48315797" w:rsidRDefault="48315797" w:rsidP="744AA836">
      <w:pPr>
        <w:spacing w:before="240" w:after="240"/>
        <w:jc w:val="left"/>
      </w:pPr>
      <w:r w:rsidRPr="744AA836">
        <w:rPr>
          <w:rFonts w:eastAsia="Times New Roman"/>
          <w:b/>
          <w:bCs/>
        </w:rPr>
        <w:t>2. The Role of Social Support in Reinforcing Positive Self-Concepts</w:t>
      </w:r>
      <w:r w:rsidRPr="744AA836">
        <w:rPr>
          <w:rFonts w:eastAsia="Times New Roman"/>
        </w:rPr>
        <w:t>:</w:t>
      </w:r>
    </w:p>
    <w:p w14:paraId="7DFFCD16" w14:textId="7BAE5A13" w:rsidR="48315797" w:rsidRDefault="48315797" w:rsidP="744AA836">
      <w:pPr>
        <w:spacing w:before="240" w:after="240"/>
        <w:jc w:val="left"/>
      </w:pPr>
      <w:r w:rsidRPr="744AA836">
        <w:rPr>
          <w:rFonts w:eastAsia="Times New Roman"/>
        </w:rPr>
        <w:t xml:space="preserve">Another key factor that may influence the effectiveness of structured activities in promoting positive self-representation is the </w:t>
      </w:r>
      <w:r w:rsidRPr="744AA836">
        <w:rPr>
          <w:rFonts w:eastAsia="Times New Roman"/>
          <w:b/>
          <w:bCs/>
        </w:rPr>
        <w:t>role of social support</w:t>
      </w:r>
      <w:r w:rsidRPr="744AA836">
        <w:rPr>
          <w:rFonts w:eastAsia="Times New Roman"/>
        </w:rPr>
        <w:t xml:space="preserve">. While the review highlights how structured activities can help children build self-referential thinking and executive functions, it does not fully account for the impact of </w:t>
      </w:r>
      <w:r w:rsidRPr="744AA836">
        <w:rPr>
          <w:rFonts w:eastAsia="Times New Roman"/>
          <w:b/>
          <w:bCs/>
        </w:rPr>
        <w:t>parental feedback</w:t>
      </w:r>
      <w:r w:rsidRPr="744AA836">
        <w:rPr>
          <w:rFonts w:eastAsia="Times New Roman"/>
        </w:rPr>
        <w:t xml:space="preserve">, </w:t>
      </w:r>
      <w:r w:rsidRPr="744AA836">
        <w:rPr>
          <w:rFonts w:eastAsia="Times New Roman"/>
          <w:b/>
          <w:bCs/>
        </w:rPr>
        <w:t>coaching styles</w:t>
      </w:r>
      <w:r w:rsidRPr="744AA836">
        <w:rPr>
          <w:rFonts w:eastAsia="Times New Roman"/>
        </w:rPr>
        <w:t xml:space="preserve">, and </w:t>
      </w:r>
      <w:r w:rsidRPr="744AA836">
        <w:rPr>
          <w:rFonts w:eastAsia="Times New Roman"/>
          <w:b/>
          <w:bCs/>
        </w:rPr>
        <w:t>peer interactions</w:t>
      </w:r>
      <w:r w:rsidRPr="744AA836">
        <w:rPr>
          <w:rFonts w:eastAsia="Times New Roman"/>
        </w:rPr>
        <w:t>. Positive reinforcement from parents, coaches, or mentors can amplify the benefits of structured activities, while negative feedback can undermine a child’s self-confidence and emotional regulation. Further research is needed to understand how these social dynamics interact with structured discipline to shape cognitive and emotional outcomes.</w:t>
      </w:r>
    </w:p>
    <w:p w14:paraId="7A10AFFC" w14:textId="58F8D5C0" w:rsidR="48315797" w:rsidRDefault="48315797" w:rsidP="744AA836">
      <w:pPr>
        <w:spacing w:before="240" w:after="240"/>
        <w:jc w:val="left"/>
      </w:pPr>
      <w:r w:rsidRPr="744AA836">
        <w:rPr>
          <w:rFonts w:eastAsia="Times New Roman"/>
          <w:b/>
          <w:bCs/>
        </w:rPr>
        <w:t>3. Accessibility of Early Intervention Programs</w:t>
      </w:r>
      <w:r w:rsidRPr="744AA836">
        <w:rPr>
          <w:rFonts w:eastAsia="Times New Roman"/>
        </w:rPr>
        <w:t>:</w:t>
      </w:r>
    </w:p>
    <w:p w14:paraId="774E1AD7" w14:textId="7EB8321B" w:rsidR="48315797" w:rsidRDefault="48315797" w:rsidP="744AA836">
      <w:pPr>
        <w:spacing w:before="240" w:after="240"/>
        <w:jc w:val="left"/>
      </w:pPr>
      <w:r w:rsidRPr="744AA836">
        <w:rPr>
          <w:rFonts w:eastAsia="Times New Roman"/>
        </w:rPr>
        <w:t xml:space="preserve">The findings emphasize the importance of early intervention through structured activities to prevent negative self-representation and mental health challenges. However, a significant limitation is the </w:t>
      </w:r>
      <w:r w:rsidRPr="744AA836">
        <w:rPr>
          <w:rFonts w:eastAsia="Times New Roman"/>
          <w:b/>
          <w:bCs/>
        </w:rPr>
        <w:t>accessibility</w:t>
      </w:r>
      <w:r w:rsidRPr="744AA836">
        <w:rPr>
          <w:rFonts w:eastAsia="Times New Roman"/>
        </w:rPr>
        <w:t xml:space="preserve"> of such interventions across different </w:t>
      </w:r>
      <w:r w:rsidRPr="744AA836">
        <w:rPr>
          <w:rFonts w:eastAsia="Times New Roman"/>
          <w:b/>
          <w:bCs/>
        </w:rPr>
        <w:t>socioeconomic backgrounds</w:t>
      </w:r>
      <w:r w:rsidRPr="744AA836">
        <w:rPr>
          <w:rFonts w:eastAsia="Times New Roman"/>
        </w:rPr>
        <w:t xml:space="preserve">. Children from lower-income families may have limited access to extracurricular activities, organized sports, or even stable academic environments. This disparity could hinder the development of executive functions and positive self-representation in these populations, leading to unequal mental health outcomes. Addressing this limitation requires a focus on ensuring </w:t>
      </w:r>
      <w:r w:rsidRPr="744AA836">
        <w:rPr>
          <w:rFonts w:eastAsia="Times New Roman"/>
          <w:b/>
          <w:bCs/>
        </w:rPr>
        <w:t>equitable access</w:t>
      </w:r>
      <w:r w:rsidRPr="744AA836">
        <w:rPr>
          <w:rFonts w:eastAsia="Times New Roman"/>
        </w:rPr>
        <w:t xml:space="preserve"> to structured activities as part of mental health prevention strategies.</w:t>
      </w:r>
    </w:p>
    <w:p w14:paraId="1F38A84A" w14:textId="400BD993" w:rsidR="48315797" w:rsidRDefault="48315797" w:rsidP="744AA836">
      <w:pPr>
        <w:spacing w:before="240" w:after="240"/>
        <w:jc w:val="left"/>
      </w:pPr>
      <w:r w:rsidRPr="744AA836">
        <w:rPr>
          <w:rFonts w:eastAsia="Times New Roman"/>
          <w:b/>
          <w:bCs/>
        </w:rPr>
        <w:t>4. Complexity of the Relationship Between Executive Functions and Emotional Regulation</w:t>
      </w:r>
      <w:r w:rsidRPr="744AA836">
        <w:rPr>
          <w:rFonts w:eastAsia="Times New Roman"/>
        </w:rPr>
        <w:t>:</w:t>
      </w:r>
    </w:p>
    <w:p w14:paraId="7BA64D48" w14:textId="0A3A2ED7" w:rsidR="48315797" w:rsidRDefault="48315797" w:rsidP="744AA836">
      <w:pPr>
        <w:spacing w:before="240" w:after="240"/>
        <w:jc w:val="left"/>
      </w:pPr>
      <w:r w:rsidRPr="744AA836">
        <w:rPr>
          <w:rFonts w:eastAsia="Times New Roman"/>
        </w:rPr>
        <w:t xml:space="preserve">While the review suggests a direct link between the development of executive functions and improved emotional regulation, the relationship is likely more </w:t>
      </w:r>
      <w:r w:rsidRPr="744AA836">
        <w:rPr>
          <w:rFonts w:eastAsia="Times New Roman"/>
          <w:b/>
          <w:bCs/>
        </w:rPr>
        <w:t>complex</w:t>
      </w:r>
      <w:r w:rsidRPr="744AA836">
        <w:rPr>
          <w:rFonts w:eastAsia="Times New Roman"/>
        </w:rPr>
        <w:t xml:space="preserve">. The development of skills like </w:t>
      </w:r>
      <w:r w:rsidRPr="744AA836">
        <w:rPr>
          <w:rFonts w:eastAsia="Times New Roman"/>
          <w:b/>
          <w:bCs/>
        </w:rPr>
        <w:t>impulse control</w:t>
      </w:r>
      <w:r w:rsidRPr="744AA836">
        <w:rPr>
          <w:rFonts w:eastAsia="Times New Roman"/>
        </w:rPr>
        <w:t xml:space="preserve"> and </w:t>
      </w:r>
      <w:r w:rsidRPr="744AA836">
        <w:rPr>
          <w:rFonts w:eastAsia="Times New Roman"/>
          <w:b/>
          <w:bCs/>
        </w:rPr>
        <w:t>cognitive flexibility</w:t>
      </w:r>
      <w:r w:rsidRPr="744AA836">
        <w:rPr>
          <w:rFonts w:eastAsia="Times New Roman"/>
        </w:rPr>
        <w:t xml:space="preserve"> can be influenced by </w:t>
      </w:r>
      <w:r w:rsidRPr="744AA836">
        <w:rPr>
          <w:rFonts w:eastAsia="Times New Roman"/>
          <w:b/>
          <w:bCs/>
        </w:rPr>
        <w:t>external stressors</w:t>
      </w:r>
      <w:r w:rsidRPr="744AA836">
        <w:rPr>
          <w:rFonts w:eastAsia="Times New Roman"/>
        </w:rPr>
        <w:t xml:space="preserve">, </w:t>
      </w:r>
      <w:r w:rsidRPr="744AA836">
        <w:rPr>
          <w:rFonts w:eastAsia="Times New Roman"/>
          <w:b/>
          <w:bCs/>
        </w:rPr>
        <w:t>genetics</w:t>
      </w:r>
      <w:r w:rsidRPr="744AA836">
        <w:rPr>
          <w:rFonts w:eastAsia="Times New Roman"/>
        </w:rPr>
        <w:t xml:space="preserve">, and </w:t>
      </w:r>
      <w:r w:rsidRPr="744AA836">
        <w:rPr>
          <w:rFonts w:eastAsia="Times New Roman"/>
          <w:b/>
          <w:bCs/>
        </w:rPr>
        <w:t>individual learning differences</w:t>
      </w:r>
      <w:r w:rsidRPr="744AA836">
        <w:rPr>
          <w:rFonts w:eastAsia="Times New Roman"/>
        </w:rPr>
        <w:t xml:space="preserve">. These factors can impact how effectively a child’s executive functions translate into emotional stability. Acknowledging this complexity is important, as it highlights that structured activities are not a one-size-fits-all solution for improving mental health outcomes and that </w:t>
      </w:r>
      <w:r w:rsidRPr="744AA836">
        <w:rPr>
          <w:rFonts w:eastAsia="Times New Roman"/>
          <w:b/>
          <w:bCs/>
        </w:rPr>
        <w:t>comprehensive approaches</w:t>
      </w:r>
      <w:r w:rsidRPr="744AA836">
        <w:rPr>
          <w:rFonts w:eastAsia="Times New Roman"/>
        </w:rPr>
        <w:t xml:space="preserve"> are needed.</w:t>
      </w:r>
    </w:p>
    <w:p w14:paraId="6A9B72BC" w14:textId="31D87326" w:rsidR="48315797" w:rsidRDefault="48315797" w:rsidP="744AA836">
      <w:pPr>
        <w:spacing w:before="240" w:after="240"/>
        <w:jc w:val="left"/>
      </w:pPr>
      <w:r w:rsidRPr="744AA836">
        <w:rPr>
          <w:rFonts w:eastAsia="Times New Roman"/>
        </w:rPr>
        <w:t>By recognizing these limitations, this study aims to provide a more nuanced understanding of how structured discipline can influence mental health. Future research should explore these dynamics further, considering individual differences, the role of social support, and accessibility challenges to develop more targeted interventions that benefit all children.</w:t>
      </w:r>
    </w:p>
    <w:p w14:paraId="4EC2A3DA" w14:textId="77777777" w:rsidR="006A159E" w:rsidRPr="006A159E" w:rsidRDefault="006A159E" w:rsidP="006A159E"/>
    <w:p w14:paraId="65313B9F" w14:textId="585BDEAA" w:rsidR="009303D9" w:rsidRDefault="00D4708E" w:rsidP="006B6B66">
      <w:pPr>
        <w:pStyle w:val="Heading1"/>
      </w:pPr>
      <w:r>
        <w:t>Conclusion</w:t>
      </w:r>
      <w:r w:rsidR="00CF0512">
        <w:t xml:space="preserve"> (Not DOne)</w:t>
      </w:r>
    </w:p>
    <w:p w14:paraId="683975E2" w14:textId="77777777" w:rsidR="00785C10" w:rsidRPr="00785C10" w:rsidRDefault="00785C10" w:rsidP="00785C10"/>
    <w:p w14:paraId="1F146391" w14:textId="76828AF5" w:rsidR="00BE12DE" w:rsidRDefault="00BE12DE" w:rsidP="00BE12DE">
      <w:pPr>
        <w:pStyle w:val="Heading1"/>
      </w:pPr>
      <w:r>
        <w:t>Future Works</w:t>
      </w:r>
      <w:r w:rsidR="00CF0512">
        <w:t xml:space="preserve"> (Kinda Done)</w:t>
      </w:r>
    </w:p>
    <w:p w14:paraId="665718A0" w14:textId="77777777" w:rsidR="007817E8" w:rsidRPr="007817E8" w:rsidRDefault="007817E8" w:rsidP="007817E8">
      <w:pPr>
        <w:jc w:val="left"/>
      </w:pPr>
      <w:r w:rsidRPr="007817E8">
        <w:t>This project opens the door to deeper questions about the relationship between discipline, self-judgment, and mental health. One critical question is whether mental health is best supported by building a disciplined self-image that one views as worthy of respect, or by minimizing self-judgment altogether.</w:t>
      </w:r>
    </w:p>
    <w:p w14:paraId="36589182" w14:textId="77777777" w:rsidR="007817E8" w:rsidRPr="007817E8" w:rsidRDefault="007817E8" w:rsidP="007817E8">
      <w:pPr>
        <w:jc w:val="left"/>
      </w:pPr>
      <w:r w:rsidRPr="007817E8">
        <w:rPr>
          <w:b/>
          <w:bCs/>
        </w:rPr>
        <w:t>Future research</w:t>
      </w:r>
      <w:r w:rsidRPr="007817E8">
        <w:t xml:space="preserve"> could explore:</w:t>
      </w:r>
    </w:p>
    <w:p w14:paraId="7ED30AD4" w14:textId="77777777" w:rsidR="007817E8" w:rsidRPr="007817E8" w:rsidRDefault="007817E8" w:rsidP="007817E8">
      <w:pPr>
        <w:numPr>
          <w:ilvl w:val="0"/>
          <w:numId w:val="36"/>
        </w:numPr>
        <w:jc w:val="left"/>
      </w:pPr>
      <w:r w:rsidRPr="007817E8">
        <w:rPr>
          <w:b/>
          <w:bCs/>
        </w:rPr>
        <w:t>Self-Judgment vs. Non-Judgment</w:t>
      </w:r>
      <w:r w:rsidRPr="007817E8">
        <w:t>:</w:t>
      </w:r>
      <w:r w:rsidRPr="007817E8">
        <w:br/>
        <w:t>While discipline may help shape a positive self-image, future studies could investigate whether mental health improves when individuals reduce the need for self-assessment. Research could compare mental health outcomes in individuals who practice self-discipline versus those who practice mindfulness and non-judgmental awareness.</w:t>
      </w:r>
    </w:p>
    <w:p w14:paraId="015368B8" w14:textId="77777777" w:rsidR="007817E8" w:rsidRPr="007817E8" w:rsidRDefault="007817E8" w:rsidP="007817E8">
      <w:pPr>
        <w:numPr>
          <w:ilvl w:val="0"/>
          <w:numId w:val="36"/>
        </w:numPr>
        <w:jc w:val="left"/>
      </w:pPr>
      <w:r w:rsidRPr="007817E8">
        <w:rPr>
          <w:b/>
          <w:bCs/>
        </w:rPr>
        <w:t>The Role of Mindfulness</w:t>
      </w:r>
      <w:r w:rsidRPr="007817E8">
        <w:t>:</w:t>
      </w:r>
      <w:r w:rsidRPr="007817E8">
        <w:br/>
        <w:t>Non-judgmental awareness, as taught in mindfulness practices, could provide an alternative route to emotional regulation by relieving cognitive load and reducing stress associated with constant self-evaluation. Future work could examine whether mindfulness leads to more stable mental health outcomes compared to discipline-based self-concepts.</w:t>
      </w:r>
    </w:p>
    <w:p w14:paraId="77E51E80" w14:textId="77777777" w:rsidR="007817E8" w:rsidRPr="007817E8" w:rsidRDefault="007817E8" w:rsidP="007817E8">
      <w:pPr>
        <w:numPr>
          <w:ilvl w:val="0"/>
          <w:numId w:val="36"/>
        </w:numPr>
        <w:jc w:val="left"/>
      </w:pPr>
      <w:r w:rsidRPr="007817E8">
        <w:rPr>
          <w:b/>
          <w:bCs/>
        </w:rPr>
        <w:t>Neuroscientific Exploration</w:t>
      </w:r>
      <w:r w:rsidRPr="007817E8">
        <w:t>:</w:t>
      </w:r>
      <w:r w:rsidRPr="007817E8">
        <w:br/>
        <w:t>Further research could investigate the neural pathways involved in self-discipline and self-judgment compared to those activated during mindfulness and non-judgmental awareness. Understanding how these different cognitive processes impact long-term mental health could reshape how mental health interventions are designed, favoring self-acceptance over self-assessment.</w:t>
      </w:r>
    </w:p>
    <w:p w14:paraId="6A0A4D5A" w14:textId="212452FC" w:rsidR="00F26EF9" w:rsidRDefault="007817E8">
      <w:pPr>
        <w:jc w:val="left"/>
      </w:pPr>
      <w:r>
        <w:t>By considering these future research directions, this project not only investigates how discipline shapes mental health but also contributes to a broader conversation about the cognitive processes underlying emotional well-being.</w:t>
      </w:r>
    </w:p>
    <w:p w14:paraId="494A021F" w14:textId="6A3EB0C4" w:rsidR="744AA836" w:rsidRDefault="744AA836" w:rsidP="744AA836"/>
    <w:p w14:paraId="65A964A9" w14:textId="70D85471" w:rsidR="744AA836" w:rsidRDefault="744AA836">
      <w:r>
        <w:br w:type="page"/>
      </w:r>
    </w:p>
    <w:p w14:paraId="1D2A9538" w14:textId="25CD2641" w:rsidR="006A159E" w:rsidRDefault="006A159E" w:rsidP="006A159E">
      <w:pPr>
        <w:pStyle w:val="Heading1"/>
      </w:pPr>
      <w:r>
        <w:t xml:space="preserve"> References</w:t>
      </w:r>
      <w:r w:rsidR="00CF0512">
        <w:t xml:space="preserve"> (Not Done</w:t>
      </w:r>
      <w:r w:rsidR="3250BA2F">
        <w:t xml:space="preserve"> – Make sure properly formatted and in-text citations match</w:t>
      </w:r>
      <w:r w:rsidR="00CF0512">
        <w:t>)</w:t>
      </w:r>
    </w:p>
    <w:p w14:paraId="1C08BFF1" w14:textId="2259DFF3" w:rsidR="74C0C14F" w:rsidRDefault="74C0C14F" w:rsidP="744AA836">
      <w:pPr>
        <w:pStyle w:val="ListParagraph"/>
        <w:numPr>
          <w:ilvl w:val="0"/>
          <w:numId w:val="3"/>
        </w:numPr>
        <w:jc w:val="left"/>
      </w:pPr>
      <w:r>
        <w:t>F. Haverkamp and Y. Mohamad, "Promotion of impaired executive functions and impulse control in various chronic health conditions using serious games," 2016 1st International Conference on Technology and Innovation in Sports, Health and Wellbeing (TISHW), Vila Real, Portugal, 2016, pp. 1-6, doi: 10.1109/TISHW.2016.7847772. keywords: {Games;Pediatrics;Delays;Diseases;Planning;Training;Context;Internet-based interventions;Executive functions;Impulse Control;Self-regulation;emotion;mental health;learning disability}</w:t>
      </w:r>
    </w:p>
    <w:p w14:paraId="2855F033" w14:textId="3976F670" w:rsidR="0DB954D8" w:rsidRDefault="0DB954D8" w:rsidP="744AA836">
      <w:pPr>
        <w:pStyle w:val="ListParagraph"/>
        <w:numPr>
          <w:ilvl w:val="0"/>
          <w:numId w:val="3"/>
        </w:numPr>
        <w:spacing w:before="240" w:after="240"/>
        <w:jc w:val="left"/>
      </w:pPr>
      <w:r w:rsidRPr="744AA836">
        <w:rPr>
          <w:color w:val="333333"/>
          <w:sz w:val="22"/>
          <w:szCs w:val="22"/>
        </w:rPr>
        <w:t xml:space="preserve">R. Bull and G. Scerif, "Executive functioning as a predictor of childs mathematics ability: Inhibition switching and working memory", </w:t>
      </w:r>
      <w:r w:rsidRPr="744AA836">
        <w:rPr>
          <w:i/>
          <w:iCs/>
          <w:color w:val="333333"/>
          <w:sz w:val="22"/>
          <w:szCs w:val="22"/>
        </w:rPr>
        <w:t>Developmental Neuropsychology</w:t>
      </w:r>
      <w:r w:rsidRPr="744AA836">
        <w:rPr>
          <w:color w:val="333333"/>
          <w:sz w:val="22"/>
          <w:szCs w:val="22"/>
        </w:rPr>
        <w:t>, vol. 19, pp. 273-293, 2001.</w:t>
      </w:r>
    </w:p>
    <w:p w14:paraId="1FFDBA4F" w14:textId="093146BD" w:rsidR="31C3C483" w:rsidRDefault="31C3C483" w:rsidP="744AA836">
      <w:pPr>
        <w:pStyle w:val="ListParagraph"/>
        <w:numPr>
          <w:ilvl w:val="0"/>
          <w:numId w:val="3"/>
        </w:numPr>
        <w:jc w:val="left"/>
      </w:pPr>
      <w:r w:rsidRPr="744AA836">
        <w:rPr>
          <w:color w:val="333333"/>
          <w:sz w:val="22"/>
          <w:szCs w:val="22"/>
        </w:rPr>
        <w:t xml:space="preserve">T. Baranowski, </w:t>
      </w:r>
      <w:r w:rsidRPr="744AA836">
        <w:rPr>
          <w:i/>
          <w:iCs/>
          <w:color w:val="333333"/>
          <w:sz w:val="22"/>
          <w:szCs w:val="22"/>
        </w:rPr>
        <w:t>Games For Health Journal: Research Development and Clinical Applications</w:t>
      </w:r>
      <w:r w:rsidRPr="744AA836">
        <w:rPr>
          <w:color w:val="333333"/>
          <w:sz w:val="22"/>
          <w:szCs w:val="22"/>
        </w:rPr>
        <w:t>, vol. 4, no. 6, 2015.</w:t>
      </w:r>
    </w:p>
    <w:p w14:paraId="6624E71F" w14:textId="05C8D855" w:rsidR="0D3BCC30" w:rsidRDefault="0D3BCC30" w:rsidP="744AA836">
      <w:pPr>
        <w:pStyle w:val="ListParagraph"/>
        <w:numPr>
          <w:ilvl w:val="0"/>
          <w:numId w:val="3"/>
        </w:numPr>
        <w:jc w:val="left"/>
      </w:pPr>
      <w:r w:rsidRPr="744AA836">
        <w:t xml:space="preserve">Thagard, P. (2012). </w:t>
      </w:r>
      <w:r w:rsidRPr="744AA836">
        <w:rPr>
          <w:i/>
          <w:iCs/>
        </w:rPr>
        <w:t>The Cognitive Science of Science: Explanation, Discovery, and Conceptual Change</w:t>
      </w:r>
      <w:r w:rsidRPr="744AA836">
        <w:t>. The MIT Press.</w:t>
      </w:r>
    </w:p>
    <w:p w14:paraId="44714C0E" w14:textId="5BD218C9" w:rsidR="39100ECC" w:rsidRDefault="39100ECC" w:rsidP="744AA836">
      <w:pPr>
        <w:pStyle w:val="ListParagraph"/>
        <w:numPr>
          <w:ilvl w:val="0"/>
          <w:numId w:val="3"/>
        </w:numPr>
        <w:jc w:val="left"/>
      </w:pPr>
      <w:r w:rsidRPr="744AA836">
        <w:t>P. Agarwal et al., "Navigating the Mind: Analysis of Stress and Mental Well-being," 2024 International Conference on Innovations and Challenges in Emerging Technologies (ICICET), Nagpur, India, 2024, pp. 1-6, doi: 10.1109/ICICET59348.2024.10616359. keywords: {Technological innovation;Reviews;Pain;Navigation;Psychology;Human factors;Time measurement;Stress;depression;anxiety;diet;lifestyle;sleep;workplace and workload;emotional wellbeing;physical health and stress level},</w:t>
      </w:r>
    </w:p>
    <w:p w14:paraId="39866681" w14:textId="003E8EC7" w:rsidR="4B238BA6" w:rsidRDefault="4B238BA6" w:rsidP="744AA836">
      <w:pPr>
        <w:pStyle w:val="ListParagraph"/>
        <w:numPr>
          <w:ilvl w:val="0"/>
          <w:numId w:val="3"/>
        </w:numPr>
        <w:jc w:val="left"/>
      </w:pPr>
      <w:r w:rsidRPr="744AA836">
        <w:rPr>
          <w:color w:val="333333"/>
          <w:sz w:val="22"/>
          <w:szCs w:val="22"/>
        </w:rPr>
        <w:t xml:space="preserve">M. Szyf, "The Genome- and System-Wide Response of DNA Methylation to Early Life Adversity and its Implication on Menta Health", </w:t>
      </w:r>
      <w:r w:rsidRPr="744AA836">
        <w:rPr>
          <w:i/>
          <w:iCs/>
          <w:color w:val="333333"/>
          <w:sz w:val="22"/>
          <w:szCs w:val="22"/>
        </w:rPr>
        <w:t>The Canadian Journal of Psychiatry</w:t>
      </w:r>
      <w:r w:rsidRPr="744AA836">
        <w:rPr>
          <w:color w:val="333333"/>
          <w:sz w:val="22"/>
          <w:szCs w:val="22"/>
        </w:rPr>
        <w:t>, vol. 58, no. 12, pp. 697-704, 2013.</w:t>
      </w:r>
    </w:p>
    <w:p w14:paraId="78F932EC" w14:textId="4A3ABD38" w:rsidR="203E4572" w:rsidRDefault="203E4572" w:rsidP="744AA836">
      <w:pPr>
        <w:pStyle w:val="ListParagraph"/>
        <w:numPr>
          <w:ilvl w:val="0"/>
          <w:numId w:val="3"/>
        </w:numPr>
        <w:jc w:val="left"/>
      </w:pPr>
      <w:r>
        <w:t xml:space="preserve">M. R. Rueda and P. M. Paz-Alonso, "Executive Function and Emotional Development," </w:t>
      </w:r>
      <w:r w:rsidRPr="2C79316A">
        <w:rPr>
          <w:i/>
          <w:iCs/>
        </w:rPr>
        <w:t>Basque Center on Cognition, Brain and Language</w:t>
      </w:r>
      <w:r>
        <w:t xml:space="preserve">, Jan. 2013. [Online]. Available: </w:t>
      </w:r>
      <w:hyperlink r:id="rId9">
        <w:r w:rsidRPr="2C79316A">
          <w:rPr>
            <w:rStyle w:val="Hyperlink"/>
          </w:rPr>
          <w:t>https://www.child-encyclopedia.com/executive-functions/according-experts/executive-function-and-emotional-development</w:t>
        </w:r>
      </w:hyperlink>
      <w:r>
        <w:t>.</w:t>
      </w:r>
    </w:p>
    <w:p w14:paraId="2F7DA5B8" w14:textId="6F6F9DF8" w:rsidR="14BD417B" w:rsidRDefault="14BD417B" w:rsidP="62D6DE30">
      <w:pPr>
        <w:pStyle w:val="ListParagraph"/>
        <w:numPr>
          <w:ilvl w:val="0"/>
          <w:numId w:val="3"/>
        </w:numPr>
        <w:jc w:val="left"/>
        <w:rPr>
          <w:rFonts w:eastAsia="Times New Roman"/>
        </w:rPr>
      </w:pPr>
      <w:r w:rsidRPr="62D6DE30">
        <w:rPr>
          <w:rFonts w:eastAsia="Times New Roman"/>
        </w:rPr>
        <w:t xml:space="preserve">Harvard University, “Executive Function &amp; Self-Regulation,” </w:t>
      </w:r>
      <w:r w:rsidRPr="62D6DE30">
        <w:rPr>
          <w:rFonts w:eastAsia="Times New Roman"/>
          <w:i/>
          <w:iCs/>
        </w:rPr>
        <w:t>Center on the Developing Child at Harvard University</w:t>
      </w:r>
      <w:r w:rsidRPr="62D6DE30">
        <w:rPr>
          <w:rFonts w:eastAsia="Times New Roman"/>
        </w:rPr>
        <w:t>, 2015. https://developingchild.harvard.edu/science/key-concepts/executive-function/</w:t>
      </w:r>
    </w:p>
    <w:p w14:paraId="15E6CA44" w14:textId="37200015" w:rsidR="6669A830" w:rsidRDefault="6669A830" w:rsidP="744AA836">
      <w:pPr>
        <w:pStyle w:val="ListParagraph"/>
        <w:numPr>
          <w:ilvl w:val="0"/>
          <w:numId w:val="3"/>
        </w:numPr>
        <w:jc w:val="left"/>
      </w:pPr>
      <w:r w:rsidRPr="744AA836">
        <w:t xml:space="preserve">T. Elbert, M. Pantev, C. Wienbruch, B. Rockstroh, and E. Taub, "Increased cortical representation of the fingers of the left hand in string players," </w:t>
      </w:r>
      <w:r w:rsidRPr="744AA836">
        <w:rPr>
          <w:i/>
          <w:iCs/>
        </w:rPr>
        <w:t>Science</w:t>
      </w:r>
      <w:r w:rsidRPr="744AA836">
        <w:t>, vol. 270, no. 5234, pp. 305-307, 1995.</w:t>
      </w:r>
    </w:p>
    <w:p w14:paraId="755B0CA2" w14:textId="4C506304" w:rsidR="6669A830" w:rsidRDefault="6669A830" w:rsidP="744AA836">
      <w:pPr>
        <w:pStyle w:val="ListParagraph"/>
        <w:numPr>
          <w:ilvl w:val="0"/>
          <w:numId w:val="3"/>
        </w:numPr>
        <w:jc w:val="left"/>
      </w:pPr>
      <w:r w:rsidRPr="744AA836">
        <w:t xml:space="preserve">T. J. Crowley and D. M. Esposito-Smythers, "Adolescent suicide and self-injury: The role of mental health professionals in risk assessment and prevention," </w:t>
      </w:r>
      <w:r w:rsidRPr="744AA836">
        <w:rPr>
          <w:i/>
          <w:iCs/>
        </w:rPr>
        <w:t>Neuroscience &amp; Biobehavioral Reviews</w:t>
      </w:r>
      <w:r w:rsidRPr="744AA836">
        <w:t>, vol. 30, no. 3, pp. 484-500, 2006.</w:t>
      </w:r>
    </w:p>
    <w:p w14:paraId="2A1D7974" w14:textId="3C66EE00" w:rsidR="6669A830" w:rsidRDefault="6669A830" w:rsidP="744AA836">
      <w:pPr>
        <w:pStyle w:val="ListParagraph"/>
        <w:numPr>
          <w:ilvl w:val="0"/>
          <w:numId w:val="3"/>
        </w:numPr>
        <w:jc w:val="left"/>
      </w:pPr>
      <w:r>
        <w:t xml:space="preserve">J. Clear, </w:t>
      </w:r>
      <w:r w:rsidRPr="62D6DE30">
        <w:rPr>
          <w:i/>
          <w:iCs/>
        </w:rPr>
        <w:t>Atomic Habits: An Easy &amp; Proven Way to Build Good Habits &amp; Break Bad Ones</w:t>
      </w:r>
      <w:r>
        <w:t>. New York, NY, USA: Avery, 2018.</w:t>
      </w:r>
    </w:p>
    <w:p w14:paraId="26FCAF14" w14:textId="28C57AC3" w:rsidR="62D6DE30" w:rsidRDefault="62D6DE30">
      <w:r>
        <w:br w:type="page"/>
      </w:r>
    </w:p>
    <w:p w14:paraId="10ED0B7B" w14:textId="32EE0C34" w:rsidR="744AA836" w:rsidRDefault="744AA836" w:rsidP="62D6DE30">
      <w:pPr>
        <w:jc w:val="left"/>
      </w:pPr>
    </w:p>
    <w:p w14:paraId="7F2988B1" w14:textId="77777777" w:rsidR="006A159E" w:rsidRPr="006A159E" w:rsidRDefault="006A159E" w:rsidP="006A159E"/>
    <w:p w14:paraId="45B3E621" w14:textId="219066DE" w:rsidR="006A159E" w:rsidRDefault="006A159E">
      <w:pPr>
        <w:jc w:val="left"/>
      </w:pPr>
      <w:r>
        <w:br w:type="page"/>
      </w:r>
    </w:p>
    <w:p w14:paraId="3BC7152F" w14:textId="77777777" w:rsidR="006A159E" w:rsidRPr="006A159E" w:rsidRDefault="006A159E" w:rsidP="006A159E"/>
    <w:p w14:paraId="3E1E86BF" w14:textId="6D8C4966" w:rsidR="00B83C12" w:rsidRDefault="00F26EF9" w:rsidP="00F26EF9">
      <w:pPr>
        <w:pStyle w:val="Heading1"/>
      </w:pPr>
      <w:r>
        <w:t>Research Plan for the Semester</w:t>
      </w:r>
    </w:p>
    <w:tbl>
      <w:tblPr>
        <w:tblStyle w:val="TableGrid"/>
        <w:tblW w:w="10975" w:type="dxa"/>
        <w:tblLook w:val="04A0" w:firstRow="1" w:lastRow="0" w:firstColumn="1" w:lastColumn="0" w:noHBand="0" w:noVBand="1"/>
      </w:tblPr>
      <w:tblGrid>
        <w:gridCol w:w="1004"/>
        <w:gridCol w:w="2141"/>
        <w:gridCol w:w="4140"/>
        <w:gridCol w:w="2160"/>
        <w:gridCol w:w="1530"/>
      </w:tblGrid>
      <w:tr w:rsidR="00F26EF9" w14:paraId="2DA994C0" w14:textId="77777777" w:rsidTr="00F26EF9">
        <w:tc>
          <w:tcPr>
            <w:tcW w:w="1004" w:type="dxa"/>
            <w:shd w:val="clear" w:color="auto" w:fill="5B9BD5" w:themeFill="accent1"/>
          </w:tcPr>
          <w:p w14:paraId="1B60723A" w14:textId="4BED3751" w:rsidR="00F26EF9" w:rsidRDefault="00F26EF9" w:rsidP="00F26EF9">
            <w:r>
              <w:t>Week</w:t>
            </w:r>
          </w:p>
        </w:tc>
        <w:tc>
          <w:tcPr>
            <w:tcW w:w="2141" w:type="dxa"/>
            <w:shd w:val="clear" w:color="auto" w:fill="5B9BD5" w:themeFill="accent1"/>
          </w:tcPr>
          <w:p w14:paraId="5E0AD7D6" w14:textId="66995A32" w:rsidR="00F26EF9" w:rsidRDefault="00F26EF9" w:rsidP="00F26EF9">
            <w:r>
              <w:t>Task #</w:t>
            </w:r>
          </w:p>
        </w:tc>
        <w:tc>
          <w:tcPr>
            <w:tcW w:w="4140" w:type="dxa"/>
            <w:shd w:val="clear" w:color="auto" w:fill="5B9BD5" w:themeFill="accent1"/>
          </w:tcPr>
          <w:p w14:paraId="6107127E" w14:textId="317CBA54" w:rsidR="00F26EF9" w:rsidRDefault="00F26EF9" w:rsidP="00F26EF9">
            <w:r>
              <w:t>Task Description</w:t>
            </w:r>
          </w:p>
        </w:tc>
        <w:tc>
          <w:tcPr>
            <w:tcW w:w="2160" w:type="dxa"/>
            <w:shd w:val="clear" w:color="auto" w:fill="5B9BD5" w:themeFill="accent1"/>
          </w:tcPr>
          <w:p w14:paraId="675D5F3C" w14:textId="5C6EEB53" w:rsidR="00F26EF9" w:rsidRDefault="00F26EF9" w:rsidP="00F26EF9">
            <w:r>
              <w:t>Estimated Time (Hours)</w:t>
            </w:r>
          </w:p>
        </w:tc>
        <w:tc>
          <w:tcPr>
            <w:tcW w:w="1530" w:type="dxa"/>
            <w:shd w:val="clear" w:color="auto" w:fill="5B9BD5" w:themeFill="accent1"/>
          </w:tcPr>
          <w:p w14:paraId="041B7D7B" w14:textId="303FFA44" w:rsidR="00F26EF9" w:rsidRDefault="00F26EF9" w:rsidP="00F26EF9">
            <w:r>
              <w:t>Completed? (Y/N)</w:t>
            </w:r>
          </w:p>
        </w:tc>
      </w:tr>
      <w:tr w:rsidR="00F26EF9" w14:paraId="13225784" w14:textId="77777777" w:rsidTr="00F26EF9">
        <w:tc>
          <w:tcPr>
            <w:tcW w:w="1004" w:type="dxa"/>
          </w:tcPr>
          <w:p w14:paraId="2B86D0D2" w14:textId="3852C7FE" w:rsidR="00F26EF9" w:rsidRDefault="00F26EF9" w:rsidP="00F26EF9">
            <w:r>
              <w:t>Oct 1</w:t>
            </w:r>
          </w:p>
        </w:tc>
        <w:tc>
          <w:tcPr>
            <w:tcW w:w="2141" w:type="dxa"/>
          </w:tcPr>
          <w:p w14:paraId="6E05DC0E" w14:textId="5B68048C" w:rsidR="00F26EF9" w:rsidRDefault="00F26EF9" w:rsidP="00F26EF9">
            <w:r>
              <w:t>1</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768"/>
            </w:tblGrid>
            <w:tr w:rsidR="0022670B" w:rsidRPr="0022670B" w14:paraId="2611728D" w14:textId="77777777" w:rsidTr="0022670B">
              <w:trPr>
                <w:tblCellSpacing w:w="15" w:type="dxa"/>
              </w:trPr>
              <w:tc>
                <w:tcPr>
                  <w:tcW w:w="0" w:type="dxa"/>
                  <w:vAlign w:val="center"/>
                  <w:hideMark/>
                </w:tcPr>
                <w:p w14:paraId="31FBDB1B" w14:textId="77777777" w:rsidR="0022670B" w:rsidRPr="0022670B" w:rsidRDefault="0022670B" w:rsidP="0022670B">
                  <w:r w:rsidRPr="0022670B">
                    <w:t>Finalize project topic and research question</w:t>
                  </w:r>
                </w:p>
              </w:tc>
            </w:tr>
          </w:tbl>
          <w:p w14:paraId="0664599A"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481F6D2A" w14:textId="77777777" w:rsidTr="0022670B">
              <w:trPr>
                <w:tblCellSpacing w:w="15" w:type="dxa"/>
              </w:trPr>
              <w:tc>
                <w:tcPr>
                  <w:tcW w:w="0" w:type="dxa"/>
                  <w:vAlign w:val="center"/>
                  <w:hideMark/>
                </w:tcPr>
                <w:p w14:paraId="52CE1C45" w14:textId="77777777" w:rsidR="0022670B" w:rsidRPr="0022670B" w:rsidRDefault="0022670B" w:rsidP="0022670B"/>
              </w:tc>
            </w:tr>
          </w:tbl>
          <w:p w14:paraId="71D80822" w14:textId="77777777" w:rsidR="00F26EF9" w:rsidRDefault="00F26EF9" w:rsidP="00F26EF9"/>
        </w:tc>
        <w:tc>
          <w:tcPr>
            <w:tcW w:w="2160" w:type="dxa"/>
          </w:tcPr>
          <w:p w14:paraId="07BCF4B8" w14:textId="63BBD2E9" w:rsidR="00F26EF9" w:rsidRDefault="00F26EF9" w:rsidP="00F26EF9">
            <w:r>
              <w:t>2</w:t>
            </w:r>
          </w:p>
        </w:tc>
        <w:tc>
          <w:tcPr>
            <w:tcW w:w="1530" w:type="dxa"/>
          </w:tcPr>
          <w:p w14:paraId="7704EDC3" w14:textId="23A0D047" w:rsidR="00F26EF9" w:rsidRDefault="00357B99" w:rsidP="00F26EF9">
            <w:r>
              <w:t>Y</w:t>
            </w:r>
          </w:p>
        </w:tc>
      </w:tr>
      <w:tr w:rsidR="00F26EF9" w14:paraId="207CEED7" w14:textId="77777777" w:rsidTr="00F26EF9">
        <w:tc>
          <w:tcPr>
            <w:tcW w:w="1004" w:type="dxa"/>
          </w:tcPr>
          <w:p w14:paraId="6977C698" w14:textId="56D71201" w:rsidR="00F26EF9" w:rsidRDefault="00F26EF9" w:rsidP="00F26EF9">
            <w:r>
              <w:t>Oct 1</w:t>
            </w:r>
          </w:p>
        </w:tc>
        <w:tc>
          <w:tcPr>
            <w:tcW w:w="2141" w:type="dxa"/>
          </w:tcPr>
          <w:p w14:paraId="330A9CD8" w14:textId="408364F2" w:rsidR="00F26EF9" w:rsidRDefault="00F26EF9" w:rsidP="00F26EF9">
            <w:r>
              <w:t>2</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12"/>
            </w:tblGrid>
            <w:tr w:rsidR="0022670B" w:rsidRPr="0022670B" w14:paraId="41BA1037" w14:textId="77777777" w:rsidTr="0022670B">
              <w:trPr>
                <w:tblCellSpacing w:w="15" w:type="dxa"/>
              </w:trPr>
              <w:tc>
                <w:tcPr>
                  <w:tcW w:w="0" w:type="dxa"/>
                  <w:vAlign w:val="center"/>
                  <w:hideMark/>
                </w:tcPr>
                <w:p w14:paraId="1C0D3514" w14:textId="77777777" w:rsidR="0022670B" w:rsidRPr="0022670B" w:rsidRDefault="0022670B" w:rsidP="0022670B">
                  <w:r w:rsidRPr="0022670B">
                    <w:t>Begin initial literature search (identify 10-15 relevant papers)</w:t>
                  </w:r>
                </w:p>
              </w:tc>
            </w:tr>
          </w:tbl>
          <w:p w14:paraId="1A0CE08E"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181C7B5D" w14:textId="77777777" w:rsidTr="0022670B">
              <w:trPr>
                <w:tblCellSpacing w:w="15" w:type="dxa"/>
              </w:trPr>
              <w:tc>
                <w:tcPr>
                  <w:tcW w:w="0" w:type="dxa"/>
                  <w:vAlign w:val="center"/>
                  <w:hideMark/>
                </w:tcPr>
                <w:p w14:paraId="7B0F6181" w14:textId="77777777" w:rsidR="0022670B" w:rsidRPr="0022670B" w:rsidRDefault="0022670B" w:rsidP="0022670B"/>
              </w:tc>
            </w:tr>
          </w:tbl>
          <w:p w14:paraId="392FEC53" w14:textId="77777777" w:rsidR="00F26EF9" w:rsidRDefault="00F26EF9" w:rsidP="00F26EF9"/>
        </w:tc>
        <w:tc>
          <w:tcPr>
            <w:tcW w:w="2160" w:type="dxa"/>
          </w:tcPr>
          <w:p w14:paraId="7E8A0E88" w14:textId="37971C45" w:rsidR="00F26EF9" w:rsidRDefault="00F26EF9" w:rsidP="00F26EF9">
            <w:r>
              <w:t>6</w:t>
            </w:r>
          </w:p>
        </w:tc>
        <w:tc>
          <w:tcPr>
            <w:tcW w:w="1530" w:type="dxa"/>
          </w:tcPr>
          <w:p w14:paraId="115C6435" w14:textId="58EE41E5" w:rsidR="00F26EF9" w:rsidRDefault="00DE3A25" w:rsidP="00F26EF9">
            <w:r>
              <w:t>N</w:t>
            </w:r>
          </w:p>
        </w:tc>
      </w:tr>
      <w:tr w:rsidR="00F26EF9" w14:paraId="327BEDCE" w14:textId="77777777" w:rsidTr="00F26EF9">
        <w:tc>
          <w:tcPr>
            <w:tcW w:w="1004" w:type="dxa"/>
          </w:tcPr>
          <w:p w14:paraId="6C1BB026" w14:textId="4330F056" w:rsidR="00F26EF9" w:rsidRDefault="00F26EF9" w:rsidP="00F26EF9">
            <w:r>
              <w:t>Oct 1</w:t>
            </w:r>
          </w:p>
        </w:tc>
        <w:tc>
          <w:tcPr>
            <w:tcW w:w="2141" w:type="dxa"/>
          </w:tcPr>
          <w:p w14:paraId="7D41A381" w14:textId="0BD3B933" w:rsidR="00F26EF9" w:rsidRDefault="00F26EF9" w:rsidP="00F26EF9">
            <w:r>
              <w:t>4</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68"/>
            </w:tblGrid>
            <w:tr w:rsidR="0022670B" w:rsidRPr="0022670B" w14:paraId="5E79D74F" w14:textId="77777777" w:rsidTr="0022670B">
              <w:trPr>
                <w:tblCellSpacing w:w="15" w:type="dxa"/>
              </w:trPr>
              <w:tc>
                <w:tcPr>
                  <w:tcW w:w="0" w:type="dxa"/>
                  <w:vAlign w:val="center"/>
                  <w:hideMark/>
                </w:tcPr>
                <w:p w14:paraId="1B3BC178" w14:textId="77777777" w:rsidR="0022670B" w:rsidRPr="0022670B" w:rsidRDefault="0022670B" w:rsidP="0022670B">
                  <w:r w:rsidRPr="0022670B">
                    <w:t>Start drafting introduction section of the literature review</w:t>
                  </w:r>
                </w:p>
              </w:tc>
            </w:tr>
          </w:tbl>
          <w:p w14:paraId="0345CCD1"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4F89465E" w14:textId="77777777" w:rsidTr="0022670B">
              <w:trPr>
                <w:tblCellSpacing w:w="15" w:type="dxa"/>
              </w:trPr>
              <w:tc>
                <w:tcPr>
                  <w:tcW w:w="0" w:type="dxa"/>
                  <w:vAlign w:val="center"/>
                  <w:hideMark/>
                </w:tcPr>
                <w:p w14:paraId="27CF1C9C" w14:textId="77777777" w:rsidR="0022670B" w:rsidRPr="0022670B" w:rsidRDefault="0022670B" w:rsidP="0022670B"/>
              </w:tc>
            </w:tr>
          </w:tbl>
          <w:p w14:paraId="5A2A75E3" w14:textId="77777777" w:rsidR="00F26EF9" w:rsidRDefault="00F26EF9" w:rsidP="00F26EF9"/>
        </w:tc>
        <w:tc>
          <w:tcPr>
            <w:tcW w:w="2160" w:type="dxa"/>
          </w:tcPr>
          <w:p w14:paraId="29F96034" w14:textId="7E40941D" w:rsidR="00F26EF9" w:rsidRDefault="00F26EF9" w:rsidP="00F26EF9">
            <w:r>
              <w:t>4</w:t>
            </w:r>
          </w:p>
        </w:tc>
        <w:tc>
          <w:tcPr>
            <w:tcW w:w="1530" w:type="dxa"/>
          </w:tcPr>
          <w:p w14:paraId="5EEC8374" w14:textId="4EEFB57A" w:rsidR="00F26EF9" w:rsidRDefault="00357B99" w:rsidP="00F26EF9">
            <w:r>
              <w:t>N</w:t>
            </w:r>
          </w:p>
        </w:tc>
      </w:tr>
      <w:tr w:rsidR="00F26EF9" w14:paraId="57D6DA5B" w14:textId="77777777" w:rsidTr="00F26EF9">
        <w:tc>
          <w:tcPr>
            <w:tcW w:w="1004" w:type="dxa"/>
          </w:tcPr>
          <w:p w14:paraId="74C24A0D" w14:textId="3BE5C15B" w:rsidR="00F26EF9" w:rsidRDefault="00F26EF9" w:rsidP="00F26EF9">
            <w:r>
              <w:t>Oct 6</w:t>
            </w:r>
          </w:p>
        </w:tc>
        <w:tc>
          <w:tcPr>
            <w:tcW w:w="2141" w:type="dxa"/>
          </w:tcPr>
          <w:p w14:paraId="5C9FC377" w14:textId="54749B8A" w:rsidR="00F26EF9" w:rsidRDefault="00F26EF9" w:rsidP="00F26EF9">
            <w:r>
              <w:t>5</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223"/>
            </w:tblGrid>
            <w:tr w:rsidR="0022670B" w:rsidRPr="0022670B" w14:paraId="37EA37E9" w14:textId="77777777" w:rsidTr="0022670B">
              <w:trPr>
                <w:tblCellSpacing w:w="15" w:type="dxa"/>
              </w:trPr>
              <w:tc>
                <w:tcPr>
                  <w:tcW w:w="0" w:type="dxa"/>
                  <w:vAlign w:val="center"/>
                  <w:hideMark/>
                </w:tcPr>
                <w:p w14:paraId="7D2963E5" w14:textId="77777777" w:rsidR="0022670B" w:rsidRPr="0022670B" w:rsidRDefault="0022670B" w:rsidP="0022670B">
                  <w:r w:rsidRPr="0022670B">
                    <w:t>Complete in-depth reading and notes on CRUM and self-representation</w:t>
                  </w:r>
                </w:p>
              </w:tc>
            </w:tr>
          </w:tbl>
          <w:p w14:paraId="2F6FB8E4"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76400ADA" w14:textId="77777777" w:rsidTr="0022670B">
              <w:trPr>
                <w:tblCellSpacing w:w="15" w:type="dxa"/>
              </w:trPr>
              <w:tc>
                <w:tcPr>
                  <w:tcW w:w="0" w:type="dxa"/>
                  <w:vAlign w:val="center"/>
                  <w:hideMark/>
                </w:tcPr>
                <w:p w14:paraId="6C14D519" w14:textId="77777777" w:rsidR="0022670B" w:rsidRPr="0022670B" w:rsidRDefault="0022670B" w:rsidP="0022670B"/>
              </w:tc>
            </w:tr>
          </w:tbl>
          <w:p w14:paraId="781A980D" w14:textId="77777777" w:rsidR="00F26EF9" w:rsidRDefault="00F26EF9" w:rsidP="00F26EF9"/>
        </w:tc>
        <w:tc>
          <w:tcPr>
            <w:tcW w:w="2160" w:type="dxa"/>
          </w:tcPr>
          <w:p w14:paraId="2F48132D" w14:textId="0E7F0956" w:rsidR="00F26EF9" w:rsidRDefault="00F26EF9" w:rsidP="00F26EF9">
            <w:r>
              <w:t>6</w:t>
            </w:r>
          </w:p>
        </w:tc>
        <w:tc>
          <w:tcPr>
            <w:tcW w:w="1530" w:type="dxa"/>
          </w:tcPr>
          <w:p w14:paraId="7B1460EA" w14:textId="5D11DD77" w:rsidR="00F26EF9" w:rsidRDefault="00357B99" w:rsidP="00F26EF9">
            <w:r>
              <w:t>N</w:t>
            </w:r>
          </w:p>
        </w:tc>
      </w:tr>
      <w:tr w:rsidR="00F26EF9" w14:paraId="299C7103" w14:textId="77777777" w:rsidTr="00F26EF9">
        <w:tc>
          <w:tcPr>
            <w:tcW w:w="1004" w:type="dxa"/>
          </w:tcPr>
          <w:p w14:paraId="29EE0D39" w14:textId="09261213" w:rsidR="00F26EF9" w:rsidRDefault="00F26EF9" w:rsidP="00F26EF9">
            <w:r>
              <w:t>Oct 6</w:t>
            </w:r>
          </w:p>
        </w:tc>
        <w:tc>
          <w:tcPr>
            <w:tcW w:w="2141" w:type="dxa"/>
          </w:tcPr>
          <w:p w14:paraId="2C7E1BC0" w14:textId="187FD7F3" w:rsidR="00F26EF9" w:rsidRDefault="00F26EF9" w:rsidP="00F26EF9">
            <w:r>
              <w:t>6</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01"/>
            </w:tblGrid>
            <w:tr w:rsidR="0022670B" w:rsidRPr="0022670B" w14:paraId="3B63955B" w14:textId="77777777" w:rsidTr="0022670B">
              <w:trPr>
                <w:tblCellSpacing w:w="15" w:type="dxa"/>
              </w:trPr>
              <w:tc>
                <w:tcPr>
                  <w:tcW w:w="0" w:type="dxa"/>
                  <w:vAlign w:val="center"/>
                  <w:hideMark/>
                </w:tcPr>
                <w:p w14:paraId="167C58B3" w14:textId="77777777" w:rsidR="0022670B" w:rsidRPr="0022670B" w:rsidRDefault="0022670B" w:rsidP="0022670B">
                  <w:r w:rsidRPr="0022670B">
                    <w:t>Organize findings on emotional regulation and discipline in children</w:t>
                  </w:r>
                </w:p>
              </w:tc>
            </w:tr>
          </w:tbl>
          <w:p w14:paraId="7665A516"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78320A1C" w14:textId="77777777" w:rsidTr="0022670B">
              <w:trPr>
                <w:tblCellSpacing w:w="15" w:type="dxa"/>
              </w:trPr>
              <w:tc>
                <w:tcPr>
                  <w:tcW w:w="0" w:type="dxa"/>
                  <w:vAlign w:val="center"/>
                  <w:hideMark/>
                </w:tcPr>
                <w:p w14:paraId="347B45D0" w14:textId="77777777" w:rsidR="0022670B" w:rsidRPr="0022670B" w:rsidRDefault="0022670B" w:rsidP="0022670B"/>
              </w:tc>
            </w:tr>
          </w:tbl>
          <w:p w14:paraId="7CFB58A2" w14:textId="77777777" w:rsidR="00F26EF9" w:rsidRDefault="00F26EF9" w:rsidP="00F26EF9"/>
        </w:tc>
        <w:tc>
          <w:tcPr>
            <w:tcW w:w="2160" w:type="dxa"/>
          </w:tcPr>
          <w:p w14:paraId="51842E6B" w14:textId="3A95D1D4" w:rsidR="00F26EF9" w:rsidRDefault="00F26EF9" w:rsidP="00F26EF9">
            <w:r>
              <w:t>6</w:t>
            </w:r>
          </w:p>
        </w:tc>
        <w:tc>
          <w:tcPr>
            <w:tcW w:w="1530" w:type="dxa"/>
          </w:tcPr>
          <w:p w14:paraId="56F5AA8B" w14:textId="1169F766" w:rsidR="00F26EF9" w:rsidRDefault="00357B99" w:rsidP="00F26EF9">
            <w:r>
              <w:t>N</w:t>
            </w:r>
          </w:p>
        </w:tc>
      </w:tr>
      <w:tr w:rsidR="00F26EF9" w14:paraId="2CBAD91B" w14:textId="77777777" w:rsidTr="00F26EF9">
        <w:tc>
          <w:tcPr>
            <w:tcW w:w="1004" w:type="dxa"/>
          </w:tcPr>
          <w:p w14:paraId="16614271" w14:textId="76166026" w:rsidR="00F26EF9" w:rsidRDefault="00F26EF9" w:rsidP="00F26EF9">
            <w:r>
              <w:t>Oct 6</w:t>
            </w:r>
          </w:p>
        </w:tc>
        <w:tc>
          <w:tcPr>
            <w:tcW w:w="2141" w:type="dxa"/>
          </w:tcPr>
          <w:p w14:paraId="2C3EB182" w14:textId="7B8C3E72" w:rsidR="00F26EF9" w:rsidRDefault="00F26EF9" w:rsidP="00F26EF9">
            <w:r>
              <w:t>7</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68"/>
            </w:tblGrid>
            <w:tr w:rsidR="0022670B" w:rsidRPr="0022670B" w14:paraId="09B40F74" w14:textId="77777777" w:rsidTr="0022670B">
              <w:trPr>
                <w:tblCellSpacing w:w="15" w:type="dxa"/>
              </w:trPr>
              <w:tc>
                <w:tcPr>
                  <w:tcW w:w="0" w:type="dxa"/>
                  <w:vAlign w:val="center"/>
                  <w:hideMark/>
                </w:tcPr>
                <w:p w14:paraId="6CE43437" w14:textId="77777777" w:rsidR="0022670B" w:rsidRPr="0022670B" w:rsidRDefault="0022670B" w:rsidP="0022670B">
                  <w:r w:rsidRPr="0022670B">
                    <w:t>Draft sections on CRUM and neural networks' role in discipline</w:t>
                  </w:r>
                </w:p>
              </w:tc>
            </w:tr>
          </w:tbl>
          <w:p w14:paraId="5BC19727"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57E3B5B7" w14:textId="77777777" w:rsidTr="0022670B">
              <w:trPr>
                <w:tblCellSpacing w:w="15" w:type="dxa"/>
              </w:trPr>
              <w:tc>
                <w:tcPr>
                  <w:tcW w:w="0" w:type="dxa"/>
                  <w:vAlign w:val="center"/>
                  <w:hideMark/>
                </w:tcPr>
                <w:p w14:paraId="2CD08DFC" w14:textId="77777777" w:rsidR="0022670B" w:rsidRPr="0022670B" w:rsidRDefault="0022670B" w:rsidP="0022670B"/>
              </w:tc>
            </w:tr>
          </w:tbl>
          <w:p w14:paraId="7C2C9480" w14:textId="77777777" w:rsidR="00F26EF9" w:rsidRDefault="00F26EF9" w:rsidP="00F26EF9"/>
        </w:tc>
        <w:tc>
          <w:tcPr>
            <w:tcW w:w="2160" w:type="dxa"/>
          </w:tcPr>
          <w:p w14:paraId="5549EF41" w14:textId="209F8497" w:rsidR="00F26EF9" w:rsidRDefault="00F26EF9" w:rsidP="00F26EF9">
            <w:r>
              <w:t>5</w:t>
            </w:r>
          </w:p>
        </w:tc>
        <w:tc>
          <w:tcPr>
            <w:tcW w:w="1530" w:type="dxa"/>
          </w:tcPr>
          <w:p w14:paraId="106C7B17" w14:textId="2944BD60" w:rsidR="00F26EF9" w:rsidRDefault="00357B99" w:rsidP="00F26EF9">
            <w:r>
              <w:t>N</w:t>
            </w:r>
          </w:p>
        </w:tc>
      </w:tr>
      <w:tr w:rsidR="00F26EF9" w14:paraId="2E697039" w14:textId="77777777" w:rsidTr="00F26EF9">
        <w:tc>
          <w:tcPr>
            <w:tcW w:w="1004" w:type="dxa"/>
          </w:tcPr>
          <w:p w14:paraId="0D46A9DB" w14:textId="13BAE838" w:rsidR="00F26EF9" w:rsidRDefault="00F26EF9" w:rsidP="00F26EF9">
            <w:r>
              <w:t>Oct 13</w:t>
            </w:r>
          </w:p>
        </w:tc>
        <w:tc>
          <w:tcPr>
            <w:tcW w:w="2141" w:type="dxa"/>
          </w:tcPr>
          <w:p w14:paraId="6AEEDE7E" w14:textId="4E448BF5" w:rsidR="00F26EF9" w:rsidRDefault="00F26EF9" w:rsidP="00F26EF9">
            <w:r>
              <w:t>8</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01"/>
            </w:tblGrid>
            <w:tr w:rsidR="0022670B" w:rsidRPr="0022670B" w14:paraId="645A7EB7" w14:textId="77777777" w:rsidTr="0022670B">
              <w:trPr>
                <w:tblCellSpacing w:w="15" w:type="dxa"/>
              </w:trPr>
              <w:tc>
                <w:tcPr>
                  <w:tcW w:w="0" w:type="dxa"/>
                  <w:vAlign w:val="center"/>
                  <w:hideMark/>
                </w:tcPr>
                <w:p w14:paraId="75414755" w14:textId="77777777" w:rsidR="0022670B" w:rsidRPr="0022670B" w:rsidRDefault="0022670B" w:rsidP="0022670B">
                  <w:r w:rsidRPr="0022670B">
                    <w:t>Begin drafting sections on discipline and emotional regulation in children</w:t>
                  </w:r>
                </w:p>
              </w:tc>
            </w:tr>
          </w:tbl>
          <w:p w14:paraId="7EBC0F9D"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6BDAF698" w14:textId="77777777" w:rsidTr="0022670B">
              <w:trPr>
                <w:tblCellSpacing w:w="15" w:type="dxa"/>
              </w:trPr>
              <w:tc>
                <w:tcPr>
                  <w:tcW w:w="0" w:type="dxa"/>
                  <w:vAlign w:val="center"/>
                  <w:hideMark/>
                </w:tcPr>
                <w:p w14:paraId="0FAFF1C6" w14:textId="77777777" w:rsidR="0022670B" w:rsidRPr="0022670B" w:rsidRDefault="0022670B" w:rsidP="0022670B"/>
              </w:tc>
            </w:tr>
          </w:tbl>
          <w:p w14:paraId="68DA80DB" w14:textId="77777777" w:rsidR="00F26EF9" w:rsidRDefault="00F26EF9" w:rsidP="00F26EF9"/>
        </w:tc>
        <w:tc>
          <w:tcPr>
            <w:tcW w:w="2160" w:type="dxa"/>
          </w:tcPr>
          <w:p w14:paraId="218E3FC8" w14:textId="22AE4EC7" w:rsidR="00F26EF9" w:rsidRDefault="00F26EF9" w:rsidP="00F26EF9">
            <w:r>
              <w:t>8</w:t>
            </w:r>
          </w:p>
        </w:tc>
        <w:tc>
          <w:tcPr>
            <w:tcW w:w="1530" w:type="dxa"/>
          </w:tcPr>
          <w:p w14:paraId="6931968C" w14:textId="4D21E3FD" w:rsidR="00F26EF9" w:rsidRDefault="00357B99" w:rsidP="00F26EF9">
            <w:r>
              <w:t>N</w:t>
            </w:r>
          </w:p>
        </w:tc>
      </w:tr>
      <w:tr w:rsidR="00F26EF9" w14:paraId="4648A0D0" w14:textId="77777777" w:rsidTr="00F26EF9">
        <w:tc>
          <w:tcPr>
            <w:tcW w:w="1004" w:type="dxa"/>
          </w:tcPr>
          <w:p w14:paraId="2CC91C5D" w14:textId="2605AFF0" w:rsidR="00F26EF9" w:rsidRDefault="00F26EF9" w:rsidP="00F26EF9">
            <w:r>
              <w:t>Oct 13</w:t>
            </w:r>
          </w:p>
        </w:tc>
        <w:tc>
          <w:tcPr>
            <w:tcW w:w="2141" w:type="dxa"/>
          </w:tcPr>
          <w:p w14:paraId="3A51F733" w14:textId="36BA0940" w:rsidR="00F26EF9" w:rsidRDefault="00F26EF9" w:rsidP="00F26EF9">
            <w:r>
              <w:t>9</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68"/>
            </w:tblGrid>
            <w:tr w:rsidR="0022670B" w:rsidRPr="0022670B" w14:paraId="5F3968CB" w14:textId="77777777" w:rsidTr="0022670B">
              <w:trPr>
                <w:tblCellSpacing w:w="15" w:type="dxa"/>
              </w:trPr>
              <w:tc>
                <w:tcPr>
                  <w:tcW w:w="0" w:type="dxa"/>
                  <w:vAlign w:val="center"/>
                  <w:hideMark/>
                </w:tcPr>
                <w:p w14:paraId="6F5D0944" w14:textId="77777777" w:rsidR="0022670B" w:rsidRPr="0022670B" w:rsidRDefault="0022670B" w:rsidP="0022670B">
                  <w:r w:rsidRPr="0022670B">
                    <w:t>Complete literature search on mindfulness and self-judgment (for future works)</w:t>
                  </w:r>
                </w:p>
              </w:tc>
            </w:tr>
          </w:tbl>
          <w:p w14:paraId="38760D96"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6376F5A5" w14:textId="77777777" w:rsidTr="0022670B">
              <w:trPr>
                <w:tblCellSpacing w:w="15" w:type="dxa"/>
              </w:trPr>
              <w:tc>
                <w:tcPr>
                  <w:tcW w:w="0" w:type="dxa"/>
                  <w:vAlign w:val="center"/>
                  <w:hideMark/>
                </w:tcPr>
                <w:p w14:paraId="23F4052B" w14:textId="77777777" w:rsidR="0022670B" w:rsidRPr="0022670B" w:rsidRDefault="0022670B" w:rsidP="0022670B"/>
              </w:tc>
            </w:tr>
          </w:tbl>
          <w:p w14:paraId="75852A14" w14:textId="77777777" w:rsidR="00F26EF9" w:rsidRDefault="00F26EF9" w:rsidP="00F26EF9"/>
        </w:tc>
        <w:tc>
          <w:tcPr>
            <w:tcW w:w="2160" w:type="dxa"/>
          </w:tcPr>
          <w:p w14:paraId="10AC3735" w14:textId="1410EB6F" w:rsidR="00F26EF9" w:rsidRDefault="00F26EF9" w:rsidP="00F26EF9">
            <w:r>
              <w:t>5</w:t>
            </w:r>
          </w:p>
        </w:tc>
        <w:tc>
          <w:tcPr>
            <w:tcW w:w="1530" w:type="dxa"/>
          </w:tcPr>
          <w:p w14:paraId="39CE9C22" w14:textId="28345221" w:rsidR="00F26EF9" w:rsidRDefault="00357B99" w:rsidP="00F26EF9">
            <w:r>
              <w:t>N</w:t>
            </w:r>
          </w:p>
        </w:tc>
      </w:tr>
      <w:tr w:rsidR="00F26EF9" w14:paraId="3831218A" w14:textId="77777777" w:rsidTr="00F26EF9">
        <w:tc>
          <w:tcPr>
            <w:tcW w:w="1004" w:type="dxa"/>
          </w:tcPr>
          <w:p w14:paraId="18BD9070" w14:textId="555CF609" w:rsidR="00F26EF9" w:rsidRDefault="00F26EF9" w:rsidP="00F26EF9">
            <w:r>
              <w:t>Oct 13</w:t>
            </w:r>
          </w:p>
        </w:tc>
        <w:tc>
          <w:tcPr>
            <w:tcW w:w="2141" w:type="dxa"/>
          </w:tcPr>
          <w:p w14:paraId="3B5AEABC" w14:textId="4D910F17" w:rsidR="00F26EF9" w:rsidRDefault="00F26EF9" w:rsidP="00F26EF9">
            <w:r>
              <w:t>10</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68"/>
            </w:tblGrid>
            <w:tr w:rsidR="0022670B" w:rsidRPr="0022670B" w14:paraId="266DCE2B" w14:textId="77777777" w:rsidTr="0022670B">
              <w:trPr>
                <w:tblCellSpacing w:w="15" w:type="dxa"/>
              </w:trPr>
              <w:tc>
                <w:tcPr>
                  <w:tcW w:w="0" w:type="dxa"/>
                  <w:vAlign w:val="center"/>
                  <w:hideMark/>
                </w:tcPr>
                <w:p w14:paraId="22CCD0AA" w14:textId="77777777" w:rsidR="0022670B" w:rsidRPr="0022670B" w:rsidRDefault="0022670B" w:rsidP="0022670B">
                  <w:r w:rsidRPr="0022670B">
                    <w:t>Refine introduction and add a preliminary conclusion</w:t>
                  </w:r>
                </w:p>
              </w:tc>
            </w:tr>
          </w:tbl>
          <w:p w14:paraId="5D8B1B3D"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03FB9B9A" w14:textId="77777777" w:rsidTr="0022670B">
              <w:trPr>
                <w:tblCellSpacing w:w="15" w:type="dxa"/>
              </w:trPr>
              <w:tc>
                <w:tcPr>
                  <w:tcW w:w="0" w:type="dxa"/>
                  <w:vAlign w:val="center"/>
                  <w:hideMark/>
                </w:tcPr>
                <w:p w14:paraId="3CA0E846" w14:textId="77777777" w:rsidR="0022670B" w:rsidRPr="0022670B" w:rsidRDefault="0022670B" w:rsidP="0022670B"/>
              </w:tc>
            </w:tr>
          </w:tbl>
          <w:p w14:paraId="29EC042B" w14:textId="77777777" w:rsidR="00F26EF9" w:rsidRDefault="00F26EF9" w:rsidP="00F26EF9"/>
        </w:tc>
        <w:tc>
          <w:tcPr>
            <w:tcW w:w="2160" w:type="dxa"/>
          </w:tcPr>
          <w:p w14:paraId="5E689F3D" w14:textId="6824AB35" w:rsidR="00F26EF9" w:rsidRDefault="00F26EF9" w:rsidP="00F26EF9">
            <w:r>
              <w:t>4</w:t>
            </w:r>
          </w:p>
        </w:tc>
        <w:tc>
          <w:tcPr>
            <w:tcW w:w="1530" w:type="dxa"/>
          </w:tcPr>
          <w:p w14:paraId="6EB1DB26" w14:textId="7A3F8112" w:rsidR="00F26EF9" w:rsidRDefault="00357B99" w:rsidP="00F26EF9">
            <w:r>
              <w:t>N</w:t>
            </w:r>
          </w:p>
        </w:tc>
      </w:tr>
      <w:tr w:rsidR="00F26EF9" w14:paraId="4F21B2AF" w14:textId="77777777" w:rsidTr="00F26EF9">
        <w:tc>
          <w:tcPr>
            <w:tcW w:w="1004" w:type="dxa"/>
          </w:tcPr>
          <w:p w14:paraId="541F6D5D" w14:textId="40ADDF92" w:rsidR="00F26EF9" w:rsidRDefault="00F26EF9" w:rsidP="00F26EF9">
            <w:r>
              <w:t>Oct 20</w:t>
            </w:r>
          </w:p>
        </w:tc>
        <w:tc>
          <w:tcPr>
            <w:tcW w:w="2141" w:type="dxa"/>
          </w:tcPr>
          <w:p w14:paraId="54B37D4C" w14:textId="0A511D93" w:rsidR="00F26EF9" w:rsidRDefault="00F26EF9" w:rsidP="00F26EF9">
            <w:r>
              <w:t>11</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12"/>
            </w:tblGrid>
            <w:tr w:rsidR="0022670B" w:rsidRPr="0022670B" w14:paraId="704A55EA" w14:textId="77777777" w:rsidTr="0022670B">
              <w:trPr>
                <w:tblCellSpacing w:w="15" w:type="dxa"/>
              </w:trPr>
              <w:tc>
                <w:tcPr>
                  <w:tcW w:w="0" w:type="dxa"/>
                  <w:vAlign w:val="center"/>
                  <w:hideMark/>
                </w:tcPr>
                <w:p w14:paraId="58F2A900" w14:textId="77777777" w:rsidR="0022670B" w:rsidRPr="0022670B" w:rsidRDefault="0022670B" w:rsidP="0022670B">
                  <w:r w:rsidRPr="0022670B">
                    <w:t>Finish first full draft of the literature review</w:t>
                  </w:r>
                </w:p>
              </w:tc>
            </w:tr>
          </w:tbl>
          <w:p w14:paraId="6ECEE7F1" w14:textId="77777777" w:rsidR="0022670B" w:rsidRPr="0022670B" w:rsidRDefault="0022670B" w:rsidP="0022670B">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2670B" w:rsidRPr="0022670B" w14:paraId="5FC3AC11" w14:textId="77777777" w:rsidTr="0022670B">
              <w:trPr>
                <w:tblCellSpacing w:w="15" w:type="dxa"/>
              </w:trPr>
              <w:tc>
                <w:tcPr>
                  <w:tcW w:w="0" w:type="dxa"/>
                  <w:vAlign w:val="center"/>
                  <w:hideMark/>
                </w:tcPr>
                <w:p w14:paraId="12A50529" w14:textId="77777777" w:rsidR="0022670B" w:rsidRPr="0022670B" w:rsidRDefault="0022670B" w:rsidP="0022670B"/>
              </w:tc>
            </w:tr>
          </w:tbl>
          <w:p w14:paraId="04DAB7C3" w14:textId="77777777" w:rsidR="00F26EF9" w:rsidRDefault="00F26EF9" w:rsidP="00F26EF9"/>
        </w:tc>
        <w:tc>
          <w:tcPr>
            <w:tcW w:w="2160" w:type="dxa"/>
          </w:tcPr>
          <w:p w14:paraId="55C85D93" w14:textId="76DFE8D3" w:rsidR="00F26EF9" w:rsidRDefault="00F26EF9" w:rsidP="00F26EF9">
            <w:r>
              <w:t>10</w:t>
            </w:r>
          </w:p>
        </w:tc>
        <w:tc>
          <w:tcPr>
            <w:tcW w:w="1530" w:type="dxa"/>
          </w:tcPr>
          <w:p w14:paraId="02BAB0EA" w14:textId="71477B82" w:rsidR="00F26EF9" w:rsidRDefault="00357B99" w:rsidP="00F26EF9">
            <w:r>
              <w:t>N</w:t>
            </w:r>
          </w:p>
        </w:tc>
      </w:tr>
      <w:tr w:rsidR="00F26EF9" w14:paraId="4D655C0A" w14:textId="77777777" w:rsidTr="00F26EF9">
        <w:tc>
          <w:tcPr>
            <w:tcW w:w="1004" w:type="dxa"/>
          </w:tcPr>
          <w:p w14:paraId="62C82127" w14:textId="1C376F48" w:rsidR="00F26EF9" w:rsidRDefault="00F26EF9" w:rsidP="00F26EF9">
            <w:r>
              <w:t>Oct 27</w:t>
            </w:r>
          </w:p>
        </w:tc>
        <w:tc>
          <w:tcPr>
            <w:tcW w:w="2141" w:type="dxa"/>
          </w:tcPr>
          <w:p w14:paraId="32ACC6E9" w14:textId="78B5D323" w:rsidR="00F26EF9" w:rsidRDefault="00F26EF9" w:rsidP="00F26EF9">
            <w:r>
              <w:t>1</w:t>
            </w:r>
            <w:r w:rsidR="00357B99">
              <w:t>2</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90"/>
            </w:tblGrid>
            <w:tr w:rsidR="00357B99" w:rsidRPr="00357B99" w14:paraId="2B59E5B1" w14:textId="77777777" w:rsidTr="00357B99">
              <w:trPr>
                <w:tblCellSpacing w:w="15" w:type="dxa"/>
              </w:trPr>
              <w:tc>
                <w:tcPr>
                  <w:tcW w:w="0" w:type="dxa"/>
                  <w:vAlign w:val="center"/>
                  <w:hideMark/>
                </w:tcPr>
                <w:p w14:paraId="09D0D3CC" w14:textId="77777777" w:rsidR="00357B99" w:rsidRPr="00357B99" w:rsidRDefault="00357B99" w:rsidP="00357B99">
                  <w:r w:rsidRPr="00357B99">
                    <w:t>Conduct additional literature search on self-judgment vs. discipline</w:t>
                  </w:r>
                </w:p>
              </w:tc>
            </w:tr>
          </w:tbl>
          <w:p w14:paraId="32CD9410"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47F937E0" w14:textId="77777777" w:rsidTr="00357B99">
              <w:trPr>
                <w:tblCellSpacing w:w="15" w:type="dxa"/>
              </w:trPr>
              <w:tc>
                <w:tcPr>
                  <w:tcW w:w="0" w:type="dxa"/>
                  <w:vAlign w:val="center"/>
                  <w:hideMark/>
                </w:tcPr>
                <w:p w14:paraId="13B5FEB6" w14:textId="77777777" w:rsidR="00357B99" w:rsidRPr="00357B99" w:rsidRDefault="00357B99" w:rsidP="00357B99"/>
              </w:tc>
            </w:tr>
          </w:tbl>
          <w:p w14:paraId="2957A825" w14:textId="77777777" w:rsidR="00F26EF9" w:rsidRDefault="00F26EF9" w:rsidP="00F26EF9"/>
        </w:tc>
        <w:tc>
          <w:tcPr>
            <w:tcW w:w="2160" w:type="dxa"/>
          </w:tcPr>
          <w:p w14:paraId="22DA6291" w14:textId="52BEB5D4" w:rsidR="00F26EF9" w:rsidRDefault="00F26EF9" w:rsidP="00F26EF9">
            <w:r>
              <w:t>5</w:t>
            </w:r>
          </w:p>
        </w:tc>
        <w:tc>
          <w:tcPr>
            <w:tcW w:w="1530" w:type="dxa"/>
          </w:tcPr>
          <w:p w14:paraId="2F042753" w14:textId="5E5A20B0" w:rsidR="00F26EF9" w:rsidRDefault="00357B99" w:rsidP="00F26EF9">
            <w:r>
              <w:t>N</w:t>
            </w:r>
          </w:p>
        </w:tc>
      </w:tr>
      <w:tr w:rsidR="00F26EF9" w14:paraId="684FF251" w14:textId="77777777" w:rsidTr="00F26EF9">
        <w:tc>
          <w:tcPr>
            <w:tcW w:w="1004" w:type="dxa"/>
          </w:tcPr>
          <w:p w14:paraId="3FC1E1B1" w14:textId="593B1467" w:rsidR="00F26EF9" w:rsidRDefault="00F26EF9" w:rsidP="00F26EF9">
            <w:r>
              <w:t>Oct 27</w:t>
            </w:r>
          </w:p>
        </w:tc>
        <w:tc>
          <w:tcPr>
            <w:tcW w:w="2141" w:type="dxa"/>
          </w:tcPr>
          <w:p w14:paraId="0BFC18B9" w14:textId="05FD5516" w:rsidR="00F26EF9" w:rsidRDefault="00F26EF9" w:rsidP="00F26EF9">
            <w:r>
              <w:t>1</w:t>
            </w:r>
            <w:r w:rsidR="00357B99">
              <w:t>3</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90"/>
            </w:tblGrid>
            <w:tr w:rsidR="00357B99" w:rsidRPr="00357B99" w14:paraId="51E49AF5" w14:textId="77777777" w:rsidTr="00357B99">
              <w:trPr>
                <w:tblCellSpacing w:w="15" w:type="dxa"/>
              </w:trPr>
              <w:tc>
                <w:tcPr>
                  <w:tcW w:w="0" w:type="dxa"/>
                  <w:vAlign w:val="center"/>
                  <w:hideMark/>
                </w:tcPr>
                <w:p w14:paraId="227A88F3" w14:textId="77777777" w:rsidR="00357B99" w:rsidRPr="00357B99" w:rsidRDefault="00357B99" w:rsidP="00357B99">
                  <w:r w:rsidRPr="00357B99">
                    <w:t>Refine literature review draft based on additional research</w:t>
                  </w:r>
                </w:p>
              </w:tc>
            </w:tr>
          </w:tbl>
          <w:p w14:paraId="4A198A30"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679249C0" w14:textId="77777777" w:rsidTr="00357B99">
              <w:trPr>
                <w:tblCellSpacing w:w="15" w:type="dxa"/>
              </w:trPr>
              <w:tc>
                <w:tcPr>
                  <w:tcW w:w="0" w:type="dxa"/>
                  <w:vAlign w:val="center"/>
                  <w:hideMark/>
                </w:tcPr>
                <w:p w14:paraId="50D71D77" w14:textId="77777777" w:rsidR="00357B99" w:rsidRPr="00357B99" w:rsidRDefault="00357B99" w:rsidP="00357B99"/>
              </w:tc>
            </w:tr>
          </w:tbl>
          <w:p w14:paraId="614D2761" w14:textId="77777777" w:rsidR="00F26EF9" w:rsidRDefault="00F26EF9" w:rsidP="00F26EF9"/>
        </w:tc>
        <w:tc>
          <w:tcPr>
            <w:tcW w:w="2160" w:type="dxa"/>
          </w:tcPr>
          <w:p w14:paraId="67EC9A97" w14:textId="79526EC3" w:rsidR="00F26EF9" w:rsidRDefault="00F26EF9" w:rsidP="00F26EF9">
            <w:r>
              <w:t>5</w:t>
            </w:r>
          </w:p>
        </w:tc>
        <w:tc>
          <w:tcPr>
            <w:tcW w:w="1530" w:type="dxa"/>
          </w:tcPr>
          <w:p w14:paraId="7AF37156" w14:textId="42A4E085" w:rsidR="00F26EF9" w:rsidRDefault="00357B99" w:rsidP="00F26EF9">
            <w:r>
              <w:t>N</w:t>
            </w:r>
          </w:p>
        </w:tc>
      </w:tr>
      <w:tr w:rsidR="00F26EF9" w14:paraId="2FC11AC3" w14:textId="77777777" w:rsidTr="00F26EF9">
        <w:tc>
          <w:tcPr>
            <w:tcW w:w="1004" w:type="dxa"/>
          </w:tcPr>
          <w:p w14:paraId="173EE73E" w14:textId="445C207B" w:rsidR="00F26EF9" w:rsidRDefault="00F26EF9" w:rsidP="00F26EF9">
            <w:r>
              <w:t>Nov 3</w:t>
            </w:r>
          </w:p>
        </w:tc>
        <w:tc>
          <w:tcPr>
            <w:tcW w:w="2141" w:type="dxa"/>
          </w:tcPr>
          <w:p w14:paraId="6339F7D5" w14:textId="4EAA3579" w:rsidR="00F26EF9" w:rsidRDefault="00F26EF9" w:rsidP="00F26EF9">
            <w:r>
              <w:t>1</w:t>
            </w:r>
            <w:r w:rsidR="00357B99">
              <w:t>4</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68"/>
            </w:tblGrid>
            <w:tr w:rsidR="00357B99" w:rsidRPr="00357B99" w14:paraId="333F8854" w14:textId="77777777" w:rsidTr="00357B99">
              <w:trPr>
                <w:tblCellSpacing w:w="15" w:type="dxa"/>
              </w:trPr>
              <w:tc>
                <w:tcPr>
                  <w:tcW w:w="0" w:type="dxa"/>
                  <w:vAlign w:val="center"/>
                  <w:hideMark/>
                </w:tcPr>
                <w:p w14:paraId="43807CC6" w14:textId="77777777" w:rsidR="00357B99" w:rsidRPr="00357B99" w:rsidRDefault="00357B99" w:rsidP="00357B99">
                  <w:r w:rsidRPr="00357B99">
                    <w:t>Complete the final draft of the literature review</w:t>
                  </w:r>
                </w:p>
              </w:tc>
            </w:tr>
          </w:tbl>
          <w:p w14:paraId="275DD489"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421C82E6" w14:textId="77777777" w:rsidTr="00357B99">
              <w:trPr>
                <w:tblCellSpacing w:w="15" w:type="dxa"/>
              </w:trPr>
              <w:tc>
                <w:tcPr>
                  <w:tcW w:w="0" w:type="dxa"/>
                  <w:vAlign w:val="center"/>
                  <w:hideMark/>
                </w:tcPr>
                <w:p w14:paraId="55AF5353" w14:textId="77777777" w:rsidR="00357B99" w:rsidRPr="00357B99" w:rsidRDefault="00357B99" w:rsidP="00357B99"/>
              </w:tc>
            </w:tr>
          </w:tbl>
          <w:p w14:paraId="41E59D11" w14:textId="77777777" w:rsidR="00F26EF9" w:rsidRDefault="00F26EF9" w:rsidP="00F26EF9"/>
        </w:tc>
        <w:tc>
          <w:tcPr>
            <w:tcW w:w="2160" w:type="dxa"/>
          </w:tcPr>
          <w:p w14:paraId="20C7643A" w14:textId="6A702C7E" w:rsidR="00F26EF9" w:rsidRDefault="00F26EF9" w:rsidP="00F26EF9">
            <w:r>
              <w:t>8</w:t>
            </w:r>
          </w:p>
        </w:tc>
        <w:tc>
          <w:tcPr>
            <w:tcW w:w="1530" w:type="dxa"/>
          </w:tcPr>
          <w:p w14:paraId="1C5CD0C0" w14:textId="4A462D53" w:rsidR="00F26EF9" w:rsidRDefault="00357B99" w:rsidP="00F26EF9">
            <w:r>
              <w:t>N</w:t>
            </w:r>
          </w:p>
        </w:tc>
      </w:tr>
      <w:tr w:rsidR="00F26EF9" w14:paraId="06DBD93A" w14:textId="77777777" w:rsidTr="00F26EF9">
        <w:tc>
          <w:tcPr>
            <w:tcW w:w="1004" w:type="dxa"/>
          </w:tcPr>
          <w:p w14:paraId="3145B30E" w14:textId="280F6647" w:rsidR="00F26EF9" w:rsidRDefault="00F26EF9" w:rsidP="00F26EF9">
            <w:r>
              <w:t>Nov 3</w:t>
            </w:r>
          </w:p>
        </w:tc>
        <w:tc>
          <w:tcPr>
            <w:tcW w:w="2141" w:type="dxa"/>
          </w:tcPr>
          <w:p w14:paraId="59F2E52C" w14:textId="7F48BAF7" w:rsidR="00F26EF9" w:rsidRDefault="00F26EF9" w:rsidP="00F26EF9">
            <w:r>
              <w:t>1</w:t>
            </w:r>
            <w:r w:rsidR="00357B99">
              <w:t>5</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35"/>
            </w:tblGrid>
            <w:tr w:rsidR="00357B99" w:rsidRPr="00357B99" w14:paraId="5855FBDC" w14:textId="77777777" w:rsidTr="00357B99">
              <w:trPr>
                <w:tblCellSpacing w:w="15" w:type="dxa"/>
              </w:trPr>
              <w:tc>
                <w:tcPr>
                  <w:tcW w:w="0" w:type="dxa"/>
                  <w:vAlign w:val="center"/>
                  <w:hideMark/>
                </w:tcPr>
                <w:p w14:paraId="52BA8390" w14:textId="77777777" w:rsidR="00357B99" w:rsidRPr="00357B99" w:rsidRDefault="00357B99" w:rsidP="00357B99">
                  <w:r w:rsidRPr="00357B99">
                    <w:t>Begin formatting the final report according to IEEE guidelines</w:t>
                  </w:r>
                </w:p>
              </w:tc>
            </w:tr>
          </w:tbl>
          <w:p w14:paraId="75AC0AE0"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3E0FF44B" w14:textId="77777777" w:rsidTr="00357B99">
              <w:trPr>
                <w:tblCellSpacing w:w="15" w:type="dxa"/>
              </w:trPr>
              <w:tc>
                <w:tcPr>
                  <w:tcW w:w="0" w:type="dxa"/>
                  <w:vAlign w:val="center"/>
                  <w:hideMark/>
                </w:tcPr>
                <w:p w14:paraId="642A190D" w14:textId="77777777" w:rsidR="00357B99" w:rsidRPr="00357B99" w:rsidRDefault="00357B99" w:rsidP="00357B99"/>
              </w:tc>
            </w:tr>
          </w:tbl>
          <w:p w14:paraId="564EA598" w14:textId="77777777" w:rsidR="00F26EF9" w:rsidRDefault="00F26EF9" w:rsidP="00F26EF9"/>
        </w:tc>
        <w:tc>
          <w:tcPr>
            <w:tcW w:w="2160" w:type="dxa"/>
          </w:tcPr>
          <w:p w14:paraId="2233A58B" w14:textId="6C67CF23" w:rsidR="00F26EF9" w:rsidRDefault="00F26EF9" w:rsidP="00F26EF9">
            <w:r>
              <w:t>4</w:t>
            </w:r>
          </w:p>
        </w:tc>
        <w:tc>
          <w:tcPr>
            <w:tcW w:w="1530" w:type="dxa"/>
          </w:tcPr>
          <w:p w14:paraId="3262797F" w14:textId="0145AF49" w:rsidR="00F26EF9" w:rsidRDefault="00357B99" w:rsidP="00F26EF9">
            <w:r>
              <w:t>N</w:t>
            </w:r>
          </w:p>
        </w:tc>
      </w:tr>
      <w:tr w:rsidR="00F26EF9" w14:paraId="0890DB01" w14:textId="77777777" w:rsidTr="00F26EF9">
        <w:tc>
          <w:tcPr>
            <w:tcW w:w="1004" w:type="dxa"/>
          </w:tcPr>
          <w:p w14:paraId="4A46AB4B" w14:textId="5AD480B4" w:rsidR="00F26EF9" w:rsidRDefault="00F26EF9" w:rsidP="00F26EF9">
            <w:r>
              <w:t>Nov 10</w:t>
            </w:r>
          </w:p>
        </w:tc>
        <w:tc>
          <w:tcPr>
            <w:tcW w:w="2141" w:type="dxa"/>
          </w:tcPr>
          <w:p w14:paraId="1426399C" w14:textId="6BE6CFCC" w:rsidR="00F26EF9" w:rsidRDefault="00F26EF9" w:rsidP="00F26EF9">
            <w:r>
              <w:t>1</w:t>
            </w:r>
            <w:r w:rsidR="00357B99">
              <w:t>6</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57"/>
            </w:tblGrid>
            <w:tr w:rsidR="00357B99" w:rsidRPr="00357B99" w14:paraId="68071BD9" w14:textId="77777777" w:rsidTr="00357B99">
              <w:trPr>
                <w:tblCellSpacing w:w="15" w:type="dxa"/>
              </w:trPr>
              <w:tc>
                <w:tcPr>
                  <w:tcW w:w="0" w:type="dxa"/>
                  <w:vAlign w:val="center"/>
                  <w:hideMark/>
                </w:tcPr>
                <w:p w14:paraId="2761A517" w14:textId="77777777" w:rsidR="00357B99" w:rsidRPr="00357B99" w:rsidRDefault="00357B99" w:rsidP="00357B99">
                  <w:r w:rsidRPr="00357B99">
                    <w:t>Prepare final conclusion and future works section</w:t>
                  </w:r>
                </w:p>
              </w:tc>
            </w:tr>
          </w:tbl>
          <w:p w14:paraId="73C45262"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12AF1359" w14:textId="77777777" w:rsidTr="00357B99">
              <w:trPr>
                <w:tblCellSpacing w:w="15" w:type="dxa"/>
              </w:trPr>
              <w:tc>
                <w:tcPr>
                  <w:tcW w:w="0" w:type="dxa"/>
                  <w:vAlign w:val="center"/>
                  <w:hideMark/>
                </w:tcPr>
                <w:p w14:paraId="4D9971C9" w14:textId="77777777" w:rsidR="00357B99" w:rsidRPr="00357B99" w:rsidRDefault="00357B99" w:rsidP="00357B99"/>
              </w:tc>
            </w:tr>
          </w:tbl>
          <w:p w14:paraId="197CD597" w14:textId="77777777" w:rsidR="00F26EF9" w:rsidRDefault="00F26EF9" w:rsidP="00F26EF9"/>
        </w:tc>
        <w:tc>
          <w:tcPr>
            <w:tcW w:w="2160" w:type="dxa"/>
          </w:tcPr>
          <w:p w14:paraId="651AB302" w14:textId="65826B19" w:rsidR="00F26EF9" w:rsidRDefault="00F26EF9" w:rsidP="00F26EF9">
            <w:r>
              <w:t>6</w:t>
            </w:r>
          </w:p>
        </w:tc>
        <w:tc>
          <w:tcPr>
            <w:tcW w:w="1530" w:type="dxa"/>
          </w:tcPr>
          <w:p w14:paraId="4C52338F" w14:textId="696226BC" w:rsidR="00F26EF9" w:rsidRDefault="00357B99" w:rsidP="00F26EF9">
            <w:r>
              <w:t>N</w:t>
            </w:r>
          </w:p>
        </w:tc>
      </w:tr>
      <w:tr w:rsidR="00F26EF9" w14:paraId="57A8EB76" w14:textId="77777777" w:rsidTr="00F26EF9">
        <w:tc>
          <w:tcPr>
            <w:tcW w:w="1004" w:type="dxa"/>
          </w:tcPr>
          <w:p w14:paraId="6F23B325" w14:textId="18C4273E" w:rsidR="00F26EF9" w:rsidRDefault="00F26EF9" w:rsidP="00F26EF9">
            <w:r>
              <w:t>Nov 10</w:t>
            </w:r>
          </w:p>
        </w:tc>
        <w:tc>
          <w:tcPr>
            <w:tcW w:w="2141" w:type="dxa"/>
          </w:tcPr>
          <w:p w14:paraId="479C9471" w14:textId="0E02B99F" w:rsidR="00F26EF9" w:rsidRDefault="00F26EF9" w:rsidP="00F26EF9">
            <w:r>
              <w:t>1</w:t>
            </w:r>
            <w:r w:rsidR="00357B99">
              <w:t>7</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701"/>
            </w:tblGrid>
            <w:tr w:rsidR="00357B99" w:rsidRPr="00357B99" w14:paraId="6E0B971D" w14:textId="77777777" w:rsidTr="00357B99">
              <w:trPr>
                <w:tblCellSpacing w:w="15" w:type="dxa"/>
              </w:trPr>
              <w:tc>
                <w:tcPr>
                  <w:tcW w:w="0" w:type="dxa"/>
                  <w:vAlign w:val="center"/>
                  <w:hideMark/>
                </w:tcPr>
                <w:p w14:paraId="105D8031" w14:textId="77777777" w:rsidR="00357B99" w:rsidRPr="00357B99" w:rsidRDefault="00357B99" w:rsidP="00357B99">
                  <w:r w:rsidRPr="00357B99">
                    <w:t>Review and edit the final report</w:t>
                  </w:r>
                </w:p>
              </w:tc>
            </w:tr>
          </w:tbl>
          <w:p w14:paraId="4DB12008"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29D4EC07" w14:textId="77777777" w:rsidTr="00357B99">
              <w:trPr>
                <w:tblCellSpacing w:w="15" w:type="dxa"/>
              </w:trPr>
              <w:tc>
                <w:tcPr>
                  <w:tcW w:w="0" w:type="dxa"/>
                  <w:vAlign w:val="center"/>
                  <w:hideMark/>
                </w:tcPr>
                <w:p w14:paraId="1F26AD59" w14:textId="77777777" w:rsidR="00357B99" w:rsidRPr="00357B99" w:rsidRDefault="00357B99" w:rsidP="00357B99"/>
              </w:tc>
            </w:tr>
          </w:tbl>
          <w:p w14:paraId="5CF79295" w14:textId="77777777" w:rsidR="00F26EF9" w:rsidRDefault="00F26EF9" w:rsidP="00F26EF9"/>
        </w:tc>
        <w:tc>
          <w:tcPr>
            <w:tcW w:w="2160" w:type="dxa"/>
          </w:tcPr>
          <w:p w14:paraId="20BF4EAC" w14:textId="575381CF" w:rsidR="00F26EF9" w:rsidRDefault="00F26EF9" w:rsidP="00F26EF9">
            <w:r>
              <w:t>4</w:t>
            </w:r>
          </w:p>
        </w:tc>
        <w:tc>
          <w:tcPr>
            <w:tcW w:w="1530" w:type="dxa"/>
          </w:tcPr>
          <w:p w14:paraId="6639EF94" w14:textId="7574E25F" w:rsidR="00F26EF9" w:rsidRDefault="00357B99" w:rsidP="00F26EF9">
            <w:r>
              <w:t>N</w:t>
            </w:r>
          </w:p>
        </w:tc>
      </w:tr>
      <w:tr w:rsidR="00F26EF9" w14:paraId="05F4F524" w14:textId="77777777" w:rsidTr="00357B99">
        <w:trPr>
          <w:trHeight w:val="251"/>
        </w:trPr>
        <w:tc>
          <w:tcPr>
            <w:tcW w:w="1004" w:type="dxa"/>
          </w:tcPr>
          <w:p w14:paraId="30B23423" w14:textId="11CAF3D4" w:rsidR="00F26EF9" w:rsidRDefault="00F26EF9" w:rsidP="00F26EF9">
            <w:r>
              <w:t>Nov 17</w:t>
            </w:r>
          </w:p>
        </w:tc>
        <w:tc>
          <w:tcPr>
            <w:tcW w:w="2141" w:type="dxa"/>
          </w:tcPr>
          <w:p w14:paraId="3F86ECD2" w14:textId="77EDD72E" w:rsidR="00F26EF9" w:rsidRDefault="00F26EF9" w:rsidP="00F26EF9">
            <w:r>
              <w:t>1</w:t>
            </w:r>
            <w:r w:rsidR="00357B99">
              <w:t>8</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668"/>
            </w:tblGrid>
            <w:tr w:rsidR="00357B99" w:rsidRPr="00357B99" w14:paraId="04822108" w14:textId="77777777" w:rsidTr="00357B99">
              <w:trPr>
                <w:tblCellSpacing w:w="15" w:type="dxa"/>
              </w:trPr>
              <w:tc>
                <w:tcPr>
                  <w:tcW w:w="0" w:type="dxa"/>
                  <w:vAlign w:val="center"/>
                  <w:hideMark/>
                </w:tcPr>
                <w:p w14:paraId="02655532" w14:textId="77777777" w:rsidR="00357B99" w:rsidRPr="00357B99" w:rsidRDefault="00357B99" w:rsidP="00357B99">
                  <w:r w:rsidRPr="00357B99">
                    <w:t>Submit final report</w:t>
                  </w:r>
                </w:p>
              </w:tc>
            </w:tr>
          </w:tbl>
          <w:p w14:paraId="0F39D66D"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1521FC0F" w14:textId="77777777" w:rsidTr="00357B99">
              <w:trPr>
                <w:tblCellSpacing w:w="15" w:type="dxa"/>
              </w:trPr>
              <w:tc>
                <w:tcPr>
                  <w:tcW w:w="0" w:type="dxa"/>
                  <w:vAlign w:val="center"/>
                  <w:hideMark/>
                </w:tcPr>
                <w:p w14:paraId="38E3C5A4" w14:textId="77777777" w:rsidR="00357B99" w:rsidRPr="00357B99" w:rsidRDefault="00357B99" w:rsidP="00357B99"/>
              </w:tc>
            </w:tr>
          </w:tbl>
          <w:p w14:paraId="3638006B" w14:textId="77777777" w:rsidR="00F26EF9" w:rsidRDefault="00F26EF9" w:rsidP="00F26EF9"/>
        </w:tc>
        <w:tc>
          <w:tcPr>
            <w:tcW w:w="2160" w:type="dxa"/>
          </w:tcPr>
          <w:p w14:paraId="1D74D154" w14:textId="39A7D956" w:rsidR="00F26EF9" w:rsidRDefault="00F26EF9" w:rsidP="00F26EF9">
            <w:r>
              <w:t>2</w:t>
            </w:r>
          </w:p>
        </w:tc>
        <w:tc>
          <w:tcPr>
            <w:tcW w:w="1530" w:type="dxa"/>
          </w:tcPr>
          <w:p w14:paraId="258F4FCB" w14:textId="201D4748" w:rsidR="00F26EF9" w:rsidRDefault="00357B99" w:rsidP="00F26EF9">
            <w:r>
              <w:t>N</w:t>
            </w:r>
          </w:p>
        </w:tc>
      </w:tr>
      <w:tr w:rsidR="00F26EF9" w14:paraId="6522E2E4" w14:textId="77777777" w:rsidTr="00F26EF9">
        <w:tc>
          <w:tcPr>
            <w:tcW w:w="1004" w:type="dxa"/>
          </w:tcPr>
          <w:p w14:paraId="5DBC6503" w14:textId="326EED10" w:rsidR="00F26EF9" w:rsidRDefault="00F26EF9" w:rsidP="00F26EF9">
            <w:r>
              <w:t>Nov 17</w:t>
            </w:r>
          </w:p>
        </w:tc>
        <w:tc>
          <w:tcPr>
            <w:tcW w:w="2141" w:type="dxa"/>
          </w:tcPr>
          <w:p w14:paraId="1F7C0713" w14:textId="00C2829A" w:rsidR="00F26EF9" w:rsidRDefault="00357B99" w:rsidP="00F26EF9">
            <w:r>
              <w:t>19</w:t>
            </w:r>
          </w:p>
        </w:tc>
        <w:tc>
          <w:tcPr>
            <w:tcW w:w="414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68"/>
            </w:tblGrid>
            <w:tr w:rsidR="00357B99" w:rsidRPr="00357B99" w14:paraId="3328F9CE" w14:textId="77777777" w:rsidTr="00357B99">
              <w:trPr>
                <w:tblCellSpacing w:w="15" w:type="dxa"/>
              </w:trPr>
              <w:tc>
                <w:tcPr>
                  <w:tcW w:w="0" w:type="dxa"/>
                  <w:vAlign w:val="center"/>
                  <w:hideMark/>
                </w:tcPr>
                <w:p w14:paraId="3CEEE08B" w14:textId="77777777" w:rsidR="00357B99" w:rsidRPr="00357B99" w:rsidRDefault="00357B99" w:rsidP="00357B99">
                  <w:r w:rsidRPr="00357B99">
                    <w:t>Begin drafting the final presentation</w:t>
                  </w:r>
                </w:p>
              </w:tc>
            </w:tr>
          </w:tbl>
          <w:p w14:paraId="46042E59" w14:textId="77777777" w:rsidR="00357B99" w:rsidRPr="00357B99" w:rsidRDefault="00357B99" w:rsidP="00357B99">
            <w:pPr>
              <w:rPr>
                <w:vanish/>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7B99" w:rsidRPr="00357B99" w14:paraId="3A61DBB9" w14:textId="77777777" w:rsidTr="00357B99">
              <w:trPr>
                <w:tblCellSpacing w:w="15" w:type="dxa"/>
              </w:trPr>
              <w:tc>
                <w:tcPr>
                  <w:tcW w:w="0" w:type="dxa"/>
                  <w:vAlign w:val="center"/>
                  <w:hideMark/>
                </w:tcPr>
                <w:p w14:paraId="2972F65B" w14:textId="77777777" w:rsidR="00357B99" w:rsidRPr="00357B99" w:rsidRDefault="00357B99" w:rsidP="00357B99"/>
              </w:tc>
            </w:tr>
          </w:tbl>
          <w:p w14:paraId="7428155A" w14:textId="77777777" w:rsidR="00F26EF9" w:rsidRDefault="00F26EF9" w:rsidP="00F26EF9"/>
        </w:tc>
        <w:tc>
          <w:tcPr>
            <w:tcW w:w="2160" w:type="dxa"/>
          </w:tcPr>
          <w:p w14:paraId="40C81967" w14:textId="77498ABC" w:rsidR="00F26EF9" w:rsidRDefault="00F26EF9" w:rsidP="00F26EF9">
            <w:r>
              <w:t>4</w:t>
            </w:r>
          </w:p>
        </w:tc>
        <w:tc>
          <w:tcPr>
            <w:tcW w:w="1530" w:type="dxa"/>
          </w:tcPr>
          <w:p w14:paraId="57835A0F" w14:textId="1E4456DF" w:rsidR="00F26EF9" w:rsidRDefault="00357B99" w:rsidP="00F26EF9">
            <w:r>
              <w:t>N</w:t>
            </w:r>
          </w:p>
        </w:tc>
      </w:tr>
      <w:tr w:rsidR="00F26EF9" w14:paraId="595F7320" w14:textId="77777777" w:rsidTr="00357B99">
        <w:trPr>
          <w:trHeight w:val="296"/>
        </w:trPr>
        <w:tc>
          <w:tcPr>
            <w:tcW w:w="1004" w:type="dxa"/>
          </w:tcPr>
          <w:p w14:paraId="06671ED2" w14:textId="01E1A9F3" w:rsidR="00F26EF9" w:rsidRDefault="00F26EF9" w:rsidP="00F26EF9">
            <w:r>
              <w:t>Nov 17</w:t>
            </w:r>
          </w:p>
        </w:tc>
        <w:tc>
          <w:tcPr>
            <w:tcW w:w="2141" w:type="dxa"/>
          </w:tcPr>
          <w:p w14:paraId="3D161789" w14:textId="482DBE1B" w:rsidR="00F26EF9" w:rsidRDefault="00F26EF9" w:rsidP="00F26EF9">
            <w:r>
              <w:t>2</w:t>
            </w:r>
            <w:r w:rsidR="00357B99">
              <w:t>0</w:t>
            </w:r>
          </w:p>
        </w:tc>
        <w:tc>
          <w:tcPr>
            <w:tcW w:w="4140" w:type="dxa"/>
          </w:tcPr>
          <w:p w14:paraId="1391B3EB" w14:textId="01CDC99C" w:rsidR="00F26EF9" w:rsidRDefault="00357B99" w:rsidP="00F26EF9">
            <w:r>
              <w:t>Finalize Presentation Slides</w:t>
            </w:r>
          </w:p>
        </w:tc>
        <w:tc>
          <w:tcPr>
            <w:tcW w:w="2160" w:type="dxa"/>
          </w:tcPr>
          <w:p w14:paraId="57B00D58" w14:textId="5B5C4DF9" w:rsidR="00F26EF9" w:rsidRDefault="00F26EF9" w:rsidP="00F26EF9">
            <w:r>
              <w:t>3</w:t>
            </w:r>
          </w:p>
        </w:tc>
        <w:tc>
          <w:tcPr>
            <w:tcW w:w="1530" w:type="dxa"/>
          </w:tcPr>
          <w:p w14:paraId="17FCD40B" w14:textId="3EC567F4" w:rsidR="00F26EF9" w:rsidRDefault="00357B99" w:rsidP="00F26EF9">
            <w:r>
              <w:t>N</w:t>
            </w:r>
          </w:p>
        </w:tc>
      </w:tr>
      <w:tr w:rsidR="00F26EF9" w14:paraId="521873D8" w14:textId="77777777" w:rsidTr="00357B99">
        <w:trPr>
          <w:trHeight w:val="359"/>
        </w:trPr>
        <w:tc>
          <w:tcPr>
            <w:tcW w:w="1004" w:type="dxa"/>
          </w:tcPr>
          <w:p w14:paraId="3DD07741" w14:textId="72BD66B7" w:rsidR="00F26EF9" w:rsidRDefault="00F26EF9" w:rsidP="00F26EF9">
            <w:r>
              <w:t>Nov 24</w:t>
            </w:r>
          </w:p>
        </w:tc>
        <w:tc>
          <w:tcPr>
            <w:tcW w:w="2141" w:type="dxa"/>
          </w:tcPr>
          <w:p w14:paraId="017BD049" w14:textId="60967815" w:rsidR="00F26EF9" w:rsidRDefault="00F26EF9" w:rsidP="00F26EF9">
            <w:r>
              <w:t>2</w:t>
            </w:r>
            <w:r w:rsidR="00357B99">
              <w:t>1</w:t>
            </w:r>
          </w:p>
        </w:tc>
        <w:tc>
          <w:tcPr>
            <w:tcW w:w="4140" w:type="dxa"/>
          </w:tcPr>
          <w:p w14:paraId="05F22191" w14:textId="3616B065" w:rsidR="00357B99" w:rsidRDefault="00357B99" w:rsidP="00357B99">
            <w:r>
              <w:t>Practice and record final presentation</w:t>
            </w:r>
          </w:p>
        </w:tc>
        <w:tc>
          <w:tcPr>
            <w:tcW w:w="2160" w:type="dxa"/>
          </w:tcPr>
          <w:p w14:paraId="34FE6F20" w14:textId="7F283713" w:rsidR="00F26EF9" w:rsidRDefault="00F26EF9" w:rsidP="00F26EF9">
            <w:r>
              <w:t>4</w:t>
            </w:r>
          </w:p>
        </w:tc>
        <w:tc>
          <w:tcPr>
            <w:tcW w:w="1530" w:type="dxa"/>
          </w:tcPr>
          <w:p w14:paraId="1FF9ED7C" w14:textId="3631C54C" w:rsidR="00F26EF9" w:rsidRDefault="00357B99" w:rsidP="00F26EF9">
            <w:r>
              <w:t>N</w:t>
            </w:r>
          </w:p>
        </w:tc>
      </w:tr>
      <w:tr w:rsidR="00F26EF9" w14:paraId="70F7C9AB" w14:textId="77777777" w:rsidTr="00357B99">
        <w:trPr>
          <w:trHeight w:val="350"/>
        </w:trPr>
        <w:tc>
          <w:tcPr>
            <w:tcW w:w="1004" w:type="dxa"/>
          </w:tcPr>
          <w:p w14:paraId="0F20F3BC" w14:textId="7A7A646E" w:rsidR="00F26EF9" w:rsidRDefault="00F26EF9" w:rsidP="00F26EF9">
            <w:r>
              <w:t>Dec 1</w:t>
            </w:r>
          </w:p>
        </w:tc>
        <w:tc>
          <w:tcPr>
            <w:tcW w:w="2141" w:type="dxa"/>
          </w:tcPr>
          <w:p w14:paraId="7E332F63" w14:textId="43EBD334" w:rsidR="00F26EF9" w:rsidRDefault="00F26EF9" w:rsidP="00F26EF9">
            <w:r>
              <w:t>2</w:t>
            </w:r>
            <w:r w:rsidR="00357B99">
              <w:t>2</w:t>
            </w:r>
          </w:p>
        </w:tc>
        <w:tc>
          <w:tcPr>
            <w:tcW w:w="4140" w:type="dxa"/>
          </w:tcPr>
          <w:p w14:paraId="0CADDCBC" w14:textId="040D2AC4" w:rsidR="00F26EF9" w:rsidRDefault="00357B99" w:rsidP="00F26EF9">
            <w:r>
              <w:t>Submit final presentation</w:t>
            </w:r>
          </w:p>
        </w:tc>
        <w:tc>
          <w:tcPr>
            <w:tcW w:w="2160" w:type="dxa"/>
          </w:tcPr>
          <w:p w14:paraId="04F9BDD7" w14:textId="44D5CA24" w:rsidR="00F26EF9" w:rsidRDefault="00F26EF9" w:rsidP="00F26EF9">
            <w:r>
              <w:t>2</w:t>
            </w:r>
          </w:p>
        </w:tc>
        <w:tc>
          <w:tcPr>
            <w:tcW w:w="1530" w:type="dxa"/>
          </w:tcPr>
          <w:p w14:paraId="7BF494A7" w14:textId="2E6ABD4B" w:rsidR="00F26EF9" w:rsidRDefault="00357B99" w:rsidP="00F26EF9">
            <w:r>
              <w:t>N</w:t>
            </w:r>
          </w:p>
        </w:tc>
      </w:tr>
    </w:tbl>
    <w:p w14:paraId="3A0C5AD4" w14:textId="77777777" w:rsidR="00B83C12" w:rsidRPr="00B83C12" w:rsidRDefault="00B83C12" w:rsidP="007817E8"/>
    <w:p w14:paraId="50DBCC42" w14:textId="79D2AB52" w:rsidR="00D4708E" w:rsidRPr="00D4708E" w:rsidRDefault="00D4708E" w:rsidP="00D4708E"/>
    <w:sectPr w:rsidR="00D4708E" w:rsidRPr="00D4708E" w:rsidSect="00D4708E">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DC2960" w14:textId="77777777" w:rsidR="003D10AE" w:rsidRDefault="003D10AE" w:rsidP="001A3B3D">
      <w:r>
        <w:separator/>
      </w:r>
    </w:p>
  </w:endnote>
  <w:endnote w:type="continuationSeparator" w:id="0">
    <w:p w14:paraId="6D3C4782" w14:textId="77777777" w:rsidR="003D10AE" w:rsidRDefault="003D10AE" w:rsidP="001A3B3D">
      <w:r>
        <w:continuationSeparator/>
      </w:r>
    </w:p>
  </w:endnote>
  <w:endnote w:type="continuationNotice" w:id="1">
    <w:p w14:paraId="39766F1F" w14:textId="77777777" w:rsidR="00CF36A3" w:rsidRDefault="00CF36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EE7E7" w14:textId="77777777" w:rsidR="008927CC" w:rsidRPr="006F6D3D" w:rsidRDefault="008927CC"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9CA378" w14:textId="77777777" w:rsidR="003D10AE" w:rsidRDefault="003D10AE" w:rsidP="001A3B3D">
      <w:r>
        <w:separator/>
      </w:r>
    </w:p>
  </w:footnote>
  <w:footnote w:type="continuationSeparator" w:id="0">
    <w:p w14:paraId="3AC315AC" w14:textId="77777777" w:rsidR="003D10AE" w:rsidRDefault="003D10AE" w:rsidP="001A3B3D">
      <w:r>
        <w:continuationSeparator/>
      </w:r>
    </w:p>
  </w:footnote>
  <w:footnote w:type="continuationNotice" w:id="1">
    <w:p w14:paraId="676D3E38" w14:textId="77777777" w:rsidR="00CF36A3" w:rsidRDefault="00CF36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9D6CA4"/>
    <w:multiLevelType w:val="multilevel"/>
    <w:tmpl w:val="49B2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42780"/>
    <w:multiLevelType w:val="hybridMultilevel"/>
    <w:tmpl w:val="24FE66A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1B6651C2"/>
    <w:multiLevelType w:val="hybridMultilevel"/>
    <w:tmpl w:val="9D3E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0066EC"/>
    <w:multiLevelType w:val="multilevel"/>
    <w:tmpl w:val="4F64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0C02417"/>
    <w:multiLevelType w:val="hybridMultilevel"/>
    <w:tmpl w:val="926A905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20E07C31"/>
    <w:multiLevelType w:val="hybridMultilevel"/>
    <w:tmpl w:val="768C7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E0FBEA4"/>
    <w:multiLevelType w:val="hybridMultilevel"/>
    <w:tmpl w:val="FFFFFFFF"/>
    <w:lvl w:ilvl="0" w:tplc="8690DC3C">
      <w:start w:val="1"/>
      <w:numFmt w:val="decimal"/>
      <w:lvlText w:val="%1."/>
      <w:lvlJc w:val="left"/>
      <w:pPr>
        <w:ind w:left="720" w:hanging="360"/>
      </w:pPr>
    </w:lvl>
    <w:lvl w:ilvl="1" w:tplc="A9269854">
      <w:start w:val="1"/>
      <w:numFmt w:val="lowerLetter"/>
      <w:lvlText w:val="%2."/>
      <w:lvlJc w:val="left"/>
      <w:pPr>
        <w:ind w:left="1440" w:hanging="360"/>
      </w:pPr>
    </w:lvl>
    <w:lvl w:ilvl="2" w:tplc="3E9E93A2">
      <w:start w:val="1"/>
      <w:numFmt w:val="lowerRoman"/>
      <w:lvlText w:val="%3."/>
      <w:lvlJc w:val="right"/>
      <w:pPr>
        <w:ind w:left="2160" w:hanging="180"/>
      </w:pPr>
    </w:lvl>
    <w:lvl w:ilvl="3" w:tplc="571641EC">
      <w:start w:val="1"/>
      <w:numFmt w:val="decimal"/>
      <w:lvlText w:val="%4."/>
      <w:lvlJc w:val="left"/>
      <w:pPr>
        <w:ind w:left="2880" w:hanging="360"/>
      </w:pPr>
    </w:lvl>
    <w:lvl w:ilvl="4" w:tplc="8A508F52">
      <w:start w:val="1"/>
      <w:numFmt w:val="lowerLetter"/>
      <w:lvlText w:val="%5."/>
      <w:lvlJc w:val="left"/>
      <w:pPr>
        <w:ind w:left="3600" w:hanging="360"/>
      </w:pPr>
    </w:lvl>
    <w:lvl w:ilvl="5" w:tplc="A15023F4">
      <w:start w:val="1"/>
      <w:numFmt w:val="lowerRoman"/>
      <w:lvlText w:val="%6."/>
      <w:lvlJc w:val="right"/>
      <w:pPr>
        <w:ind w:left="4320" w:hanging="180"/>
      </w:pPr>
    </w:lvl>
    <w:lvl w:ilvl="6" w:tplc="CBE8FCBA">
      <w:start w:val="1"/>
      <w:numFmt w:val="decimal"/>
      <w:lvlText w:val="%7."/>
      <w:lvlJc w:val="left"/>
      <w:pPr>
        <w:ind w:left="5040" w:hanging="360"/>
      </w:pPr>
    </w:lvl>
    <w:lvl w:ilvl="7" w:tplc="F91AF588">
      <w:start w:val="1"/>
      <w:numFmt w:val="lowerLetter"/>
      <w:lvlText w:val="%8."/>
      <w:lvlJc w:val="left"/>
      <w:pPr>
        <w:ind w:left="5760" w:hanging="360"/>
      </w:pPr>
    </w:lvl>
    <w:lvl w:ilvl="8" w:tplc="ED16E76C">
      <w:start w:val="1"/>
      <w:numFmt w:val="lowerRoman"/>
      <w:lvlText w:val="%9."/>
      <w:lvlJc w:val="right"/>
      <w:pPr>
        <w:ind w:left="6480" w:hanging="180"/>
      </w:p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30B3D9D"/>
    <w:multiLevelType w:val="hybridMultilevel"/>
    <w:tmpl w:val="C2CA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2DCE65"/>
    <w:multiLevelType w:val="hybridMultilevel"/>
    <w:tmpl w:val="FFFFFFFF"/>
    <w:lvl w:ilvl="0" w:tplc="6B5077AE">
      <w:start w:val="1"/>
      <w:numFmt w:val="upperLetter"/>
      <w:lvlText w:val="%1."/>
      <w:lvlJc w:val="left"/>
      <w:pPr>
        <w:ind w:left="720" w:hanging="360"/>
      </w:pPr>
    </w:lvl>
    <w:lvl w:ilvl="1" w:tplc="D49ABF16">
      <w:start w:val="1"/>
      <w:numFmt w:val="lowerLetter"/>
      <w:lvlText w:val="%2."/>
      <w:lvlJc w:val="left"/>
      <w:pPr>
        <w:ind w:left="1440" w:hanging="360"/>
      </w:pPr>
    </w:lvl>
    <w:lvl w:ilvl="2" w:tplc="2974AF02">
      <w:start w:val="1"/>
      <w:numFmt w:val="lowerRoman"/>
      <w:lvlText w:val="%3."/>
      <w:lvlJc w:val="right"/>
      <w:pPr>
        <w:ind w:left="2160" w:hanging="180"/>
      </w:pPr>
    </w:lvl>
    <w:lvl w:ilvl="3" w:tplc="951E1BC0">
      <w:start w:val="1"/>
      <w:numFmt w:val="decimal"/>
      <w:lvlText w:val="%4."/>
      <w:lvlJc w:val="left"/>
      <w:pPr>
        <w:ind w:left="2880" w:hanging="360"/>
      </w:pPr>
    </w:lvl>
    <w:lvl w:ilvl="4" w:tplc="06786642">
      <w:start w:val="1"/>
      <w:numFmt w:val="lowerLetter"/>
      <w:lvlText w:val="%5."/>
      <w:lvlJc w:val="left"/>
      <w:pPr>
        <w:ind w:left="3600" w:hanging="360"/>
      </w:pPr>
    </w:lvl>
    <w:lvl w:ilvl="5" w:tplc="4FF61D20">
      <w:start w:val="1"/>
      <w:numFmt w:val="lowerRoman"/>
      <w:lvlText w:val="%6."/>
      <w:lvlJc w:val="right"/>
      <w:pPr>
        <w:ind w:left="4320" w:hanging="180"/>
      </w:pPr>
    </w:lvl>
    <w:lvl w:ilvl="6" w:tplc="AB1E0F02">
      <w:start w:val="1"/>
      <w:numFmt w:val="decimal"/>
      <w:lvlText w:val="%7."/>
      <w:lvlJc w:val="left"/>
      <w:pPr>
        <w:ind w:left="5040" w:hanging="360"/>
      </w:pPr>
    </w:lvl>
    <w:lvl w:ilvl="7" w:tplc="FA565A1A">
      <w:start w:val="1"/>
      <w:numFmt w:val="lowerLetter"/>
      <w:lvlText w:val="%8."/>
      <w:lvlJc w:val="left"/>
      <w:pPr>
        <w:ind w:left="5760" w:hanging="360"/>
      </w:pPr>
    </w:lvl>
    <w:lvl w:ilvl="8" w:tplc="04F0A5A4">
      <w:start w:val="1"/>
      <w:numFmt w:val="lowerRoman"/>
      <w:lvlText w:val="%9."/>
      <w:lvlJc w:val="right"/>
      <w:pPr>
        <w:ind w:left="6480" w:hanging="180"/>
      </w:p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E4E2D81"/>
    <w:multiLevelType w:val="hybridMultilevel"/>
    <w:tmpl w:val="7D0EE6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F6F430F"/>
    <w:multiLevelType w:val="multilevel"/>
    <w:tmpl w:val="93B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174CE"/>
    <w:multiLevelType w:val="hybridMultilevel"/>
    <w:tmpl w:val="D12860C4"/>
    <w:lvl w:ilvl="0" w:tplc="6DF26FE2">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3" w15:restartNumberingAfterBreak="0">
    <w:nsid w:val="74353319"/>
    <w:multiLevelType w:val="hybridMultilevel"/>
    <w:tmpl w:val="FFFFFFFF"/>
    <w:lvl w:ilvl="0" w:tplc="CC7C28D2">
      <w:start w:val="1"/>
      <w:numFmt w:val="decimal"/>
      <w:lvlText w:val="%1."/>
      <w:lvlJc w:val="left"/>
      <w:pPr>
        <w:ind w:left="720" w:hanging="360"/>
      </w:pPr>
    </w:lvl>
    <w:lvl w:ilvl="1" w:tplc="833C114A">
      <w:start w:val="1"/>
      <w:numFmt w:val="lowerLetter"/>
      <w:lvlText w:val="%2."/>
      <w:lvlJc w:val="left"/>
      <w:pPr>
        <w:ind w:left="1440" w:hanging="360"/>
      </w:pPr>
    </w:lvl>
    <w:lvl w:ilvl="2" w:tplc="A17215CA">
      <w:start w:val="1"/>
      <w:numFmt w:val="lowerRoman"/>
      <w:lvlText w:val="%3."/>
      <w:lvlJc w:val="right"/>
      <w:pPr>
        <w:ind w:left="2160" w:hanging="180"/>
      </w:pPr>
    </w:lvl>
    <w:lvl w:ilvl="3" w:tplc="68FADA5E">
      <w:start w:val="1"/>
      <w:numFmt w:val="decimal"/>
      <w:lvlText w:val="%4."/>
      <w:lvlJc w:val="left"/>
      <w:pPr>
        <w:ind w:left="2880" w:hanging="360"/>
      </w:pPr>
    </w:lvl>
    <w:lvl w:ilvl="4" w:tplc="C9DC7536">
      <w:start w:val="1"/>
      <w:numFmt w:val="lowerLetter"/>
      <w:lvlText w:val="%5."/>
      <w:lvlJc w:val="left"/>
      <w:pPr>
        <w:ind w:left="3600" w:hanging="360"/>
      </w:pPr>
    </w:lvl>
    <w:lvl w:ilvl="5" w:tplc="FA32F986">
      <w:start w:val="1"/>
      <w:numFmt w:val="lowerRoman"/>
      <w:lvlText w:val="%6."/>
      <w:lvlJc w:val="right"/>
      <w:pPr>
        <w:ind w:left="4320" w:hanging="180"/>
      </w:pPr>
    </w:lvl>
    <w:lvl w:ilvl="6" w:tplc="0B0C2C80">
      <w:start w:val="1"/>
      <w:numFmt w:val="decimal"/>
      <w:lvlText w:val="%7."/>
      <w:lvlJc w:val="left"/>
      <w:pPr>
        <w:ind w:left="5040" w:hanging="360"/>
      </w:pPr>
    </w:lvl>
    <w:lvl w:ilvl="7" w:tplc="B9489D90">
      <w:start w:val="1"/>
      <w:numFmt w:val="lowerLetter"/>
      <w:lvlText w:val="%8."/>
      <w:lvlJc w:val="left"/>
      <w:pPr>
        <w:ind w:left="5760" w:hanging="360"/>
      </w:pPr>
    </w:lvl>
    <w:lvl w:ilvl="8" w:tplc="3C68BD48">
      <w:start w:val="1"/>
      <w:numFmt w:val="lowerRoman"/>
      <w:lvlText w:val="%9."/>
      <w:lvlJc w:val="right"/>
      <w:pPr>
        <w:ind w:left="6480" w:hanging="180"/>
      </w:pPr>
    </w:lvl>
  </w:abstractNum>
  <w:abstractNum w:abstractNumId="34" w15:restartNumberingAfterBreak="0">
    <w:nsid w:val="77DA3D64"/>
    <w:multiLevelType w:val="multilevel"/>
    <w:tmpl w:val="E2D8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769149">
    <w:abstractNumId w:val="20"/>
  </w:num>
  <w:num w:numId="2" w16cid:durableId="1774590979">
    <w:abstractNumId w:val="25"/>
  </w:num>
  <w:num w:numId="3" w16cid:durableId="1127504558">
    <w:abstractNumId w:val="33"/>
  </w:num>
  <w:num w:numId="4" w16cid:durableId="940377641">
    <w:abstractNumId w:val="21"/>
  </w:num>
  <w:num w:numId="5" w16cid:durableId="1397439891">
    <w:abstractNumId w:val="29"/>
  </w:num>
  <w:num w:numId="6" w16cid:durableId="539585121">
    <w:abstractNumId w:val="19"/>
  </w:num>
  <w:num w:numId="7" w16cid:durableId="1505513160">
    <w:abstractNumId w:val="23"/>
  </w:num>
  <w:num w:numId="8" w16cid:durableId="978925957">
    <w:abstractNumId w:val="23"/>
  </w:num>
  <w:num w:numId="9" w16cid:durableId="1721400726">
    <w:abstractNumId w:val="23"/>
  </w:num>
  <w:num w:numId="10" w16cid:durableId="687826470">
    <w:abstractNumId w:val="23"/>
  </w:num>
  <w:num w:numId="11" w16cid:durableId="143812469">
    <w:abstractNumId w:val="27"/>
  </w:num>
  <w:num w:numId="12" w16cid:durableId="1364867722">
    <w:abstractNumId w:val="30"/>
  </w:num>
  <w:num w:numId="13" w16cid:durableId="2029989048">
    <w:abstractNumId w:val="22"/>
  </w:num>
  <w:num w:numId="14" w16cid:durableId="642739898">
    <w:abstractNumId w:val="16"/>
  </w:num>
  <w:num w:numId="15" w16cid:durableId="1272741182">
    <w:abstractNumId w:val="14"/>
  </w:num>
  <w:num w:numId="16" w16cid:durableId="851069540">
    <w:abstractNumId w:val="0"/>
  </w:num>
  <w:num w:numId="17" w16cid:durableId="529344390">
    <w:abstractNumId w:val="10"/>
  </w:num>
  <w:num w:numId="18" w16cid:durableId="894972538">
    <w:abstractNumId w:val="8"/>
  </w:num>
  <w:num w:numId="19" w16cid:durableId="1023093075">
    <w:abstractNumId w:val="7"/>
  </w:num>
  <w:num w:numId="20" w16cid:durableId="1951620780">
    <w:abstractNumId w:val="6"/>
  </w:num>
  <w:num w:numId="21" w16cid:durableId="1765606468">
    <w:abstractNumId w:val="5"/>
  </w:num>
  <w:num w:numId="22" w16cid:durableId="409623909">
    <w:abstractNumId w:val="9"/>
  </w:num>
  <w:num w:numId="23" w16cid:durableId="1936084648">
    <w:abstractNumId w:val="4"/>
  </w:num>
  <w:num w:numId="24" w16cid:durableId="146483437">
    <w:abstractNumId w:val="3"/>
  </w:num>
  <w:num w:numId="25" w16cid:durableId="1467505995">
    <w:abstractNumId w:val="2"/>
  </w:num>
  <w:num w:numId="26" w16cid:durableId="1408696933">
    <w:abstractNumId w:val="1"/>
  </w:num>
  <w:num w:numId="27" w16cid:durableId="1366640472">
    <w:abstractNumId w:val="26"/>
  </w:num>
  <w:num w:numId="28" w16cid:durableId="1917282883">
    <w:abstractNumId w:val="27"/>
  </w:num>
  <w:num w:numId="29" w16cid:durableId="1061028218">
    <w:abstractNumId w:val="28"/>
  </w:num>
  <w:num w:numId="30" w16cid:durableId="1877767103">
    <w:abstractNumId w:val="24"/>
  </w:num>
  <w:num w:numId="31" w16cid:durableId="196703110">
    <w:abstractNumId w:val="18"/>
  </w:num>
  <w:num w:numId="32" w16cid:durableId="837891589">
    <w:abstractNumId w:val="12"/>
  </w:num>
  <w:num w:numId="33" w16cid:durableId="1740060372">
    <w:abstractNumId w:val="17"/>
  </w:num>
  <w:num w:numId="34" w16cid:durableId="541676326">
    <w:abstractNumId w:val="13"/>
  </w:num>
  <w:num w:numId="35" w16cid:durableId="502551258">
    <w:abstractNumId w:val="32"/>
  </w:num>
  <w:num w:numId="36" w16cid:durableId="1244026853">
    <w:abstractNumId w:val="11"/>
  </w:num>
  <w:num w:numId="37" w16cid:durableId="2102603455">
    <w:abstractNumId w:val="15"/>
  </w:num>
  <w:num w:numId="38" w16cid:durableId="1148324139">
    <w:abstractNumId w:val="31"/>
  </w:num>
  <w:num w:numId="39" w16cid:durableId="75316707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336"/>
    <w:rsid w:val="0004781E"/>
    <w:rsid w:val="0008758A"/>
    <w:rsid w:val="000C1E68"/>
    <w:rsid w:val="0015079E"/>
    <w:rsid w:val="00156B74"/>
    <w:rsid w:val="001A2EFD"/>
    <w:rsid w:val="001A3B3D"/>
    <w:rsid w:val="001A42EA"/>
    <w:rsid w:val="001B67DC"/>
    <w:rsid w:val="001D7BCF"/>
    <w:rsid w:val="001E3D6F"/>
    <w:rsid w:val="001F72A2"/>
    <w:rsid w:val="00205A29"/>
    <w:rsid w:val="00222B22"/>
    <w:rsid w:val="002254A9"/>
    <w:rsid w:val="0022670B"/>
    <w:rsid w:val="00233D97"/>
    <w:rsid w:val="002850E3"/>
    <w:rsid w:val="0035231D"/>
    <w:rsid w:val="00354FCF"/>
    <w:rsid w:val="0035710A"/>
    <w:rsid w:val="00357B99"/>
    <w:rsid w:val="003801FC"/>
    <w:rsid w:val="003A19E2"/>
    <w:rsid w:val="003D10AE"/>
    <w:rsid w:val="00401D4B"/>
    <w:rsid w:val="00421EC6"/>
    <w:rsid w:val="004325FB"/>
    <w:rsid w:val="004432BA"/>
    <w:rsid w:val="0044407E"/>
    <w:rsid w:val="004963D9"/>
    <w:rsid w:val="004B1268"/>
    <w:rsid w:val="004D72B5"/>
    <w:rsid w:val="00524CAD"/>
    <w:rsid w:val="00547E73"/>
    <w:rsid w:val="00551B7F"/>
    <w:rsid w:val="0056610F"/>
    <w:rsid w:val="00575BCA"/>
    <w:rsid w:val="005A211A"/>
    <w:rsid w:val="005B0344"/>
    <w:rsid w:val="005B520E"/>
    <w:rsid w:val="005E2800"/>
    <w:rsid w:val="006347CF"/>
    <w:rsid w:val="00645D22"/>
    <w:rsid w:val="00651A08"/>
    <w:rsid w:val="00654204"/>
    <w:rsid w:val="00670434"/>
    <w:rsid w:val="006A159E"/>
    <w:rsid w:val="006A7D48"/>
    <w:rsid w:val="006B6B66"/>
    <w:rsid w:val="006F6D3D"/>
    <w:rsid w:val="00701A33"/>
    <w:rsid w:val="00704134"/>
    <w:rsid w:val="00715BEA"/>
    <w:rsid w:val="007372E6"/>
    <w:rsid w:val="00740EEA"/>
    <w:rsid w:val="00745D67"/>
    <w:rsid w:val="007817E8"/>
    <w:rsid w:val="00785C10"/>
    <w:rsid w:val="00794804"/>
    <w:rsid w:val="00796970"/>
    <w:rsid w:val="007B33F1"/>
    <w:rsid w:val="007B73C9"/>
    <w:rsid w:val="007C0308"/>
    <w:rsid w:val="007C2FF2"/>
    <w:rsid w:val="007C4475"/>
    <w:rsid w:val="007D0791"/>
    <w:rsid w:val="007D6232"/>
    <w:rsid w:val="007F1F99"/>
    <w:rsid w:val="007F768F"/>
    <w:rsid w:val="00800B8A"/>
    <w:rsid w:val="0080791D"/>
    <w:rsid w:val="00855F44"/>
    <w:rsid w:val="00873603"/>
    <w:rsid w:val="00890BBC"/>
    <w:rsid w:val="008927CC"/>
    <w:rsid w:val="008A2C7D"/>
    <w:rsid w:val="008C4B23"/>
    <w:rsid w:val="008C5892"/>
    <w:rsid w:val="008F6E2C"/>
    <w:rsid w:val="009303D9"/>
    <w:rsid w:val="00933C64"/>
    <w:rsid w:val="0094500A"/>
    <w:rsid w:val="00972203"/>
    <w:rsid w:val="0098378E"/>
    <w:rsid w:val="009C18F8"/>
    <w:rsid w:val="00A059B3"/>
    <w:rsid w:val="00A38A0E"/>
    <w:rsid w:val="00A74A11"/>
    <w:rsid w:val="00A83751"/>
    <w:rsid w:val="00AA318E"/>
    <w:rsid w:val="00AE3409"/>
    <w:rsid w:val="00B11A60"/>
    <w:rsid w:val="00B22613"/>
    <w:rsid w:val="00B33C8F"/>
    <w:rsid w:val="00B83C12"/>
    <w:rsid w:val="00BA1025"/>
    <w:rsid w:val="00BB6807"/>
    <w:rsid w:val="00BC3420"/>
    <w:rsid w:val="00BE12DE"/>
    <w:rsid w:val="00BE7D3C"/>
    <w:rsid w:val="00BF5FF6"/>
    <w:rsid w:val="00C0207F"/>
    <w:rsid w:val="00C16117"/>
    <w:rsid w:val="00C3075A"/>
    <w:rsid w:val="00C76FFC"/>
    <w:rsid w:val="00C919A4"/>
    <w:rsid w:val="00CA4392"/>
    <w:rsid w:val="00CC393F"/>
    <w:rsid w:val="00CC880E"/>
    <w:rsid w:val="00CF0512"/>
    <w:rsid w:val="00CF36A3"/>
    <w:rsid w:val="00D13749"/>
    <w:rsid w:val="00D2176E"/>
    <w:rsid w:val="00D41920"/>
    <w:rsid w:val="00D4708E"/>
    <w:rsid w:val="00D632BE"/>
    <w:rsid w:val="00D72D06"/>
    <w:rsid w:val="00D7522C"/>
    <w:rsid w:val="00D7536F"/>
    <w:rsid w:val="00D76668"/>
    <w:rsid w:val="00DE3A25"/>
    <w:rsid w:val="00DE7F1D"/>
    <w:rsid w:val="00E0525F"/>
    <w:rsid w:val="00E60881"/>
    <w:rsid w:val="00E61E12"/>
    <w:rsid w:val="00E7596C"/>
    <w:rsid w:val="00E80784"/>
    <w:rsid w:val="00E878F2"/>
    <w:rsid w:val="00EC0643"/>
    <w:rsid w:val="00ED0149"/>
    <w:rsid w:val="00EE77CC"/>
    <w:rsid w:val="00EF1F92"/>
    <w:rsid w:val="00EF7DE3"/>
    <w:rsid w:val="00F03103"/>
    <w:rsid w:val="00F12284"/>
    <w:rsid w:val="00F26EF9"/>
    <w:rsid w:val="00F271DE"/>
    <w:rsid w:val="00F627DA"/>
    <w:rsid w:val="00F7288F"/>
    <w:rsid w:val="00F82EB1"/>
    <w:rsid w:val="00F847A6"/>
    <w:rsid w:val="00F9441B"/>
    <w:rsid w:val="00F96569"/>
    <w:rsid w:val="00FA4C32"/>
    <w:rsid w:val="00FC7E4F"/>
    <w:rsid w:val="00FE7114"/>
    <w:rsid w:val="01DD73A2"/>
    <w:rsid w:val="01F1F862"/>
    <w:rsid w:val="0241A45A"/>
    <w:rsid w:val="0540CADF"/>
    <w:rsid w:val="054B934A"/>
    <w:rsid w:val="05E10C93"/>
    <w:rsid w:val="061C796B"/>
    <w:rsid w:val="0676FC90"/>
    <w:rsid w:val="069FD233"/>
    <w:rsid w:val="070ECE79"/>
    <w:rsid w:val="074049AB"/>
    <w:rsid w:val="07E15360"/>
    <w:rsid w:val="090B2812"/>
    <w:rsid w:val="09322FF0"/>
    <w:rsid w:val="0AA9386F"/>
    <w:rsid w:val="0C598C58"/>
    <w:rsid w:val="0CCA1D75"/>
    <w:rsid w:val="0D3BCC30"/>
    <w:rsid w:val="0DB954D8"/>
    <w:rsid w:val="0DE09038"/>
    <w:rsid w:val="0E4623D7"/>
    <w:rsid w:val="0EFE83C2"/>
    <w:rsid w:val="0F350E00"/>
    <w:rsid w:val="10D8593D"/>
    <w:rsid w:val="11AC9CB8"/>
    <w:rsid w:val="12068354"/>
    <w:rsid w:val="122E8C42"/>
    <w:rsid w:val="126C79E6"/>
    <w:rsid w:val="132C863D"/>
    <w:rsid w:val="132F0454"/>
    <w:rsid w:val="13EF3EB3"/>
    <w:rsid w:val="1402F427"/>
    <w:rsid w:val="144E1C3B"/>
    <w:rsid w:val="14BD417B"/>
    <w:rsid w:val="15564FED"/>
    <w:rsid w:val="169370C6"/>
    <w:rsid w:val="16C9599B"/>
    <w:rsid w:val="16F52F5C"/>
    <w:rsid w:val="170E4640"/>
    <w:rsid w:val="1AB1D567"/>
    <w:rsid w:val="1CC8E435"/>
    <w:rsid w:val="1D8BDD18"/>
    <w:rsid w:val="1DCBE609"/>
    <w:rsid w:val="1E0B6643"/>
    <w:rsid w:val="1E95A14B"/>
    <w:rsid w:val="1F73CCEF"/>
    <w:rsid w:val="203E4572"/>
    <w:rsid w:val="20E3E541"/>
    <w:rsid w:val="211E9EF1"/>
    <w:rsid w:val="21BB2B94"/>
    <w:rsid w:val="21CA77F3"/>
    <w:rsid w:val="227A88A7"/>
    <w:rsid w:val="228BF7F5"/>
    <w:rsid w:val="24764BCE"/>
    <w:rsid w:val="248A66D1"/>
    <w:rsid w:val="2532CCFA"/>
    <w:rsid w:val="253441EF"/>
    <w:rsid w:val="268D57C0"/>
    <w:rsid w:val="27608011"/>
    <w:rsid w:val="279E6266"/>
    <w:rsid w:val="27D5D5FE"/>
    <w:rsid w:val="28B05A37"/>
    <w:rsid w:val="290DE7CD"/>
    <w:rsid w:val="2933A6E7"/>
    <w:rsid w:val="296DA005"/>
    <w:rsid w:val="2970889F"/>
    <w:rsid w:val="298DEB6A"/>
    <w:rsid w:val="2AD4A77F"/>
    <w:rsid w:val="2AFD3A08"/>
    <w:rsid w:val="2BBEB151"/>
    <w:rsid w:val="2BE4AC35"/>
    <w:rsid w:val="2C79316A"/>
    <w:rsid w:val="2CE5A8A0"/>
    <w:rsid w:val="2D95024A"/>
    <w:rsid w:val="2E83F278"/>
    <w:rsid w:val="2E8A9A02"/>
    <w:rsid w:val="2E9DB95F"/>
    <w:rsid w:val="3108ABCA"/>
    <w:rsid w:val="318E6E93"/>
    <w:rsid w:val="31C3C483"/>
    <w:rsid w:val="3250BA2F"/>
    <w:rsid w:val="33F4B5A8"/>
    <w:rsid w:val="34091BF7"/>
    <w:rsid w:val="3464EDC5"/>
    <w:rsid w:val="346FFFBA"/>
    <w:rsid w:val="35CD9B7C"/>
    <w:rsid w:val="35CF6B46"/>
    <w:rsid w:val="3762A373"/>
    <w:rsid w:val="3793BA4B"/>
    <w:rsid w:val="37B43869"/>
    <w:rsid w:val="38EDCCBC"/>
    <w:rsid w:val="39100ECC"/>
    <w:rsid w:val="39C0CFC5"/>
    <w:rsid w:val="39D492D6"/>
    <w:rsid w:val="39EF3B98"/>
    <w:rsid w:val="39F7F19B"/>
    <w:rsid w:val="3AEEA8F8"/>
    <w:rsid w:val="3C483D87"/>
    <w:rsid w:val="3E5A76ED"/>
    <w:rsid w:val="3F911AE3"/>
    <w:rsid w:val="3FDA3C6E"/>
    <w:rsid w:val="40A05B80"/>
    <w:rsid w:val="40A1732A"/>
    <w:rsid w:val="40EC632C"/>
    <w:rsid w:val="4124856A"/>
    <w:rsid w:val="4265C9C9"/>
    <w:rsid w:val="42EB0B05"/>
    <w:rsid w:val="44CA0534"/>
    <w:rsid w:val="44F726B9"/>
    <w:rsid w:val="4529865A"/>
    <w:rsid w:val="4701A249"/>
    <w:rsid w:val="48315797"/>
    <w:rsid w:val="48892D10"/>
    <w:rsid w:val="48E5AB72"/>
    <w:rsid w:val="48F25DCC"/>
    <w:rsid w:val="49A6B019"/>
    <w:rsid w:val="49DFE155"/>
    <w:rsid w:val="4A1173AC"/>
    <w:rsid w:val="4B238BA6"/>
    <w:rsid w:val="4BD530AA"/>
    <w:rsid w:val="4C2430B6"/>
    <w:rsid w:val="4D136387"/>
    <w:rsid w:val="4DC5AE05"/>
    <w:rsid w:val="4DD37F19"/>
    <w:rsid w:val="4FB630FE"/>
    <w:rsid w:val="501563B6"/>
    <w:rsid w:val="5222816D"/>
    <w:rsid w:val="526DFDBE"/>
    <w:rsid w:val="549A4B60"/>
    <w:rsid w:val="55E5F22A"/>
    <w:rsid w:val="56588F42"/>
    <w:rsid w:val="5770926A"/>
    <w:rsid w:val="57A6A805"/>
    <w:rsid w:val="58FED098"/>
    <w:rsid w:val="5972E414"/>
    <w:rsid w:val="5A0E74CB"/>
    <w:rsid w:val="5B181E5D"/>
    <w:rsid w:val="5C3A8E54"/>
    <w:rsid w:val="5C7467C0"/>
    <w:rsid w:val="5DC836A5"/>
    <w:rsid w:val="5E15AE16"/>
    <w:rsid w:val="5E8E427C"/>
    <w:rsid w:val="6082B68C"/>
    <w:rsid w:val="62D6DE30"/>
    <w:rsid w:val="62EA540D"/>
    <w:rsid w:val="6405DBC6"/>
    <w:rsid w:val="64CDFFE1"/>
    <w:rsid w:val="6622D030"/>
    <w:rsid w:val="6669A830"/>
    <w:rsid w:val="672ABD67"/>
    <w:rsid w:val="68545280"/>
    <w:rsid w:val="6926B20D"/>
    <w:rsid w:val="69D182CA"/>
    <w:rsid w:val="6A2D9583"/>
    <w:rsid w:val="6A57ABAA"/>
    <w:rsid w:val="6D578D95"/>
    <w:rsid w:val="6E891D5D"/>
    <w:rsid w:val="6EB1F233"/>
    <w:rsid w:val="6ED36993"/>
    <w:rsid w:val="6F8B3C7D"/>
    <w:rsid w:val="705472FF"/>
    <w:rsid w:val="726F0281"/>
    <w:rsid w:val="7300EA75"/>
    <w:rsid w:val="734FC647"/>
    <w:rsid w:val="73A82795"/>
    <w:rsid w:val="744AA836"/>
    <w:rsid w:val="74C0C14F"/>
    <w:rsid w:val="74C8A51D"/>
    <w:rsid w:val="765B2C7E"/>
    <w:rsid w:val="76A4F903"/>
    <w:rsid w:val="76A86670"/>
    <w:rsid w:val="78FE0952"/>
    <w:rsid w:val="79876FB7"/>
    <w:rsid w:val="7A47B741"/>
    <w:rsid w:val="7B4915D9"/>
    <w:rsid w:val="7B821556"/>
    <w:rsid w:val="7C2645C9"/>
    <w:rsid w:val="7CA7E8A1"/>
    <w:rsid w:val="7CAD90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A087808D-9719-42D5-A1E8-5DC22C6D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1"/>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60" w:after="30"/>
      <w:ind w:left="58" w:hanging="29"/>
      <w:jc w:val="right"/>
    </w:pPr>
    <w:rPr>
      <w:sz w:val="12"/>
      <w:szCs w:val="12"/>
    </w:rPr>
  </w:style>
  <w:style w:type="paragraph" w:customStyle="1" w:styleId="tablehead">
    <w:name w:val="table head"/>
    <w:pPr>
      <w:numPr>
        <w:numId w:val="12"/>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E0525F"/>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E0525F"/>
    <w:rPr>
      <w:b/>
      <w:bCs/>
    </w:rPr>
  </w:style>
  <w:style w:type="character" w:styleId="Emphasis">
    <w:name w:val="Emphasis"/>
    <w:basedOn w:val="DefaultParagraphFont"/>
    <w:uiPriority w:val="20"/>
    <w:qFormat/>
    <w:rsid w:val="00E0525F"/>
    <w:rPr>
      <w:i/>
      <w:iCs/>
    </w:rPr>
  </w:style>
  <w:style w:type="paragraph" w:styleId="ListParagraph">
    <w:name w:val="List Paragraph"/>
    <w:basedOn w:val="Normal"/>
    <w:uiPriority w:val="34"/>
    <w:qFormat/>
    <w:rsid w:val="00E0525F"/>
    <w:pPr>
      <w:ind w:left="720"/>
      <w:contextualSpacing/>
    </w:pPr>
  </w:style>
  <w:style w:type="paragraph" w:styleId="Subtitle">
    <w:name w:val="Subtitle"/>
    <w:basedOn w:val="Normal"/>
    <w:next w:val="Normal"/>
    <w:link w:val="SubtitleChar"/>
    <w:qFormat/>
    <w:rsid w:val="00D4708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4708E"/>
    <w:rPr>
      <w:rFonts w:asciiTheme="minorHAnsi" w:eastAsiaTheme="minorEastAsia" w:hAnsiTheme="minorHAnsi" w:cstheme="minorBidi"/>
      <w:color w:val="5A5A5A" w:themeColor="text1" w:themeTint="A5"/>
      <w:spacing w:val="15"/>
      <w:sz w:val="22"/>
      <w:szCs w:val="22"/>
    </w:rPr>
  </w:style>
  <w:style w:type="table" w:styleId="TableGrid">
    <w:name w:val="Table Grid"/>
    <w:basedOn w:val="TableNormal"/>
    <w:rsid w:val="00D470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59279">
      <w:bodyDiv w:val="1"/>
      <w:marLeft w:val="0"/>
      <w:marRight w:val="0"/>
      <w:marTop w:val="0"/>
      <w:marBottom w:val="0"/>
      <w:divBdr>
        <w:top w:val="none" w:sz="0" w:space="0" w:color="auto"/>
        <w:left w:val="none" w:sz="0" w:space="0" w:color="auto"/>
        <w:bottom w:val="none" w:sz="0" w:space="0" w:color="auto"/>
        <w:right w:val="none" w:sz="0" w:space="0" w:color="auto"/>
      </w:divBdr>
    </w:div>
    <w:div w:id="30418809">
      <w:bodyDiv w:val="1"/>
      <w:marLeft w:val="0"/>
      <w:marRight w:val="0"/>
      <w:marTop w:val="0"/>
      <w:marBottom w:val="0"/>
      <w:divBdr>
        <w:top w:val="none" w:sz="0" w:space="0" w:color="auto"/>
        <w:left w:val="none" w:sz="0" w:space="0" w:color="auto"/>
        <w:bottom w:val="none" w:sz="0" w:space="0" w:color="auto"/>
        <w:right w:val="none" w:sz="0" w:space="0" w:color="auto"/>
      </w:divBdr>
    </w:div>
    <w:div w:id="40524031">
      <w:bodyDiv w:val="1"/>
      <w:marLeft w:val="0"/>
      <w:marRight w:val="0"/>
      <w:marTop w:val="0"/>
      <w:marBottom w:val="0"/>
      <w:divBdr>
        <w:top w:val="none" w:sz="0" w:space="0" w:color="auto"/>
        <w:left w:val="none" w:sz="0" w:space="0" w:color="auto"/>
        <w:bottom w:val="none" w:sz="0" w:space="0" w:color="auto"/>
        <w:right w:val="none" w:sz="0" w:space="0" w:color="auto"/>
      </w:divBdr>
    </w:div>
    <w:div w:id="47924493">
      <w:bodyDiv w:val="1"/>
      <w:marLeft w:val="0"/>
      <w:marRight w:val="0"/>
      <w:marTop w:val="0"/>
      <w:marBottom w:val="0"/>
      <w:divBdr>
        <w:top w:val="none" w:sz="0" w:space="0" w:color="auto"/>
        <w:left w:val="none" w:sz="0" w:space="0" w:color="auto"/>
        <w:bottom w:val="none" w:sz="0" w:space="0" w:color="auto"/>
        <w:right w:val="none" w:sz="0" w:space="0" w:color="auto"/>
      </w:divBdr>
    </w:div>
    <w:div w:id="68888688">
      <w:bodyDiv w:val="1"/>
      <w:marLeft w:val="0"/>
      <w:marRight w:val="0"/>
      <w:marTop w:val="0"/>
      <w:marBottom w:val="0"/>
      <w:divBdr>
        <w:top w:val="none" w:sz="0" w:space="0" w:color="auto"/>
        <w:left w:val="none" w:sz="0" w:space="0" w:color="auto"/>
        <w:bottom w:val="none" w:sz="0" w:space="0" w:color="auto"/>
        <w:right w:val="none" w:sz="0" w:space="0" w:color="auto"/>
      </w:divBdr>
    </w:div>
    <w:div w:id="97144678">
      <w:bodyDiv w:val="1"/>
      <w:marLeft w:val="0"/>
      <w:marRight w:val="0"/>
      <w:marTop w:val="0"/>
      <w:marBottom w:val="0"/>
      <w:divBdr>
        <w:top w:val="none" w:sz="0" w:space="0" w:color="auto"/>
        <w:left w:val="none" w:sz="0" w:space="0" w:color="auto"/>
        <w:bottom w:val="none" w:sz="0" w:space="0" w:color="auto"/>
        <w:right w:val="none" w:sz="0" w:space="0" w:color="auto"/>
      </w:divBdr>
    </w:div>
    <w:div w:id="122430540">
      <w:bodyDiv w:val="1"/>
      <w:marLeft w:val="0"/>
      <w:marRight w:val="0"/>
      <w:marTop w:val="0"/>
      <w:marBottom w:val="0"/>
      <w:divBdr>
        <w:top w:val="none" w:sz="0" w:space="0" w:color="auto"/>
        <w:left w:val="none" w:sz="0" w:space="0" w:color="auto"/>
        <w:bottom w:val="none" w:sz="0" w:space="0" w:color="auto"/>
        <w:right w:val="none" w:sz="0" w:space="0" w:color="auto"/>
      </w:divBdr>
    </w:div>
    <w:div w:id="123236732">
      <w:bodyDiv w:val="1"/>
      <w:marLeft w:val="0"/>
      <w:marRight w:val="0"/>
      <w:marTop w:val="0"/>
      <w:marBottom w:val="0"/>
      <w:divBdr>
        <w:top w:val="none" w:sz="0" w:space="0" w:color="auto"/>
        <w:left w:val="none" w:sz="0" w:space="0" w:color="auto"/>
        <w:bottom w:val="none" w:sz="0" w:space="0" w:color="auto"/>
        <w:right w:val="none" w:sz="0" w:space="0" w:color="auto"/>
      </w:divBdr>
    </w:div>
    <w:div w:id="185409833">
      <w:bodyDiv w:val="1"/>
      <w:marLeft w:val="0"/>
      <w:marRight w:val="0"/>
      <w:marTop w:val="0"/>
      <w:marBottom w:val="0"/>
      <w:divBdr>
        <w:top w:val="none" w:sz="0" w:space="0" w:color="auto"/>
        <w:left w:val="none" w:sz="0" w:space="0" w:color="auto"/>
        <w:bottom w:val="none" w:sz="0" w:space="0" w:color="auto"/>
        <w:right w:val="none" w:sz="0" w:space="0" w:color="auto"/>
      </w:divBdr>
    </w:div>
    <w:div w:id="233322040">
      <w:bodyDiv w:val="1"/>
      <w:marLeft w:val="0"/>
      <w:marRight w:val="0"/>
      <w:marTop w:val="0"/>
      <w:marBottom w:val="0"/>
      <w:divBdr>
        <w:top w:val="none" w:sz="0" w:space="0" w:color="auto"/>
        <w:left w:val="none" w:sz="0" w:space="0" w:color="auto"/>
        <w:bottom w:val="none" w:sz="0" w:space="0" w:color="auto"/>
        <w:right w:val="none" w:sz="0" w:space="0" w:color="auto"/>
      </w:divBdr>
    </w:div>
    <w:div w:id="279604902">
      <w:bodyDiv w:val="1"/>
      <w:marLeft w:val="0"/>
      <w:marRight w:val="0"/>
      <w:marTop w:val="0"/>
      <w:marBottom w:val="0"/>
      <w:divBdr>
        <w:top w:val="none" w:sz="0" w:space="0" w:color="auto"/>
        <w:left w:val="none" w:sz="0" w:space="0" w:color="auto"/>
        <w:bottom w:val="none" w:sz="0" w:space="0" w:color="auto"/>
        <w:right w:val="none" w:sz="0" w:space="0" w:color="auto"/>
      </w:divBdr>
    </w:div>
    <w:div w:id="284043258">
      <w:bodyDiv w:val="1"/>
      <w:marLeft w:val="0"/>
      <w:marRight w:val="0"/>
      <w:marTop w:val="0"/>
      <w:marBottom w:val="0"/>
      <w:divBdr>
        <w:top w:val="none" w:sz="0" w:space="0" w:color="auto"/>
        <w:left w:val="none" w:sz="0" w:space="0" w:color="auto"/>
        <w:bottom w:val="none" w:sz="0" w:space="0" w:color="auto"/>
        <w:right w:val="none" w:sz="0" w:space="0" w:color="auto"/>
      </w:divBdr>
    </w:div>
    <w:div w:id="339738906">
      <w:bodyDiv w:val="1"/>
      <w:marLeft w:val="0"/>
      <w:marRight w:val="0"/>
      <w:marTop w:val="0"/>
      <w:marBottom w:val="0"/>
      <w:divBdr>
        <w:top w:val="none" w:sz="0" w:space="0" w:color="auto"/>
        <w:left w:val="none" w:sz="0" w:space="0" w:color="auto"/>
        <w:bottom w:val="none" w:sz="0" w:space="0" w:color="auto"/>
        <w:right w:val="none" w:sz="0" w:space="0" w:color="auto"/>
      </w:divBdr>
    </w:div>
    <w:div w:id="376124285">
      <w:bodyDiv w:val="1"/>
      <w:marLeft w:val="0"/>
      <w:marRight w:val="0"/>
      <w:marTop w:val="0"/>
      <w:marBottom w:val="0"/>
      <w:divBdr>
        <w:top w:val="none" w:sz="0" w:space="0" w:color="auto"/>
        <w:left w:val="none" w:sz="0" w:space="0" w:color="auto"/>
        <w:bottom w:val="none" w:sz="0" w:space="0" w:color="auto"/>
        <w:right w:val="none" w:sz="0" w:space="0" w:color="auto"/>
      </w:divBdr>
    </w:div>
    <w:div w:id="390271432">
      <w:bodyDiv w:val="1"/>
      <w:marLeft w:val="0"/>
      <w:marRight w:val="0"/>
      <w:marTop w:val="0"/>
      <w:marBottom w:val="0"/>
      <w:divBdr>
        <w:top w:val="none" w:sz="0" w:space="0" w:color="auto"/>
        <w:left w:val="none" w:sz="0" w:space="0" w:color="auto"/>
        <w:bottom w:val="none" w:sz="0" w:space="0" w:color="auto"/>
        <w:right w:val="none" w:sz="0" w:space="0" w:color="auto"/>
      </w:divBdr>
    </w:div>
    <w:div w:id="454447723">
      <w:bodyDiv w:val="1"/>
      <w:marLeft w:val="0"/>
      <w:marRight w:val="0"/>
      <w:marTop w:val="0"/>
      <w:marBottom w:val="0"/>
      <w:divBdr>
        <w:top w:val="none" w:sz="0" w:space="0" w:color="auto"/>
        <w:left w:val="none" w:sz="0" w:space="0" w:color="auto"/>
        <w:bottom w:val="none" w:sz="0" w:space="0" w:color="auto"/>
        <w:right w:val="none" w:sz="0" w:space="0" w:color="auto"/>
      </w:divBdr>
    </w:div>
    <w:div w:id="460926870">
      <w:bodyDiv w:val="1"/>
      <w:marLeft w:val="0"/>
      <w:marRight w:val="0"/>
      <w:marTop w:val="0"/>
      <w:marBottom w:val="0"/>
      <w:divBdr>
        <w:top w:val="none" w:sz="0" w:space="0" w:color="auto"/>
        <w:left w:val="none" w:sz="0" w:space="0" w:color="auto"/>
        <w:bottom w:val="none" w:sz="0" w:space="0" w:color="auto"/>
        <w:right w:val="none" w:sz="0" w:space="0" w:color="auto"/>
      </w:divBdr>
    </w:div>
    <w:div w:id="481971898">
      <w:bodyDiv w:val="1"/>
      <w:marLeft w:val="0"/>
      <w:marRight w:val="0"/>
      <w:marTop w:val="0"/>
      <w:marBottom w:val="0"/>
      <w:divBdr>
        <w:top w:val="none" w:sz="0" w:space="0" w:color="auto"/>
        <w:left w:val="none" w:sz="0" w:space="0" w:color="auto"/>
        <w:bottom w:val="none" w:sz="0" w:space="0" w:color="auto"/>
        <w:right w:val="none" w:sz="0" w:space="0" w:color="auto"/>
      </w:divBdr>
    </w:div>
    <w:div w:id="501744092">
      <w:bodyDiv w:val="1"/>
      <w:marLeft w:val="0"/>
      <w:marRight w:val="0"/>
      <w:marTop w:val="0"/>
      <w:marBottom w:val="0"/>
      <w:divBdr>
        <w:top w:val="none" w:sz="0" w:space="0" w:color="auto"/>
        <w:left w:val="none" w:sz="0" w:space="0" w:color="auto"/>
        <w:bottom w:val="none" w:sz="0" w:space="0" w:color="auto"/>
        <w:right w:val="none" w:sz="0" w:space="0" w:color="auto"/>
      </w:divBdr>
    </w:div>
    <w:div w:id="507329877">
      <w:bodyDiv w:val="1"/>
      <w:marLeft w:val="0"/>
      <w:marRight w:val="0"/>
      <w:marTop w:val="0"/>
      <w:marBottom w:val="0"/>
      <w:divBdr>
        <w:top w:val="none" w:sz="0" w:space="0" w:color="auto"/>
        <w:left w:val="none" w:sz="0" w:space="0" w:color="auto"/>
        <w:bottom w:val="none" w:sz="0" w:space="0" w:color="auto"/>
        <w:right w:val="none" w:sz="0" w:space="0" w:color="auto"/>
      </w:divBdr>
    </w:div>
    <w:div w:id="559828282">
      <w:bodyDiv w:val="1"/>
      <w:marLeft w:val="0"/>
      <w:marRight w:val="0"/>
      <w:marTop w:val="0"/>
      <w:marBottom w:val="0"/>
      <w:divBdr>
        <w:top w:val="none" w:sz="0" w:space="0" w:color="auto"/>
        <w:left w:val="none" w:sz="0" w:space="0" w:color="auto"/>
        <w:bottom w:val="none" w:sz="0" w:space="0" w:color="auto"/>
        <w:right w:val="none" w:sz="0" w:space="0" w:color="auto"/>
      </w:divBdr>
    </w:div>
    <w:div w:id="632373377">
      <w:bodyDiv w:val="1"/>
      <w:marLeft w:val="0"/>
      <w:marRight w:val="0"/>
      <w:marTop w:val="0"/>
      <w:marBottom w:val="0"/>
      <w:divBdr>
        <w:top w:val="none" w:sz="0" w:space="0" w:color="auto"/>
        <w:left w:val="none" w:sz="0" w:space="0" w:color="auto"/>
        <w:bottom w:val="none" w:sz="0" w:space="0" w:color="auto"/>
        <w:right w:val="none" w:sz="0" w:space="0" w:color="auto"/>
      </w:divBdr>
    </w:div>
    <w:div w:id="638269064">
      <w:bodyDiv w:val="1"/>
      <w:marLeft w:val="0"/>
      <w:marRight w:val="0"/>
      <w:marTop w:val="0"/>
      <w:marBottom w:val="0"/>
      <w:divBdr>
        <w:top w:val="none" w:sz="0" w:space="0" w:color="auto"/>
        <w:left w:val="none" w:sz="0" w:space="0" w:color="auto"/>
        <w:bottom w:val="none" w:sz="0" w:space="0" w:color="auto"/>
        <w:right w:val="none" w:sz="0" w:space="0" w:color="auto"/>
      </w:divBdr>
    </w:div>
    <w:div w:id="638917490">
      <w:bodyDiv w:val="1"/>
      <w:marLeft w:val="0"/>
      <w:marRight w:val="0"/>
      <w:marTop w:val="0"/>
      <w:marBottom w:val="0"/>
      <w:divBdr>
        <w:top w:val="none" w:sz="0" w:space="0" w:color="auto"/>
        <w:left w:val="none" w:sz="0" w:space="0" w:color="auto"/>
        <w:bottom w:val="none" w:sz="0" w:space="0" w:color="auto"/>
        <w:right w:val="none" w:sz="0" w:space="0" w:color="auto"/>
      </w:divBdr>
    </w:div>
    <w:div w:id="666061031">
      <w:bodyDiv w:val="1"/>
      <w:marLeft w:val="0"/>
      <w:marRight w:val="0"/>
      <w:marTop w:val="0"/>
      <w:marBottom w:val="0"/>
      <w:divBdr>
        <w:top w:val="none" w:sz="0" w:space="0" w:color="auto"/>
        <w:left w:val="none" w:sz="0" w:space="0" w:color="auto"/>
        <w:bottom w:val="none" w:sz="0" w:space="0" w:color="auto"/>
        <w:right w:val="none" w:sz="0" w:space="0" w:color="auto"/>
      </w:divBdr>
    </w:div>
    <w:div w:id="693962854">
      <w:bodyDiv w:val="1"/>
      <w:marLeft w:val="0"/>
      <w:marRight w:val="0"/>
      <w:marTop w:val="0"/>
      <w:marBottom w:val="0"/>
      <w:divBdr>
        <w:top w:val="none" w:sz="0" w:space="0" w:color="auto"/>
        <w:left w:val="none" w:sz="0" w:space="0" w:color="auto"/>
        <w:bottom w:val="none" w:sz="0" w:space="0" w:color="auto"/>
        <w:right w:val="none" w:sz="0" w:space="0" w:color="auto"/>
      </w:divBdr>
    </w:div>
    <w:div w:id="739868491">
      <w:bodyDiv w:val="1"/>
      <w:marLeft w:val="0"/>
      <w:marRight w:val="0"/>
      <w:marTop w:val="0"/>
      <w:marBottom w:val="0"/>
      <w:divBdr>
        <w:top w:val="none" w:sz="0" w:space="0" w:color="auto"/>
        <w:left w:val="none" w:sz="0" w:space="0" w:color="auto"/>
        <w:bottom w:val="none" w:sz="0" w:space="0" w:color="auto"/>
        <w:right w:val="none" w:sz="0" w:space="0" w:color="auto"/>
      </w:divBdr>
    </w:div>
    <w:div w:id="779564906">
      <w:bodyDiv w:val="1"/>
      <w:marLeft w:val="0"/>
      <w:marRight w:val="0"/>
      <w:marTop w:val="0"/>
      <w:marBottom w:val="0"/>
      <w:divBdr>
        <w:top w:val="none" w:sz="0" w:space="0" w:color="auto"/>
        <w:left w:val="none" w:sz="0" w:space="0" w:color="auto"/>
        <w:bottom w:val="none" w:sz="0" w:space="0" w:color="auto"/>
        <w:right w:val="none" w:sz="0" w:space="0" w:color="auto"/>
      </w:divBdr>
    </w:div>
    <w:div w:id="800923809">
      <w:bodyDiv w:val="1"/>
      <w:marLeft w:val="0"/>
      <w:marRight w:val="0"/>
      <w:marTop w:val="0"/>
      <w:marBottom w:val="0"/>
      <w:divBdr>
        <w:top w:val="none" w:sz="0" w:space="0" w:color="auto"/>
        <w:left w:val="none" w:sz="0" w:space="0" w:color="auto"/>
        <w:bottom w:val="none" w:sz="0" w:space="0" w:color="auto"/>
        <w:right w:val="none" w:sz="0" w:space="0" w:color="auto"/>
      </w:divBdr>
    </w:div>
    <w:div w:id="835072106">
      <w:bodyDiv w:val="1"/>
      <w:marLeft w:val="0"/>
      <w:marRight w:val="0"/>
      <w:marTop w:val="0"/>
      <w:marBottom w:val="0"/>
      <w:divBdr>
        <w:top w:val="none" w:sz="0" w:space="0" w:color="auto"/>
        <w:left w:val="none" w:sz="0" w:space="0" w:color="auto"/>
        <w:bottom w:val="none" w:sz="0" w:space="0" w:color="auto"/>
        <w:right w:val="none" w:sz="0" w:space="0" w:color="auto"/>
      </w:divBdr>
    </w:div>
    <w:div w:id="838303305">
      <w:bodyDiv w:val="1"/>
      <w:marLeft w:val="0"/>
      <w:marRight w:val="0"/>
      <w:marTop w:val="0"/>
      <w:marBottom w:val="0"/>
      <w:divBdr>
        <w:top w:val="none" w:sz="0" w:space="0" w:color="auto"/>
        <w:left w:val="none" w:sz="0" w:space="0" w:color="auto"/>
        <w:bottom w:val="none" w:sz="0" w:space="0" w:color="auto"/>
        <w:right w:val="none" w:sz="0" w:space="0" w:color="auto"/>
      </w:divBdr>
    </w:div>
    <w:div w:id="877283007">
      <w:bodyDiv w:val="1"/>
      <w:marLeft w:val="0"/>
      <w:marRight w:val="0"/>
      <w:marTop w:val="0"/>
      <w:marBottom w:val="0"/>
      <w:divBdr>
        <w:top w:val="none" w:sz="0" w:space="0" w:color="auto"/>
        <w:left w:val="none" w:sz="0" w:space="0" w:color="auto"/>
        <w:bottom w:val="none" w:sz="0" w:space="0" w:color="auto"/>
        <w:right w:val="none" w:sz="0" w:space="0" w:color="auto"/>
      </w:divBdr>
    </w:div>
    <w:div w:id="933241340">
      <w:bodyDiv w:val="1"/>
      <w:marLeft w:val="0"/>
      <w:marRight w:val="0"/>
      <w:marTop w:val="0"/>
      <w:marBottom w:val="0"/>
      <w:divBdr>
        <w:top w:val="none" w:sz="0" w:space="0" w:color="auto"/>
        <w:left w:val="none" w:sz="0" w:space="0" w:color="auto"/>
        <w:bottom w:val="none" w:sz="0" w:space="0" w:color="auto"/>
        <w:right w:val="none" w:sz="0" w:space="0" w:color="auto"/>
      </w:divBdr>
    </w:div>
    <w:div w:id="944075502">
      <w:bodyDiv w:val="1"/>
      <w:marLeft w:val="0"/>
      <w:marRight w:val="0"/>
      <w:marTop w:val="0"/>
      <w:marBottom w:val="0"/>
      <w:divBdr>
        <w:top w:val="none" w:sz="0" w:space="0" w:color="auto"/>
        <w:left w:val="none" w:sz="0" w:space="0" w:color="auto"/>
        <w:bottom w:val="none" w:sz="0" w:space="0" w:color="auto"/>
        <w:right w:val="none" w:sz="0" w:space="0" w:color="auto"/>
      </w:divBdr>
    </w:div>
    <w:div w:id="950670873">
      <w:bodyDiv w:val="1"/>
      <w:marLeft w:val="0"/>
      <w:marRight w:val="0"/>
      <w:marTop w:val="0"/>
      <w:marBottom w:val="0"/>
      <w:divBdr>
        <w:top w:val="none" w:sz="0" w:space="0" w:color="auto"/>
        <w:left w:val="none" w:sz="0" w:space="0" w:color="auto"/>
        <w:bottom w:val="none" w:sz="0" w:space="0" w:color="auto"/>
        <w:right w:val="none" w:sz="0" w:space="0" w:color="auto"/>
      </w:divBdr>
    </w:div>
    <w:div w:id="956790735">
      <w:bodyDiv w:val="1"/>
      <w:marLeft w:val="0"/>
      <w:marRight w:val="0"/>
      <w:marTop w:val="0"/>
      <w:marBottom w:val="0"/>
      <w:divBdr>
        <w:top w:val="none" w:sz="0" w:space="0" w:color="auto"/>
        <w:left w:val="none" w:sz="0" w:space="0" w:color="auto"/>
        <w:bottom w:val="none" w:sz="0" w:space="0" w:color="auto"/>
        <w:right w:val="none" w:sz="0" w:space="0" w:color="auto"/>
      </w:divBdr>
    </w:div>
    <w:div w:id="970866599">
      <w:bodyDiv w:val="1"/>
      <w:marLeft w:val="0"/>
      <w:marRight w:val="0"/>
      <w:marTop w:val="0"/>
      <w:marBottom w:val="0"/>
      <w:divBdr>
        <w:top w:val="none" w:sz="0" w:space="0" w:color="auto"/>
        <w:left w:val="none" w:sz="0" w:space="0" w:color="auto"/>
        <w:bottom w:val="none" w:sz="0" w:space="0" w:color="auto"/>
        <w:right w:val="none" w:sz="0" w:space="0" w:color="auto"/>
      </w:divBdr>
    </w:div>
    <w:div w:id="996347100">
      <w:bodyDiv w:val="1"/>
      <w:marLeft w:val="0"/>
      <w:marRight w:val="0"/>
      <w:marTop w:val="0"/>
      <w:marBottom w:val="0"/>
      <w:divBdr>
        <w:top w:val="none" w:sz="0" w:space="0" w:color="auto"/>
        <w:left w:val="none" w:sz="0" w:space="0" w:color="auto"/>
        <w:bottom w:val="none" w:sz="0" w:space="0" w:color="auto"/>
        <w:right w:val="none" w:sz="0" w:space="0" w:color="auto"/>
      </w:divBdr>
    </w:div>
    <w:div w:id="1014651280">
      <w:bodyDiv w:val="1"/>
      <w:marLeft w:val="0"/>
      <w:marRight w:val="0"/>
      <w:marTop w:val="0"/>
      <w:marBottom w:val="0"/>
      <w:divBdr>
        <w:top w:val="none" w:sz="0" w:space="0" w:color="auto"/>
        <w:left w:val="none" w:sz="0" w:space="0" w:color="auto"/>
        <w:bottom w:val="none" w:sz="0" w:space="0" w:color="auto"/>
        <w:right w:val="none" w:sz="0" w:space="0" w:color="auto"/>
      </w:divBdr>
    </w:div>
    <w:div w:id="1018774648">
      <w:bodyDiv w:val="1"/>
      <w:marLeft w:val="0"/>
      <w:marRight w:val="0"/>
      <w:marTop w:val="0"/>
      <w:marBottom w:val="0"/>
      <w:divBdr>
        <w:top w:val="none" w:sz="0" w:space="0" w:color="auto"/>
        <w:left w:val="none" w:sz="0" w:space="0" w:color="auto"/>
        <w:bottom w:val="none" w:sz="0" w:space="0" w:color="auto"/>
        <w:right w:val="none" w:sz="0" w:space="0" w:color="auto"/>
      </w:divBdr>
    </w:div>
    <w:div w:id="1074358252">
      <w:bodyDiv w:val="1"/>
      <w:marLeft w:val="0"/>
      <w:marRight w:val="0"/>
      <w:marTop w:val="0"/>
      <w:marBottom w:val="0"/>
      <w:divBdr>
        <w:top w:val="none" w:sz="0" w:space="0" w:color="auto"/>
        <w:left w:val="none" w:sz="0" w:space="0" w:color="auto"/>
        <w:bottom w:val="none" w:sz="0" w:space="0" w:color="auto"/>
        <w:right w:val="none" w:sz="0" w:space="0" w:color="auto"/>
      </w:divBdr>
    </w:div>
    <w:div w:id="1096705915">
      <w:bodyDiv w:val="1"/>
      <w:marLeft w:val="0"/>
      <w:marRight w:val="0"/>
      <w:marTop w:val="0"/>
      <w:marBottom w:val="0"/>
      <w:divBdr>
        <w:top w:val="none" w:sz="0" w:space="0" w:color="auto"/>
        <w:left w:val="none" w:sz="0" w:space="0" w:color="auto"/>
        <w:bottom w:val="none" w:sz="0" w:space="0" w:color="auto"/>
        <w:right w:val="none" w:sz="0" w:space="0" w:color="auto"/>
      </w:divBdr>
    </w:div>
    <w:div w:id="1104156360">
      <w:bodyDiv w:val="1"/>
      <w:marLeft w:val="0"/>
      <w:marRight w:val="0"/>
      <w:marTop w:val="0"/>
      <w:marBottom w:val="0"/>
      <w:divBdr>
        <w:top w:val="none" w:sz="0" w:space="0" w:color="auto"/>
        <w:left w:val="none" w:sz="0" w:space="0" w:color="auto"/>
        <w:bottom w:val="none" w:sz="0" w:space="0" w:color="auto"/>
        <w:right w:val="none" w:sz="0" w:space="0" w:color="auto"/>
      </w:divBdr>
    </w:div>
    <w:div w:id="1122118869">
      <w:bodyDiv w:val="1"/>
      <w:marLeft w:val="0"/>
      <w:marRight w:val="0"/>
      <w:marTop w:val="0"/>
      <w:marBottom w:val="0"/>
      <w:divBdr>
        <w:top w:val="none" w:sz="0" w:space="0" w:color="auto"/>
        <w:left w:val="none" w:sz="0" w:space="0" w:color="auto"/>
        <w:bottom w:val="none" w:sz="0" w:space="0" w:color="auto"/>
        <w:right w:val="none" w:sz="0" w:space="0" w:color="auto"/>
      </w:divBdr>
    </w:div>
    <w:div w:id="1124691081">
      <w:bodyDiv w:val="1"/>
      <w:marLeft w:val="0"/>
      <w:marRight w:val="0"/>
      <w:marTop w:val="0"/>
      <w:marBottom w:val="0"/>
      <w:divBdr>
        <w:top w:val="none" w:sz="0" w:space="0" w:color="auto"/>
        <w:left w:val="none" w:sz="0" w:space="0" w:color="auto"/>
        <w:bottom w:val="none" w:sz="0" w:space="0" w:color="auto"/>
        <w:right w:val="none" w:sz="0" w:space="0" w:color="auto"/>
      </w:divBdr>
    </w:div>
    <w:div w:id="1126121976">
      <w:bodyDiv w:val="1"/>
      <w:marLeft w:val="0"/>
      <w:marRight w:val="0"/>
      <w:marTop w:val="0"/>
      <w:marBottom w:val="0"/>
      <w:divBdr>
        <w:top w:val="none" w:sz="0" w:space="0" w:color="auto"/>
        <w:left w:val="none" w:sz="0" w:space="0" w:color="auto"/>
        <w:bottom w:val="none" w:sz="0" w:space="0" w:color="auto"/>
        <w:right w:val="none" w:sz="0" w:space="0" w:color="auto"/>
      </w:divBdr>
    </w:div>
    <w:div w:id="1142380284">
      <w:bodyDiv w:val="1"/>
      <w:marLeft w:val="0"/>
      <w:marRight w:val="0"/>
      <w:marTop w:val="0"/>
      <w:marBottom w:val="0"/>
      <w:divBdr>
        <w:top w:val="none" w:sz="0" w:space="0" w:color="auto"/>
        <w:left w:val="none" w:sz="0" w:space="0" w:color="auto"/>
        <w:bottom w:val="none" w:sz="0" w:space="0" w:color="auto"/>
        <w:right w:val="none" w:sz="0" w:space="0" w:color="auto"/>
      </w:divBdr>
    </w:div>
    <w:div w:id="1150055760">
      <w:bodyDiv w:val="1"/>
      <w:marLeft w:val="0"/>
      <w:marRight w:val="0"/>
      <w:marTop w:val="0"/>
      <w:marBottom w:val="0"/>
      <w:divBdr>
        <w:top w:val="none" w:sz="0" w:space="0" w:color="auto"/>
        <w:left w:val="none" w:sz="0" w:space="0" w:color="auto"/>
        <w:bottom w:val="none" w:sz="0" w:space="0" w:color="auto"/>
        <w:right w:val="none" w:sz="0" w:space="0" w:color="auto"/>
      </w:divBdr>
    </w:div>
    <w:div w:id="1164778390">
      <w:bodyDiv w:val="1"/>
      <w:marLeft w:val="0"/>
      <w:marRight w:val="0"/>
      <w:marTop w:val="0"/>
      <w:marBottom w:val="0"/>
      <w:divBdr>
        <w:top w:val="none" w:sz="0" w:space="0" w:color="auto"/>
        <w:left w:val="none" w:sz="0" w:space="0" w:color="auto"/>
        <w:bottom w:val="none" w:sz="0" w:space="0" w:color="auto"/>
        <w:right w:val="none" w:sz="0" w:space="0" w:color="auto"/>
      </w:divBdr>
    </w:div>
    <w:div w:id="1173106374">
      <w:bodyDiv w:val="1"/>
      <w:marLeft w:val="0"/>
      <w:marRight w:val="0"/>
      <w:marTop w:val="0"/>
      <w:marBottom w:val="0"/>
      <w:divBdr>
        <w:top w:val="none" w:sz="0" w:space="0" w:color="auto"/>
        <w:left w:val="none" w:sz="0" w:space="0" w:color="auto"/>
        <w:bottom w:val="none" w:sz="0" w:space="0" w:color="auto"/>
        <w:right w:val="none" w:sz="0" w:space="0" w:color="auto"/>
      </w:divBdr>
    </w:div>
    <w:div w:id="1203515427">
      <w:bodyDiv w:val="1"/>
      <w:marLeft w:val="0"/>
      <w:marRight w:val="0"/>
      <w:marTop w:val="0"/>
      <w:marBottom w:val="0"/>
      <w:divBdr>
        <w:top w:val="none" w:sz="0" w:space="0" w:color="auto"/>
        <w:left w:val="none" w:sz="0" w:space="0" w:color="auto"/>
        <w:bottom w:val="none" w:sz="0" w:space="0" w:color="auto"/>
        <w:right w:val="none" w:sz="0" w:space="0" w:color="auto"/>
      </w:divBdr>
    </w:div>
    <w:div w:id="1212495844">
      <w:bodyDiv w:val="1"/>
      <w:marLeft w:val="0"/>
      <w:marRight w:val="0"/>
      <w:marTop w:val="0"/>
      <w:marBottom w:val="0"/>
      <w:divBdr>
        <w:top w:val="none" w:sz="0" w:space="0" w:color="auto"/>
        <w:left w:val="none" w:sz="0" w:space="0" w:color="auto"/>
        <w:bottom w:val="none" w:sz="0" w:space="0" w:color="auto"/>
        <w:right w:val="none" w:sz="0" w:space="0" w:color="auto"/>
      </w:divBdr>
    </w:div>
    <w:div w:id="1225872220">
      <w:bodyDiv w:val="1"/>
      <w:marLeft w:val="0"/>
      <w:marRight w:val="0"/>
      <w:marTop w:val="0"/>
      <w:marBottom w:val="0"/>
      <w:divBdr>
        <w:top w:val="none" w:sz="0" w:space="0" w:color="auto"/>
        <w:left w:val="none" w:sz="0" w:space="0" w:color="auto"/>
        <w:bottom w:val="none" w:sz="0" w:space="0" w:color="auto"/>
        <w:right w:val="none" w:sz="0" w:space="0" w:color="auto"/>
      </w:divBdr>
    </w:div>
    <w:div w:id="1247572629">
      <w:bodyDiv w:val="1"/>
      <w:marLeft w:val="0"/>
      <w:marRight w:val="0"/>
      <w:marTop w:val="0"/>
      <w:marBottom w:val="0"/>
      <w:divBdr>
        <w:top w:val="none" w:sz="0" w:space="0" w:color="auto"/>
        <w:left w:val="none" w:sz="0" w:space="0" w:color="auto"/>
        <w:bottom w:val="none" w:sz="0" w:space="0" w:color="auto"/>
        <w:right w:val="none" w:sz="0" w:space="0" w:color="auto"/>
      </w:divBdr>
    </w:div>
    <w:div w:id="1254975053">
      <w:bodyDiv w:val="1"/>
      <w:marLeft w:val="0"/>
      <w:marRight w:val="0"/>
      <w:marTop w:val="0"/>
      <w:marBottom w:val="0"/>
      <w:divBdr>
        <w:top w:val="none" w:sz="0" w:space="0" w:color="auto"/>
        <w:left w:val="none" w:sz="0" w:space="0" w:color="auto"/>
        <w:bottom w:val="none" w:sz="0" w:space="0" w:color="auto"/>
        <w:right w:val="none" w:sz="0" w:space="0" w:color="auto"/>
      </w:divBdr>
    </w:div>
    <w:div w:id="1271353256">
      <w:bodyDiv w:val="1"/>
      <w:marLeft w:val="0"/>
      <w:marRight w:val="0"/>
      <w:marTop w:val="0"/>
      <w:marBottom w:val="0"/>
      <w:divBdr>
        <w:top w:val="none" w:sz="0" w:space="0" w:color="auto"/>
        <w:left w:val="none" w:sz="0" w:space="0" w:color="auto"/>
        <w:bottom w:val="none" w:sz="0" w:space="0" w:color="auto"/>
        <w:right w:val="none" w:sz="0" w:space="0" w:color="auto"/>
      </w:divBdr>
    </w:div>
    <w:div w:id="1293898525">
      <w:bodyDiv w:val="1"/>
      <w:marLeft w:val="0"/>
      <w:marRight w:val="0"/>
      <w:marTop w:val="0"/>
      <w:marBottom w:val="0"/>
      <w:divBdr>
        <w:top w:val="none" w:sz="0" w:space="0" w:color="auto"/>
        <w:left w:val="none" w:sz="0" w:space="0" w:color="auto"/>
        <w:bottom w:val="none" w:sz="0" w:space="0" w:color="auto"/>
        <w:right w:val="none" w:sz="0" w:space="0" w:color="auto"/>
      </w:divBdr>
    </w:div>
    <w:div w:id="1293905388">
      <w:bodyDiv w:val="1"/>
      <w:marLeft w:val="0"/>
      <w:marRight w:val="0"/>
      <w:marTop w:val="0"/>
      <w:marBottom w:val="0"/>
      <w:divBdr>
        <w:top w:val="none" w:sz="0" w:space="0" w:color="auto"/>
        <w:left w:val="none" w:sz="0" w:space="0" w:color="auto"/>
        <w:bottom w:val="none" w:sz="0" w:space="0" w:color="auto"/>
        <w:right w:val="none" w:sz="0" w:space="0" w:color="auto"/>
      </w:divBdr>
    </w:div>
    <w:div w:id="1354962237">
      <w:bodyDiv w:val="1"/>
      <w:marLeft w:val="0"/>
      <w:marRight w:val="0"/>
      <w:marTop w:val="0"/>
      <w:marBottom w:val="0"/>
      <w:divBdr>
        <w:top w:val="none" w:sz="0" w:space="0" w:color="auto"/>
        <w:left w:val="none" w:sz="0" w:space="0" w:color="auto"/>
        <w:bottom w:val="none" w:sz="0" w:space="0" w:color="auto"/>
        <w:right w:val="none" w:sz="0" w:space="0" w:color="auto"/>
      </w:divBdr>
    </w:div>
    <w:div w:id="1377319891">
      <w:bodyDiv w:val="1"/>
      <w:marLeft w:val="0"/>
      <w:marRight w:val="0"/>
      <w:marTop w:val="0"/>
      <w:marBottom w:val="0"/>
      <w:divBdr>
        <w:top w:val="none" w:sz="0" w:space="0" w:color="auto"/>
        <w:left w:val="none" w:sz="0" w:space="0" w:color="auto"/>
        <w:bottom w:val="none" w:sz="0" w:space="0" w:color="auto"/>
        <w:right w:val="none" w:sz="0" w:space="0" w:color="auto"/>
      </w:divBdr>
    </w:div>
    <w:div w:id="1382679853">
      <w:bodyDiv w:val="1"/>
      <w:marLeft w:val="0"/>
      <w:marRight w:val="0"/>
      <w:marTop w:val="0"/>
      <w:marBottom w:val="0"/>
      <w:divBdr>
        <w:top w:val="none" w:sz="0" w:space="0" w:color="auto"/>
        <w:left w:val="none" w:sz="0" w:space="0" w:color="auto"/>
        <w:bottom w:val="none" w:sz="0" w:space="0" w:color="auto"/>
        <w:right w:val="none" w:sz="0" w:space="0" w:color="auto"/>
      </w:divBdr>
    </w:div>
    <w:div w:id="1396048323">
      <w:bodyDiv w:val="1"/>
      <w:marLeft w:val="0"/>
      <w:marRight w:val="0"/>
      <w:marTop w:val="0"/>
      <w:marBottom w:val="0"/>
      <w:divBdr>
        <w:top w:val="none" w:sz="0" w:space="0" w:color="auto"/>
        <w:left w:val="none" w:sz="0" w:space="0" w:color="auto"/>
        <w:bottom w:val="none" w:sz="0" w:space="0" w:color="auto"/>
        <w:right w:val="none" w:sz="0" w:space="0" w:color="auto"/>
      </w:divBdr>
    </w:div>
    <w:div w:id="1415323462">
      <w:bodyDiv w:val="1"/>
      <w:marLeft w:val="0"/>
      <w:marRight w:val="0"/>
      <w:marTop w:val="0"/>
      <w:marBottom w:val="0"/>
      <w:divBdr>
        <w:top w:val="none" w:sz="0" w:space="0" w:color="auto"/>
        <w:left w:val="none" w:sz="0" w:space="0" w:color="auto"/>
        <w:bottom w:val="none" w:sz="0" w:space="0" w:color="auto"/>
        <w:right w:val="none" w:sz="0" w:space="0" w:color="auto"/>
      </w:divBdr>
    </w:div>
    <w:div w:id="1449424376">
      <w:bodyDiv w:val="1"/>
      <w:marLeft w:val="0"/>
      <w:marRight w:val="0"/>
      <w:marTop w:val="0"/>
      <w:marBottom w:val="0"/>
      <w:divBdr>
        <w:top w:val="none" w:sz="0" w:space="0" w:color="auto"/>
        <w:left w:val="none" w:sz="0" w:space="0" w:color="auto"/>
        <w:bottom w:val="none" w:sz="0" w:space="0" w:color="auto"/>
        <w:right w:val="none" w:sz="0" w:space="0" w:color="auto"/>
      </w:divBdr>
    </w:div>
    <w:div w:id="1473913279">
      <w:bodyDiv w:val="1"/>
      <w:marLeft w:val="0"/>
      <w:marRight w:val="0"/>
      <w:marTop w:val="0"/>
      <w:marBottom w:val="0"/>
      <w:divBdr>
        <w:top w:val="none" w:sz="0" w:space="0" w:color="auto"/>
        <w:left w:val="none" w:sz="0" w:space="0" w:color="auto"/>
        <w:bottom w:val="none" w:sz="0" w:space="0" w:color="auto"/>
        <w:right w:val="none" w:sz="0" w:space="0" w:color="auto"/>
      </w:divBdr>
    </w:div>
    <w:div w:id="1475634458">
      <w:bodyDiv w:val="1"/>
      <w:marLeft w:val="0"/>
      <w:marRight w:val="0"/>
      <w:marTop w:val="0"/>
      <w:marBottom w:val="0"/>
      <w:divBdr>
        <w:top w:val="none" w:sz="0" w:space="0" w:color="auto"/>
        <w:left w:val="none" w:sz="0" w:space="0" w:color="auto"/>
        <w:bottom w:val="none" w:sz="0" w:space="0" w:color="auto"/>
        <w:right w:val="none" w:sz="0" w:space="0" w:color="auto"/>
      </w:divBdr>
    </w:div>
    <w:div w:id="1588616338">
      <w:bodyDiv w:val="1"/>
      <w:marLeft w:val="0"/>
      <w:marRight w:val="0"/>
      <w:marTop w:val="0"/>
      <w:marBottom w:val="0"/>
      <w:divBdr>
        <w:top w:val="none" w:sz="0" w:space="0" w:color="auto"/>
        <w:left w:val="none" w:sz="0" w:space="0" w:color="auto"/>
        <w:bottom w:val="none" w:sz="0" w:space="0" w:color="auto"/>
        <w:right w:val="none" w:sz="0" w:space="0" w:color="auto"/>
      </w:divBdr>
    </w:div>
    <w:div w:id="1627932244">
      <w:bodyDiv w:val="1"/>
      <w:marLeft w:val="0"/>
      <w:marRight w:val="0"/>
      <w:marTop w:val="0"/>
      <w:marBottom w:val="0"/>
      <w:divBdr>
        <w:top w:val="none" w:sz="0" w:space="0" w:color="auto"/>
        <w:left w:val="none" w:sz="0" w:space="0" w:color="auto"/>
        <w:bottom w:val="none" w:sz="0" w:space="0" w:color="auto"/>
        <w:right w:val="none" w:sz="0" w:space="0" w:color="auto"/>
      </w:divBdr>
    </w:div>
    <w:div w:id="1631126974">
      <w:bodyDiv w:val="1"/>
      <w:marLeft w:val="0"/>
      <w:marRight w:val="0"/>
      <w:marTop w:val="0"/>
      <w:marBottom w:val="0"/>
      <w:divBdr>
        <w:top w:val="none" w:sz="0" w:space="0" w:color="auto"/>
        <w:left w:val="none" w:sz="0" w:space="0" w:color="auto"/>
        <w:bottom w:val="none" w:sz="0" w:space="0" w:color="auto"/>
        <w:right w:val="none" w:sz="0" w:space="0" w:color="auto"/>
      </w:divBdr>
    </w:div>
    <w:div w:id="1632050491">
      <w:bodyDiv w:val="1"/>
      <w:marLeft w:val="0"/>
      <w:marRight w:val="0"/>
      <w:marTop w:val="0"/>
      <w:marBottom w:val="0"/>
      <w:divBdr>
        <w:top w:val="none" w:sz="0" w:space="0" w:color="auto"/>
        <w:left w:val="none" w:sz="0" w:space="0" w:color="auto"/>
        <w:bottom w:val="none" w:sz="0" w:space="0" w:color="auto"/>
        <w:right w:val="none" w:sz="0" w:space="0" w:color="auto"/>
      </w:divBdr>
    </w:div>
    <w:div w:id="1640570154">
      <w:bodyDiv w:val="1"/>
      <w:marLeft w:val="0"/>
      <w:marRight w:val="0"/>
      <w:marTop w:val="0"/>
      <w:marBottom w:val="0"/>
      <w:divBdr>
        <w:top w:val="none" w:sz="0" w:space="0" w:color="auto"/>
        <w:left w:val="none" w:sz="0" w:space="0" w:color="auto"/>
        <w:bottom w:val="none" w:sz="0" w:space="0" w:color="auto"/>
        <w:right w:val="none" w:sz="0" w:space="0" w:color="auto"/>
      </w:divBdr>
    </w:div>
    <w:div w:id="1643924124">
      <w:bodyDiv w:val="1"/>
      <w:marLeft w:val="0"/>
      <w:marRight w:val="0"/>
      <w:marTop w:val="0"/>
      <w:marBottom w:val="0"/>
      <w:divBdr>
        <w:top w:val="none" w:sz="0" w:space="0" w:color="auto"/>
        <w:left w:val="none" w:sz="0" w:space="0" w:color="auto"/>
        <w:bottom w:val="none" w:sz="0" w:space="0" w:color="auto"/>
        <w:right w:val="none" w:sz="0" w:space="0" w:color="auto"/>
      </w:divBdr>
    </w:div>
    <w:div w:id="1672372342">
      <w:bodyDiv w:val="1"/>
      <w:marLeft w:val="0"/>
      <w:marRight w:val="0"/>
      <w:marTop w:val="0"/>
      <w:marBottom w:val="0"/>
      <w:divBdr>
        <w:top w:val="none" w:sz="0" w:space="0" w:color="auto"/>
        <w:left w:val="none" w:sz="0" w:space="0" w:color="auto"/>
        <w:bottom w:val="none" w:sz="0" w:space="0" w:color="auto"/>
        <w:right w:val="none" w:sz="0" w:space="0" w:color="auto"/>
      </w:divBdr>
    </w:div>
    <w:div w:id="1677994723">
      <w:bodyDiv w:val="1"/>
      <w:marLeft w:val="0"/>
      <w:marRight w:val="0"/>
      <w:marTop w:val="0"/>
      <w:marBottom w:val="0"/>
      <w:divBdr>
        <w:top w:val="none" w:sz="0" w:space="0" w:color="auto"/>
        <w:left w:val="none" w:sz="0" w:space="0" w:color="auto"/>
        <w:bottom w:val="none" w:sz="0" w:space="0" w:color="auto"/>
        <w:right w:val="none" w:sz="0" w:space="0" w:color="auto"/>
      </w:divBdr>
    </w:div>
    <w:div w:id="1723334745">
      <w:bodyDiv w:val="1"/>
      <w:marLeft w:val="0"/>
      <w:marRight w:val="0"/>
      <w:marTop w:val="0"/>
      <w:marBottom w:val="0"/>
      <w:divBdr>
        <w:top w:val="none" w:sz="0" w:space="0" w:color="auto"/>
        <w:left w:val="none" w:sz="0" w:space="0" w:color="auto"/>
        <w:bottom w:val="none" w:sz="0" w:space="0" w:color="auto"/>
        <w:right w:val="none" w:sz="0" w:space="0" w:color="auto"/>
      </w:divBdr>
    </w:div>
    <w:div w:id="1725132180">
      <w:bodyDiv w:val="1"/>
      <w:marLeft w:val="0"/>
      <w:marRight w:val="0"/>
      <w:marTop w:val="0"/>
      <w:marBottom w:val="0"/>
      <w:divBdr>
        <w:top w:val="none" w:sz="0" w:space="0" w:color="auto"/>
        <w:left w:val="none" w:sz="0" w:space="0" w:color="auto"/>
        <w:bottom w:val="none" w:sz="0" w:space="0" w:color="auto"/>
        <w:right w:val="none" w:sz="0" w:space="0" w:color="auto"/>
      </w:divBdr>
    </w:div>
    <w:div w:id="1740395136">
      <w:bodyDiv w:val="1"/>
      <w:marLeft w:val="0"/>
      <w:marRight w:val="0"/>
      <w:marTop w:val="0"/>
      <w:marBottom w:val="0"/>
      <w:divBdr>
        <w:top w:val="none" w:sz="0" w:space="0" w:color="auto"/>
        <w:left w:val="none" w:sz="0" w:space="0" w:color="auto"/>
        <w:bottom w:val="none" w:sz="0" w:space="0" w:color="auto"/>
        <w:right w:val="none" w:sz="0" w:space="0" w:color="auto"/>
      </w:divBdr>
    </w:div>
    <w:div w:id="1740400276">
      <w:bodyDiv w:val="1"/>
      <w:marLeft w:val="0"/>
      <w:marRight w:val="0"/>
      <w:marTop w:val="0"/>
      <w:marBottom w:val="0"/>
      <w:divBdr>
        <w:top w:val="none" w:sz="0" w:space="0" w:color="auto"/>
        <w:left w:val="none" w:sz="0" w:space="0" w:color="auto"/>
        <w:bottom w:val="none" w:sz="0" w:space="0" w:color="auto"/>
        <w:right w:val="none" w:sz="0" w:space="0" w:color="auto"/>
      </w:divBdr>
    </w:div>
    <w:div w:id="1794442604">
      <w:bodyDiv w:val="1"/>
      <w:marLeft w:val="0"/>
      <w:marRight w:val="0"/>
      <w:marTop w:val="0"/>
      <w:marBottom w:val="0"/>
      <w:divBdr>
        <w:top w:val="none" w:sz="0" w:space="0" w:color="auto"/>
        <w:left w:val="none" w:sz="0" w:space="0" w:color="auto"/>
        <w:bottom w:val="none" w:sz="0" w:space="0" w:color="auto"/>
        <w:right w:val="none" w:sz="0" w:space="0" w:color="auto"/>
      </w:divBdr>
    </w:div>
    <w:div w:id="1805390338">
      <w:bodyDiv w:val="1"/>
      <w:marLeft w:val="0"/>
      <w:marRight w:val="0"/>
      <w:marTop w:val="0"/>
      <w:marBottom w:val="0"/>
      <w:divBdr>
        <w:top w:val="none" w:sz="0" w:space="0" w:color="auto"/>
        <w:left w:val="none" w:sz="0" w:space="0" w:color="auto"/>
        <w:bottom w:val="none" w:sz="0" w:space="0" w:color="auto"/>
        <w:right w:val="none" w:sz="0" w:space="0" w:color="auto"/>
      </w:divBdr>
    </w:div>
    <w:div w:id="1822455112">
      <w:bodyDiv w:val="1"/>
      <w:marLeft w:val="0"/>
      <w:marRight w:val="0"/>
      <w:marTop w:val="0"/>
      <w:marBottom w:val="0"/>
      <w:divBdr>
        <w:top w:val="none" w:sz="0" w:space="0" w:color="auto"/>
        <w:left w:val="none" w:sz="0" w:space="0" w:color="auto"/>
        <w:bottom w:val="none" w:sz="0" w:space="0" w:color="auto"/>
        <w:right w:val="none" w:sz="0" w:space="0" w:color="auto"/>
      </w:divBdr>
    </w:div>
    <w:div w:id="1875190419">
      <w:bodyDiv w:val="1"/>
      <w:marLeft w:val="0"/>
      <w:marRight w:val="0"/>
      <w:marTop w:val="0"/>
      <w:marBottom w:val="0"/>
      <w:divBdr>
        <w:top w:val="none" w:sz="0" w:space="0" w:color="auto"/>
        <w:left w:val="none" w:sz="0" w:space="0" w:color="auto"/>
        <w:bottom w:val="none" w:sz="0" w:space="0" w:color="auto"/>
        <w:right w:val="none" w:sz="0" w:space="0" w:color="auto"/>
      </w:divBdr>
    </w:div>
    <w:div w:id="1896045531">
      <w:bodyDiv w:val="1"/>
      <w:marLeft w:val="0"/>
      <w:marRight w:val="0"/>
      <w:marTop w:val="0"/>
      <w:marBottom w:val="0"/>
      <w:divBdr>
        <w:top w:val="none" w:sz="0" w:space="0" w:color="auto"/>
        <w:left w:val="none" w:sz="0" w:space="0" w:color="auto"/>
        <w:bottom w:val="none" w:sz="0" w:space="0" w:color="auto"/>
        <w:right w:val="none" w:sz="0" w:space="0" w:color="auto"/>
      </w:divBdr>
    </w:div>
    <w:div w:id="1945648299">
      <w:bodyDiv w:val="1"/>
      <w:marLeft w:val="0"/>
      <w:marRight w:val="0"/>
      <w:marTop w:val="0"/>
      <w:marBottom w:val="0"/>
      <w:divBdr>
        <w:top w:val="none" w:sz="0" w:space="0" w:color="auto"/>
        <w:left w:val="none" w:sz="0" w:space="0" w:color="auto"/>
        <w:bottom w:val="none" w:sz="0" w:space="0" w:color="auto"/>
        <w:right w:val="none" w:sz="0" w:space="0" w:color="auto"/>
      </w:divBdr>
    </w:div>
    <w:div w:id="1984387712">
      <w:bodyDiv w:val="1"/>
      <w:marLeft w:val="0"/>
      <w:marRight w:val="0"/>
      <w:marTop w:val="0"/>
      <w:marBottom w:val="0"/>
      <w:divBdr>
        <w:top w:val="none" w:sz="0" w:space="0" w:color="auto"/>
        <w:left w:val="none" w:sz="0" w:space="0" w:color="auto"/>
        <w:bottom w:val="none" w:sz="0" w:space="0" w:color="auto"/>
        <w:right w:val="none" w:sz="0" w:space="0" w:color="auto"/>
      </w:divBdr>
    </w:div>
    <w:div w:id="1992513910">
      <w:bodyDiv w:val="1"/>
      <w:marLeft w:val="0"/>
      <w:marRight w:val="0"/>
      <w:marTop w:val="0"/>
      <w:marBottom w:val="0"/>
      <w:divBdr>
        <w:top w:val="none" w:sz="0" w:space="0" w:color="auto"/>
        <w:left w:val="none" w:sz="0" w:space="0" w:color="auto"/>
        <w:bottom w:val="none" w:sz="0" w:space="0" w:color="auto"/>
        <w:right w:val="none" w:sz="0" w:space="0" w:color="auto"/>
      </w:divBdr>
    </w:div>
    <w:div w:id="1998537492">
      <w:bodyDiv w:val="1"/>
      <w:marLeft w:val="0"/>
      <w:marRight w:val="0"/>
      <w:marTop w:val="0"/>
      <w:marBottom w:val="0"/>
      <w:divBdr>
        <w:top w:val="none" w:sz="0" w:space="0" w:color="auto"/>
        <w:left w:val="none" w:sz="0" w:space="0" w:color="auto"/>
        <w:bottom w:val="none" w:sz="0" w:space="0" w:color="auto"/>
        <w:right w:val="none" w:sz="0" w:space="0" w:color="auto"/>
      </w:divBdr>
    </w:div>
    <w:div w:id="2011103627">
      <w:bodyDiv w:val="1"/>
      <w:marLeft w:val="0"/>
      <w:marRight w:val="0"/>
      <w:marTop w:val="0"/>
      <w:marBottom w:val="0"/>
      <w:divBdr>
        <w:top w:val="none" w:sz="0" w:space="0" w:color="auto"/>
        <w:left w:val="none" w:sz="0" w:space="0" w:color="auto"/>
        <w:bottom w:val="none" w:sz="0" w:space="0" w:color="auto"/>
        <w:right w:val="none" w:sz="0" w:space="0" w:color="auto"/>
      </w:divBdr>
    </w:div>
    <w:div w:id="2030331815">
      <w:bodyDiv w:val="1"/>
      <w:marLeft w:val="0"/>
      <w:marRight w:val="0"/>
      <w:marTop w:val="0"/>
      <w:marBottom w:val="0"/>
      <w:divBdr>
        <w:top w:val="none" w:sz="0" w:space="0" w:color="auto"/>
        <w:left w:val="none" w:sz="0" w:space="0" w:color="auto"/>
        <w:bottom w:val="none" w:sz="0" w:space="0" w:color="auto"/>
        <w:right w:val="none" w:sz="0" w:space="0" w:color="auto"/>
      </w:divBdr>
    </w:div>
    <w:div w:id="2083405845">
      <w:bodyDiv w:val="1"/>
      <w:marLeft w:val="0"/>
      <w:marRight w:val="0"/>
      <w:marTop w:val="0"/>
      <w:marBottom w:val="0"/>
      <w:divBdr>
        <w:top w:val="none" w:sz="0" w:space="0" w:color="auto"/>
        <w:left w:val="none" w:sz="0" w:space="0" w:color="auto"/>
        <w:bottom w:val="none" w:sz="0" w:space="0" w:color="auto"/>
        <w:right w:val="none" w:sz="0" w:space="0" w:color="auto"/>
      </w:divBdr>
    </w:div>
    <w:div w:id="2088917826">
      <w:bodyDiv w:val="1"/>
      <w:marLeft w:val="0"/>
      <w:marRight w:val="0"/>
      <w:marTop w:val="0"/>
      <w:marBottom w:val="0"/>
      <w:divBdr>
        <w:top w:val="none" w:sz="0" w:space="0" w:color="auto"/>
        <w:left w:val="none" w:sz="0" w:space="0" w:color="auto"/>
        <w:bottom w:val="none" w:sz="0" w:space="0" w:color="auto"/>
        <w:right w:val="none" w:sz="0" w:space="0" w:color="auto"/>
      </w:divBdr>
    </w:div>
    <w:div w:id="2098087215">
      <w:bodyDiv w:val="1"/>
      <w:marLeft w:val="0"/>
      <w:marRight w:val="0"/>
      <w:marTop w:val="0"/>
      <w:marBottom w:val="0"/>
      <w:divBdr>
        <w:top w:val="none" w:sz="0" w:space="0" w:color="auto"/>
        <w:left w:val="none" w:sz="0" w:space="0" w:color="auto"/>
        <w:bottom w:val="none" w:sz="0" w:space="0" w:color="auto"/>
        <w:right w:val="none" w:sz="0" w:space="0" w:color="auto"/>
      </w:divBdr>
    </w:div>
    <w:div w:id="2110272424">
      <w:bodyDiv w:val="1"/>
      <w:marLeft w:val="0"/>
      <w:marRight w:val="0"/>
      <w:marTop w:val="0"/>
      <w:marBottom w:val="0"/>
      <w:divBdr>
        <w:top w:val="none" w:sz="0" w:space="0" w:color="auto"/>
        <w:left w:val="none" w:sz="0" w:space="0" w:color="auto"/>
        <w:bottom w:val="none" w:sz="0" w:space="0" w:color="auto"/>
        <w:right w:val="none" w:sz="0" w:space="0" w:color="auto"/>
      </w:divBdr>
    </w:div>
    <w:div w:id="212508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hild-encyclopedia.com/executive-functions/according-experts/executive-function-and-emotional-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5373</Words>
  <Characters>30628</Characters>
  <Application>Microsoft Office Word</Application>
  <DocSecurity>4</DocSecurity>
  <Lines>255</Lines>
  <Paragraphs>71</Paragraphs>
  <ScaleCrop>false</ScaleCrop>
  <Company>IEEE</Company>
  <LinksUpToDate>false</LinksUpToDate>
  <CharactersWithSpaces>35930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Derek Osik</cp:lastModifiedBy>
  <cp:revision>9</cp:revision>
  <cp:lastPrinted>2024-10-06T20:00:00Z</cp:lastPrinted>
  <dcterms:created xsi:type="dcterms:W3CDTF">2024-10-17T00:50:00Z</dcterms:created>
  <dcterms:modified xsi:type="dcterms:W3CDTF">2024-10-20T23:33:00Z</dcterms:modified>
</cp:coreProperties>
</file>