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16BC" w14:textId="77777777" w:rsidR="00A56A82" w:rsidRPr="007F5E8D" w:rsidRDefault="005127E6" w:rsidP="00906DB0">
      <w:pPr>
        <w:pStyle w:val="Heading1"/>
        <w:jc w:val="center"/>
      </w:pPr>
      <w:bookmarkStart w:id="0" w:name="_GoBack"/>
      <w:bookmarkEnd w:id="0"/>
      <w:r>
        <w:t>Letter of Intent</w:t>
      </w:r>
    </w:p>
    <w:p w14:paraId="05C1FB60" w14:textId="77777777" w:rsidR="00EB206E" w:rsidRPr="003D5FA1" w:rsidRDefault="00EB206E">
      <w:pPr>
        <w:rPr>
          <w:rFonts w:ascii="Helvetica" w:hAnsi="Helvetica" w:cs="Arial"/>
          <w:b/>
          <w:sz w:val="20"/>
          <w:szCs w:val="20"/>
        </w:rPr>
      </w:pPr>
    </w:p>
    <w:p w14:paraId="7DD53384" w14:textId="77777777" w:rsidR="00A56A82" w:rsidRPr="003D5FA1" w:rsidRDefault="00A56A82" w:rsidP="00D9795E">
      <w:pPr>
        <w:outlineLvl w:val="0"/>
        <w:rPr>
          <w:rFonts w:ascii="Helvetica" w:hAnsi="Helvetica" w:cs="Arial"/>
          <w:b/>
          <w:sz w:val="20"/>
          <w:szCs w:val="20"/>
        </w:rPr>
      </w:pPr>
      <w:r w:rsidRPr="003D5FA1">
        <w:rPr>
          <w:rFonts w:ascii="Helvetica" w:hAnsi="Helvetica" w:cs="Arial"/>
          <w:b/>
          <w:sz w:val="20"/>
          <w:szCs w:val="20"/>
        </w:rPr>
        <w:t xml:space="preserve">I. Purpose </w:t>
      </w:r>
    </w:p>
    <w:p w14:paraId="77263E25" w14:textId="77777777" w:rsidR="00A56A82" w:rsidRPr="003D5FA1" w:rsidRDefault="00A56A82">
      <w:pPr>
        <w:rPr>
          <w:rFonts w:ascii="Helvetica" w:hAnsi="Helvetica" w:cs="Arial"/>
          <w:b/>
          <w:sz w:val="20"/>
          <w:szCs w:val="20"/>
        </w:rPr>
      </w:pPr>
    </w:p>
    <w:p w14:paraId="112B0090" w14:textId="77777777" w:rsidR="00A56A82" w:rsidRDefault="00A56A82">
      <w:pPr>
        <w:rPr>
          <w:rFonts w:ascii="Helvetica" w:hAnsi="Helvetica" w:cs="Arial"/>
          <w:color w:val="000000"/>
          <w:sz w:val="20"/>
          <w:szCs w:val="20"/>
        </w:rPr>
      </w:pPr>
      <w:r w:rsidRPr="003D5FA1">
        <w:rPr>
          <w:rFonts w:ascii="Helvetica" w:hAnsi="Helvetica" w:cs="Arial"/>
          <w:sz w:val="20"/>
          <w:szCs w:val="20"/>
        </w:rPr>
        <w:t xml:space="preserve">This </w:t>
      </w:r>
      <w:r w:rsidR="00EA34D8" w:rsidRPr="00242687">
        <w:rPr>
          <w:rFonts w:ascii="Helvetica" w:hAnsi="Helvetica" w:cs="Arial"/>
          <w:color w:val="000000"/>
          <w:sz w:val="20"/>
          <w:szCs w:val="20"/>
        </w:rPr>
        <w:t>Letter of Intent (“LOI”) o</w:t>
      </w:r>
      <w:r w:rsidRPr="003D5FA1">
        <w:rPr>
          <w:rFonts w:ascii="Helvetica" w:hAnsi="Helvetica" w:cs="Arial"/>
          <w:sz w:val="20"/>
          <w:szCs w:val="20"/>
        </w:rPr>
        <w:t xml:space="preserve">utlines recent discussions with respect to </w:t>
      </w:r>
      <w:r w:rsidR="002A2FA6">
        <w:rPr>
          <w:rFonts w:ascii="Helvetica" w:hAnsi="Helvetica" w:cs="Arial"/>
          <w:sz w:val="20"/>
          <w:szCs w:val="20"/>
        </w:rPr>
        <w:t xml:space="preserve">the formation of a new Identity Utility Consortium (“Consortium”) as presented by </w:t>
      </w:r>
      <w:r w:rsidRPr="003D5FA1">
        <w:rPr>
          <w:rFonts w:ascii="Helvetica" w:hAnsi="Helvetica" w:cs="Arial"/>
          <w:sz w:val="20"/>
          <w:szCs w:val="20"/>
        </w:rPr>
        <w:t>I</w:t>
      </w:r>
      <w:r w:rsidR="00F7342D">
        <w:rPr>
          <w:rFonts w:ascii="Helvetica" w:hAnsi="Helvetica" w:cs="Arial"/>
          <w:sz w:val="20"/>
          <w:szCs w:val="20"/>
        </w:rPr>
        <w:t xml:space="preserve">nternational </w:t>
      </w:r>
      <w:r w:rsidRPr="003D5FA1">
        <w:rPr>
          <w:rFonts w:ascii="Helvetica" w:hAnsi="Helvetica" w:cs="Arial"/>
          <w:sz w:val="20"/>
          <w:szCs w:val="20"/>
        </w:rPr>
        <w:t>B</w:t>
      </w:r>
      <w:r w:rsidR="00F7342D">
        <w:rPr>
          <w:rFonts w:ascii="Helvetica" w:hAnsi="Helvetica" w:cs="Arial"/>
          <w:sz w:val="20"/>
          <w:szCs w:val="20"/>
        </w:rPr>
        <w:t xml:space="preserve">usiness </w:t>
      </w:r>
      <w:r w:rsidRPr="003D5FA1">
        <w:rPr>
          <w:rFonts w:ascii="Helvetica" w:hAnsi="Helvetica" w:cs="Arial"/>
          <w:sz w:val="20"/>
          <w:szCs w:val="20"/>
        </w:rPr>
        <w:t>M</w:t>
      </w:r>
      <w:r w:rsidR="00F7342D">
        <w:rPr>
          <w:rFonts w:ascii="Helvetica" w:hAnsi="Helvetica" w:cs="Arial"/>
          <w:sz w:val="20"/>
          <w:szCs w:val="20"/>
        </w:rPr>
        <w:t>achines</w:t>
      </w:r>
      <w:r w:rsidRPr="003D5FA1">
        <w:rPr>
          <w:rFonts w:ascii="Helvetica" w:hAnsi="Helvetica" w:cs="Arial"/>
          <w:sz w:val="20"/>
          <w:szCs w:val="20"/>
        </w:rPr>
        <w:t xml:space="preserve"> Corporation (“IBM”) </w:t>
      </w:r>
      <w:r w:rsidR="002A2FA6">
        <w:rPr>
          <w:rFonts w:ascii="Helvetica" w:hAnsi="Helvetica" w:cs="Arial"/>
          <w:sz w:val="20"/>
          <w:szCs w:val="20"/>
        </w:rPr>
        <w:t>who is acting</w:t>
      </w:r>
      <w:r w:rsidR="00FA7BB3">
        <w:rPr>
          <w:rFonts w:ascii="Helvetica" w:hAnsi="Helvetica" w:cs="Arial"/>
          <w:sz w:val="20"/>
          <w:szCs w:val="20"/>
        </w:rPr>
        <w:t xml:space="preserve"> as</w:t>
      </w:r>
      <w:r w:rsidR="002A2FA6">
        <w:rPr>
          <w:rFonts w:ascii="Helvetica" w:hAnsi="Helvetica" w:cs="Arial"/>
          <w:sz w:val="20"/>
          <w:szCs w:val="20"/>
        </w:rPr>
        <w:t xml:space="preserve"> the “Consortium Coordinator” until a Board of Directors </w:t>
      </w:r>
      <w:r w:rsidR="00FA7BB3">
        <w:rPr>
          <w:rFonts w:ascii="Helvetica" w:hAnsi="Helvetica" w:cs="Arial"/>
          <w:sz w:val="20"/>
          <w:szCs w:val="20"/>
        </w:rPr>
        <w:t xml:space="preserve">for the Consortium </w:t>
      </w:r>
      <w:r w:rsidR="002A2FA6">
        <w:rPr>
          <w:rFonts w:ascii="Helvetica" w:hAnsi="Helvetica" w:cs="Arial"/>
          <w:sz w:val="20"/>
          <w:szCs w:val="20"/>
        </w:rPr>
        <w:t xml:space="preserve">is established.  </w:t>
      </w:r>
      <w:r w:rsidRPr="007F5E8D">
        <w:rPr>
          <w:rFonts w:ascii="Helvetica" w:hAnsi="Helvetica" w:cs="Arial"/>
          <w:color w:val="000000"/>
          <w:sz w:val="20"/>
          <w:szCs w:val="20"/>
        </w:rPr>
        <w:t xml:space="preserve">This </w:t>
      </w:r>
      <w:r w:rsidR="00EA34D8">
        <w:rPr>
          <w:rFonts w:ascii="Helvetica" w:hAnsi="Helvetica" w:cs="Arial"/>
          <w:color w:val="000000"/>
          <w:sz w:val="20"/>
          <w:szCs w:val="20"/>
        </w:rPr>
        <w:t>LOI</w:t>
      </w:r>
      <w:r w:rsidR="00FA225D" w:rsidRPr="007F5E8D">
        <w:rPr>
          <w:rFonts w:ascii="Helvetica" w:hAnsi="Helvetica" w:cs="Arial"/>
          <w:color w:val="000000"/>
          <w:sz w:val="20"/>
          <w:szCs w:val="20"/>
        </w:rPr>
        <w:t>, including its Attachment A,</w:t>
      </w:r>
      <w:r w:rsidRPr="007F5E8D">
        <w:rPr>
          <w:rFonts w:ascii="Helvetica" w:hAnsi="Helvetica" w:cs="Arial"/>
          <w:color w:val="000000"/>
          <w:sz w:val="20"/>
          <w:szCs w:val="20"/>
        </w:rPr>
        <w:t xml:space="preserve"> is an overview and framework to describe </w:t>
      </w:r>
      <w:r w:rsidR="002A2FA6">
        <w:rPr>
          <w:rFonts w:ascii="Helvetica" w:hAnsi="Helvetica" w:cs="Arial"/>
          <w:color w:val="000000"/>
          <w:sz w:val="20"/>
          <w:szCs w:val="20"/>
        </w:rPr>
        <w:t xml:space="preserve">the </w:t>
      </w:r>
      <w:r w:rsidRPr="007F5E8D">
        <w:rPr>
          <w:rFonts w:ascii="Helvetica" w:hAnsi="Helvetica" w:cs="Arial"/>
          <w:color w:val="000000"/>
          <w:sz w:val="20"/>
          <w:szCs w:val="20"/>
        </w:rPr>
        <w:t xml:space="preserve">relationship concepts that have been under discussion. </w:t>
      </w:r>
      <w:r w:rsidR="00302A7A" w:rsidRPr="007F5E8D">
        <w:rPr>
          <w:rFonts w:ascii="Helvetica" w:hAnsi="Helvetica" w:cs="Arial"/>
          <w:color w:val="000000"/>
          <w:sz w:val="20"/>
          <w:szCs w:val="20"/>
        </w:rPr>
        <w:t>Except for Section III below, n</w:t>
      </w:r>
      <w:r w:rsidRPr="007F5E8D">
        <w:rPr>
          <w:rFonts w:ascii="Helvetica" w:hAnsi="Helvetica" w:cs="Arial"/>
          <w:color w:val="000000"/>
          <w:sz w:val="20"/>
          <w:szCs w:val="20"/>
        </w:rPr>
        <w:t xml:space="preserve">either </w:t>
      </w:r>
      <w:proofErr w:type="gramStart"/>
      <w:r w:rsidR="002A2FA6">
        <w:rPr>
          <w:rFonts w:ascii="Helvetica" w:hAnsi="Helvetica" w:cs="Arial"/>
          <w:color w:val="FF0000"/>
          <w:sz w:val="20"/>
          <w:szCs w:val="20"/>
        </w:rPr>
        <w:t xml:space="preserve">XXXXXXXX </w:t>
      </w:r>
      <w:r w:rsidR="002A2FA6" w:rsidRPr="003D5FA1">
        <w:rPr>
          <w:rFonts w:ascii="Helvetica" w:hAnsi="Helvetica" w:cs="Arial"/>
          <w:color w:val="FF0000"/>
          <w:sz w:val="20"/>
          <w:szCs w:val="20"/>
        </w:rPr>
        <w:t xml:space="preserve"> </w:t>
      </w:r>
      <w:r w:rsidR="002A2FA6" w:rsidRPr="005C5FBC">
        <w:rPr>
          <w:rFonts w:ascii="Helvetica" w:hAnsi="Helvetica" w:cs="Arial"/>
          <w:sz w:val="20"/>
          <w:szCs w:val="20"/>
        </w:rPr>
        <w:t>(</w:t>
      </w:r>
      <w:proofErr w:type="gramEnd"/>
      <w:r w:rsidR="002A2FA6" w:rsidRPr="005C5FBC">
        <w:rPr>
          <w:rFonts w:ascii="Helvetica" w:hAnsi="Helvetica" w:cs="Arial"/>
          <w:sz w:val="20"/>
          <w:szCs w:val="20"/>
        </w:rPr>
        <w:t>“Prospective Member”)</w:t>
      </w:r>
      <w:r w:rsidR="002A2FA6" w:rsidRPr="003D5FA1">
        <w:rPr>
          <w:rFonts w:ascii="Helvetica" w:hAnsi="Helvetica" w:cs="Arial"/>
          <w:color w:val="FF0000"/>
          <w:sz w:val="20"/>
          <w:szCs w:val="20"/>
        </w:rPr>
        <w:t xml:space="preserve"> </w:t>
      </w:r>
      <w:r w:rsidRPr="007F5E8D">
        <w:rPr>
          <w:rFonts w:ascii="Helvetica" w:hAnsi="Helvetica" w:cs="Arial"/>
          <w:color w:val="000000"/>
          <w:sz w:val="20"/>
          <w:szCs w:val="20"/>
        </w:rPr>
        <w:t xml:space="preserve">nor </w:t>
      </w:r>
      <w:r w:rsidR="002A2FA6">
        <w:rPr>
          <w:rFonts w:ascii="Helvetica" w:hAnsi="Helvetica" w:cs="Arial"/>
          <w:color w:val="000000"/>
          <w:sz w:val="20"/>
          <w:szCs w:val="20"/>
        </w:rPr>
        <w:t xml:space="preserve">the </w:t>
      </w:r>
      <w:r w:rsidR="002A2FA6">
        <w:rPr>
          <w:rFonts w:ascii="Helvetica" w:hAnsi="Helvetica" w:cs="Arial"/>
          <w:sz w:val="20"/>
          <w:szCs w:val="20"/>
        </w:rPr>
        <w:t>Consortium Coordinator</w:t>
      </w:r>
      <w:r w:rsidR="002A2FA6" w:rsidRPr="007F5E8D">
        <w:rPr>
          <w:rFonts w:ascii="Helvetica" w:hAnsi="Helvetica" w:cs="Arial"/>
          <w:color w:val="000000"/>
          <w:sz w:val="20"/>
          <w:szCs w:val="20"/>
        </w:rPr>
        <w:t xml:space="preserve"> </w:t>
      </w:r>
      <w:r w:rsidRPr="007F5E8D">
        <w:rPr>
          <w:rFonts w:ascii="Helvetica" w:hAnsi="Helvetica" w:cs="Arial"/>
          <w:color w:val="000000"/>
          <w:sz w:val="20"/>
          <w:szCs w:val="20"/>
        </w:rPr>
        <w:t xml:space="preserve">will be bound by the terms of this </w:t>
      </w:r>
      <w:r w:rsidR="00EA34D8">
        <w:rPr>
          <w:rFonts w:ascii="Helvetica" w:hAnsi="Helvetica" w:cs="Arial"/>
          <w:color w:val="000000"/>
          <w:sz w:val="20"/>
          <w:szCs w:val="20"/>
        </w:rPr>
        <w:t>LOI</w:t>
      </w:r>
      <w:r w:rsidRPr="007F5E8D">
        <w:rPr>
          <w:rFonts w:ascii="Helvetica" w:hAnsi="Helvetica" w:cs="Arial"/>
          <w:color w:val="000000"/>
          <w:sz w:val="20"/>
          <w:szCs w:val="20"/>
        </w:rPr>
        <w:t xml:space="preserve">. </w:t>
      </w:r>
    </w:p>
    <w:p w14:paraId="39C1562D" w14:textId="77777777" w:rsidR="00A56A82" w:rsidRPr="007F5E8D" w:rsidRDefault="00A56A82">
      <w:pPr>
        <w:rPr>
          <w:rFonts w:ascii="Helvetica" w:hAnsi="Helvetica" w:cs="Arial"/>
          <w:color w:val="000000"/>
          <w:sz w:val="20"/>
          <w:szCs w:val="20"/>
        </w:rPr>
      </w:pPr>
    </w:p>
    <w:p w14:paraId="4913C939" w14:textId="77777777" w:rsidR="00A56A82" w:rsidRDefault="00A56A82" w:rsidP="00EB4285">
      <w:pPr>
        <w:outlineLvl w:val="0"/>
        <w:rPr>
          <w:rFonts w:ascii="Helvetica" w:hAnsi="Helvetica" w:cs="Arial"/>
          <w:b/>
          <w:sz w:val="20"/>
          <w:szCs w:val="20"/>
        </w:rPr>
      </w:pPr>
      <w:r w:rsidRPr="003D5FA1">
        <w:rPr>
          <w:rFonts w:ascii="Helvetica" w:hAnsi="Helvetica" w:cs="Arial"/>
          <w:b/>
          <w:sz w:val="20"/>
          <w:szCs w:val="20"/>
        </w:rPr>
        <w:t>II. Overview</w:t>
      </w:r>
    </w:p>
    <w:p w14:paraId="171B777C" w14:textId="77777777" w:rsidR="00AF5181" w:rsidRDefault="00FA7BB3" w:rsidP="00AF5181">
      <w:pPr>
        <w:rPr>
          <w:rFonts w:ascii="Helvetica" w:hAnsi="Helvetica" w:cs="Arial"/>
          <w:color w:val="000000"/>
          <w:sz w:val="20"/>
          <w:szCs w:val="20"/>
        </w:rPr>
      </w:pPr>
      <w:r>
        <w:rPr>
          <w:rFonts w:ascii="Helvetica" w:hAnsi="Helvetica" w:cs="Arial"/>
          <w:color w:val="000000"/>
          <w:sz w:val="20"/>
          <w:szCs w:val="20"/>
        </w:rPr>
        <w:t>The Consortium Coordinator and Prospective Member</w:t>
      </w:r>
      <w:r w:rsidRPr="002A2FA6">
        <w:rPr>
          <w:rFonts w:ascii="Helvetica" w:hAnsi="Helvetica" w:cs="Arial"/>
          <w:color w:val="000000"/>
          <w:sz w:val="20"/>
          <w:szCs w:val="20"/>
        </w:rPr>
        <w:t xml:space="preserve"> </w:t>
      </w:r>
      <w:r w:rsidR="00A12E6C">
        <w:rPr>
          <w:rFonts w:ascii="Helvetica" w:hAnsi="Helvetica" w:cs="Arial"/>
          <w:color w:val="000000"/>
          <w:sz w:val="20"/>
          <w:szCs w:val="20"/>
        </w:rPr>
        <w:t xml:space="preserve">(each a “party” and collectively the “parties” to this LOI) </w:t>
      </w:r>
      <w:r w:rsidR="00AF5181" w:rsidRPr="002A2FA6">
        <w:rPr>
          <w:rFonts w:ascii="Helvetica" w:hAnsi="Helvetica" w:cs="Arial"/>
          <w:color w:val="000000"/>
          <w:sz w:val="20"/>
          <w:szCs w:val="20"/>
        </w:rPr>
        <w:t>seek to quickly establish a consortium of members that will partake in the creation of a governance framework for a dedicated decentralized identity utility that businesses can comfortably participate in and reliably use.</w:t>
      </w:r>
      <w:r w:rsidR="00AF5181">
        <w:rPr>
          <w:rFonts w:ascii="Helvetica" w:hAnsi="Helvetica" w:cs="Arial"/>
          <w:color w:val="000000"/>
          <w:sz w:val="20"/>
          <w:szCs w:val="20"/>
        </w:rPr>
        <w:t xml:space="preserve"> </w:t>
      </w:r>
    </w:p>
    <w:p w14:paraId="13C3997B" w14:textId="77777777" w:rsidR="00AF5181" w:rsidRDefault="00AF5181" w:rsidP="00AF5181">
      <w:pPr>
        <w:rPr>
          <w:rFonts w:ascii="Helvetica" w:hAnsi="Helvetica" w:cs="Arial"/>
          <w:color w:val="000000"/>
          <w:sz w:val="20"/>
          <w:szCs w:val="20"/>
        </w:rPr>
      </w:pPr>
    </w:p>
    <w:p w14:paraId="51E3B775" w14:textId="77777777" w:rsidR="00AF5181" w:rsidRDefault="00AF5181" w:rsidP="00AF5181">
      <w:pPr>
        <w:rPr>
          <w:rFonts w:ascii="Helvetica" w:hAnsi="Helvetica" w:cs="Arial"/>
          <w:color w:val="000000"/>
          <w:sz w:val="20"/>
          <w:szCs w:val="20"/>
        </w:rPr>
      </w:pPr>
      <w:r>
        <w:rPr>
          <w:rFonts w:ascii="Helvetica" w:hAnsi="Helvetica" w:cs="Arial"/>
          <w:color w:val="000000"/>
          <w:sz w:val="20"/>
          <w:szCs w:val="20"/>
        </w:rPr>
        <w:t xml:space="preserve">The Consortium </w:t>
      </w:r>
      <w:r w:rsidRPr="002A2FA6">
        <w:rPr>
          <w:rFonts w:ascii="Helvetica" w:hAnsi="Helvetica" w:cs="Arial"/>
          <w:color w:val="000000"/>
          <w:sz w:val="20"/>
          <w:szCs w:val="20"/>
        </w:rPr>
        <w:t xml:space="preserve">will provide operational, maintenance, and delivery services for </w:t>
      </w:r>
      <w:r>
        <w:rPr>
          <w:rFonts w:ascii="Helvetica" w:hAnsi="Helvetica" w:cs="Arial"/>
          <w:color w:val="000000"/>
          <w:sz w:val="20"/>
          <w:szCs w:val="20"/>
        </w:rPr>
        <w:t xml:space="preserve">a new </w:t>
      </w:r>
      <w:r w:rsidRPr="002A2FA6">
        <w:rPr>
          <w:rFonts w:ascii="Helvetica" w:hAnsi="Helvetica" w:cs="Arial"/>
          <w:color w:val="000000"/>
          <w:sz w:val="20"/>
          <w:szCs w:val="20"/>
        </w:rPr>
        <w:t xml:space="preserve">DID Ledger </w:t>
      </w:r>
      <w:r w:rsidR="00F532D3">
        <w:rPr>
          <w:rFonts w:ascii="Helvetica" w:hAnsi="Helvetica" w:cs="Arial"/>
          <w:color w:val="000000"/>
          <w:sz w:val="20"/>
          <w:szCs w:val="20"/>
        </w:rPr>
        <w:t xml:space="preserve">(“Identity Utility”) </w:t>
      </w:r>
      <w:r w:rsidRPr="002A2FA6">
        <w:rPr>
          <w:rFonts w:ascii="Helvetica" w:hAnsi="Helvetica" w:cs="Arial"/>
          <w:color w:val="000000"/>
          <w:sz w:val="20"/>
          <w:szCs w:val="20"/>
        </w:rPr>
        <w:t>under the</w:t>
      </w:r>
      <w:r>
        <w:rPr>
          <w:rFonts w:ascii="Helvetica" w:hAnsi="Helvetica" w:cs="Arial"/>
          <w:color w:val="000000"/>
          <w:sz w:val="20"/>
          <w:szCs w:val="20"/>
        </w:rPr>
        <w:t xml:space="preserve"> Sovrin DID R</w:t>
      </w:r>
      <w:r w:rsidRPr="002A2FA6">
        <w:rPr>
          <w:rFonts w:ascii="Helvetica" w:hAnsi="Helvetica" w:cs="Arial"/>
          <w:color w:val="000000"/>
          <w:sz w:val="20"/>
          <w:szCs w:val="20"/>
        </w:rPr>
        <w:t xml:space="preserve">oot </w:t>
      </w:r>
      <w:r>
        <w:rPr>
          <w:rFonts w:ascii="Helvetica" w:hAnsi="Helvetica" w:cs="Arial"/>
          <w:color w:val="000000"/>
          <w:sz w:val="20"/>
          <w:szCs w:val="20"/>
        </w:rPr>
        <w:t>N</w:t>
      </w:r>
      <w:r w:rsidRPr="002A2FA6">
        <w:rPr>
          <w:rFonts w:ascii="Helvetica" w:hAnsi="Helvetica" w:cs="Arial"/>
          <w:color w:val="000000"/>
          <w:sz w:val="20"/>
          <w:szCs w:val="20"/>
        </w:rPr>
        <w:t>amespace</w:t>
      </w:r>
      <w:r>
        <w:rPr>
          <w:rFonts w:ascii="Helvetica" w:hAnsi="Helvetica" w:cs="Arial"/>
          <w:color w:val="000000"/>
          <w:sz w:val="20"/>
          <w:szCs w:val="20"/>
        </w:rPr>
        <w:t xml:space="preserve"> (“</w:t>
      </w:r>
      <w:proofErr w:type="spellStart"/>
      <w:proofErr w:type="gramStart"/>
      <w:r w:rsidRPr="002A2FA6">
        <w:rPr>
          <w:rFonts w:ascii="Helvetica" w:hAnsi="Helvetica" w:cs="Arial"/>
          <w:color w:val="000000"/>
          <w:sz w:val="20"/>
          <w:szCs w:val="20"/>
        </w:rPr>
        <w:t>did:so</w:t>
      </w:r>
      <w:r>
        <w:rPr>
          <w:rFonts w:ascii="Helvetica" w:hAnsi="Helvetica" w:cs="Arial"/>
          <w:color w:val="000000"/>
          <w:sz w:val="20"/>
          <w:szCs w:val="20"/>
        </w:rPr>
        <w:t>v</w:t>
      </w:r>
      <w:proofErr w:type="spellEnd"/>
      <w:proofErr w:type="gramEnd"/>
      <w:r>
        <w:rPr>
          <w:rFonts w:ascii="Helvetica" w:hAnsi="Helvetica" w:cs="Arial"/>
          <w:color w:val="000000"/>
          <w:sz w:val="20"/>
          <w:szCs w:val="20"/>
        </w:rPr>
        <w:t xml:space="preserve">”). </w:t>
      </w:r>
      <w:r w:rsidRPr="002A2FA6">
        <w:rPr>
          <w:rFonts w:ascii="Helvetica" w:hAnsi="Helvetica" w:cs="Arial"/>
          <w:color w:val="000000"/>
          <w:sz w:val="20"/>
          <w:szCs w:val="20"/>
        </w:rPr>
        <w:t xml:space="preserve">This new ledger, </w:t>
      </w:r>
      <w:proofErr w:type="spellStart"/>
      <w:proofErr w:type="gramStart"/>
      <w:r w:rsidRPr="002A2FA6">
        <w:rPr>
          <w:rFonts w:ascii="Helvetica" w:hAnsi="Helvetica" w:cs="Arial"/>
          <w:color w:val="000000"/>
          <w:sz w:val="20"/>
          <w:szCs w:val="20"/>
        </w:rPr>
        <w:t>did:sov</w:t>
      </w:r>
      <w:proofErr w:type="gramEnd"/>
      <w:r w:rsidRPr="002A2FA6">
        <w:rPr>
          <w:rFonts w:ascii="Helvetica" w:hAnsi="Helvetica" w:cs="Arial"/>
          <w:color w:val="000000"/>
          <w:sz w:val="20"/>
          <w:szCs w:val="20"/>
        </w:rPr>
        <w:t>:biz</w:t>
      </w:r>
      <w:proofErr w:type="spellEnd"/>
      <w:r w:rsidRPr="002A2FA6">
        <w:rPr>
          <w:rFonts w:ascii="Helvetica" w:hAnsi="Helvetica" w:cs="Arial"/>
          <w:color w:val="000000"/>
          <w:sz w:val="20"/>
          <w:szCs w:val="20"/>
        </w:rPr>
        <w:t xml:space="preserve">, will operate as a public identity utility provider under its own governance framework. </w:t>
      </w:r>
      <w:r>
        <w:rPr>
          <w:rFonts w:ascii="Helvetica" w:hAnsi="Helvetica" w:cs="Arial"/>
          <w:color w:val="000000"/>
          <w:sz w:val="20"/>
          <w:szCs w:val="20"/>
        </w:rPr>
        <w:t xml:space="preserve">Members in the Consortium </w:t>
      </w:r>
      <w:r w:rsidRPr="002A2FA6">
        <w:rPr>
          <w:rFonts w:ascii="Helvetica" w:hAnsi="Helvetica" w:cs="Arial"/>
          <w:color w:val="000000"/>
          <w:sz w:val="20"/>
          <w:szCs w:val="20"/>
        </w:rPr>
        <w:t>will pay annual membership fees and provide supporting infrastructure to maintain a sustainable permissioned identity utility.</w:t>
      </w:r>
      <w:r>
        <w:rPr>
          <w:rFonts w:ascii="Helvetica" w:hAnsi="Helvetica" w:cs="Arial"/>
          <w:color w:val="000000"/>
          <w:sz w:val="20"/>
          <w:szCs w:val="20"/>
        </w:rPr>
        <w:t xml:space="preserve"> The </w:t>
      </w:r>
      <w:r>
        <w:rPr>
          <w:rFonts w:ascii="Helvetica" w:hAnsi="Helvetica" w:cs="Arial"/>
          <w:sz w:val="20"/>
          <w:szCs w:val="20"/>
        </w:rPr>
        <w:t xml:space="preserve">Consortium will leverage the </w:t>
      </w:r>
      <w:r w:rsidRPr="002A2FA6">
        <w:rPr>
          <w:rFonts w:ascii="Helvetica" w:hAnsi="Helvetica" w:cs="Arial"/>
          <w:color w:val="000000"/>
          <w:sz w:val="20"/>
          <w:szCs w:val="20"/>
        </w:rPr>
        <w:t xml:space="preserve">Sovrin Foundation </w:t>
      </w:r>
      <w:r>
        <w:rPr>
          <w:rFonts w:ascii="Helvetica" w:hAnsi="Helvetica" w:cs="Arial"/>
          <w:color w:val="000000"/>
          <w:sz w:val="20"/>
          <w:szCs w:val="20"/>
        </w:rPr>
        <w:t>a</w:t>
      </w:r>
      <w:r w:rsidRPr="002A2FA6">
        <w:rPr>
          <w:rFonts w:ascii="Helvetica" w:hAnsi="Helvetica" w:cs="Arial"/>
          <w:color w:val="000000"/>
          <w:sz w:val="20"/>
          <w:szCs w:val="20"/>
        </w:rPr>
        <w:t xml:space="preserve">s a fee-based provider of administration services </w:t>
      </w:r>
      <w:r>
        <w:rPr>
          <w:rFonts w:ascii="Helvetica" w:hAnsi="Helvetica" w:cs="Arial"/>
          <w:color w:val="000000"/>
          <w:sz w:val="20"/>
          <w:szCs w:val="20"/>
        </w:rPr>
        <w:t>for Identity Utility Networks.</w:t>
      </w:r>
    </w:p>
    <w:p w14:paraId="2801F10D" w14:textId="77777777" w:rsidR="00AF5181" w:rsidRDefault="00AF5181" w:rsidP="00AF5181">
      <w:pPr>
        <w:rPr>
          <w:rFonts w:ascii="Helvetica" w:hAnsi="Helvetica" w:cs="Arial"/>
          <w:color w:val="000000"/>
          <w:sz w:val="20"/>
          <w:szCs w:val="20"/>
        </w:rPr>
      </w:pPr>
    </w:p>
    <w:p w14:paraId="6D8948A0" w14:textId="77777777" w:rsidR="00957F86" w:rsidRPr="00957F86" w:rsidRDefault="00957F86" w:rsidP="00957F86">
      <w:pPr>
        <w:rPr>
          <w:rFonts w:ascii="Helvetica" w:hAnsi="Helvetica" w:cs="Arial"/>
          <w:sz w:val="20"/>
          <w:szCs w:val="20"/>
        </w:rPr>
      </w:pPr>
      <w:r>
        <w:rPr>
          <w:rFonts w:ascii="Helvetica" w:hAnsi="Helvetica" w:cs="Arial"/>
          <w:color w:val="000000"/>
          <w:sz w:val="20"/>
          <w:szCs w:val="20"/>
        </w:rPr>
        <w:t xml:space="preserve">The </w:t>
      </w:r>
      <w:r w:rsidR="00FA7BB3">
        <w:rPr>
          <w:rFonts w:ascii="Helvetica" w:hAnsi="Helvetica" w:cs="Arial"/>
          <w:color w:val="000000"/>
          <w:sz w:val="20"/>
          <w:szCs w:val="20"/>
        </w:rPr>
        <w:t xml:space="preserve">Consortium </w:t>
      </w:r>
      <w:r>
        <w:rPr>
          <w:rFonts w:ascii="Helvetica" w:hAnsi="Helvetica" w:cs="Arial"/>
          <w:color w:val="000000"/>
          <w:sz w:val="20"/>
          <w:szCs w:val="20"/>
        </w:rPr>
        <w:t xml:space="preserve">Coordinator and Prospective Member recognize the opportunity to </w:t>
      </w:r>
      <w:r w:rsidRPr="00957F86">
        <w:rPr>
          <w:rFonts w:ascii="Helvetica" w:hAnsi="Helvetica" w:cs="Arial"/>
          <w:sz w:val="20"/>
          <w:szCs w:val="20"/>
        </w:rPr>
        <w:t xml:space="preserve">participate in and shape an enterprise grade governance framework </w:t>
      </w:r>
      <w:r>
        <w:rPr>
          <w:rFonts w:ascii="Helvetica" w:hAnsi="Helvetica" w:cs="Arial"/>
          <w:sz w:val="20"/>
          <w:szCs w:val="20"/>
        </w:rPr>
        <w:t xml:space="preserve">for trusted commerce </w:t>
      </w:r>
      <w:r w:rsidRPr="00957F86">
        <w:rPr>
          <w:rFonts w:ascii="Helvetica" w:hAnsi="Helvetica" w:cs="Arial"/>
          <w:sz w:val="20"/>
          <w:szCs w:val="20"/>
        </w:rPr>
        <w:t>that will:</w:t>
      </w:r>
    </w:p>
    <w:p w14:paraId="46B41836" w14:textId="77777777" w:rsidR="00957F86" w:rsidRPr="00957F86" w:rsidRDefault="00957F86" w:rsidP="00957F86">
      <w:pPr>
        <w:rPr>
          <w:rFonts w:ascii="Helvetica" w:hAnsi="Helvetica" w:cs="Arial"/>
          <w:sz w:val="20"/>
          <w:szCs w:val="20"/>
        </w:rPr>
      </w:pPr>
    </w:p>
    <w:p w14:paraId="0611B3A6" w14:textId="77777777" w:rsidR="00957F86" w:rsidRPr="00957F86" w:rsidRDefault="00957F86" w:rsidP="00957F86">
      <w:pPr>
        <w:numPr>
          <w:ilvl w:val="0"/>
          <w:numId w:val="10"/>
        </w:numPr>
        <w:rPr>
          <w:rFonts w:ascii="Helvetica" w:hAnsi="Helvetica" w:cs="Arial"/>
          <w:sz w:val="20"/>
          <w:szCs w:val="20"/>
        </w:rPr>
      </w:pPr>
      <w:r w:rsidRPr="00957F86">
        <w:rPr>
          <w:rFonts w:ascii="Helvetica" w:hAnsi="Helvetica" w:cs="Arial"/>
          <w:sz w:val="20"/>
          <w:szCs w:val="20"/>
        </w:rPr>
        <w:t>Enforce Permissioned Writes with contractual instruments that will ease GDPR concerns</w:t>
      </w:r>
    </w:p>
    <w:p w14:paraId="7025AD96" w14:textId="77777777" w:rsidR="00957F86" w:rsidRPr="00957F86" w:rsidRDefault="00957F86" w:rsidP="00957F86">
      <w:pPr>
        <w:numPr>
          <w:ilvl w:val="0"/>
          <w:numId w:val="10"/>
        </w:numPr>
        <w:rPr>
          <w:rFonts w:ascii="Helvetica" w:hAnsi="Helvetica" w:cs="Arial"/>
          <w:sz w:val="20"/>
          <w:szCs w:val="20"/>
        </w:rPr>
      </w:pPr>
      <w:r>
        <w:rPr>
          <w:rFonts w:ascii="Helvetica" w:hAnsi="Helvetica" w:cs="Arial"/>
          <w:sz w:val="20"/>
          <w:szCs w:val="20"/>
        </w:rPr>
        <w:t xml:space="preserve">Establish financial </w:t>
      </w:r>
      <w:r w:rsidR="005C5FBC">
        <w:rPr>
          <w:rFonts w:ascii="Helvetica" w:hAnsi="Helvetica" w:cs="Arial"/>
          <w:sz w:val="20"/>
          <w:szCs w:val="20"/>
        </w:rPr>
        <w:t xml:space="preserve">sustainability of the Consortium without the use </w:t>
      </w:r>
      <w:r>
        <w:rPr>
          <w:rFonts w:ascii="Helvetica" w:hAnsi="Helvetica" w:cs="Arial"/>
          <w:sz w:val="20"/>
          <w:szCs w:val="20"/>
        </w:rPr>
        <w:t xml:space="preserve">of </w:t>
      </w:r>
      <w:r w:rsidRPr="00957F86">
        <w:rPr>
          <w:rFonts w:ascii="Helvetica" w:hAnsi="Helvetica" w:cs="Arial"/>
          <w:sz w:val="20"/>
          <w:szCs w:val="20"/>
        </w:rPr>
        <w:t>Tokens</w:t>
      </w:r>
    </w:p>
    <w:p w14:paraId="70813BDD" w14:textId="77777777" w:rsidR="00957F86" w:rsidRPr="00957F86" w:rsidRDefault="00957F86" w:rsidP="00957F86">
      <w:pPr>
        <w:numPr>
          <w:ilvl w:val="0"/>
          <w:numId w:val="10"/>
        </w:numPr>
        <w:rPr>
          <w:rFonts w:ascii="Helvetica" w:hAnsi="Helvetica" w:cs="Arial"/>
          <w:sz w:val="20"/>
          <w:szCs w:val="20"/>
        </w:rPr>
      </w:pPr>
      <w:r w:rsidRPr="00957F86">
        <w:rPr>
          <w:rFonts w:ascii="Helvetica" w:hAnsi="Helvetica" w:cs="Arial"/>
          <w:sz w:val="20"/>
          <w:szCs w:val="20"/>
        </w:rPr>
        <w:t xml:space="preserve">Establish a governing </w:t>
      </w:r>
      <w:r w:rsidR="00277784">
        <w:rPr>
          <w:rFonts w:ascii="Helvetica" w:hAnsi="Helvetica" w:cs="Arial"/>
          <w:sz w:val="20"/>
          <w:szCs w:val="20"/>
        </w:rPr>
        <w:t>B</w:t>
      </w:r>
      <w:r w:rsidRPr="00957F86">
        <w:rPr>
          <w:rFonts w:ascii="Helvetica" w:hAnsi="Helvetica" w:cs="Arial"/>
          <w:sz w:val="20"/>
          <w:szCs w:val="20"/>
        </w:rPr>
        <w:t xml:space="preserve">oard </w:t>
      </w:r>
      <w:r w:rsidR="00277784">
        <w:rPr>
          <w:rFonts w:ascii="Helvetica" w:hAnsi="Helvetica" w:cs="Arial"/>
          <w:sz w:val="20"/>
          <w:szCs w:val="20"/>
        </w:rPr>
        <w:t xml:space="preserve">of Directors </w:t>
      </w:r>
      <w:r w:rsidRPr="00957F86">
        <w:rPr>
          <w:rFonts w:ascii="Helvetica" w:hAnsi="Helvetica" w:cs="Arial"/>
          <w:sz w:val="20"/>
          <w:szCs w:val="20"/>
        </w:rPr>
        <w:t>so no single organization owns the DID Ledger</w:t>
      </w:r>
    </w:p>
    <w:p w14:paraId="28E28E8A" w14:textId="77777777" w:rsidR="00957F86" w:rsidRDefault="00957F86" w:rsidP="00957F86">
      <w:pPr>
        <w:numPr>
          <w:ilvl w:val="0"/>
          <w:numId w:val="10"/>
        </w:numPr>
        <w:rPr>
          <w:rFonts w:ascii="Helvetica" w:hAnsi="Helvetica" w:cs="Arial"/>
          <w:sz w:val="20"/>
          <w:szCs w:val="20"/>
        </w:rPr>
      </w:pPr>
      <w:r w:rsidRPr="00957F86">
        <w:rPr>
          <w:rFonts w:ascii="Helvetica" w:hAnsi="Helvetica" w:cs="Arial"/>
          <w:sz w:val="20"/>
          <w:szCs w:val="20"/>
        </w:rPr>
        <w:t>Require adherences to a specific stack of open standards and protocols</w:t>
      </w:r>
    </w:p>
    <w:p w14:paraId="16830459" w14:textId="77777777" w:rsidR="00957F86" w:rsidRDefault="00957F86" w:rsidP="00957F86">
      <w:pPr>
        <w:rPr>
          <w:rFonts w:ascii="Helvetica" w:hAnsi="Helvetica" w:cs="Arial"/>
          <w:sz w:val="20"/>
          <w:szCs w:val="20"/>
        </w:rPr>
      </w:pPr>
    </w:p>
    <w:p w14:paraId="3B4A975C" w14:textId="77777777" w:rsidR="00957F86" w:rsidRDefault="00957F86" w:rsidP="00957F86">
      <w:pPr>
        <w:rPr>
          <w:rFonts w:ascii="Helvetica" w:hAnsi="Helvetica" w:cs="Arial"/>
          <w:color w:val="FF0000"/>
          <w:sz w:val="20"/>
          <w:szCs w:val="20"/>
        </w:rPr>
      </w:pPr>
      <w:r>
        <w:rPr>
          <w:rFonts w:ascii="Helvetica" w:hAnsi="Helvetica" w:cs="Arial"/>
          <w:color w:val="000000"/>
          <w:sz w:val="20"/>
          <w:szCs w:val="20"/>
        </w:rPr>
        <w:t>Both parties agree to (a) collaborate as members of the Consortium; and (b) work towards the objectives outlined in Attachment A.</w:t>
      </w:r>
      <w:r w:rsidRPr="003D5FA1">
        <w:rPr>
          <w:rFonts w:ascii="Helvetica" w:hAnsi="Helvetica" w:cs="Arial"/>
          <w:color w:val="FF0000"/>
          <w:sz w:val="20"/>
          <w:szCs w:val="20"/>
        </w:rPr>
        <w:t xml:space="preserve"> </w:t>
      </w:r>
    </w:p>
    <w:p w14:paraId="379D73C6" w14:textId="77777777" w:rsidR="00A56A82" w:rsidRPr="003D5FA1" w:rsidRDefault="00A56A82">
      <w:pPr>
        <w:rPr>
          <w:rFonts w:ascii="Helvetica" w:hAnsi="Helvetica" w:cs="Arial"/>
          <w:b/>
          <w:sz w:val="20"/>
          <w:szCs w:val="20"/>
        </w:rPr>
      </w:pPr>
    </w:p>
    <w:p w14:paraId="2E6F341E" w14:textId="77777777" w:rsidR="00A56A82" w:rsidRPr="003D5FA1" w:rsidRDefault="00A56A82" w:rsidP="00D9795E">
      <w:pPr>
        <w:outlineLvl w:val="0"/>
        <w:rPr>
          <w:rFonts w:ascii="Helvetica" w:hAnsi="Helvetica" w:cs="Arial"/>
          <w:b/>
          <w:sz w:val="20"/>
          <w:szCs w:val="20"/>
        </w:rPr>
      </w:pPr>
      <w:r w:rsidRPr="003D5FA1">
        <w:rPr>
          <w:rFonts w:ascii="Helvetica" w:hAnsi="Helvetica" w:cs="Arial"/>
          <w:b/>
          <w:sz w:val="20"/>
          <w:szCs w:val="20"/>
        </w:rPr>
        <w:t>III. Disclosure</w:t>
      </w:r>
      <w:r w:rsidR="00EB206E" w:rsidRPr="003D5FA1">
        <w:rPr>
          <w:rFonts w:ascii="Helvetica" w:hAnsi="Helvetica" w:cs="Arial"/>
          <w:b/>
          <w:sz w:val="20"/>
          <w:szCs w:val="20"/>
        </w:rPr>
        <w:t>s and Negotiations</w:t>
      </w:r>
    </w:p>
    <w:p w14:paraId="7B2F3DC8" w14:textId="77777777" w:rsidR="00A56A82" w:rsidRPr="003D5FA1" w:rsidRDefault="00A56A82">
      <w:pPr>
        <w:rPr>
          <w:rFonts w:ascii="Helvetica" w:hAnsi="Helvetica" w:cs="Arial"/>
          <w:b/>
          <w:sz w:val="20"/>
          <w:szCs w:val="20"/>
        </w:rPr>
      </w:pPr>
    </w:p>
    <w:p w14:paraId="5E622E85" w14:textId="77777777" w:rsidR="00302A7A" w:rsidRPr="00AF72A9" w:rsidRDefault="003F31E5" w:rsidP="003F31E5">
      <w:pPr>
        <w:ind w:firstLine="720"/>
        <w:rPr>
          <w:rFonts w:ascii="Helvetica" w:hAnsi="Helvetica" w:cs="Arial"/>
          <w:color w:val="FF0000"/>
          <w:sz w:val="20"/>
          <w:szCs w:val="20"/>
        </w:rPr>
      </w:pPr>
      <w:r>
        <w:rPr>
          <w:rFonts w:ascii="Helvetica" w:hAnsi="Helvetica" w:cs="Arial"/>
          <w:sz w:val="20"/>
          <w:szCs w:val="20"/>
        </w:rPr>
        <w:t xml:space="preserve">A.  </w:t>
      </w:r>
      <w:r w:rsidR="00FA7BB3">
        <w:rPr>
          <w:rFonts w:ascii="Helvetica" w:hAnsi="Helvetica" w:cs="Arial"/>
          <w:sz w:val="20"/>
          <w:szCs w:val="20"/>
        </w:rPr>
        <w:t xml:space="preserve">Neither </w:t>
      </w:r>
      <w:r w:rsidR="00FA7BB3" w:rsidRPr="00FA7BB3">
        <w:rPr>
          <w:rFonts w:ascii="Helvetica" w:hAnsi="Helvetica" w:cs="Arial"/>
          <w:sz w:val="20"/>
          <w:szCs w:val="20"/>
        </w:rPr>
        <w:t>t</w:t>
      </w:r>
      <w:r w:rsidR="00293219" w:rsidRPr="00FA7BB3">
        <w:rPr>
          <w:rFonts w:ascii="Helvetica" w:hAnsi="Helvetica" w:cs="Arial"/>
          <w:color w:val="000000"/>
          <w:sz w:val="20"/>
          <w:szCs w:val="20"/>
        </w:rPr>
        <w:t xml:space="preserve">his </w:t>
      </w:r>
      <w:r w:rsidR="00EA34D8" w:rsidRPr="00FA7BB3">
        <w:rPr>
          <w:rFonts w:ascii="Helvetica" w:hAnsi="Helvetica" w:cs="Arial"/>
          <w:color w:val="000000"/>
          <w:sz w:val="20"/>
          <w:szCs w:val="20"/>
        </w:rPr>
        <w:t>LOI</w:t>
      </w:r>
      <w:r w:rsidR="00F532D3" w:rsidRPr="00FA7BB3">
        <w:rPr>
          <w:rFonts w:ascii="Helvetica" w:hAnsi="Helvetica" w:cs="Arial"/>
          <w:color w:val="000000"/>
          <w:sz w:val="20"/>
          <w:szCs w:val="20"/>
        </w:rPr>
        <w:t>, its</w:t>
      </w:r>
      <w:r w:rsidR="00F532D3">
        <w:rPr>
          <w:rFonts w:ascii="Helvetica" w:hAnsi="Helvetica" w:cs="Arial"/>
          <w:color w:val="000000"/>
          <w:sz w:val="20"/>
          <w:szCs w:val="20"/>
        </w:rPr>
        <w:t xml:space="preserve"> contents nor the membership intentions of either party are deemed </w:t>
      </w:r>
      <w:r w:rsidR="00F532D3" w:rsidRPr="003D5FA1">
        <w:rPr>
          <w:rFonts w:ascii="Helvetica" w:hAnsi="Helvetica" w:cs="Arial"/>
          <w:sz w:val="20"/>
          <w:szCs w:val="20"/>
        </w:rPr>
        <w:t>confidential</w:t>
      </w:r>
      <w:r w:rsidR="00F532D3">
        <w:rPr>
          <w:rFonts w:ascii="Helvetica" w:hAnsi="Helvetica" w:cs="Arial"/>
          <w:sz w:val="20"/>
          <w:szCs w:val="20"/>
        </w:rPr>
        <w:t xml:space="preserve">. </w:t>
      </w:r>
      <w:r w:rsidR="00302A7A" w:rsidRPr="007F5E8D">
        <w:rPr>
          <w:rFonts w:ascii="Helvetica" w:hAnsi="Helvetica" w:cs="Arial"/>
          <w:noProof/>
          <w:color w:val="000000"/>
          <w:sz w:val="20"/>
          <w:szCs w:val="20"/>
          <w:lang w:eastAsia="zh-CN"/>
        </w:rPr>
        <w:t xml:space="preserve">In view of the non-binding nature of our discussions, neither </w:t>
      </w:r>
      <w:r w:rsidR="00E432A8" w:rsidRPr="007F5E8D">
        <w:rPr>
          <w:rFonts w:ascii="Helvetica" w:hAnsi="Helvetica" w:cs="Arial"/>
          <w:noProof/>
          <w:color w:val="000000"/>
          <w:sz w:val="20"/>
          <w:szCs w:val="20"/>
          <w:lang w:eastAsia="zh-CN"/>
        </w:rPr>
        <w:t>p</w:t>
      </w:r>
      <w:r w:rsidR="00FA225D" w:rsidRPr="007F5E8D">
        <w:rPr>
          <w:rFonts w:ascii="Helvetica" w:hAnsi="Helvetica" w:cs="Arial"/>
          <w:noProof/>
          <w:color w:val="000000"/>
          <w:sz w:val="20"/>
          <w:szCs w:val="20"/>
          <w:lang w:eastAsia="zh-CN"/>
        </w:rPr>
        <w:t>arty</w:t>
      </w:r>
      <w:r w:rsidR="00302A7A" w:rsidRPr="007F5E8D">
        <w:rPr>
          <w:rFonts w:ascii="Helvetica" w:hAnsi="Helvetica" w:cs="Arial"/>
          <w:noProof/>
          <w:color w:val="000000"/>
          <w:sz w:val="20"/>
          <w:szCs w:val="20"/>
          <w:lang w:eastAsia="zh-CN"/>
        </w:rPr>
        <w:t xml:space="preserve"> will rely on the successful </w:t>
      </w:r>
      <w:r w:rsidR="00F532D3">
        <w:rPr>
          <w:rFonts w:ascii="Helvetica" w:hAnsi="Helvetica" w:cs="Arial"/>
          <w:noProof/>
          <w:color w:val="000000"/>
          <w:sz w:val="20"/>
          <w:szCs w:val="20"/>
          <w:lang w:eastAsia="zh-CN"/>
        </w:rPr>
        <w:t xml:space="preserve">formation of the Consortium or the </w:t>
      </w:r>
      <w:r w:rsidR="00F532D3">
        <w:rPr>
          <w:rFonts w:ascii="Helvetica" w:hAnsi="Helvetica" w:cs="Arial"/>
          <w:color w:val="000000"/>
          <w:sz w:val="20"/>
          <w:szCs w:val="20"/>
        </w:rPr>
        <w:t>Identity Utility</w:t>
      </w:r>
      <w:r w:rsidR="00302A7A" w:rsidRPr="007F5E8D">
        <w:rPr>
          <w:rFonts w:ascii="Helvetica" w:hAnsi="Helvetica" w:cs="Arial"/>
          <w:noProof/>
          <w:color w:val="000000"/>
          <w:sz w:val="20"/>
          <w:szCs w:val="20"/>
          <w:lang w:eastAsia="zh-CN"/>
        </w:rPr>
        <w:t>. Any business decision either company makes in anticipation of definitive agreements is at the sole risk of the party making the decision, even if the other party is aware of, or has indicated approval of, such decision.</w:t>
      </w:r>
      <w:r w:rsidR="009E609C" w:rsidRPr="007F5E8D">
        <w:rPr>
          <w:rFonts w:ascii="Helvetica" w:hAnsi="Helvetica" w:cs="Arial"/>
          <w:noProof/>
          <w:color w:val="000000"/>
          <w:sz w:val="20"/>
          <w:szCs w:val="20"/>
          <w:lang w:eastAsia="zh-CN"/>
        </w:rPr>
        <w:t xml:space="preserve">  Each party will bear its own costs.  Nothing contained in this </w:t>
      </w:r>
      <w:r w:rsidR="001E1590">
        <w:rPr>
          <w:rFonts w:ascii="Helvetica" w:hAnsi="Helvetica" w:cs="Arial"/>
          <w:noProof/>
          <w:color w:val="000000"/>
          <w:sz w:val="20"/>
          <w:szCs w:val="20"/>
          <w:lang w:eastAsia="zh-CN"/>
        </w:rPr>
        <w:t>LOI</w:t>
      </w:r>
      <w:r w:rsidR="009E609C" w:rsidRPr="007F5E8D">
        <w:rPr>
          <w:rFonts w:ascii="Helvetica" w:hAnsi="Helvetica" w:cs="Arial"/>
          <w:noProof/>
          <w:color w:val="000000"/>
          <w:sz w:val="20"/>
          <w:szCs w:val="20"/>
          <w:lang w:eastAsia="zh-CN"/>
        </w:rPr>
        <w:t xml:space="preserve"> </w:t>
      </w:r>
      <w:r w:rsidR="00951DA2" w:rsidRPr="007F5E8D">
        <w:rPr>
          <w:rFonts w:ascii="Helvetica" w:hAnsi="Helvetica" w:cs="Arial"/>
          <w:noProof/>
          <w:color w:val="000000"/>
          <w:sz w:val="20"/>
          <w:szCs w:val="20"/>
          <w:lang w:eastAsia="zh-CN"/>
        </w:rPr>
        <w:t>will</w:t>
      </w:r>
      <w:r w:rsidR="009E609C" w:rsidRPr="007F5E8D">
        <w:rPr>
          <w:rFonts w:ascii="Helvetica" w:hAnsi="Helvetica" w:cs="Arial"/>
          <w:noProof/>
          <w:color w:val="000000"/>
          <w:sz w:val="20"/>
          <w:szCs w:val="20"/>
          <w:lang w:eastAsia="zh-CN"/>
        </w:rPr>
        <w:t xml:space="preserve"> be deemed to be a restriction of any type on either party’s ability to freely compete or to enter into relationships with other entities.</w:t>
      </w:r>
      <w:r w:rsidR="00EB206E" w:rsidRPr="007F5E8D">
        <w:rPr>
          <w:rFonts w:ascii="Helvetica" w:hAnsi="Helvetica" w:cs="Arial"/>
          <w:noProof/>
          <w:color w:val="000000"/>
          <w:sz w:val="20"/>
          <w:szCs w:val="20"/>
          <w:lang w:eastAsia="zh-CN"/>
        </w:rPr>
        <w:t xml:space="preserve">  </w:t>
      </w:r>
      <w:r w:rsidR="00EB206E" w:rsidRPr="007F5E8D">
        <w:rPr>
          <w:rFonts w:ascii="Helvetica" w:hAnsi="Helvetica" w:cs="Arial"/>
          <w:color w:val="000000"/>
          <w:sz w:val="20"/>
          <w:szCs w:val="20"/>
        </w:rPr>
        <w:t xml:space="preserve">Only a formal, written agreement (“Definitive Agreement”), </w:t>
      </w:r>
      <w:r w:rsidR="00D36B6D" w:rsidRPr="007F5E8D">
        <w:rPr>
          <w:rFonts w:ascii="Helvetica" w:hAnsi="Helvetica" w:cs="Arial"/>
          <w:color w:val="000000"/>
          <w:sz w:val="20"/>
          <w:szCs w:val="20"/>
        </w:rPr>
        <w:t xml:space="preserve">properly </w:t>
      </w:r>
      <w:r w:rsidR="00EB206E" w:rsidRPr="007F5E8D">
        <w:rPr>
          <w:rFonts w:ascii="Helvetica" w:hAnsi="Helvetica" w:cs="Arial"/>
          <w:color w:val="000000"/>
          <w:sz w:val="20"/>
          <w:szCs w:val="20"/>
        </w:rPr>
        <w:t>executed by the parties</w:t>
      </w:r>
      <w:r w:rsidR="00F532D3">
        <w:rPr>
          <w:rFonts w:ascii="Helvetica" w:hAnsi="Helvetica" w:cs="Arial"/>
          <w:color w:val="000000"/>
          <w:sz w:val="20"/>
          <w:szCs w:val="20"/>
        </w:rPr>
        <w:t xml:space="preserve"> with </w:t>
      </w:r>
      <w:r w:rsidR="00A64BF9">
        <w:rPr>
          <w:rFonts w:ascii="Helvetica" w:hAnsi="Helvetica" w:cs="Arial"/>
          <w:color w:val="000000"/>
          <w:sz w:val="20"/>
          <w:szCs w:val="20"/>
        </w:rPr>
        <w:t xml:space="preserve">the </w:t>
      </w:r>
      <w:r w:rsidR="00F532D3">
        <w:rPr>
          <w:rFonts w:ascii="Helvetica" w:hAnsi="Helvetica" w:cs="Arial"/>
          <w:color w:val="000000"/>
          <w:sz w:val="20"/>
          <w:szCs w:val="20"/>
        </w:rPr>
        <w:t>Consortium</w:t>
      </w:r>
      <w:r w:rsidR="00EB206E" w:rsidRPr="007F5E8D">
        <w:rPr>
          <w:rFonts w:ascii="Helvetica" w:hAnsi="Helvetica" w:cs="Arial"/>
          <w:color w:val="000000"/>
          <w:sz w:val="20"/>
          <w:szCs w:val="20"/>
        </w:rPr>
        <w:t xml:space="preserve">, will bind the parties on any point addressed </w:t>
      </w:r>
      <w:r w:rsidR="00D36B6D" w:rsidRPr="007F5E8D">
        <w:rPr>
          <w:rFonts w:ascii="Helvetica" w:hAnsi="Helvetica" w:cs="Arial"/>
          <w:color w:val="000000"/>
          <w:sz w:val="20"/>
          <w:szCs w:val="20"/>
        </w:rPr>
        <w:t xml:space="preserve">in Section II or any attachments to this </w:t>
      </w:r>
      <w:r w:rsidR="001E1590">
        <w:rPr>
          <w:rFonts w:ascii="Helvetica" w:hAnsi="Helvetica" w:cs="Arial"/>
          <w:color w:val="000000"/>
          <w:sz w:val="20"/>
          <w:szCs w:val="20"/>
        </w:rPr>
        <w:t>LOI</w:t>
      </w:r>
      <w:r w:rsidR="00EB206E" w:rsidRPr="007F5E8D">
        <w:rPr>
          <w:rFonts w:ascii="Helvetica" w:hAnsi="Helvetica" w:cs="Arial"/>
          <w:color w:val="000000"/>
          <w:sz w:val="20"/>
          <w:szCs w:val="20"/>
        </w:rPr>
        <w:t>. Neither party will be oblig</w:t>
      </w:r>
      <w:r w:rsidR="00D36B6D" w:rsidRPr="007F5E8D">
        <w:rPr>
          <w:rFonts w:ascii="Helvetica" w:hAnsi="Helvetica" w:cs="Arial"/>
          <w:color w:val="000000"/>
          <w:sz w:val="20"/>
          <w:szCs w:val="20"/>
        </w:rPr>
        <w:t xml:space="preserve">ated by this </w:t>
      </w:r>
      <w:r w:rsidR="001E1590">
        <w:rPr>
          <w:rFonts w:ascii="Helvetica" w:hAnsi="Helvetica" w:cs="Arial"/>
          <w:color w:val="000000"/>
          <w:sz w:val="20"/>
          <w:szCs w:val="20"/>
        </w:rPr>
        <w:t>LOI</w:t>
      </w:r>
      <w:r w:rsidR="00D36B6D" w:rsidRPr="007F5E8D">
        <w:rPr>
          <w:rFonts w:ascii="Helvetica" w:hAnsi="Helvetica" w:cs="Arial"/>
          <w:color w:val="000000"/>
          <w:sz w:val="20"/>
          <w:szCs w:val="20"/>
        </w:rPr>
        <w:t xml:space="preserve"> to consummate any </w:t>
      </w:r>
      <w:r w:rsidR="00EB206E" w:rsidRPr="007F5E8D">
        <w:rPr>
          <w:rFonts w:ascii="Helvetica" w:hAnsi="Helvetica" w:cs="Arial"/>
          <w:color w:val="000000"/>
          <w:sz w:val="20"/>
          <w:szCs w:val="20"/>
        </w:rPr>
        <w:t>Defi</w:t>
      </w:r>
      <w:r w:rsidR="00D36B6D" w:rsidRPr="007F5E8D">
        <w:rPr>
          <w:rFonts w:ascii="Helvetica" w:hAnsi="Helvetica" w:cs="Arial"/>
          <w:color w:val="000000"/>
          <w:sz w:val="20"/>
          <w:szCs w:val="20"/>
        </w:rPr>
        <w:t>nitive Agreements.</w:t>
      </w:r>
      <w:r w:rsidR="00EB206E" w:rsidRPr="007F5E8D">
        <w:rPr>
          <w:rFonts w:ascii="Helvetica" w:hAnsi="Helvetica" w:cs="Arial"/>
          <w:color w:val="000000"/>
          <w:sz w:val="20"/>
          <w:szCs w:val="20"/>
        </w:rPr>
        <w:t xml:space="preserve"> </w:t>
      </w:r>
      <w:r w:rsidR="00AF72A9" w:rsidRPr="007F5E8D">
        <w:rPr>
          <w:rFonts w:ascii="Helvetica" w:hAnsi="Helvetica" w:cs="Arial"/>
          <w:color w:val="000000"/>
          <w:sz w:val="20"/>
          <w:szCs w:val="20"/>
        </w:rPr>
        <w:t>E</w:t>
      </w:r>
      <w:r w:rsidR="00EB206E" w:rsidRPr="007F5E8D">
        <w:rPr>
          <w:rFonts w:ascii="Helvetica" w:hAnsi="Helvetica" w:cs="Arial"/>
          <w:color w:val="000000"/>
          <w:sz w:val="20"/>
          <w:szCs w:val="20"/>
        </w:rPr>
        <w:t>ither party may</w:t>
      </w:r>
      <w:r w:rsidR="00EB206E" w:rsidRPr="003D5FA1">
        <w:rPr>
          <w:rFonts w:ascii="Helvetica" w:hAnsi="Helvetica" w:cs="Arial"/>
          <w:sz w:val="20"/>
          <w:szCs w:val="20"/>
        </w:rPr>
        <w:t xml:space="preserve"> terminate negotiations, in its sole discretion, at any time without any liability to the other party.</w:t>
      </w:r>
      <w:r w:rsidR="00F80E31">
        <w:rPr>
          <w:rFonts w:ascii="Helvetica" w:hAnsi="Helvetica" w:cs="Arial"/>
          <w:sz w:val="20"/>
          <w:szCs w:val="20"/>
        </w:rPr>
        <w:t xml:space="preserve"> </w:t>
      </w:r>
    </w:p>
    <w:p w14:paraId="779F90BC" w14:textId="77777777" w:rsidR="003D5FA1" w:rsidRPr="003D5FA1" w:rsidRDefault="003D5FA1" w:rsidP="00FA225D">
      <w:pPr>
        <w:rPr>
          <w:rFonts w:ascii="Helvetica" w:hAnsi="Helvetica" w:cs="Arial"/>
          <w:sz w:val="20"/>
          <w:szCs w:val="20"/>
        </w:rPr>
      </w:pPr>
    </w:p>
    <w:p w14:paraId="3F807621" w14:textId="77777777" w:rsidR="003D5FA1" w:rsidRPr="007F5E8D" w:rsidRDefault="003F31E5" w:rsidP="003F31E5">
      <w:pPr>
        <w:ind w:firstLine="720"/>
        <w:rPr>
          <w:rFonts w:ascii="Helvetica" w:hAnsi="Helvetica"/>
          <w:color w:val="000000"/>
          <w:sz w:val="20"/>
          <w:szCs w:val="20"/>
        </w:rPr>
      </w:pPr>
      <w:r>
        <w:rPr>
          <w:rFonts w:ascii="Helvetica" w:hAnsi="Helvetica"/>
          <w:color w:val="000000"/>
          <w:sz w:val="20"/>
          <w:szCs w:val="20"/>
        </w:rPr>
        <w:lastRenderedPageBreak/>
        <w:t xml:space="preserve">B.  </w:t>
      </w:r>
      <w:r w:rsidR="003D5FA1" w:rsidRPr="003D5FA1">
        <w:rPr>
          <w:rFonts w:ascii="Helvetica" w:hAnsi="Helvetica"/>
          <w:color w:val="000000"/>
          <w:sz w:val="20"/>
          <w:szCs w:val="20"/>
        </w:rPr>
        <w:t xml:space="preserve">This </w:t>
      </w:r>
      <w:r w:rsidR="001E1590">
        <w:rPr>
          <w:rFonts w:ascii="Helvetica" w:hAnsi="Helvetica"/>
          <w:color w:val="000000"/>
          <w:sz w:val="20"/>
          <w:szCs w:val="20"/>
        </w:rPr>
        <w:t>LOI</w:t>
      </w:r>
      <w:r w:rsidR="003D5FA1" w:rsidRPr="007F5E8D">
        <w:rPr>
          <w:rFonts w:ascii="Helvetica" w:hAnsi="Helvetica"/>
          <w:color w:val="000000"/>
          <w:sz w:val="20"/>
          <w:szCs w:val="20"/>
        </w:rPr>
        <w:t xml:space="preserve"> is not to be considered an offer by either party. Both parties acknowledge that discussions relating to the Definitive Agreement are preliminary and subject to management, legal, and financial review and approval.</w:t>
      </w:r>
    </w:p>
    <w:p w14:paraId="3E40B751" w14:textId="77777777" w:rsidR="00302A7A" w:rsidRPr="007F5E8D" w:rsidRDefault="00302A7A" w:rsidP="00302A7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Arial"/>
          <w:color w:val="000000"/>
          <w:sz w:val="20"/>
          <w:szCs w:val="20"/>
        </w:rPr>
      </w:pPr>
    </w:p>
    <w:p w14:paraId="53C56468" w14:textId="77777777" w:rsidR="00F532D3" w:rsidRDefault="003F31E5" w:rsidP="005C5FBC">
      <w:pPr>
        <w:ind w:firstLine="720"/>
        <w:rPr>
          <w:rFonts w:ascii="Helvetica" w:hAnsi="Helvetica" w:cs="Arial"/>
          <w:color w:val="000000"/>
          <w:sz w:val="20"/>
          <w:szCs w:val="20"/>
        </w:rPr>
      </w:pPr>
      <w:r w:rsidRPr="007F5E8D">
        <w:rPr>
          <w:rFonts w:ascii="Helvetica" w:hAnsi="Helvetica" w:cs="Arial"/>
          <w:color w:val="000000"/>
          <w:sz w:val="20"/>
          <w:szCs w:val="20"/>
        </w:rPr>
        <w:t xml:space="preserve">C.  </w:t>
      </w:r>
      <w:r w:rsidR="009E609C" w:rsidRPr="007F5E8D">
        <w:rPr>
          <w:rFonts w:ascii="Helvetica" w:hAnsi="Helvetica" w:cs="Arial"/>
          <w:color w:val="000000"/>
          <w:sz w:val="20"/>
          <w:szCs w:val="20"/>
        </w:rPr>
        <w:t xml:space="preserve">This </w:t>
      </w:r>
      <w:r w:rsidR="001E1590">
        <w:rPr>
          <w:rFonts w:ascii="Helvetica" w:hAnsi="Helvetica" w:cs="Arial"/>
          <w:color w:val="000000"/>
          <w:sz w:val="20"/>
          <w:szCs w:val="20"/>
        </w:rPr>
        <w:t>LOI</w:t>
      </w:r>
      <w:r w:rsidR="009E609C" w:rsidRPr="007F5E8D">
        <w:rPr>
          <w:rFonts w:ascii="Helvetica" w:hAnsi="Helvetica" w:cs="Arial"/>
          <w:color w:val="000000"/>
          <w:sz w:val="20"/>
          <w:szCs w:val="20"/>
        </w:rPr>
        <w:t xml:space="preserve"> </w:t>
      </w:r>
      <w:r w:rsidR="00951DA2" w:rsidRPr="007F5E8D">
        <w:rPr>
          <w:rFonts w:ascii="Helvetica" w:hAnsi="Helvetica" w:cs="Arial"/>
          <w:color w:val="000000"/>
          <w:sz w:val="20"/>
          <w:szCs w:val="20"/>
        </w:rPr>
        <w:t>will</w:t>
      </w:r>
      <w:r w:rsidR="009E609C" w:rsidRPr="007F5E8D">
        <w:rPr>
          <w:rFonts w:ascii="Helvetica" w:hAnsi="Helvetica" w:cs="Arial"/>
          <w:color w:val="000000"/>
          <w:sz w:val="20"/>
          <w:szCs w:val="20"/>
        </w:rPr>
        <w:t xml:space="preserve"> be governed by the laws of New York. </w:t>
      </w:r>
      <w:r w:rsidR="00A56A82" w:rsidRPr="007F5E8D">
        <w:rPr>
          <w:rFonts w:ascii="Helvetica" w:hAnsi="Helvetica" w:cs="Arial"/>
          <w:color w:val="000000"/>
          <w:sz w:val="20"/>
          <w:szCs w:val="20"/>
        </w:rPr>
        <w:t xml:space="preserve">This </w:t>
      </w:r>
      <w:r w:rsidR="001E1590">
        <w:rPr>
          <w:rFonts w:ascii="Helvetica" w:hAnsi="Helvetica" w:cs="Arial"/>
          <w:color w:val="000000"/>
          <w:sz w:val="20"/>
          <w:szCs w:val="20"/>
        </w:rPr>
        <w:t>LOI</w:t>
      </w:r>
      <w:r w:rsidR="00A56A82" w:rsidRPr="007F5E8D">
        <w:rPr>
          <w:rFonts w:ascii="Helvetica" w:hAnsi="Helvetica" w:cs="Arial"/>
          <w:color w:val="000000"/>
          <w:sz w:val="20"/>
          <w:szCs w:val="20"/>
        </w:rPr>
        <w:t xml:space="preserve"> represents the complete understanding between the parties as it relates to the subject matter herein and supersedes any prior communications, understandings or agreements, oral or written, between the parties as it relates to the subject matter. This </w:t>
      </w:r>
      <w:r w:rsidR="001E1590">
        <w:rPr>
          <w:rFonts w:ascii="Helvetica" w:hAnsi="Helvetica" w:cs="Arial"/>
          <w:color w:val="000000"/>
          <w:sz w:val="20"/>
          <w:szCs w:val="20"/>
        </w:rPr>
        <w:t>LOI</w:t>
      </w:r>
      <w:r w:rsidR="00A56A82" w:rsidRPr="007F5E8D">
        <w:rPr>
          <w:rFonts w:ascii="Helvetica" w:hAnsi="Helvetica" w:cs="Arial"/>
          <w:color w:val="000000"/>
          <w:sz w:val="20"/>
          <w:szCs w:val="20"/>
        </w:rPr>
        <w:t xml:space="preserve"> can only be modified in writing and signed by authorized representatives of both parties.  </w:t>
      </w:r>
    </w:p>
    <w:p w14:paraId="56A9DCA5" w14:textId="77777777" w:rsidR="00F532D3" w:rsidRPr="007F5E8D" w:rsidRDefault="00F532D3" w:rsidP="003F31E5">
      <w:pPr>
        <w:ind w:firstLine="720"/>
        <w:rPr>
          <w:rFonts w:ascii="Helvetica" w:hAnsi="Helvetica" w:cs="Arial"/>
          <w:color w:val="000000"/>
          <w:sz w:val="20"/>
          <w:szCs w:val="20"/>
        </w:rPr>
      </w:pPr>
    </w:p>
    <w:p w14:paraId="4D82913D" w14:textId="77777777" w:rsidR="00A56A82" w:rsidRDefault="00A56A82">
      <w:pPr>
        <w:rPr>
          <w:rFonts w:ascii="Helvetica" w:hAnsi="Helvetica" w:cs="Arial"/>
          <w:b/>
          <w:sz w:val="20"/>
          <w:szCs w:val="20"/>
        </w:rPr>
      </w:pPr>
    </w:p>
    <w:p w14:paraId="250AAF32" w14:textId="77777777" w:rsidR="00CD59C0" w:rsidRPr="00CD59C0" w:rsidRDefault="00CD59C0" w:rsidP="00D9795E">
      <w:pPr>
        <w:pStyle w:val="DefaultText"/>
        <w:numPr>
          <w:ilvl w:val="12"/>
          <w:numId w:val="0"/>
        </w:numPr>
        <w:tabs>
          <w:tab w:val="left" w:pos="4680"/>
          <w:tab w:val="left" w:pos="9360"/>
        </w:tabs>
        <w:outlineLvl w:val="0"/>
        <w:rPr>
          <w:rFonts w:ascii="Arial" w:hAnsi="Arial"/>
          <w:b/>
          <w:sz w:val="20"/>
          <w:szCs w:val="20"/>
        </w:rPr>
      </w:pPr>
      <w:r w:rsidRPr="00CD59C0">
        <w:rPr>
          <w:rFonts w:ascii="Arial" w:hAnsi="Arial"/>
          <w:b/>
          <w:sz w:val="20"/>
          <w:szCs w:val="20"/>
        </w:rPr>
        <w:t>ACCEPTED AND AGREED TO:</w:t>
      </w:r>
      <w:r w:rsidRPr="00CD59C0">
        <w:rPr>
          <w:rFonts w:ascii="Arial" w:hAnsi="Arial"/>
          <w:b/>
          <w:sz w:val="20"/>
          <w:szCs w:val="20"/>
        </w:rPr>
        <w:tab/>
        <w:t>ACCEPTED AND AGREED TO:</w:t>
      </w:r>
    </w:p>
    <w:p w14:paraId="25EFE96E" w14:textId="77777777" w:rsidR="00CD59C0" w:rsidRPr="00CD59C0" w:rsidRDefault="00906DB0" w:rsidP="00CD59C0">
      <w:pPr>
        <w:pStyle w:val="DefaultText"/>
        <w:tabs>
          <w:tab w:val="left" w:pos="4680"/>
        </w:tabs>
        <w:rPr>
          <w:rFonts w:ascii="Arial" w:hAnsi="Arial" w:cs="Arial"/>
          <w:sz w:val="20"/>
          <w:szCs w:val="20"/>
        </w:rPr>
      </w:pPr>
      <w:r>
        <w:rPr>
          <w:rFonts w:ascii="Arial" w:hAnsi="Arial"/>
          <w:color w:val="FF0000"/>
          <w:sz w:val="20"/>
          <w:szCs w:val="20"/>
        </w:rPr>
        <w:t>______________________________</w:t>
      </w:r>
      <w:r w:rsidR="00CD59C0" w:rsidRPr="00CD59C0">
        <w:rPr>
          <w:rFonts w:ascii="Arial" w:hAnsi="Arial"/>
          <w:sz w:val="20"/>
          <w:szCs w:val="20"/>
        </w:rPr>
        <w:t xml:space="preserve">                            </w:t>
      </w:r>
      <w:r w:rsidR="00CD59C0">
        <w:rPr>
          <w:rFonts w:ascii="Arial" w:hAnsi="Arial"/>
          <w:sz w:val="20"/>
          <w:szCs w:val="20"/>
        </w:rPr>
        <w:tab/>
      </w:r>
      <w:r w:rsidR="00CD59C0" w:rsidRPr="00CD59C0">
        <w:rPr>
          <w:rFonts w:ascii="Arial" w:hAnsi="Arial"/>
          <w:sz w:val="20"/>
          <w:szCs w:val="20"/>
        </w:rPr>
        <w:t xml:space="preserve">International Business Machines Corporation                      </w:t>
      </w:r>
      <w:r w:rsidR="00CD59C0" w:rsidRPr="00CD59C0">
        <w:rPr>
          <w:rFonts w:ascii="Arial" w:hAnsi="Arial" w:cs="Arial"/>
          <w:sz w:val="20"/>
          <w:szCs w:val="20"/>
        </w:rPr>
        <w:t xml:space="preserve">   </w:t>
      </w:r>
    </w:p>
    <w:p w14:paraId="7FDAF9BF" w14:textId="77777777" w:rsidR="00CD59C0" w:rsidRDefault="00CD59C0" w:rsidP="00CD59C0">
      <w:pPr>
        <w:pStyle w:val="DefaultText"/>
        <w:numPr>
          <w:ilvl w:val="12"/>
          <w:numId w:val="0"/>
        </w:numPr>
        <w:tabs>
          <w:tab w:val="left" w:pos="4680"/>
          <w:tab w:val="left" w:pos="9360"/>
        </w:tabs>
        <w:rPr>
          <w:rFonts w:ascii="Arial" w:hAnsi="Arial"/>
          <w:sz w:val="18"/>
          <w:szCs w:val="18"/>
        </w:rPr>
      </w:pPr>
    </w:p>
    <w:p w14:paraId="0EAC1DF5" w14:textId="77777777" w:rsidR="00CD59C0" w:rsidRDefault="00CD59C0" w:rsidP="00CD59C0">
      <w:pPr>
        <w:pStyle w:val="DefaultText"/>
        <w:numPr>
          <w:ilvl w:val="12"/>
          <w:numId w:val="0"/>
        </w:numPr>
        <w:tabs>
          <w:tab w:val="left" w:pos="4680"/>
          <w:tab w:val="left" w:pos="9360"/>
        </w:tabs>
        <w:rPr>
          <w:rFonts w:ascii="Arial" w:hAnsi="Arial"/>
          <w:sz w:val="18"/>
          <w:szCs w:val="18"/>
        </w:rPr>
      </w:pPr>
    </w:p>
    <w:p w14:paraId="7C06065C" w14:textId="77777777" w:rsidR="00CD59C0" w:rsidRPr="00680866" w:rsidRDefault="00CD59C0" w:rsidP="00CD59C0">
      <w:pPr>
        <w:pStyle w:val="DefaultText"/>
        <w:numPr>
          <w:ilvl w:val="12"/>
          <w:numId w:val="0"/>
        </w:numPr>
        <w:tabs>
          <w:tab w:val="left" w:pos="4680"/>
          <w:tab w:val="left" w:pos="9360"/>
        </w:tabs>
        <w:rPr>
          <w:rFonts w:ascii="Arial" w:hAnsi="Arial"/>
          <w:sz w:val="18"/>
          <w:szCs w:val="18"/>
        </w:rPr>
      </w:pPr>
      <w:r w:rsidRPr="00DF22B9">
        <w:rPr>
          <w:rFonts w:ascii="Arial" w:hAnsi="Arial"/>
          <w:sz w:val="18"/>
          <w:szCs w:val="18"/>
        </w:rPr>
        <w:t xml:space="preserve">By: </w:t>
      </w:r>
      <w:r w:rsidRPr="00DF22B9">
        <w:rPr>
          <w:rFonts w:ascii="Arial" w:hAnsi="Arial"/>
          <w:sz w:val="18"/>
          <w:szCs w:val="18"/>
          <w:u w:val="single"/>
        </w:rPr>
        <w:t xml:space="preserve">                                                                              </w:t>
      </w:r>
      <w:r>
        <w:rPr>
          <w:rFonts w:ascii="Arial" w:hAnsi="Arial"/>
          <w:sz w:val="18"/>
          <w:szCs w:val="18"/>
          <w:u w:val="single"/>
        </w:rPr>
        <w:t xml:space="preserve"> </w:t>
      </w:r>
      <w:r w:rsidRPr="00DF22B9">
        <w:rPr>
          <w:rFonts w:ascii="Arial" w:hAnsi="Arial"/>
          <w:sz w:val="18"/>
          <w:szCs w:val="18"/>
          <w:u w:val="single"/>
        </w:rPr>
        <w:t xml:space="preserve"> </w:t>
      </w:r>
      <w:r w:rsidRPr="00DF22B9">
        <w:rPr>
          <w:rFonts w:ascii="Arial" w:hAnsi="Arial"/>
          <w:sz w:val="18"/>
          <w:szCs w:val="18"/>
        </w:rPr>
        <w:t xml:space="preserve">     </w:t>
      </w:r>
      <w:r>
        <w:rPr>
          <w:rFonts w:ascii="Arial" w:hAnsi="Arial"/>
          <w:sz w:val="18"/>
          <w:szCs w:val="18"/>
        </w:rPr>
        <w:t xml:space="preserve"> </w:t>
      </w:r>
      <w:r w:rsidRPr="00DF22B9">
        <w:rPr>
          <w:rFonts w:ascii="Arial" w:hAnsi="Arial"/>
          <w:sz w:val="18"/>
          <w:szCs w:val="18"/>
        </w:rPr>
        <w:t>By:</w:t>
      </w:r>
      <w:r w:rsidR="00680866">
        <w:rPr>
          <w:rFonts w:ascii="Arial" w:hAnsi="Arial"/>
          <w:sz w:val="18"/>
          <w:szCs w:val="18"/>
        </w:rPr>
        <w:t>______________________________________</w:t>
      </w:r>
    </w:p>
    <w:p w14:paraId="0E2EE6C5" w14:textId="77777777" w:rsidR="00CD59C0" w:rsidRDefault="00CD59C0" w:rsidP="00CD59C0">
      <w:pPr>
        <w:pStyle w:val="DefaultText"/>
        <w:numPr>
          <w:ilvl w:val="12"/>
          <w:numId w:val="0"/>
        </w:numPr>
        <w:tabs>
          <w:tab w:val="left" w:pos="4680"/>
          <w:tab w:val="left" w:pos="9360"/>
        </w:tabs>
        <w:rPr>
          <w:rFonts w:ascii="Arial" w:hAnsi="Arial"/>
          <w:sz w:val="18"/>
          <w:szCs w:val="18"/>
          <w:u w:val="single"/>
        </w:rPr>
      </w:pPr>
    </w:p>
    <w:p w14:paraId="3857C40C" w14:textId="77777777" w:rsidR="00CD59C0" w:rsidRDefault="00CD59C0" w:rsidP="00CD59C0">
      <w:pPr>
        <w:pStyle w:val="DefaultText"/>
        <w:numPr>
          <w:ilvl w:val="12"/>
          <w:numId w:val="0"/>
        </w:numPr>
        <w:tabs>
          <w:tab w:val="left" w:pos="4680"/>
          <w:tab w:val="left" w:pos="9360"/>
        </w:tabs>
        <w:rPr>
          <w:rFonts w:ascii="Arial" w:hAnsi="Arial"/>
          <w:sz w:val="18"/>
          <w:szCs w:val="18"/>
          <w:u w:val="single"/>
        </w:rPr>
      </w:pPr>
    </w:p>
    <w:p w14:paraId="1A08C7D8" w14:textId="77777777" w:rsidR="00CD59C0" w:rsidRPr="008E0F8E" w:rsidRDefault="00CD59C0" w:rsidP="00CD59C0">
      <w:pPr>
        <w:pStyle w:val="DefaultText"/>
        <w:numPr>
          <w:ilvl w:val="12"/>
          <w:numId w:val="0"/>
        </w:numPr>
        <w:tabs>
          <w:tab w:val="left" w:pos="4680"/>
          <w:tab w:val="left" w:pos="9360"/>
        </w:tabs>
        <w:rPr>
          <w:rFonts w:ascii="Arial" w:hAnsi="Arial"/>
          <w:sz w:val="18"/>
          <w:szCs w:val="18"/>
        </w:rPr>
      </w:pPr>
      <w:r w:rsidRPr="008E0F8E">
        <w:rPr>
          <w:rFonts w:ascii="Arial" w:hAnsi="Arial"/>
          <w:sz w:val="18"/>
          <w:szCs w:val="18"/>
          <w:u w:val="single"/>
        </w:rPr>
        <w:t xml:space="preserve">                                                                                     </w:t>
      </w:r>
      <w:r w:rsidRPr="008E0F8E">
        <w:rPr>
          <w:rFonts w:ascii="Arial" w:hAnsi="Arial"/>
          <w:sz w:val="18"/>
          <w:szCs w:val="18"/>
        </w:rPr>
        <w:t xml:space="preserve">      __________________________________________ </w:t>
      </w:r>
    </w:p>
    <w:p w14:paraId="5DE767E2" w14:textId="77777777" w:rsidR="00CD59C0" w:rsidRDefault="00CD59C0" w:rsidP="00CD59C0">
      <w:pPr>
        <w:pStyle w:val="DefaultText"/>
        <w:numPr>
          <w:ilvl w:val="12"/>
          <w:numId w:val="0"/>
        </w:numPr>
        <w:tabs>
          <w:tab w:val="left" w:pos="4680"/>
          <w:tab w:val="right" w:pos="9360"/>
        </w:tabs>
        <w:rPr>
          <w:rFonts w:ascii="Arial" w:hAnsi="Arial"/>
          <w:sz w:val="18"/>
          <w:szCs w:val="18"/>
          <w:u w:val="single"/>
        </w:rPr>
      </w:pPr>
      <w:r w:rsidRPr="008E0F8E">
        <w:rPr>
          <w:rFonts w:ascii="Arial" w:hAnsi="Arial"/>
          <w:sz w:val="18"/>
          <w:szCs w:val="18"/>
        </w:rPr>
        <w:t xml:space="preserve"> Print Name                                                                         </w:t>
      </w:r>
      <w:r w:rsidRPr="00DF22B9">
        <w:rPr>
          <w:rFonts w:ascii="Arial" w:hAnsi="Arial"/>
          <w:sz w:val="18"/>
          <w:szCs w:val="18"/>
        </w:rPr>
        <w:t>Print Name</w:t>
      </w:r>
      <w:r>
        <w:rPr>
          <w:rFonts w:ascii="Arial" w:hAnsi="Arial"/>
          <w:sz w:val="18"/>
          <w:szCs w:val="18"/>
        </w:rPr>
        <w:tab/>
      </w:r>
    </w:p>
    <w:p w14:paraId="11892EB5" w14:textId="77777777" w:rsidR="00CD59C0" w:rsidRDefault="00CD59C0" w:rsidP="00CD59C0">
      <w:pPr>
        <w:pStyle w:val="DefaultText"/>
        <w:numPr>
          <w:ilvl w:val="12"/>
          <w:numId w:val="0"/>
        </w:numPr>
        <w:tabs>
          <w:tab w:val="left" w:pos="4680"/>
          <w:tab w:val="left" w:pos="9360"/>
        </w:tabs>
        <w:rPr>
          <w:rFonts w:ascii="Arial" w:hAnsi="Arial"/>
          <w:sz w:val="18"/>
          <w:szCs w:val="18"/>
          <w:u w:val="single"/>
        </w:rPr>
      </w:pPr>
    </w:p>
    <w:p w14:paraId="56D194EB" w14:textId="77777777" w:rsidR="00CD59C0" w:rsidRPr="00DF22B9" w:rsidRDefault="00CD59C0" w:rsidP="00CD59C0">
      <w:pPr>
        <w:pStyle w:val="DefaultText"/>
        <w:numPr>
          <w:ilvl w:val="12"/>
          <w:numId w:val="0"/>
        </w:numPr>
        <w:tabs>
          <w:tab w:val="left" w:pos="4680"/>
          <w:tab w:val="left" w:pos="9360"/>
        </w:tabs>
        <w:rPr>
          <w:rFonts w:ascii="Arial" w:hAnsi="Arial"/>
          <w:sz w:val="18"/>
          <w:szCs w:val="18"/>
        </w:rPr>
      </w:pPr>
      <w:r>
        <w:rPr>
          <w:rFonts w:ascii="Arial" w:hAnsi="Arial"/>
          <w:sz w:val="18"/>
          <w:szCs w:val="18"/>
          <w:u w:val="single"/>
        </w:rPr>
        <w:t xml:space="preserve">                                                                                     </w:t>
      </w:r>
      <w:r w:rsidRPr="00350E98">
        <w:rPr>
          <w:rFonts w:ascii="Arial" w:hAnsi="Arial"/>
          <w:sz w:val="18"/>
          <w:szCs w:val="18"/>
        </w:rPr>
        <w:t xml:space="preserve">     </w:t>
      </w:r>
      <w:r>
        <w:rPr>
          <w:rFonts w:ascii="Arial" w:hAnsi="Arial"/>
          <w:sz w:val="18"/>
          <w:szCs w:val="18"/>
          <w:u w:val="single"/>
        </w:rPr>
        <w:t xml:space="preserve">                               </w:t>
      </w:r>
      <w:r w:rsidRPr="00DF22B9">
        <w:rPr>
          <w:rFonts w:ascii="Arial" w:hAnsi="Arial"/>
          <w:sz w:val="18"/>
          <w:szCs w:val="18"/>
        </w:rPr>
        <w:t>_____________</w:t>
      </w:r>
      <w:r>
        <w:rPr>
          <w:rFonts w:ascii="Arial" w:hAnsi="Arial"/>
          <w:sz w:val="18"/>
          <w:szCs w:val="18"/>
        </w:rPr>
        <w:t xml:space="preserve">______________                      </w:t>
      </w:r>
    </w:p>
    <w:p w14:paraId="414AD9EE" w14:textId="77777777" w:rsidR="00CD59C0" w:rsidRDefault="00CD59C0" w:rsidP="00CD59C0">
      <w:pPr>
        <w:pStyle w:val="DefaultText"/>
        <w:numPr>
          <w:ilvl w:val="12"/>
          <w:numId w:val="0"/>
        </w:numPr>
        <w:tabs>
          <w:tab w:val="left" w:pos="4680"/>
          <w:tab w:val="left" w:pos="9360"/>
        </w:tabs>
        <w:rPr>
          <w:rFonts w:ascii="Arial" w:hAnsi="Arial"/>
          <w:sz w:val="18"/>
          <w:szCs w:val="18"/>
        </w:rPr>
      </w:pPr>
      <w:r>
        <w:rPr>
          <w:rFonts w:ascii="Arial" w:hAnsi="Arial"/>
          <w:sz w:val="18"/>
          <w:szCs w:val="18"/>
        </w:rPr>
        <w:t>Print Title</w:t>
      </w:r>
      <w:r w:rsidRPr="00DF22B9">
        <w:rPr>
          <w:rFonts w:ascii="Arial" w:hAnsi="Arial"/>
          <w:sz w:val="18"/>
          <w:szCs w:val="18"/>
        </w:rPr>
        <w:t xml:space="preserve"> </w:t>
      </w:r>
      <w:r>
        <w:rPr>
          <w:rFonts w:ascii="Arial" w:hAnsi="Arial"/>
          <w:sz w:val="18"/>
          <w:szCs w:val="18"/>
        </w:rPr>
        <w:t xml:space="preserve">                                                                           Print Title</w:t>
      </w:r>
    </w:p>
    <w:p w14:paraId="6F976224" w14:textId="77777777" w:rsidR="00CD59C0" w:rsidRPr="00DF22B9" w:rsidRDefault="00CD59C0" w:rsidP="00CD59C0">
      <w:pPr>
        <w:pStyle w:val="DefaultText"/>
        <w:numPr>
          <w:ilvl w:val="12"/>
          <w:numId w:val="0"/>
        </w:numPr>
        <w:tabs>
          <w:tab w:val="left" w:pos="4680"/>
          <w:tab w:val="left" w:pos="9360"/>
        </w:tabs>
        <w:rPr>
          <w:rFonts w:ascii="Arial" w:hAnsi="Arial"/>
          <w:sz w:val="18"/>
          <w:szCs w:val="18"/>
        </w:rPr>
      </w:pPr>
    </w:p>
    <w:p w14:paraId="1D9CE163" w14:textId="77777777" w:rsidR="00CD59C0" w:rsidRPr="003D5FA1" w:rsidRDefault="00CD59C0" w:rsidP="00BC3E41">
      <w:pPr>
        <w:pStyle w:val="DefaultText"/>
        <w:numPr>
          <w:ilvl w:val="12"/>
          <w:numId w:val="0"/>
        </w:numPr>
        <w:rPr>
          <w:rFonts w:ascii="Helvetica" w:hAnsi="Helvetica" w:cs="Arial"/>
          <w:b/>
          <w:sz w:val="20"/>
          <w:szCs w:val="20"/>
        </w:rPr>
      </w:pPr>
      <w:r w:rsidRPr="00DF22B9">
        <w:rPr>
          <w:rFonts w:ascii="Arial" w:hAnsi="Arial"/>
          <w:sz w:val="18"/>
          <w:szCs w:val="18"/>
          <w:u w:val="single"/>
        </w:rPr>
        <w:t xml:space="preserve">                                                                                  </w:t>
      </w:r>
      <w:r>
        <w:rPr>
          <w:rFonts w:ascii="Arial" w:hAnsi="Arial"/>
          <w:sz w:val="18"/>
          <w:szCs w:val="18"/>
          <w:u w:val="single"/>
        </w:rPr>
        <w:t xml:space="preserve"> </w:t>
      </w:r>
      <w:r w:rsidRPr="00DF22B9">
        <w:rPr>
          <w:rFonts w:ascii="Arial" w:hAnsi="Arial"/>
          <w:sz w:val="18"/>
          <w:szCs w:val="18"/>
          <w:u w:val="single"/>
        </w:rPr>
        <w:t xml:space="preserve">  </w:t>
      </w:r>
      <w:r w:rsidRPr="00DF22B9">
        <w:rPr>
          <w:rFonts w:ascii="Arial" w:hAnsi="Arial"/>
          <w:sz w:val="18"/>
          <w:szCs w:val="18"/>
        </w:rPr>
        <w:t xml:space="preserve">      </w:t>
      </w:r>
      <w:r>
        <w:rPr>
          <w:rFonts w:ascii="Arial" w:hAnsi="Arial"/>
          <w:sz w:val="18"/>
          <w:szCs w:val="18"/>
        </w:rPr>
        <w:t xml:space="preserve"> _________________________________________</w:t>
      </w:r>
      <w:r w:rsidRPr="00DF22B9">
        <w:rPr>
          <w:rFonts w:ascii="Arial" w:hAnsi="Arial"/>
          <w:sz w:val="18"/>
          <w:szCs w:val="18"/>
          <w:u w:val="single"/>
        </w:rPr>
        <w:t xml:space="preserve">                                                                           </w:t>
      </w:r>
      <w:r>
        <w:rPr>
          <w:rFonts w:ascii="Arial" w:hAnsi="Arial"/>
          <w:sz w:val="18"/>
          <w:szCs w:val="18"/>
          <w:u w:val="single"/>
        </w:rPr>
        <w:t xml:space="preserve">        </w:t>
      </w:r>
      <w:r w:rsidRPr="00DF22B9">
        <w:rPr>
          <w:rFonts w:ascii="Arial" w:hAnsi="Arial"/>
          <w:sz w:val="18"/>
          <w:szCs w:val="18"/>
        </w:rPr>
        <w:t>Date</w:t>
      </w:r>
      <w:r w:rsidRPr="00DF22B9">
        <w:rPr>
          <w:rFonts w:ascii="Arial" w:hAnsi="Arial"/>
          <w:sz w:val="18"/>
          <w:szCs w:val="18"/>
        </w:rPr>
        <w:tab/>
        <w:t xml:space="preserve"> </w:t>
      </w:r>
      <w:r w:rsidRPr="00DF22B9">
        <w:rPr>
          <w:rFonts w:ascii="Arial" w:hAnsi="Arial"/>
          <w:sz w:val="18"/>
          <w:szCs w:val="18"/>
        </w:rPr>
        <w:tab/>
      </w:r>
      <w:r w:rsidRPr="00DF22B9">
        <w:rPr>
          <w:rFonts w:ascii="Arial" w:hAnsi="Arial"/>
          <w:sz w:val="18"/>
          <w:szCs w:val="18"/>
        </w:rPr>
        <w:tab/>
      </w:r>
      <w:r w:rsidRPr="00DF22B9">
        <w:rPr>
          <w:rFonts w:ascii="Arial" w:hAnsi="Arial"/>
          <w:sz w:val="18"/>
          <w:szCs w:val="18"/>
        </w:rPr>
        <w:tab/>
      </w:r>
      <w:r w:rsidRPr="00DF22B9">
        <w:rPr>
          <w:rFonts w:ascii="Arial" w:hAnsi="Arial"/>
          <w:sz w:val="18"/>
          <w:szCs w:val="18"/>
        </w:rPr>
        <w:tab/>
      </w:r>
      <w:r w:rsidRPr="00DF22B9">
        <w:rPr>
          <w:rFonts w:ascii="Arial" w:hAnsi="Arial"/>
          <w:sz w:val="18"/>
          <w:szCs w:val="18"/>
        </w:rPr>
        <w:tab/>
      </w:r>
      <w:r>
        <w:rPr>
          <w:rFonts w:ascii="Arial" w:hAnsi="Arial"/>
          <w:sz w:val="18"/>
          <w:szCs w:val="18"/>
        </w:rPr>
        <w:t xml:space="preserve"> </w:t>
      </w:r>
      <w:r w:rsidRPr="00DF22B9">
        <w:rPr>
          <w:rFonts w:ascii="Arial" w:hAnsi="Arial"/>
          <w:sz w:val="18"/>
          <w:szCs w:val="18"/>
        </w:rPr>
        <w:t xml:space="preserve">     Date</w:t>
      </w:r>
      <w:r>
        <w:rPr>
          <w:rFonts w:ascii="Helvetica" w:hAnsi="Helvetica" w:cs="Arial"/>
          <w:b/>
          <w:sz w:val="20"/>
          <w:szCs w:val="20"/>
        </w:rPr>
        <w:br w:type="page"/>
      </w:r>
    </w:p>
    <w:p w14:paraId="267F526E" w14:textId="77777777" w:rsidR="00A56A82" w:rsidRPr="003D5FA1" w:rsidRDefault="00A56A82" w:rsidP="00D9795E">
      <w:pPr>
        <w:jc w:val="center"/>
        <w:outlineLvl w:val="0"/>
        <w:rPr>
          <w:rFonts w:ascii="Helvetica" w:hAnsi="Helvetica" w:cs="Arial"/>
          <w:b/>
          <w:sz w:val="20"/>
          <w:szCs w:val="20"/>
        </w:rPr>
      </w:pPr>
      <w:r w:rsidRPr="003D5FA1">
        <w:rPr>
          <w:rFonts w:ascii="Helvetica" w:hAnsi="Helvetica" w:cs="Arial"/>
          <w:b/>
          <w:sz w:val="20"/>
          <w:szCs w:val="20"/>
        </w:rPr>
        <w:lastRenderedPageBreak/>
        <w:t>Attachment A</w:t>
      </w:r>
    </w:p>
    <w:p w14:paraId="7D8A1A07" w14:textId="77777777" w:rsidR="00173B46" w:rsidRDefault="00173B46" w:rsidP="00173B46">
      <w:pPr>
        <w:spacing w:after="240"/>
        <w:jc w:val="both"/>
        <w:rPr>
          <w:rFonts w:ascii="Helvetica" w:hAnsi="Helvetica"/>
          <w:sz w:val="20"/>
          <w:szCs w:val="20"/>
        </w:rPr>
      </w:pPr>
    </w:p>
    <w:p w14:paraId="3615771B" w14:textId="77777777" w:rsidR="00173B46" w:rsidRPr="00173B46" w:rsidRDefault="00173B46" w:rsidP="00173B46">
      <w:pPr>
        <w:spacing w:after="240"/>
        <w:jc w:val="both"/>
        <w:rPr>
          <w:rFonts w:ascii="Helvetica" w:hAnsi="Helvetica"/>
          <w:sz w:val="20"/>
          <w:szCs w:val="20"/>
        </w:rPr>
      </w:pPr>
      <w:r w:rsidRPr="00173B46">
        <w:rPr>
          <w:rFonts w:ascii="Helvetica" w:hAnsi="Helvetica"/>
          <w:sz w:val="20"/>
          <w:szCs w:val="20"/>
        </w:rPr>
        <w:t>The principle terms</w:t>
      </w:r>
      <w:r w:rsidR="00D87F5F">
        <w:rPr>
          <w:rFonts w:ascii="Helvetica" w:hAnsi="Helvetica"/>
          <w:color w:val="FF0000"/>
          <w:sz w:val="20"/>
          <w:szCs w:val="20"/>
        </w:rPr>
        <w:t xml:space="preserve"> </w:t>
      </w:r>
      <w:r w:rsidRPr="00173B46">
        <w:rPr>
          <w:rFonts w:ascii="Helvetica" w:hAnsi="Helvetica"/>
          <w:sz w:val="20"/>
          <w:szCs w:val="20"/>
        </w:rPr>
        <w:t xml:space="preserve">to be </w:t>
      </w:r>
      <w:r>
        <w:rPr>
          <w:rFonts w:ascii="Helvetica" w:hAnsi="Helvetica"/>
          <w:sz w:val="20"/>
          <w:szCs w:val="20"/>
        </w:rPr>
        <w:t>discussed</w:t>
      </w:r>
      <w:r w:rsidRPr="00173B46">
        <w:rPr>
          <w:rFonts w:ascii="Helvetica" w:hAnsi="Helvetica"/>
          <w:sz w:val="20"/>
          <w:szCs w:val="20"/>
        </w:rPr>
        <w:t xml:space="preserve"> are as follows:</w:t>
      </w:r>
    </w:p>
    <w:tbl>
      <w:tblPr>
        <w:tblW w:w="4842"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95"/>
        <w:gridCol w:w="7094"/>
      </w:tblGrid>
      <w:tr w:rsidR="00173B46" w:rsidRPr="00A66E4E" w14:paraId="38E9628A" w14:textId="77777777" w:rsidTr="00315D8B">
        <w:trPr>
          <w:trHeight w:val="332"/>
          <w:tblHeader/>
        </w:trPr>
        <w:tc>
          <w:tcPr>
            <w:tcW w:w="964" w:type="pct"/>
            <w:shd w:val="clear" w:color="auto" w:fill="auto"/>
          </w:tcPr>
          <w:p w14:paraId="70870452" w14:textId="77777777" w:rsidR="00173B46" w:rsidRPr="00A66E4E" w:rsidRDefault="00173B46" w:rsidP="00A66E4E">
            <w:pPr>
              <w:rPr>
                <w:rFonts w:ascii="Helvetica" w:eastAsia="Calibri" w:hAnsi="Helvetica"/>
                <w:b/>
                <w:sz w:val="20"/>
                <w:szCs w:val="20"/>
              </w:rPr>
            </w:pPr>
            <w:r w:rsidRPr="00A66E4E">
              <w:rPr>
                <w:rFonts w:ascii="Helvetica" w:eastAsia="Calibri" w:hAnsi="Helvetica"/>
                <w:b/>
                <w:sz w:val="20"/>
                <w:szCs w:val="20"/>
              </w:rPr>
              <w:t>Term</w:t>
            </w:r>
          </w:p>
        </w:tc>
        <w:tc>
          <w:tcPr>
            <w:tcW w:w="4036" w:type="pct"/>
            <w:shd w:val="clear" w:color="auto" w:fill="auto"/>
          </w:tcPr>
          <w:p w14:paraId="06BDC2DE" w14:textId="77777777" w:rsidR="00173B46" w:rsidRPr="00A66E4E" w:rsidRDefault="00173B46" w:rsidP="00A66E4E">
            <w:pPr>
              <w:rPr>
                <w:rFonts w:ascii="Helvetica" w:eastAsia="Calibri" w:hAnsi="Helvetica"/>
                <w:b/>
                <w:sz w:val="20"/>
                <w:szCs w:val="20"/>
              </w:rPr>
            </w:pPr>
            <w:r w:rsidRPr="00A66E4E">
              <w:rPr>
                <w:rFonts w:ascii="Helvetica" w:eastAsia="Calibri" w:hAnsi="Helvetica"/>
                <w:b/>
                <w:sz w:val="20"/>
                <w:szCs w:val="20"/>
              </w:rPr>
              <w:t>Description</w:t>
            </w:r>
          </w:p>
        </w:tc>
      </w:tr>
      <w:tr w:rsidR="00173B46" w:rsidRPr="00A66E4E" w14:paraId="36444C20" w14:textId="77777777" w:rsidTr="00315D8B">
        <w:trPr>
          <w:cantSplit/>
        </w:trPr>
        <w:tc>
          <w:tcPr>
            <w:tcW w:w="964" w:type="pct"/>
            <w:shd w:val="clear" w:color="auto" w:fill="auto"/>
          </w:tcPr>
          <w:p w14:paraId="6C762232" w14:textId="77777777" w:rsidR="00173B46" w:rsidRPr="00A66E4E" w:rsidRDefault="00F532D3" w:rsidP="00A66E4E">
            <w:pPr>
              <w:spacing w:after="240"/>
              <w:rPr>
                <w:rFonts w:ascii="Helvetica" w:eastAsia="Calibri" w:hAnsi="Helvetica"/>
                <w:sz w:val="20"/>
                <w:szCs w:val="20"/>
              </w:rPr>
            </w:pPr>
            <w:r>
              <w:rPr>
                <w:rFonts w:ascii="Helvetica" w:eastAsia="Calibri" w:hAnsi="Helvetica"/>
                <w:sz w:val="20"/>
                <w:szCs w:val="20"/>
              </w:rPr>
              <w:t>Consortium</w:t>
            </w:r>
          </w:p>
        </w:tc>
        <w:tc>
          <w:tcPr>
            <w:tcW w:w="4036" w:type="pct"/>
            <w:shd w:val="clear" w:color="auto" w:fill="auto"/>
          </w:tcPr>
          <w:p w14:paraId="0B0ABEBF" w14:textId="77777777" w:rsidR="00173B46" w:rsidRPr="00E220DA" w:rsidRDefault="00F532D3" w:rsidP="00FA670A">
            <w:pPr>
              <w:spacing w:after="120"/>
              <w:rPr>
                <w:rFonts w:ascii="Helvetica" w:eastAsia="Calibri" w:hAnsi="Helvetica"/>
                <w:sz w:val="20"/>
                <w:szCs w:val="20"/>
              </w:rPr>
            </w:pPr>
            <w:r>
              <w:rPr>
                <w:rFonts w:ascii="Helvetica" w:eastAsia="Calibri" w:hAnsi="Helvetica"/>
                <w:sz w:val="20"/>
                <w:szCs w:val="20"/>
              </w:rPr>
              <w:t xml:space="preserve">Establishment of a non-profit entity as the legal governing body for the </w:t>
            </w:r>
            <w:r>
              <w:rPr>
                <w:rFonts w:ascii="Helvetica" w:hAnsi="Helvetica" w:cs="Arial"/>
                <w:color w:val="000000"/>
                <w:sz w:val="20"/>
                <w:szCs w:val="20"/>
              </w:rPr>
              <w:t>Identity Utility.</w:t>
            </w:r>
          </w:p>
        </w:tc>
      </w:tr>
      <w:tr w:rsidR="00173B46" w:rsidRPr="00A66E4E" w14:paraId="34695D86" w14:textId="77777777" w:rsidTr="00315D8B">
        <w:trPr>
          <w:cantSplit/>
        </w:trPr>
        <w:tc>
          <w:tcPr>
            <w:tcW w:w="964" w:type="pct"/>
            <w:shd w:val="clear" w:color="auto" w:fill="auto"/>
          </w:tcPr>
          <w:p w14:paraId="75293DF1" w14:textId="77777777" w:rsidR="00173B46" w:rsidRPr="004344B6" w:rsidRDefault="005C5FBC" w:rsidP="00D87F5F">
            <w:pPr>
              <w:spacing w:after="240"/>
              <w:rPr>
                <w:rFonts w:ascii="Helvetica" w:eastAsia="Calibri" w:hAnsi="Helvetica"/>
                <w:sz w:val="20"/>
                <w:szCs w:val="20"/>
              </w:rPr>
            </w:pPr>
            <w:r>
              <w:rPr>
                <w:rFonts w:ascii="Helvetica" w:eastAsia="Calibri" w:hAnsi="Helvetica"/>
                <w:sz w:val="20"/>
                <w:szCs w:val="20"/>
              </w:rPr>
              <w:t>Governance Framework Working Group</w:t>
            </w:r>
          </w:p>
        </w:tc>
        <w:tc>
          <w:tcPr>
            <w:tcW w:w="4036" w:type="pct"/>
            <w:shd w:val="clear" w:color="auto" w:fill="auto"/>
          </w:tcPr>
          <w:p w14:paraId="4A3A29FB" w14:textId="77777777" w:rsidR="00173B46" w:rsidRPr="004344B6" w:rsidRDefault="005C5FBC" w:rsidP="00A66E4E">
            <w:pPr>
              <w:spacing w:after="120"/>
              <w:rPr>
                <w:rFonts w:ascii="Helvetica" w:eastAsia="Calibri" w:hAnsi="Helvetica"/>
                <w:sz w:val="20"/>
                <w:szCs w:val="20"/>
              </w:rPr>
            </w:pPr>
            <w:r>
              <w:rPr>
                <w:rFonts w:ascii="Helvetica" w:eastAsia="Calibri" w:hAnsi="Helvetica"/>
                <w:sz w:val="20"/>
                <w:szCs w:val="20"/>
              </w:rPr>
              <w:t>Appoint representation from each Found</w:t>
            </w:r>
            <w:r w:rsidR="00A12E6C">
              <w:rPr>
                <w:rFonts w:ascii="Helvetica" w:eastAsia="Calibri" w:hAnsi="Helvetica"/>
                <w:sz w:val="20"/>
                <w:szCs w:val="20"/>
              </w:rPr>
              <w:t>er</w:t>
            </w:r>
            <w:r w:rsidR="00B3737B">
              <w:rPr>
                <w:rFonts w:ascii="Helvetica" w:eastAsia="Calibri" w:hAnsi="Helvetica"/>
                <w:sz w:val="20"/>
                <w:szCs w:val="20"/>
              </w:rPr>
              <w:t xml:space="preserve"> </w:t>
            </w:r>
            <w:r>
              <w:rPr>
                <w:rFonts w:ascii="Helvetica" w:eastAsia="Calibri" w:hAnsi="Helvetica"/>
                <w:sz w:val="20"/>
                <w:szCs w:val="20"/>
              </w:rPr>
              <w:t xml:space="preserve">Member to establish the legal governance bylaws (“Governance Framework”) for the administration of the Consortium and the operation of the </w:t>
            </w:r>
            <w:r>
              <w:rPr>
                <w:rFonts w:ascii="Helvetica" w:hAnsi="Helvetica" w:cs="Arial"/>
                <w:color w:val="000000"/>
                <w:sz w:val="20"/>
                <w:szCs w:val="20"/>
              </w:rPr>
              <w:t>Identity Utility. The initial task for this W</w:t>
            </w:r>
            <w:r w:rsidR="00A12E6C">
              <w:rPr>
                <w:rFonts w:ascii="Helvetica" w:hAnsi="Helvetica" w:cs="Arial"/>
                <w:color w:val="000000"/>
                <w:sz w:val="20"/>
                <w:szCs w:val="20"/>
              </w:rPr>
              <w:t xml:space="preserve">orking </w:t>
            </w:r>
            <w:r>
              <w:rPr>
                <w:rFonts w:ascii="Helvetica" w:hAnsi="Helvetica" w:cs="Arial"/>
                <w:color w:val="000000"/>
                <w:sz w:val="20"/>
                <w:szCs w:val="20"/>
              </w:rPr>
              <w:t>G</w:t>
            </w:r>
            <w:r w:rsidR="00A12E6C">
              <w:rPr>
                <w:rFonts w:ascii="Helvetica" w:hAnsi="Helvetica" w:cs="Arial"/>
                <w:color w:val="000000"/>
                <w:sz w:val="20"/>
                <w:szCs w:val="20"/>
              </w:rPr>
              <w:t xml:space="preserve">roup </w:t>
            </w:r>
            <w:r>
              <w:rPr>
                <w:rFonts w:ascii="Helvetica" w:hAnsi="Helvetica" w:cs="Arial"/>
                <w:color w:val="000000"/>
                <w:sz w:val="20"/>
                <w:szCs w:val="20"/>
              </w:rPr>
              <w:t xml:space="preserve">will be to </w:t>
            </w:r>
            <w:r w:rsidRPr="005C5FBC">
              <w:rPr>
                <w:rFonts w:ascii="Helvetica" w:eastAsia="Calibri" w:hAnsi="Helvetica"/>
                <w:sz w:val="20"/>
                <w:szCs w:val="20"/>
              </w:rPr>
              <w:t xml:space="preserve">set a target date for the proposal of Version 1 of the </w:t>
            </w:r>
            <w:r>
              <w:rPr>
                <w:rFonts w:ascii="Helvetica" w:eastAsia="Calibri" w:hAnsi="Helvetica"/>
                <w:sz w:val="20"/>
                <w:szCs w:val="20"/>
              </w:rPr>
              <w:t xml:space="preserve">Governance Framework </w:t>
            </w:r>
            <w:r w:rsidRPr="005C5FBC">
              <w:rPr>
                <w:rFonts w:ascii="Helvetica" w:eastAsia="Calibri" w:hAnsi="Helvetica"/>
                <w:sz w:val="20"/>
                <w:szCs w:val="20"/>
              </w:rPr>
              <w:t xml:space="preserve">and ratification of the initial </w:t>
            </w:r>
            <w:r w:rsidR="00A12E6C">
              <w:rPr>
                <w:rFonts w:ascii="Helvetica" w:eastAsia="Calibri" w:hAnsi="Helvetica"/>
                <w:sz w:val="20"/>
                <w:szCs w:val="20"/>
              </w:rPr>
              <w:t>C</w:t>
            </w:r>
            <w:r w:rsidRPr="005C5FBC">
              <w:rPr>
                <w:rFonts w:ascii="Helvetica" w:eastAsia="Calibri" w:hAnsi="Helvetica"/>
                <w:sz w:val="20"/>
                <w:szCs w:val="20"/>
              </w:rPr>
              <w:t xml:space="preserve">onsortium </w:t>
            </w:r>
            <w:r w:rsidR="00A12E6C">
              <w:rPr>
                <w:rFonts w:ascii="Helvetica" w:eastAsia="Calibri" w:hAnsi="Helvetica"/>
                <w:sz w:val="20"/>
                <w:szCs w:val="20"/>
              </w:rPr>
              <w:t>B</w:t>
            </w:r>
            <w:r w:rsidRPr="005C5FBC">
              <w:rPr>
                <w:rFonts w:ascii="Helvetica" w:eastAsia="Calibri" w:hAnsi="Helvetica"/>
                <w:sz w:val="20"/>
                <w:szCs w:val="20"/>
              </w:rPr>
              <w:t>oard</w:t>
            </w:r>
            <w:r w:rsidR="00A12E6C">
              <w:rPr>
                <w:rFonts w:ascii="Helvetica" w:eastAsia="Calibri" w:hAnsi="Helvetica"/>
                <w:sz w:val="20"/>
                <w:szCs w:val="20"/>
              </w:rPr>
              <w:t xml:space="preserve"> of Directors</w:t>
            </w:r>
            <w:r w:rsidRPr="005C5FBC">
              <w:rPr>
                <w:rFonts w:ascii="Helvetica" w:eastAsia="Calibri" w:hAnsi="Helvetica"/>
                <w:sz w:val="20"/>
                <w:szCs w:val="20"/>
              </w:rPr>
              <w:t>.</w:t>
            </w:r>
          </w:p>
        </w:tc>
      </w:tr>
      <w:tr w:rsidR="00173B46" w:rsidRPr="00A66E4E" w14:paraId="0F08FBC7" w14:textId="77777777" w:rsidTr="00315D8B">
        <w:trPr>
          <w:cantSplit/>
        </w:trPr>
        <w:tc>
          <w:tcPr>
            <w:tcW w:w="964" w:type="pct"/>
            <w:shd w:val="clear" w:color="auto" w:fill="auto"/>
          </w:tcPr>
          <w:p w14:paraId="4935A144" w14:textId="77777777" w:rsidR="00173B46" w:rsidRPr="00A66E4E" w:rsidRDefault="005C5FBC" w:rsidP="00A66E4E">
            <w:pPr>
              <w:spacing w:after="240"/>
              <w:rPr>
                <w:rFonts w:ascii="Helvetica" w:eastAsia="Calibri" w:hAnsi="Helvetica"/>
                <w:sz w:val="20"/>
                <w:szCs w:val="20"/>
              </w:rPr>
            </w:pPr>
            <w:r>
              <w:rPr>
                <w:rFonts w:ascii="Helvetica" w:eastAsia="Calibri" w:hAnsi="Helvetica"/>
                <w:sz w:val="20"/>
                <w:szCs w:val="20"/>
              </w:rPr>
              <w:t>Board of Directors</w:t>
            </w:r>
          </w:p>
        </w:tc>
        <w:tc>
          <w:tcPr>
            <w:tcW w:w="4036" w:type="pct"/>
            <w:shd w:val="clear" w:color="auto" w:fill="auto"/>
          </w:tcPr>
          <w:p w14:paraId="29788166" w14:textId="77777777" w:rsidR="00173B46" w:rsidRPr="00E220DA" w:rsidRDefault="005C5FBC" w:rsidP="00D87F5F">
            <w:pPr>
              <w:spacing w:after="120"/>
              <w:rPr>
                <w:rFonts w:ascii="Helvetica" w:eastAsia="Calibri" w:hAnsi="Helvetica"/>
                <w:sz w:val="20"/>
                <w:szCs w:val="20"/>
              </w:rPr>
            </w:pPr>
            <w:r>
              <w:rPr>
                <w:rFonts w:ascii="Helvetica" w:eastAsia="Calibri" w:hAnsi="Helvetica"/>
                <w:sz w:val="20"/>
                <w:szCs w:val="20"/>
              </w:rPr>
              <w:t xml:space="preserve">Appoint representation </w:t>
            </w:r>
            <w:r w:rsidR="00A12E6C">
              <w:rPr>
                <w:rFonts w:ascii="Helvetica" w:eastAsia="Calibri" w:hAnsi="Helvetica"/>
                <w:sz w:val="20"/>
                <w:szCs w:val="20"/>
              </w:rPr>
              <w:t xml:space="preserve">from </w:t>
            </w:r>
            <w:r>
              <w:rPr>
                <w:rFonts w:ascii="Helvetica" w:eastAsia="Calibri" w:hAnsi="Helvetica"/>
                <w:sz w:val="20"/>
                <w:szCs w:val="20"/>
              </w:rPr>
              <w:t>each Prospective Member to a Board of Directors</w:t>
            </w:r>
            <w:r w:rsidR="00A12E6C">
              <w:rPr>
                <w:rFonts w:ascii="Helvetica" w:eastAsia="Calibri" w:hAnsi="Helvetica"/>
                <w:sz w:val="20"/>
                <w:szCs w:val="20"/>
              </w:rPr>
              <w:t xml:space="preserve"> for the Consortium</w:t>
            </w:r>
            <w:r>
              <w:rPr>
                <w:rFonts w:ascii="Helvetica" w:eastAsia="Calibri" w:hAnsi="Helvetica"/>
                <w:sz w:val="20"/>
                <w:szCs w:val="20"/>
              </w:rPr>
              <w:t>.</w:t>
            </w:r>
          </w:p>
        </w:tc>
      </w:tr>
      <w:tr w:rsidR="00173B46" w:rsidRPr="00A66E4E" w14:paraId="199EE7EC" w14:textId="77777777" w:rsidTr="00315D8B">
        <w:trPr>
          <w:cantSplit/>
        </w:trPr>
        <w:tc>
          <w:tcPr>
            <w:tcW w:w="964" w:type="pct"/>
            <w:shd w:val="clear" w:color="auto" w:fill="auto"/>
          </w:tcPr>
          <w:p w14:paraId="66AFACF9" w14:textId="77777777" w:rsidR="00173B46" w:rsidRPr="007F5E8D" w:rsidRDefault="005C5FBC" w:rsidP="00D87F5F">
            <w:pPr>
              <w:spacing w:after="240"/>
              <w:rPr>
                <w:rFonts w:ascii="Helvetica" w:eastAsia="Calibri" w:hAnsi="Helvetica"/>
                <w:color w:val="000000"/>
                <w:sz w:val="20"/>
                <w:szCs w:val="20"/>
              </w:rPr>
            </w:pPr>
            <w:r>
              <w:rPr>
                <w:rFonts w:ascii="Helvetica" w:eastAsia="Calibri" w:hAnsi="Helvetica"/>
                <w:color w:val="000000"/>
                <w:sz w:val="20"/>
                <w:szCs w:val="20"/>
              </w:rPr>
              <w:t>Membership Intensions</w:t>
            </w:r>
          </w:p>
        </w:tc>
        <w:tc>
          <w:tcPr>
            <w:tcW w:w="4036" w:type="pct"/>
            <w:shd w:val="clear" w:color="auto" w:fill="auto"/>
          </w:tcPr>
          <w:p w14:paraId="7C8BC8AF" w14:textId="77777777" w:rsidR="00173B46" w:rsidRPr="00A66E4E" w:rsidRDefault="005C5FBC" w:rsidP="00FA670A">
            <w:pPr>
              <w:spacing w:after="120"/>
              <w:rPr>
                <w:rFonts w:ascii="Helvetica" w:eastAsia="Calibri" w:hAnsi="Helvetica"/>
                <w:sz w:val="20"/>
                <w:szCs w:val="20"/>
              </w:rPr>
            </w:pPr>
            <w:r>
              <w:rPr>
                <w:rFonts w:ascii="Helvetica" w:eastAsia="Calibri" w:hAnsi="Helvetica"/>
                <w:sz w:val="20"/>
                <w:szCs w:val="20"/>
              </w:rPr>
              <w:t xml:space="preserve">Prospective Member will upon execution of the LOI proclaim its preferred </w:t>
            </w:r>
            <w:r w:rsidR="00315D8B">
              <w:rPr>
                <w:rFonts w:ascii="Helvetica" w:eastAsia="Calibri" w:hAnsi="Helvetica"/>
                <w:sz w:val="20"/>
                <w:szCs w:val="20"/>
              </w:rPr>
              <w:t>participation level using Attachment B.</w:t>
            </w:r>
            <w:r>
              <w:rPr>
                <w:rFonts w:ascii="Helvetica" w:eastAsia="Calibri" w:hAnsi="Helvetica"/>
                <w:sz w:val="20"/>
                <w:szCs w:val="20"/>
              </w:rPr>
              <w:t xml:space="preserve"> </w:t>
            </w:r>
          </w:p>
        </w:tc>
      </w:tr>
    </w:tbl>
    <w:p w14:paraId="00341670" w14:textId="77777777" w:rsidR="00173B46" w:rsidRDefault="00173B46" w:rsidP="00173B46">
      <w:pPr>
        <w:jc w:val="both"/>
        <w:rPr>
          <w:rFonts w:ascii="Helvetica" w:hAnsi="Helvetica"/>
          <w:b/>
          <w:sz w:val="20"/>
          <w:szCs w:val="20"/>
        </w:rPr>
      </w:pPr>
    </w:p>
    <w:p w14:paraId="694D8806" w14:textId="77777777" w:rsidR="00315D8B" w:rsidRPr="003D5FA1" w:rsidRDefault="00315D8B" w:rsidP="00315D8B">
      <w:pPr>
        <w:jc w:val="center"/>
        <w:outlineLvl w:val="0"/>
        <w:rPr>
          <w:rFonts w:ascii="Helvetica" w:hAnsi="Helvetica" w:cs="Arial"/>
          <w:b/>
          <w:sz w:val="20"/>
          <w:szCs w:val="20"/>
        </w:rPr>
      </w:pPr>
      <w:r>
        <w:rPr>
          <w:rFonts w:ascii="Helvetica" w:hAnsi="Helvetica"/>
          <w:b/>
          <w:sz w:val="20"/>
          <w:szCs w:val="20"/>
        </w:rPr>
        <w:br w:type="page"/>
      </w:r>
      <w:r w:rsidRPr="003D5FA1">
        <w:rPr>
          <w:rFonts w:ascii="Helvetica" w:hAnsi="Helvetica" w:cs="Arial"/>
          <w:b/>
          <w:sz w:val="20"/>
          <w:szCs w:val="20"/>
        </w:rPr>
        <w:lastRenderedPageBreak/>
        <w:t xml:space="preserve">Attachment </w:t>
      </w:r>
      <w:r>
        <w:rPr>
          <w:rFonts w:ascii="Helvetica" w:hAnsi="Helvetica" w:cs="Arial"/>
          <w:b/>
          <w:sz w:val="20"/>
          <w:szCs w:val="20"/>
        </w:rPr>
        <w:t>B</w:t>
      </w:r>
    </w:p>
    <w:p w14:paraId="5E683701" w14:textId="77777777" w:rsidR="00315D8B" w:rsidRDefault="00315D8B" w:rsidP="00173B46">
      <w:pPr>
        <w:jc w:val="both"/>
        <w:rPr>
          <w:rFonts w:ascii="Helvetica" w:hAnsi="Helvetica"/>
          <w:b/>
          <w:sz w:val="20"/>
          <w:szCs w:val="20"/>
        </w:rPr>
      </w:pPr>
    </w:p>
    <w:p w14:paraId="5F130E02" w14:textId="77777777" w:rsidR="00783C15" w:rsidRPr="003D5FA1" w:rsidRDefault="00783C15" w:rsidP="00783C15">
      <w:pPr>
        <w:outlineLvl w:val="0"/>
        <w:rPr>
          <w:rFonts w:ascii="Helvetica" w:hAnsi="Helvetica" w:cs="Arial"/>
          <w:b/>
          <w:sz w:val="20"/>
          <w:szCs w:val="20"/>
        </w:rPr>
      </w:pPr>
      <w:r w:rsidRPr="003D5FA1">
        <w:rPr>
          <w:rFonts w:ascii="Helvetica" w:hAnsi="Helvetica" w:cs="Arial"/>
          <w:b/>
          <w:sz w:val="20"/>
          <w:szCs w:val="20"/>
        </w:rPr>
        <w:t xml:space="preserve">I. </w:t>
      </w:r>
      <w:r>
        <w:rPr>
          <w:rFonts w:ascii="Helvetica" w:hAnsi="Helvetica" w:cs="Arial"/>
          <w:b/>
          <w:sz w:val="20"/>
          <w:szCs w:val="20"/>
        </w:rPr>
        <w:t>Membership Types</w:t>
      </w:r>
      <w:r w:rsidRPr="003D5FA1">
        <w:rPr>
          <w:rFonts w:ascii="Helvetica" w:hAnsi="Helvetica" w:cs="Arial"/>
          <w:b/>
          <w:sz w:val="20"/>
          <w:szCs w:val="20"/>
        </w:rPr>
        <w:t xml:space="preserve"> </w:t>
      </w:r>
    </w:p>
    <w:p w14:paraId="790D4B19" w14:textId="77777777" w:rsidR="00315D8B" w:rsidRDefault="00315D8B" w:rsidP="00315D8B">
      <w:pPr>
        <w:jc w:val="both"/>
        <w:rPr>
          <w:rFonts w:ascii="Helvetica" w:hAnsi="Helvetica" w:cs="Arial"/>
          <w:bCs/>
          <w:sz w:val="20"/>
          <w:szCs w:val="20"/>
        </w:rPr>
      </w:pPr>
    </w:p>
    <w:p w14:paraId="0E06FF43" w14:textId="77777777" w:rsidR="00783C15" w:rsidRDefault="00783C15" w:rsidP="00315D8B">
      <w:pPr>
        <w:jc w:val="both"/>
        <w:rPr>
          <w:rFonts w:ascii="Helvetica" w:hAnsi="Helvetica"/>
          <w:bCs/>
          <w:sz w:val="20"/>
          <w:szCs w:val="20"/>
        </w:rPr>
      </w:pPr>
      <w:r>
        <w:rPr>
          <w:rFonts w:ascii="Helvetica" w:hAnsi="Helvetica"/>
          <w:bCs/>
          <w:sz w:val="20"/>
          <w:szCs w:val="20"/>
        </w:rPr>
        <w:t>The Consortium is expected to be comprised of the following Membership Type</w:t>
      </w:r>
      <w:r w:rsidR="00A12E6C">
        <w:rPr>
          <w:rFonts w:ascii="Helvetica" w:hAnsi="Helvetica"/>
          <w:bCs/>
          <w:sz w:val="20"/>
          <w:szCs w:val="20"/>
        </w:rPr>
        <w:t>s</w:t>
      </w:r>
      <w:r>
        <w:rPr>
          <w:rFonts w:ascii="Helvetica" w:hAnsi="Helvetica"/>
          <w:bCs/>
          <w:sz w:val="20"/>
          <w:szCs w:val="20"/>
        </w:rPr>
        <w:t xml:space="preserve"> which will be assigned specific responsibilities and obligations as outlined in the Governance Framework.</w:t>
      </w:r>
    </w:p>
    <w:p w14:paraId="3D7B6683" w14:textId="77777777" w:rsidR="00315D8B" w:rsidRDefault="00315D8B" w:rsidP="00315D8B">
      <w:pPr>
        <w:jc w:val="both"/>
        <w:rPr>
          <w:rFonts w:ascii="Helvetica" w:hAnsi="Helvetica"/>
          <w:bCs/>
          <w:sz w:val="20"/>
          <w:szCs w:val="20"/>
        </w:rPr>
      </w:pPr>
    </w:p>
    <w:tbl>
      <w:tblPr>
        <w:tblW w:w="4842" w:type="pct"/>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55"/>
        <w:gridCol w:w="3342"/>
        <w:gridCol w:w="3792"/>
      </w:tblGrid>
      <w:tr w:rsidR="00783C15" w:rsidRPr="00A66E4E" w14:paraId="08626060" w14:textId="77777777" w:rsidTr="00783C15">
        <w:trPr>
          <w:trHeight w:val="332"/>
          <w:tblHeader/>
        </w:trPr>
        <w:tc>
          <w:tcPr>
            <w:tcW w:w="942" w:type="pct"/>
            <w:shd w:val="clear" w:color="auto" w:fill="auto"/>
          </w:tcPr>
          <w:p w14:paraId="421879C5" w14:textId="77777777" w:rsidR="00783C15" w:rsidRPr="00A66E4E" w:rsidRDefault="00783C15" w:rsidP="00783C15">
            <w:pPr>
              <w:jc w:val="center"/>
              <w:rPr>
                <w:rFonts w:ascii="Helvetica" w:eastAsia="Calibri" w:hAnsi="Helvetica"/>
                <w:b/>
                <w:sz w:val="20"/>
                <w:szCs w:val="20"/>
              </w:rPr>
            </w:pPr>
            <w:r>
              <w:rPr>
                <w:rFonts w:ascii="Helvetica" w:eastAsia="Calibri" w:hAnsi="Helvetica"/>
                <w:b/>
                <w:sz w:val="20"/>
                <w:szCs w:val="20"/>
              </w:rPr>
              <w:t>Membership Type</w:t>
            </w:r>
          </w:p>
        </w:tc>
        <w:tc>
          <w:tcPr>
            <w:tcW w:w="1901" w:type="pct"/>
          </w:tcPr>
          <w:p w14:paraId="40044DAA" w14:textId="77777777" w:rsidR="00783C15" w:rsidRDefault="00783C15" w:rsidP="00783C15">
            <w:pPr>
              <w:jc w:val="center"/>
              <w:rPr>
                <w:rFonts w:ascii="Helvetica" w:eastAsia="Calibri" w:hAnsi="Helvetica"/>
                <w:b/>
                <w:sz w:val="20"/>
                <w:szCs w:val="20"/>
              </w:rPr>
            </w:pPr>
            <w:r>
              <w:rPr>
                <w:rFonts w:ascii="Helvetica" w:eastAsia="Calibri" w:hAnsi="Helvetica"/>
                <w:b/>
                <w:sz w:val="20"/>
                <w:szCs w:val="20"/>
              </w:rPr>
              <w:t>Description</w:t>
            </w:r>
          </w:p>
        </w:tc>
        <w:tc>
          <w:tcPr>
            <w:tcW w:w="2157" w:type="pct"/>
            <w:shd w:val="clear" w:color="auto" w:fill="auto"/>
          </w:tcPr>
          <w:p w14:paraId="00243719" w14:textId="77777777" w:rsidR="00783C15" w:rsidRPr="00A66E4E" w:rsidRDefault="00A12E6C" w:rsidP="00783C15">
            <w:pPr>
              <w:jc w:val="center"/>
              <w:rPr>
                <w:rFonts w:ascii="Helvetica" w:eastAsia="Calibri" w:hAnsi="Helvetica"/>
                <w:b/>
                <w:sz w:val="20"/>
                <w:szCs w:val="20"/>
              </w:rPr>
            </w:pPr>
            <w:r>
              <w:rPr>
                <w:rFonts w:ascii="Helvetica" w:eastAsia="Calibri" w:hAnsi="Helvetica"/>
                <w:b/>
                <w:sz w:val="20"/>
                <w:szCs w:val="20"/>
              </w:rPr>
              <w:t xml:space="preserve">Initial </w:t>
            </w:r>
            <w:r w:rsidR="00783C15">
              <w:rPr>
                <w:rFonts w:ascii="Helvetica" w:eastAsia="Calibri" w:hAnsi="Helvetica"/>
                <w:b/>
                <w:sz w:val="20"/>
                <w:szCs w:val="20"/>
              </w:rPr>
              <w:t>Responsibilities</w:t>
            </w:r>
          </w:p>
        </w:tc>
      </w:tr>
      <w:tr w:rsidR="00783C15" w:rsidRPr="00A66E4E" w14:paraId="441981F7" w14:textId="77777777" w:rsidTr="00783C15">
        <w:trPr>
          <w:cantSplit/>
        </w:trPr>
        <w:tc>
          <w:tcPr>
            <w:tcW w:w="942" w:type="pct"/>
            <w:shd w:val="clear" w:color="auto" w:fill="auto"/>
          </w:tcPr>
          <w:p w14:paraId="4117EF62" w14:textId="77777777" w:rsidR="00783C15" w:rsidRPr="00A66E4E" w:rsidRDefault="00783C15" w:rsidP="00906DB0">
            <w:pPr>
              <w:spacing w:after="240"/>
              <w:jc w:val="center"/>
              <w:rPr>
                <w:rFonts w:ascii="Helvetica" w:eastAsia="Calibri" w:hAnsi="Helvetica"/>
                <w:sz w:val="20"/>
                <w:szCs w:val="20"/>
              </w:rPr>
            </w:pPr>
            <w:r>
              <w:rPr>
                <w:rFonts w:ascii="Helvetica" w:eastAsia="Calibri" w:hAnsi="Helvetica"/>
                <w:sz w:val="20"/>
                <w:szCs w:val="20"/>
              </w:rPr>
              <w:t>Founder</w:t>
            </w:r>
          </w:p>
        </w:tc>
        <w:tc>
          <w:tcPr>
            <w:tcW w:w="1901" w:type="pct"/>
          </w:tcPr>
          <w:p w14:paraId="4E4766C5" w14:textId="77777777" w:rsidR="00783C15" w:rsidRPr="00315D8B" w:rsidRDefault="00783C15" w:rsidP="00783C15">
            <w:pPr>
              <w:jc w:val="both"/>
              <w:rPr>
                <w:rFonts w:ascii="Helvetica" w:hAnsi="Helvetica"/>
                <w:bCs/>
                <w:sz w:val="20"/>
                <w:szCs w:val="20"/>
              </w:rPr>
            </w:pPr>
            <w:r w:rsidRPr="00783C15">
              <w:rPr>
                <w:rFonts w:ascii="Helvetica" w:hAnsi="Helvetica" w:cs="Arial"/>
                <w:bCs/>
                <w:sz w:val="20"/>
                <w:szCs w:val="20"/>
              </w:rPr>
              <w:t>A limited number of initial members will contribute to the infrastructure, management, and financial needs of the public identity utility. They will serve on the Board of Directors and have the privilege of acting as a Trust Anchor</w:t>
            </w:r>
            <w:r>
              <w:rPr>
                <w:rFonts w:ascii="Helvetica" w:hAnsi="Helvetica" w:cs="Arial"/>
                <w:bCs/>
                <w:sz w:val="20"/>
                <w:szCs w:val="20"/>
              </w:rPr>
              <w:t xml:space="preserve"> </w:t>
            </w:r>
            <w:r w:rsidRPr="00783C15">
              <w:rPr>
                <w:rFonts w:ascii="Helvetica" w:hAnsi="Helvetica" w:cs="Arial"/>
                <w:bCs/>
                <w:sz w:val="20"/>
                <w:szCs w:val="20"/>
              </w:rPr>
              <w:t xml:space="preserve">with unlimited write transactions to the </w:t>
            </w:r>
            <w:r w:rsidR="00A12E6C">
              <w:rPr>
                <w:rFonts w:ascii="Helvetica" w:hAnsi="Helvetica" w:cs="Arial"/>
                <w:bCs/>
                <w:sz w:val="20"/>
                <w:szCs w:val="20"/>
              </w:rPr>
              <w:t>Identity Utility</w:t>
            </w:r>
            <w:r w:rsidRPr="00783C15">
              <w:rPr>
                <w:rFonts w:ascii="Helvetica" w:hAnsi="Helvetica" w:cs="Arial"/>
                <w:bCs/>
                <w:sz w:val="20"/>
                <w:szCs w:val="20"/>
              </w:rPr>
              <w:t>.</w:t>
            </w:r>
          </w:p>
        </w:tc>
        <w:tc>
          <w:tcPr>
            <w:tcW w:w="2157" w:type="pct"/>
            <w:shd w:val="clear" w:color="auto" w:fill="auto"/>
          </w:tcPr>
          <w:p w14:paraId="243E7EDE" w14:textId="77777777" w:rsidR="00783C15" w:rsidRPr="00315D8B"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Pay an annual membership fee</w:t>
            </w:r>
          </w:p>
          <w:p w14:paraId="0C95C253" w14:textId="77777777" w:rsidR="00783C15" w:rsidRPr="00315D8B"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Sign a Steward Agreement</w:t>
            </w:r>
          </w:p>
          <w:p w14:paraId="684C9C0D" w14:textId="77777777" w:rsidR="00783C15" w:rsidRPr="00315D8B"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Sign a Trust Anchor Agreement (optional)</w:t>
            </w:r>
          </w:p>
          <w:p w14:paraId="5E0B9DE0" w14:textId="77777777" w:rsidR="00783C15" w:rsidRPr="00315D8B"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Host 3 nodes (main, test, dev), each running consortium approved code.</w:t>
            </w:r>
          </w:p>
          <w:p w14:paraId="7EB47D94" w14:textId="77777777" w:rsidR="00783C15" w:rsidRPr="00315D8B"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Appoint a representative for the Board of Directors</w:t>
            </w:r>
          </w:p>
          <w:p w14:paraId="6D42837C" w14:textId="77777777" w:rsidR="00783C15" w:rsidRDefault="00783C15" w:rsidP="00783C15">
            <w:pPr>
              <w:numPr>
                <w:ilvl w:val="0"/>
                <w:numId w:val="12"/>
              </w:numPr>
              <w:jc w:val="both"/>
              <w:rPr>
                <w:rFonts w:ascii="Helvetica" w:hAnsi="Helvetica"/>
                <w:bCs/>
                <w:sz w:val="20"/>
                <w:szCs w:val="20"/>
              </w:rPr>
            </w:pPr>
            <w:r w:rsidRPr="00315D8B">
              <w:rPr>
                <w:rFonts w:ascii="Helvetica" w:hAnsi="Helvetica"/>
                <w:bCs/>
                <w:sz w:val="20"/>
                <w:szCs w:val="20"/>
              </w:rPr>
              <w:t>Appoint at least one resource to serve on various workgroups</w:t>
            </w:r>
          </w:p>
          <w:p w14:paraId="2BBB1B78" w14:textId="77777777" w:rsidR="00783C15" w:rsidRPr="00783C15" w:rsidRDefault="00783C15" w:rsidP="00783C15">
            <w:pPr>
              <w:ind w:left="360"/>
              <w:jc w:val="both"/>
              <w:rPr>
                <w:rFonts w:ascii="Helvetica" w:hAnsi="Helvetica"/>
                <w:bCs/>
                <w:sz w:val="20"/>
                <w:szCs w:val="20"/>
              </w:rPr>
            </w:pPr>
          </w:p>
        </w:tc>
      </w:tr>
      <w:tr w:rsidR="00783C15" w:rsidRPr="00A66E4E" w14:paraId="4CF30B36" w14:textId="77777777" w:rsidTr="00783C15">
        <w:trPr>
          <w:cantSplit/>
        </w:trPr>
        <w:tc>
          <w:tcPr>
            <w:tcW w:w="942" w:type="pct"/>
            <w:shd w:val="clear" w:color="auto" w:fill="auto"/>
          </w:tcPr>
          <w:p w14:paraId="219BC37D" w14:textId="77777777" w:rsidR="00783C15" w:rsidRPr="004344B6" w:rsidRDefault="00783C15" w:rsidP="00906DB0">
            <w:pPr>
              <w:spacing w:after="240"/>
              <w:jc w:val="center"/>
              <w:rPr>
                <w:rFonts w:ascii="Helvetica" w:eastAsia="Calibri" w:hAnsi="Helvetica"/>
                <w:sz w:val="20"/>
                <w:szCs w:val="20"/>
              </w:rPr>
            </w:pPr>
            <w:r>
              <w:rPr>
                <w:rFonts w:ascii="Helvetica" w:eastAsia="Calibri" w:hAnsi="Helvetica"/>
                <w:sz w:val="20"/>
                <w:szCs w:val="20"/>
              </w:rPr>
              <w:t>Steward</w:t>
            </w:r>
          </w:p>
        </w:tc>
        <w:tc>
          <w:tcPr>
            <w:tcW w:w="1901" w:type="pct"/>
          </w:tcPr>
          <w:p w14:paraId="6FA75552" w14:textId="77777777" w:rsidR="00783C15" w:rsidRDefault="00783C15" w:rsidP="00783C15">
            <w:pPr>
              <w:outlineLvl w:val="0"/>
              <w:rPr>
                <w:rFonts w:ascii="Helvetica" w:hAnsi="Helvetica" w:cs="Arial"/>
                <w:bCs/>
                <w:sz w:val="20"/>
                <w:szCs w:val="20"/>
              </w:rPr>
            </w:pPr>
            <w:r w:rsidRPr="00783C15">
              <w:rPr>
                <w:rFonts w:ascii="Helvetica" w:hAnsi="Helvetica" w:cs="Arial"/>
                <w:bCs/>
                <w:sz w:val="20"/>
                <w:szCs w:val="20"/>
              </w:rPr>
              <w:t xml:space="preserve">A limited number of members will contribute to the infrastructure, management, and financial needs of the public identity utility. They will have the privilege of acting as a Trust Anchor with unlimited write transactions to the </w:t>
            </w:r>
            <w:r w:rsidR="00A12E6C">
              <w:rPr>
                <w:rFonts w:ascii="Helvetica" w:hAnsi="Helvetica" w:cs="Arial"/>
                <w:bCs/>
                <w:sz w:val="20"/>
                <w:szCs w:val="20"/>
              </w:rPr>
              <w:t>Identity Utility</w:t>
            </w:r>
            <w:r w:rsidRPr="00783C15">
              <w:rPr>
                <w:rFonts w:ascii="Helvetica" w:hAnsi="Helvetica" w:cs="Arial"/>
                <w:bCs/>
                <w:sz w:val="20"/>
                <w:szCs w:val="20"/>
              </w:rPr>
              <w:t>.</w:t>
            </w:r>
          </w:p>
          <w:p w14:paraId="01810C80" w14:textId="77777777" w:rsidR="00783C15" w:rsidRPr="00783C15" w:rsidRDefault="00783C15" w:rsidP="00783C15">
            <w:pPr>
              <w:outlineLvl w:val="0"/>
              <w:rPr>
                <w:rFonts w:ascii="Helvetica" w:hAnsi="Helvetica" w:cs="Arial"/>
                <w:bCs/>
                <w:sz w:val="20"/>
                <w:szCs w:val="20"/>
              </w:rPr>
            </w:pPr>
          </w:p>
        </w:tc>
        <w:tc>
          <w:tcPr>
            <w:tcW w:w="2157" w:type="pct"/>
            <w:shd w:val="clear" w:color="auto" w:fill="auto"/>
          </w:tcPr>
          <w:p w14:paraId="4EC93895" w14:textId="77777777" w:rsidR="00783C15" w:rsidRPr="00315D8B" w:rsidRDefault="00783C15" w:rsidP="00783C15">
            <w:pPr>
              <w:numPr>
                <w:ilvl w:val="0"/>
                <w:numId w:val="15"/>
              </w:numPr>
              <w:jc w:val="both"/>
              <w:rPr>
                <w:rFonts w:ascii="Helvetica" w:hAnsi="Helvetica"/>
                <w:bCs/>
                <w:sz w:val="20"/>
                <w:szCs w:val="20"/>
              </w:rPr>
            </w:pPr>
            <w:r w:rsidRPr="00315D8B">
              <w:rPr>
                <w:rFonts w:ascii="Helvetica" w:hAnsi="Helvetica"/>
                <w:bCs/>
                <w:sz w:val="20"/>
                <w:szCs w:val="20"/>
              </w:rPr>
              <w:t>Pay an annual membership fee</w:t>
            </w:r>
          </w:p>
          <w:p w14:paraId="188C7ACF" w14:textId="77777777" w:rsidR="00783C15" w:rsidRPr="00315D8B" w:rsidRDefault="00783C15" w:rsidP="00783C15">
            <w:pPr>
              <w:numPr>
                <w:ilvl w:val="0"/>
                <w:numId w:val="15"/>
              </w:numPr>
              <w:jc w:val="both"/>
              <w:rPr>
                <w:rFonts w:ascii="Helvetica" w:hAnsi="Helvetica"/>
                <w:bCs/>
                <w:sz w:val="20"/>
                <w:szCs w:val="20"/>
              </w:rPr>
            </w:pPr>
            <w:r w:rsidRPr="00315D8B">
              <w:rPr>
                <w:rFonts w:ascii="Helvetica" w:hAnsi="Helvetica"/>
                <w:bCs/>
                <w:sz w:val="20"/>
                <w:szCs w:val="20"/>
              </w:rPr>
              <w:t>Sign a Steward Agreement</w:t>
            </w:r>
          </w:p>
          <w:p w14:paraId="60500B7F" w14:textId="77777777" w:rsidR="00783C15" w:rsidRPr="00315D8B" w:rsidRDefault="00783C15" w:rsidP="00783C15">
            <w:pPr>
              <w:numPr>
                <w:ilvl w:val="0"/>
                <w:numId w:val="15"/>
              </w:numPr>
              <w:jc w:val="both"/>
              <w:rPr>
                <w:rFonts w:ascii="Helvetica" w:hAnsi="Helvetica"/>
                <w:bCs/>
                <w:sz w:val="20"/>
                <w:szCs w:val="20"/>
              </w:rPr>
            </w:pPr>
            <w:r w:rsidRPr="00315D8B">
              <w:rPr>
                <w:rFonts w:ascii="Helvetica" w:hAnsi="Helvetica"/>
                <w:bCs/>
                <w:sz w:val="20"/>
                <w:szCs w:val="20"/>
              </w:rPr>
              <w:t>Sign a Trust Anchor Agreement (optional)</w:t>
            </w:r>
          </w:p>
          <w:p w14:paraId="79D5FF18" w14:textId="77777777" w:rsidR="00783C15" w:rsidRDefault="00783C15" w:rsidP="00783C15">
            <w:pPr>
              <w:numPr>
                <w:ilvl w:val="0"/>
                <w:numId w:val="15"/>
              </w:numPr>
              <w:jc w:val="both"/>
              <w:rPr>
                <w:rFonts w:ascii="Helvetica" w:hAnsi="Helvetica"/>
                <w:bCs/>
                <w:sz w:val="20"/>
                <w:szCs w:val="20"/>
              </w:rPr>
            </w:pPr>
            <w:r w:rsidRPr="00315D8B">
              <w:rPr>
                <w:rFonts w:ascii="Helvetica" w:hAnsi="Helvetica"/>
                <w:bCs/>
                <w:sz w:val="20"/>
                <w:szCs w:val="20"/>
              </w:rPr>
              <w:t>Host 3 nodes (main, test, dev), each running consortium approved code.</w:t>
            </w:r>
          </w:p>
          <w:p w14:paraId="21A83481" w14:textId="77777777" w:rsidR="00783C15" w:rsidRPr="00783C15" w:rsidRDefault="00783C15" w:rsidP="00783C15">
            <w:pPr>
              <w:ind w:left="360"/>
              <w:jc w:val="both"/>
              <w:rPr>
                <w:rFonts w:ascii="Helvetica" w:hAnsi="Helvetica"/>
                <w:bCs/>
                <w:sz w:val="20"/>
                <w:szCs w:val="20"/>
              </w:rPr>
            </w:pPr>
          </w:p>
        </w:tc>
      </w:tr>
      <w:tr w:rsidR="00783C15" w:rsidRPr="00A66E4E" w14:paraId="38F8DEC1" w14:textId="77777777" w:rsidTr="00783C15">
        <w:trPr>
          <w:cantSplit/>
        </w:trPr>
        <w:tc>
          <w:tcPr>
            <w:tcW w:w="942" w:type="pct"/>
            <w:shd w:val="clear" w:color="auto" w:fill="auto"/>
          </w:tcPr>
          <w:p w14:paraId="2301E1FF" w14:textId="77777777" w:rsidR="00783C15" w:rsidRPr="00A66E4E" w:rsidRDefault="00783C15" w:rsidP="00906DB0">
            <w:pPr>
              <w:spacing w:after="240"/>
              <w:jc w:val="center"/>
              <w:rPr>
                <w:rFonts w:ascii="Helvetica" w:eastAsia="Calibri" w:hAnsi="Helvetica"/>
                <w:sz w:val="20"/>
                <w:szCs w:val="20"/>
              </w:rPr>
            </w:pPr>
            <w:r>
              <w:rPr>
                <w:rFonts w:ascii="Helvetica" w:eastAsia="Calibri" w:hAnsi="Helvetica"/>
                <w:sz w:val="20"/>
                <w:szCs w:val="20"/>
              </w:rPr>
              <w:t>Trust Anchor</w:t>
            </w:r>
          </w:p>
        </w:tc>
        <w:tc>
          <w:tcPr>
            <w:tcW w:w="1901" w:type="pct"/>
          </w:tcPr>
          <w:p w14:paraId="1A47C323" w14:textId="77777777" w:rsidR="00783C15" w:rsidRPr="00783C15" w:rsidRDefault="00783C15" w:rsidP="00783C15">
            <w:pPr>
              <w:outlineLvl w:val="0"/>
              <w:rPr>
                <w:rFonts w:ascii="Helvetica" w:hAnsi="Helvetica" w:cs="Arial"/>
                <w:bCs/>
                <w:sz w:val="20"/>
                <w:szCs w:val="20"/>
              </w:rPr>
            </w:pPr>
            <w:r w:rsidRPr="00783C15">
              <w:rPr>
                <w:rFonts w:ascii="Helvetica" w:hAnsi="Helvetica" w:cs="Arial"/>
                <w:bCs/>
                <w:sz w:val="20"/>
                <w:szCs w:val="20"/>
              </w:rPr>
              <w:t>An unlimited number of members that are willing to be responsible for the endorsement of transactions to the ledger. They are obligated to use consortium approved endorser software and accountable for vetting the entities performing write requests. Those members that are not Founders or Stewards, will subscribe to annual transaction plans.</w:t>
            </w:r>
          </w:p>
        </w:tc>
        <w:tc>
          <w:tcPr>
            <w:tcW w:w="2157" w:type="pct"/>
            <w:shd w:val="clear" w:color="auto" w:fill="auto"/>
          </w:tcPr>
          <w:p w14:paraId="4E15E4D7" w14:textId="77777777" w:rsidR="00783C15" w:rsidRPr="00E220DA" w:rsidRDefault="00783C15" w:rsidP="00783C15">
            <w:pPr>
              <w:numPr>
                <w:ilvl w:val="0"/>
                <w:numId w:val="13"/>
              </w:numPr>
              <w:spacing w:after="120"/>
              <w:rPr>
                <w:rFonts w:ascii="Helvetica" w:eastAsia="Calibri" w:hAnsi="Helvetica"/>
                <w:sz w:val="20"/>
                <w:szCs w:val="20"/>
              </w:rPr>
            </w:pPr>
            <w:r w:rsidRPr="00783C15">
              <w:rPr>
                <w:rFonts w:ascii="Helvetica" w:hAnsi="Helvetica"/>
                <w:bCs/>
                <w:sz w:val="20"/>
                <w:szCs w:val="20"/>
              </w:rPr>
              <w:t>Sign a Trust Anchor Agreement</w:t>
            </w:r>
            <w:r w:rsidRPr="00783C15">
              <w:rPr>
                <w:rFonts w:ascii="Helvetica" w:eastAsia="Calibri" w:hAnsi="Helvetica"/>
                <w:bCs/>
                <w:sz w:val="20"/>
                <w:szCs w:val="20"/>
              </w:rPr>
              <w:t xml:space="preserve"> </w:t>
            </w:r>
          </w:p>
        </w:tc>
      </w:tr>
    </w:tbl>
    <w:p w14:paraId="3E865300" w14:textId="77777777" w:rsidR="00315D8B" w:rsidRDefault="00315D8B" w:rsidP="00315D8B">
      <w:pPr>
        <w:jc w:val="both"/>
        <w:rPr>
          <w:rFonts w:ascii="Helvetica" w:hAnsi="Helvetica"/>
          <w:bCs/>
          <w:sz w:val="20"/>
          <w:szCs w:val="20"/>
        </w:rPr>
      </w:pPr>
    </w:p>
    <w:p w14:paraId="422B0C61" w14:textId="77777777" w:rsidR="00783C15" w:rsidRDefault="00D23841" w:rsidP="00783C15">
      <w:pPr>
        <w:outlineLvl w:val="0"/>
        <w:rPr>
          <w:rFonts w:ascii="Helvetica" w:hAnsi="Helvetica" w:cs="Arial"/>
          <w:b/>
          <w:sz w:val="20"/>
          <w:szCs w:val="20"/>
        </w:rPr>
      </w:pPr>
      <w:r>
        <w:rPr>
          <w:rFonts w:ascii="Helvetica" w:hAnsi="Helvetica" w:cs="Arial"/>
          <w:b/>
          <w:sz w:val="20"/>
          <w:szCs w:val="20"/>
        </w:rPr>
        <w:br w:type="page"/>
      </w:r>
      <w:r w:rsidR="00783C15" w:rsidRPr="003D5FA1">
        <w:rPr>
          <w:rFonts w:ascii="Helvetica" w:hAnsi="Helvetica" w:cs="Arial"/>
          <w:b/>
          <w:sz w:val="20"/>
          <w:szCs w:val="20"/>
        </w:rPr>
        <w:lastRenderedPageBreak/>
        <w:t xml:space="preserve">II. </w:t>
      </w:r>
      <w:r w:rsidR="00783C15">
        <w:rPr>
          <w:rFonts w:ascii="Helvetica" w:hAnsi="Helvetica" w:cs="Arial"/>
          <w:b/>
          <w:sz w:val="20"/>
          <w:szCs w:val="20"/>
        </w:rPr>
        <w:t>Membership Intention</w:t>
      </w:r>
    </w:p>
    <w:p w14:paraId="0886B5DD" w14:textId="77777777" w:rsidR="00783C15" w:rsidRDefault="00783C15" w:rsidP="00315D8B">
      <w:pPr>
        <w:jc w:val="both"/>
        <w:rPr>
          <w:rFonts w:ascii="Helvetica" w:hAnsi="Helvetica"/>
          <w:bCs/>
          <w:sz w:val="20"/>
          <w:szCs w:val="20"/>
        </w:rPr>
      </w:pPr>
    </w:p>
    <w:p w14:paraId="32FBA3D8" w14:textId="77777777" w:rsidR="00315D8B" w:rsidRDefault="00315D8B" w:rsidP="00315D8B">
      <w:pPr>
        <w:jc w:val="both"/>
        <w:rPr>
          <w:rFonts w:ascii="Helvetica" w:hAnsi="Helvetica"/>
          <w:bCs/>
          <w:sz w:val="20"/>
          <w:szCs w:val="20"/>
        </w:rPr>
      </w:pPr>
      <w:r>
        <w:rPr>
          <w:rFonts w:ascii="Helvetica" w:hAnsi="Helvetica"/>
          <w:bCs/>
          <w:sz w:val="20"/>
          <w:szCs w:val="20"/>
        </w:rPr>
        <w:t>The Prospective Member</w:t>
      </w:r>
      <w:r w:rsidRPr="00315D8B">
        <w:rPr>
          <w:rFonts w:ascii="Helvetica" w:hAnsi="Helvetica"/>
          <w:bCs/>
          <w:sz w:val="20"/>
          <w:szCs w:val="20"/>
        </w:rPr>
        <w:t xml:space="preserve"> has considered the opportunity and responsibilities associated with each membership type and</w:t>
      </w:r>
      <w:r w:rsidR="00783C15">
        <w:rPr>
          <w:rFonts w:ascii="Helvetica" w:hAnsi="Helvetica"/>
          <w:bCs/>
          <w:sz w:val="20"/>
          <w:szCs w:val="20"/>
        </w:rPr>
        <w:t xml:space="preserve"> </w:t>
      </w:r>
      <w:r w:rsidRPr="00315D8B">
        <w:rPr>
          <w:rFonts w:ascii="Helvetica" w:hAnsi="Helvetica"/>
          <w:bCs/>
          <w:sz w:val="20"/>
          <w:szCs w:val="20"/>
        </w:rPr>
        <w:t>inten</w:t>
      </w:r>
      <w:r w:rsidR="00783C15">
        <w:rPr>
          <w:rFonts w:ascii="Helvetica" w:hAnsi="Helvetica"/>
          <w:bCs/>
          <w:sz w:val="20"/>
          <w:szCs w:val="20"/>
        </w:rPr>
        <w:t>ds</w:t>
      </w:r>
      <w:r w:rsidRPr="00315D8B">
        <w:rPr>
          <w:rFonts w:ascii="Helvetica" w:hAnsi="Helvetica"/>
          <w:bCs/>
          <w:sz w:val="20"/>
          <w:szCs w:val="20"/>
        </w:rPr>
        <w:t xml:space="preserve"> to comply with the terms outlined by the yet-to-be-completed Governance Framework. </w:t>
      </w:r>
    </w:p>
    <w:p w14:paraId="7AC97706" w14:textId="77777777" w:rsidR="00315D8B" w:rsidRDefault="00315D8B" w:rsidP="00315D8B">
      <w:pPr>
        <w:jc w:val="both"/>
        <w:rPr>
          <w:rFonts w:ascii="Helvetica" w:hAnsi="Helvetica"/>
          <w:bCs/>
          <w:sz w:val="20"/>
          <w:szCs w:val="20"/>
        </w:rPr>
      </w:pPr>
    </w:p>
    <w:p w14:paraId="1DE80E0E" w14:textId="77777777" w:rsidR="00D23841" w:rsidRDefault="00315D8B" w:rsidP="00D23841">
      <w:pPr>
        <w:jc w:val="both"/>
        <w:rPr>
          <w:rFonts w:ascii="Helvetica" w:hAnsi="Helvetica"/>
          <w:bCs/>
          <w:sz w:val="20"/>
          <w:szCs w:val="20"/>
        </w:rPr>
      </w:pPr>
      <w:r w:rsidRPr="00315D8B">
        <w:rPr>
          <w:rFonts w:ascii="Helvetica" w:hAnsi="Helvetica"/>
          <w:bCs/>
          <w:sz w:val="20"/>
          <w:szCs w:val="20"/>
        </w:rPr>
        <w:t xml:space="preserve">Upon signing of this </w:t>
      </w:r>
      <w:r>
        <w:rPr>
          <w:rFonts w:ascii="Helvetica" w:hAnsi="Helvetica"/>
          <w:bCs/>
          <w:sz w:val="20"/>
          <w:szCs w:val="20"/>
        </w:rPr>
        <w:t>LOI the Prospective Member a</w:t>
      </w:r>
      <w:r w:rsidRPr="00315D8B">
        <w:rPr>
          <w:rFonts w:ascii="Helvetica" w:hAnsi="Helvetica"/>
          <w:bCs/>
          <w:sz w:val="20"/>
          <w:szCs w:val="20"/>
        </w:rPr>
        <w:t>gree</w:t>
      </w:r>
      <w:r>
        <w:rPr>
          <w:rFonts w:ascii="Helvetica" w:hAnsi="Helvetica"/>
          <w:bCs/>
          <w:sz w:val="20"/>
          <w:szCs w:val="20"/>
        </w:rPr>
        <w:t>s</w:t>
      </w:r>
      <w:r w:rsidRPr="00315D8B">
        <w:rPr>
          <w:rFonts w:ascii="Helvetica" w:hAnsi="Helvetica"/>
          <w:bCs/>
          <w:sz w:val="20"/>
          <w:szCs w:val="20"/>
        </w:rPr>
        <w:t xml:space="preserve"> to immediately begin collaborating with </w:t>
      </w:r>
      <w:r>
        <w:rPr>
          <w:rFonts w:ascii="Helvetica" w:hAnsi="Helvetica"/>
          <w:bCs/>
          <w:sz w:val="20"/>
          <w:szCs w:val="20"/>
        </w:rPr>
        <w:t>the Consortium</w:t>
      </w:r>
      <w:r w:rsidRPr="00315D8B">
        <w:rPr>
          <w:rFonts w:ascii="Helvetica" w:hAnsi="Helvetica"/>
          <w:bCs/>
          <w:sz w:val="20"/>
          <w:szCs w:val="20"/>
        </w:rPr>
        <w:t xml:space="preserve"> and once a formal set of contractual instruments are available </w:t>
      </w:r>
      <w:r>
        <w:rPr>
          <w:rFonts w:ascii="Helvetica" w:hAnsi="Helvetica"/>
          <w:bCs/>
          <w:sz w:val="20"/>
          <w:szCs w:val="20"/>
        </w:rPr>
        <w:t xml:space="preserve">the Prospective Member </w:t>
      </w:r>
      <w:r w:rsidRPr="00315D8B">
        <w:rPr>
          <w:rFonts w:ascii="Helvetica" w:hAnsi="Helvetica"/>
          <w:bCs/>
          <w:sz w:val="20"/>
          <w:szCs w:val="20"/>
        </w:rPr>
        <w:t>intend</w:t>
      </w:r>
      <w:r>
        <w:rPr>
          <w:rFonts w:ascii="Helvetica" w:hAnsi="Helvetica"/>
          <w:bCs/>
          <w:sz w:val="20"/>
          <w:szCs w:val="20"/>
        </w:rPr>
        <w:t xml:space="preserve">s </w:t>
      </w:r>
      <w:r w:rsidRPr="00315D8B">
        <w:rPr>
          <w:rFonts w:ascii="Helvetica" w:hAnsi="Helvetica"/>
          <w:bCs/>
          <w:sz w:val="20"/>
          <w:szCs w:val="20"/>
        </w:rPr>
        <w:t xml:space="preserve">to </w:t>
      </w:r>
      <w:r>
        <w:rPr>
          <w:rFonts w:ascii="Helvetica" w:hAnsi="Helvetica"/>
          <w:bCs/>
          <w:sz w:val="20"/>
          <w:szCs w:val="20"/>
        </w:rPr>
        <w:t xml:space="preserve">execute a </w:t>
      </w:r>
      <w:r w:rsidRPr="007F5E8D">
        <w:rPr>
          <w:rFonts w:ascii="Helvetica" w:hAnsi="Helvetica"/>
          <w:color w:val="000000"/>
          <w:sz w:val="20"/>
          <w:szCs w:val="20"/>
        </w:rPr>
        <w:t xml:space="preserve">Definitive Agreement </w:t>
      </w:r>
      <w:r w:rsidR="00D23841">
        <w:rPr>
          <w:rFonts w:ascii="Helvetica" w:hAnsi="Helvetica"/>
          <w:color w:val="000000"/>
          <w:sz w:val="20"/>
          <w:szCs w:val="20"/>
        </w:rPr>
        <w:t xml:space="preserve">with </w:t>
      </w:r>
      <w:r w:rsidRPr="00315D8B">
        <w:rPr>
          <w:rFonts w:ascii="Helvetica" w:hAnsi="Helvetica"/>
          <w:bCs/>
          <w:sz w:val="20"/>
          <w:szCs w:val="20"/>
        </w:rPr>
        <w:t xml:space="preserve">the </w:t>
      </w:r>
      <w:r>
        <w:rPr>
          <w:rFonts w:ascii="Helvetica" w:hAnsi="Helvetica"/>
          <w:bCs/>
          <w:sz w:val="20"/>
          <w:szCs w:val="20"/>
        </w:rPr>
        <w:t>Consortium</w:t>
      </w:r>
      <w:r w:rsidR="00D23841">
        <w:rPr>
          <w:rFonts w:ascii="Helvetica" w:hAnsi="Helvetica"/>
          <w:bCs/>
          <w:sz w:val="20"/>
          <w:szCs w:val="20"/>
        </w:rPr>
        <w:t xml:space="preserve"> under the </w:t>
      </w:r>
      <w:r w:rsidR="00D23841" w:rsidRPr="00315D8B">
        <w:rPr>
          <w:rFonts w:ascii="Helvetica" w:hAnsi="Helvetica"/>
          <w:bCs/>
          <w:sz w:val="20"/>
          <w:szCs w:val="20"/>
        </w:rPr>
        <w:t>membership preference indicated herein</w:t>
      </w:r>
      <w:r w:rsidR="00906DB0">
        <w:rPr>
          <w:rFonts w:ascii="Helvetica" w:hAnsi="Helvetica"/>
          <w:bCs/>
          <w:sz w:val="20"/>
          <w:szCs w:val="20"/>
        </w:rPr>
        <w:t>.</w:t>
      </w:r>
    </w:p>
    <w:p w14:paraId="6A6FDFB6" w14:textId="77777777" w:rsidR="00315D8B" w:rsidRDefault="00315D8B" w:rsidP="00315D8B">
      <w:pPr>
        <w:jc w:val="both"/>
        <w:rPr>
          <w:rFonts w:ascii="Helvetica" w:hAnsi="Helvetica"/>
          <w:bCs/>
          <w:sz w:val="20"/>
          <w:szCs w:val="20"/>
        </w:rPr>
      </w:pPr>
    </w:p>
    <w:p w14:paraId="60E644E6" w14:textId="77777777" w:rsidR="00315D8B" w:rsidRDefault="00315D8B" w:rsidP="00315D8B">
      <w:pPr>
        <w:jc w:val="both"/>
        <w:rPr>
          <w:rFonts w:ascii="Helvetica" w:hAnsi="Helvetica"/>
          <w:bCs/>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395"/>
        <w:gridCol w:w="3056"/>
        <w:gridCol w:w="3231"/>
      </w:tblGrid>
      <w:tr w:rsidR="00FB61A3" w:rsidRPr="00FB61A3" w14:paraId="051D7639" w14:textId="77777777" w:rsidTr="00FB61A3">
        <w:tc>
          <w:tcPr>
            <w:tcW w:w="1106" w:type="dxa"/>
            <w:shd w:val="clear" w:color="auto" w:fill="auto"/>
          </w:tcPr>
          <w:p w14:paraId="7CEE0816" w14:textId="77777777" w:rsidR="00D23841" w:rsidRPr="00FB61A3" w:rsidRDefault="00D23841" w:rsidP="00FB61A3">
            <w:pPr>
              <w:jc w:val="center"/>
              <w:rPr>
                <w:rFonts w:ascii="Helvetica" w:eastAsia="Calibri" w:hAnsi="Helvetica"/>
                <w:bCs/>
                <w:sz w:val="20"/>
                <w:szCs w:val="20"/>
              </w:rPr>
            </w:pPr>
            <w:r w:rsidRPr="00FB61A3">
              <w:rPr>
                <w:rFonts w:ascii="Helvetica" w:eastAsia="Calibri" w:hAnsi="Helvetica"/>
                <w:b/>
                <w:sz w:val="20"/>
                <w:szCs w:val="20"/>
              </w:rPr>
              <w:t>Selection Indicator</w:t>
            </w:r>
          </w:p>
        </w:tc>
        <w:tc>
          <w:tcPr>
            <w:tcW w:w="1395" w:type="dxa"/>
            <w:shd w:val="clear" w:color="auto" w:fill="auto"/>
          </w:tcPr>
          <w:p w14:paraId="52B940B5" w14:textId="77777777" w:rsidR="00D23841" w:rsidRPr="00FB61A3" w:rsidRDefault="00D23841" w:rsidP="00FB61A3">
            <w:pPr>
              <w:jc w:val="center"/>
              <w:rPr>
                <w:rFonts w:ascii="Helvetica" w:eastAsia="Calibri" w:hAnsi="Helvetica"/>
                <w:bCs/>
                <w:sz w:val="20"/>
                <w:szCs w:val="20"/>
              </w:rPr>
            </w:pPr>
            <w:r w:rsidRPr="00FB61A3">
              <w:rPr>
                <w:rFonts w:ascii="Helvetica" w:eastAsia="Calibri" w:hAnsi="Helvetica"/>
                <w:b/>
                <w:sz w:val="20"/>
                <w:szCs w:val="20"/>
              </w:rPr>
              <w:t>Membership Type</w:t>
            </w:r>
          </w:p>
        </w:tc>
        <w:tc>
          <w:tcPr>
            <w:tcW w:w="3169" w:type="dxa"/>
            <w:shd w:val="clear" w:color="auto" w:fill="auto"/>
          </w:tcPr>
          <w:p w14:paraId="27F43E64" w14:textId="77777777" w:rsidR="00D23841" w:rsidRPr="00FB61A3" w:rsidRDefault="00D23841" w:rsidP="00FB61A3">
            <w:pPr>
              <w:jc w:val="center"/>
              <w:rPr>
                <w:rFonts w:ascii="Helvetica" w:eastAsia="Calibri" w:hAnsi="Helvetica"/>
                <w:bCs/>
                <w:sz w:val="20"/>
                <w:szCs w:val="20"/>
              </w:rPr>
            </w:pPr>
            <w:r w:rsidRPr="00FB61A3">
              <w:rPr>
                <w:rFonts w:ascii="Helvetica" w:eastAsia="Calibri" w:hAnsi="Helvetica"/>
                <w:b/>
                <w:sz w:val="20"/>
                <w:szCs w:val="20"/>
              </w:rPr>
              <w:t>Executive Sponsor</w:t>
            </w:r>
          </w:p>
        </w:tc>
        <w:tc>
          <w:tcPr>
            <w:tcW w:w="3344" w:type="dxa"/>
            <w:shd w:val="clear" w:color="auto" w:fill="auto"/>
          </w:tcPr>
          <w:p w14:paraId="600A459D" w14:textId="77777777" w:rsidR="00D23841" w:rsidRPr="00FB61A3" w:rsidRDefault="00906DB0" w:rsidP="00FB61A3">
            <w:pPr>
              <w:jc w:val="center"/>
              <w:rPr>
                <w:rFonts w:ascii="Helvetica" w:eastAsia="Calibri" w:hAnsi="Helvetica"/>
                <w:b/>
                <w:sz w:val="20"/>
                <w:szCs w:val="20"/>
              </w:rPr>
            </w:pPr>
            <w:r w:rsidRPr="00FB61A3">
              <w:rPr>
                <w:rFonts w:ascii="Helvetica" w:eastAsia="Calibri" w:hAnsi="Helvetica"/>
                <w:b/>
                <w:sz w:val="20"/>
                <w:szCs w:val="20"/>
              </w:rPr>
              <w:t>Consortium Associate</w:t>
            </w:r>
          </w:p>
        </w:tc>
      </w:tr>
      <w:tr w:rsidR="00FB61A3" w:rsidRPr="00FB61A3" w14:paraId="244CB015" w14:textId="77777777" w:rsidTr="00FB61A3">
        <w:tc>
          <w:tcPr>
            <w:tcW w:w="1106" w:type="dxa"/>
            <w:vMerge w:val="restart"/>
            <w:shd w:val="clear" w:color="auto" w:fill="auto"/>
          </w:tcPr>
          <w:p w14:paraId="564D288B" w14:textId="77777777" w:rsidR="00D23841" w:rsidRPr="00FB61A3" w:rsidRDefault="00D23841" w:rsidP="00FB61A3">
            <w:pPr>
              <w:spacing w:line="480" w:lineRule="auto"/>
              <w:jc w:val="both"/>
              <w:rPr>
                <w:rFonts w:ascii="Helvetica" w:eastAsia="Calibri" w:hAnsi="Helvetica"/>
                <w:bCs/>
                <w:sz w:val="20"/>
                <w:szCs w:val="20"/>
              </w:rPr>
            </w:pPr>
          </w:p>
        </w:tc>
        <w:tc>
          <w:tcPr>
            <w:tcW w:w="1395" w:type="dxa"/>
            <w:vMerge w:val="restart"/>
            <w:shd w:val="clear" w:color="auto" w:fill="auto"/>
          </w:tcPr>
          <w:p w14:paraId="69195368" w14:textId="77777777" w:rsidR="00D23841" w:rsidRPr="00FB61A3" w:rsidRDefault="00D23841" w:rsidP="00FB61A3">
            <w:pPr>
              <w:spacing w:line="480" w:lineRule="auto"/>
              <w:jc w:val="center"/>
              <w:rPr>
                <w:rFonts w:ascii="Helvetica" w:eastAsia="Calibri" w:hAnsi="Helvetica"/>
                <w:sz w:val="20"/>
                <w:szCs w:val="20"/>
              </w:rPr>
            </w:pPr>
          </w:p>
          <w:p w14:paraId="0BA1A0BD" w14:textId="77777777" w:rsidR="00D23841" w:rsidRPr="00FB61A3" w:rsidRDefault="00D23841" w:rsidP="00FB61A3">
            <w:pPr>
              <w:spacing w:line="480" w:lineRule="auto"/>
              <w:jc w:val="center"/>
              <w:rPr>
                <w:rFonts w:ascii="Helvetica" w:eastAsia="Calibri" w:hAnsi="Helvetica"/>
                <w:bCs/>
                <w:sz w:val="20"/>
                <w:szCs w:val="20"/>
              </w:rPr>
            </w:pPr>
            <w:r w:rsidRPr="00FB61A3">
              <w:rPr>
                <w:rFonts w:ascii="Helvetica" w:eastAsia="Calibri" w:hAnsi="Helvetica"/>
                <w:sz w:val="20"/>
                <w:szCs w:val="20"/>
              </w:rPr>
              <w:t>Founder</w:t>
            </w:r>
          </w:p>
        </w:tc>
        <w:tc>
          <w:tcPr>
            <w:tcW w:w="3169" w:type="dxa"/>
            <w:shd w:val="clear" w:color="auto" w:fill="auto"/>
          </w:tcPr>
          <w:p w14:paraId="52A031F9"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 xml:space="preserve">Name: </w:t>
            </w:r>
          </w:p>
        </w:tc>
        <w:tc>
          <w:tcPr>
            <w:tcW w:w="3344" w:type="dxa"/>
            <w:shd w:val="clear" w:color="auto" w:fill="auto"/>
          </w:tcPr>
          <w:p w14:paraId="66AA09F3"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 xml:space="preserve">Name: </w:t>
            </w:r>
          </w:p>
        </w:tc>
      </w:tr>
      <w:tr w:rsidR="00FB61A3" w:rsidRPr="00FB61A3" w14:paraId="0D04D535" w14:textId="77777777" w:rsidTr="00FB61A3">
        <w:tc>
          <w:tcPr>
            <w:tcW w:w="1106" w:type="dxa"/>
            <w:vMerge/>
            <w:shd w:val="clear" w:color="auto" w:fill="auto"/>
          </w:tcPr>
          <w:p w14:paraId="2D0BD253" w14:textId="77777777" w:rsidR="00D23841" w:rsidRPr="00FB61A3" w:rsidRDefault="00D23841" w:rsidP="00FB61A3">
            <w:pPr>
              <w:spacing w:line="480" w:lineRule="auto"/>
              <w:jc w:val="both"/>
              <w:rPr>
                <w:rFonts w:ascii="Helvetica" w:eastAsia="Calibri" w:hAnsi="Helvetica"/>
                <w:bCs/>
                <w:sz w:val="20"/>
                <w:szCs w:val="20"/>
              </w:rPr>
            </w:pPr>
          </w:p>
        </w:tc>
        <w:tc>
          <w:tcPr>
            <w:tcW w:w="1395" w:type="dxa"/>
            <w:vMerge/>
            <w:shd w:val="clear" w:color="auto" w:fill="auto"/>
          </w:tcPr>
          <w:p w14:paraId="39907293" w14:textId="77777777" w:rsidR="00D23841" w:rsidRPr="00FB61A3" w:rsidRDefault="00D23841" w:rsidP="00FB61A3">
            <w:pPr>
              <w:spacing w:line="480" w:lineRule="auto"/>
              <w:jc w:val="both"/>
              <w:rPr>
                <w:rFonts w:ascii="Helvetica" w:eastAsia="Calibri" w:hAnsi="Helvetica"/>
                <w:bCs/>
                <w:sz w:val="20"/>
                <w:szCs w:val="20"/>
              </w:rPr>
            </w:pPr>
          </w:p>
        </w:tc>
        <w:tc>
          <w:tcPr>
            <w:tcW w:w="3169" w:type="dxa"/>
            <w:shd w:val="clear" w:color="auto" w:fill="auto"/>
          </w:tcPr>
          <w:p w14:paraId="7588429F"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Phone:</w:t>
            </w:r>
          </w:p>
        </w:tc>
        <w:tc>
          <w:tcPr>
            <w:tcW w:w="3344" w:type="dxa"/>
            <w:shd w:val="clear" w:color="auto" w:fill="auto"/>
          </w:tcPr>
          <w:p w14:paraId="0770CA12"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Phone:</w:t>
            </w:r>
          </w:p>
        </w:tc>
      </w:tr>
      <w:tr w:rsidR="00FB61A3" w:rsidRPr="00FB61A3" w14:paraId="2AB2103E" w14:textId="77777777" w:rsidTr="00FB61A3">
        <w:tc>
          <w:tcPr>
            <w:tcW w:w="1106" w:type="dxa"/>
            <w:vMerge/>
            <w:shd w:val="clear" w:color="auto" w:fill="auto"/>
          </w:tcPr>
          <w:p w14:paraId="0D73FC5E" w14:textId="77777777" w:rsidR="00D23841" w:rsidRPr="00FB61A3" w:rsidRDefault="00D23841" w:rsidP="00FB61A3">
            <w:pPr>
              <w:spacing w:line="480" w:lineRule="auto"/>
              <w:jc w:val="both"/>
              <w:rPr>
                <w:rFonts w:ascii="Helvetica" w:eastAsia="Calibri" w:hAnsi="Helvetica"/>
                <w:bCs/>
                <w:sz w:val="20"/>
                <w:szCs w:val="20"/>
              </w:rPr>
            </w:pPr>
          </w:p>
        </w:tc>
        <w:tc>
          <w:tcPr>
            <w:tcW w:w="1395" w:type="dxa"/>
            <w:vMerge/>
            <w:shd w:val="clear" w:color="auto" w:fill="auto"/>
          </w:tcPr>
          <w:p w14:paraId="35A558C6" w14:textId="77777777" w:rsidR="00D23841" w:rsidRPr="00FB61A3" w:rsidRDefault="00D23841" w:rsidP="00FB61A3">
            <w:pPr>
              <w:spacing w:line="480" w:lineRule="auto"/>
              <w:jc w:val="both"/>
              <w:rPr>
                <w:rFonts w:ascii="Helvetica" w:eastAsia="Calibri" w:hAnsi="Helvetica"/>
                <w:sz w:val="20"/>
                <w:szCs w:val="20"/>
              </w:rPr>
            </w:pPr>
          </w:p>
        </w:tc>
        <w:tc>
          <w:tcPr>
            <w:tcW w:w="3169" w:type="dxa"/>
            <w:shd w:val="clear" w:color="auto" w:fill="auto"/>
          </w:tcPr>
          <w:p w14:paraId="234B675E"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Email:</w:t>
            </w:r>
          </w:p>
        </w:tc>
        <w:tc>
          <w:tcPr>
            <w:tcW w:w="3344" w:type="dxa"/>
            <w:shd w:val="clear" w:color="auto" w:fill="auto"/>
          </w:tcPr>
          <w:p w14:paraId="1EC946E9" w14:textId="77777777" w:rsidR="00D23841" w:rsidRPr="00FB61A3" w:rsidRDefault="00D23841"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Email:</w:t>
            </w:r>
          </w:p>
        </w:tc>
      </w:tr>
      <w:tr w:rsidR="00FB61A3" w:rsidRPr="00FB61A3" w14:paraId="4FB3B780" w14:textId="77777777" w:rsidTr="00FB61A3">
        <w:tc>
          <w:tcPr>
            <w:tcW w:w="1106" w:type="dxa"/>
            <w:vMerge w:val="restart"/>
            <w:shd w:val="clear" w:color="auto" w:fill="auto"/>
          </w:tcPr>
          <w:p w14:paraId="0C25EBD3"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val="restart"/>
            <w:shd w:val="clear" w:color="auto" w:fill="auto"/>
          </w:tcPr>
          <w:p w14:paraId="25D4B434" w14:textId="77777777" w:rsidR="00906DB0" w:rsidRPr="00FB61A3" w:rsidRDefault="00906DB0" w:rsidP="00FB61A3">
            <w:pPr>
              <w:spacing w:line="480" w:lineRule="auto"/>
              <w:jc w:val="center"/>
              <w:rPr>
                <w:rFonts w:ascii="Helvetica" w:eastAsia="Calibri" w:hAnsi="Helvetica"/>
                <w:sz w:val="20"/>
                <w:szCs w:val="20"/>
              </w:rPr>
            </w:pPr>
          </w:p>
          <w:p w14:paraId="6C11EB5B" w14:textId="77777777" w:rsidR="00906DB0" w:rsidRPr="00FB61A3" w:rsidRDefault="00906DB0" w:rsidP="00FB61A3">
            <w:pPr>
              <w:spacing w:line="480" w:lineRule="auto"/>
              <w:jc w:val="center"/>
              <w:rPr>
                <w:rFonts w:ascii="Helvetica" w:eastAsia="Calibri" w:hAnsi="Helvetica"/>
                <w:bCs/>
                <w:sz w:val="20"/>
                <w:szCs w:val="20"/>
              </w:rPr>
            </w:pPr>
            <w:r w:rsidRPr="00FB61A3">
              <w:rPr>
                <w:rFonts w:ascii="Helvetica" w:eastAsia="Calibri" w:hAnsi="Helvetica"/>
                <w:sz w:val="20"/>
                <w:szCs w:val="20"/>
              </w:rPr>
              <w:t>Steward</w:t>
            </w:r>
          </w:p>
        </w:tc>
        <w:tc>
          <w:tcPr>
            <w:tcW w:w="3169" w:type="dxa"/>
            <w:vMerge w:val="restart"/>
            <w:shd w:val="clear" w:color="auto" w:fill="auto"/>
          </w:tcPr>
          <w:p w14:paraId="067EF24E" w14:textId="77777777" w:rsidR="00906DB0" w:rsidRPr="00FB61A3" w:rsidRDefault="00906DB0" w:rsidP="00FB61A3">
            <w:pPr>
              <w:spacing w:line="480" w:lineRule="auto"/>
              <w:jc w:val="center"/>
              <w:rPr>
                <w:rFonts w:ascii="Helvetica" w:eastAsia="Calibri" w:hAnsi="Helvetica"/>
                <w:bCs/>
                <w:sz w:val="20"/>
                <w:szCs w:val="20"/>
              </w:rPr>
            </w:pPr>
          </w:p>
          <w:p w14:paraId="4F2251B5" w14:textId="77777777" w:rsidR="00906DB0" w:rsidRPr="00FB61A3" w:rsidRDefault="00906DB0" w:rsidP="00FB61A3">
            <w:pPr>
              <w:spacing w:line="480" w:lineRule="auto"/>
              <w:jc w:val="center"/>
              <w:rPr>
                <w:rFonts w:ascii="Helvetica" w:eastAsia="Calibri" w:hAnsi="Helvetica"/>
                <w:bCs/>
                <w:sz w:val="20"/>
                <w:szCs w:val="20"/>
              </w:rPr>
            </w:pPr>
            <w:r w:rsidRPr="00FB61A3">
              <w:rPr>
                <w:rFonts w:ascii="Helvetica" w:eastAsia="Calibri" w:hAnsi="Helvetica"/>
                <w:bCs/>
                <w:sz w:val="20"/>
                <w:szCs w:val="20"/>
              </w:rPr>
              <w:t>N/A</w:t>
            </w:r>
          </w:p>
        </w:tc>
        <w:tc>
          <w:tcPr>
            <w:tcW w:w="3344" w:type="dxa"/>
            <w:shd w:val="clear" w:color="auto" w:fill="auto"/>
          </w:tcPr>
          <w:p w14:paraId="72A56F82"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 xml:space="preserve">Name: </w:t>
            </w:r>
          </w:p>
        </w:tc>
      </w:tr>
      <w:tr w:rsidR="00FB61A3" w:rsidRPr="00FB61A3" w14:paraId="6B93CDD7" w14:textId="77777777" w:rsidTr="00FB61A3">
        <w:tc>
          <w:tcPr>
            <w:tcW w:w="1106" w:type="dxa"/>
            <w:vMerge/>
            <w:shd w:val="clear" w:color="auto" w:fill="auto"/>
          </w:tcPr>
          <w:p w14:paraId="3C938B48"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shd w:val="clear" w:color="auto" w:fill="auto"/>
          </w:tcPr>
          <w:p w14:paraId="03532493" w14:textId="77777777" w:rsidR="00906DB0" w:rsidRPr="00FB61A3" w:rsidRDefault="00906DB0" w:rsidP="00FB61A3">
            <w:pPr>
              <w:spacing w:line="480" w:lineRule="auto"/>
              <w:jc w:val="both"/>
              <w:rPr>
                <w:rFonts w:ascii="Helvetica" w:eastAsia="Calibri" w:hAnsi="Helvetica"/>
                <w:bCs/>
                <w:sz w:val="20"/>
                <w:szCs w:val="20"/>
              </w:rPr>
            </w:pPr>
          </w:p>
        </w:tc>
        <w:tc>
          <w:tcPr>
            <w:tcW w:w="3169" w:type="dxa"/>
            <w:vMerge/>
            <w:shd w:val="clear" w:color="auto" w:fill="auto"/>
          </w:tcPr>
          <w:p w14:paraId="27AEBF98" w14:textId="77777777" w:rsidR="00906DB0" w:rsidRPr="00FB61A3" w:rsidRDefault="00906DB0" w:rsidP="00FB61A3">
            <w:pPr>
              <w:spacing w:line="480" w:lineRule="auto"/>
              <w:jc w:val="both"/>
              <w:rPr>
                <w:rFonts w:ascii="Helvetica" w:eastAsia="Calibri" w:hAnsi="Helvetica"/>
                <w:bCs/>
                <w:sz w:val="20"/>
                <w:szCs w:val="20"/>
              </w:rPr>
            </w:pPr>
          </w:p>
        </w:tc>
        <w:tc>
          <w:tcPr>
            <w:tcW w:w="3344" w:type="dxa"/>
            <w:shd w:val="clear" w:color="auto" w:fill="auto"/>
          </w:tcPr>
          <w:p w14:paraId="75F8F9CB"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Phone:</w:t>
            </w:r>
          </w:p>
        </w:tc>
      </w:tr>
      <w:tr w:rsidR="00FB61A3" w:rsidRPr="00FB61A3" w14:paraId="0C0F551C" w14:textId="77777777" w:rsidTr="00FB61A3">
        <w:tc>
          <w:tcPr>
            <w:tcW w:w="1106" w:type="dxa"/>
            <w:vMerge/>
            <w:shd w:val="clear" w:color="auto" w:fill="auto"/>
          </w:tcPr>
          <w:p w14:paraId="204C9CEE"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shd w:val="clear" w:color="auto" w:fill="auto"/>
          </w:tcPr>
          <w:p w14:paraId="362D18A0" w14:textId="77777777" w:rsidR="00906DB0" w:rsidRPr="00FB61A3" w:rsidRDefault="00906DB0" w:rsidP="00FB61A3">
            <w:pPr>
              <w:spacing w:line="480" w:lineRule="auto"/>
              <w:jc w:val="both"/>
              <w:rPr>
                <w:rFonts w:ascii="Helvetica" w:eastAsia="Calibri" w:hAnsi="Helvetica"/>
                <w:sz w:val="20"/>
                <w:szCs w:val="20"/>
              </w:rPr>
            </w:pPr>
          </w:p>
        </w:tc>
        <w:tc>
          <w:tcPr>
            <w:tcW w:w="3169" w:type="dxa"/>
            <w:vMerge/>
            <w:shd w:val="clear" w:color="auto" w:fill="auto"/>
          </w:tcPr>
          <w:p w14:paraId="7B167482" w14:textId="77777777" w:rsidR="00906DB0" w:rsidRPr="00FB61A3" w:rsidRDefault="00906DB0" w:rsidP="00FB61A3">
            <w:pPr>
              <w:spacing w:line="480" w:lineRule="auto"/>
              <w:jc w:val="both"/>
              <w:rPr>
                <w:rFonts w:ascii="Helvetica" w:eastAsia="Calibri" w:hAnsi="Helvetica"/>
                <w:bCs/>
                <w:sz w:val="20"/>
                <w:szCs w:val="20"/>
              </w:rPr>
            </w:pPr>
          </w:p>
        </w:tc>
        <w:tc>
          <w:tcPr>
            <w:tcW w:w="3344" w:type="dxa"/>
            <w:shd w:val="clear" w:color="auto" w:fill="auto"/>
          </w:tcPr>
          <w:p w14:paraId="27809CE2"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Email:</w:t>
            </w:r>
          </w:p>
        </w:tc>
      </w:tr>
      <w:tr w:rsidR="00FB61A3" w:rsidRPr="00FB61A3" w14:paraId="1A6B007A" w14:textId="77777777" w:rsidTr="00FB61A3">
        <w:tc>
          <w:tcPr>
            <w:tcW w:w="1106" w:type="dxa"/>
            <w:vMerge w:val="restart"/>
            <w:shd w:val="clear" w:color="auto" w:fill="auto"/>
          </w:tcPr>
          <w:p w14:paraId="4340BFD4"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val="restart"/>
            <w:shd w:val="clear" w:color="auto" w:fill="auto"/>
          </w:tcPr>
          <w:p w14:paraId="260C0BBF" w14:textId="77777777" w:rsidR="00906DB0" w:rsidRPr="00FB61A3" w:rsidRDefault="00906DB0" w:rsidP="00FB61A3">
            <w:pPr>
              <w:spacing w:line="480" w:lineRule="auto"/>
              <w:jc w:val="center"/>
              <w:rPr>
                <w:rFonts w:ascii="Helvetica" w:eastAsia="Calibri" w:hAnsi="Helvetica"/>
                <w:sz w:val="20"/>
                <w:szCs w:val="20"/>
              </w:rPr>
            </w:pPr>
          </w:p>
          <w:p w14:paraId="372B6F29" w14:textId="77777777" w:rsidR="00906DB0" w:rsidRPr="00FB61A3" w:rsidRDefault="00906DB0" w:rsidP="00FB61A3">
            <w:pPr>
              <w:spacing w:line="480" w:lineRule="auto"/>
              <w:jc w:val="center"/>
              <w:rPr>
                <w:rFonts w:ascii="Helvetica" w:eastAsia="Calibri" w:hAnsi="Helvetica"/>
                <w:bCs/>
                <w:sz w:val="20"/>
                <w:szCs w:val="20"/>
              </w:rPr>
            </w:pPr>
            <w:r w:rsidRPr="00FB61A3">
              <w:rPr>
                <w:rFonts w:ascii="Helvetica" w:eastAsia="Calibri" w:hAnsi="Helvetica"/>
                <w:sz w:val="20"/>
                <w:szCs w:val="20"/>
              </w:rPr>
              <w:t>Trust Anchor</w:t>
            </w:r>
          </w:p>
        </w:tc>
        <w:tc>
          <w:tcPr>
            <w:tcW w:w="3169" w:type="dxa"/>
            <w:vMerge w:val="restart"/>
            <w:shd w:val="clear" w:color="auto" w:fill="auto"/>
          </w:tcPr>
          <w:p w14:paraId="18544A65" w14:textId="77777777" w:rsidR="00906DB0" w:rsidRPr="00FB61A3" w:rsidRDefault="00906DB0" w:rsidP="00FB61A3">
            <w:pPr>
              <w:spacing w:line="480" w:lineRule="auto"/>
              <w:jc w:val="both"/>
              <w:rPr>
                <w:rFonts w:ascii="Helvetica" w:eastAsia="Calibri" w:hAnsi="Helvetica"/>
                <w:bCs/>
                <w:sz w:val="20"/>
                <w:szCs w:val="20"/>
              </w:rPr>
            </w:pPr>
          </w:p>
          <w:p w14:paraId="74B6B7A4" w14:textId="77777777" w:rsidR="00906DB0" w:rsidRPr="00FB61A3" w:rsidRDefault="00906DB0" w:rsidP="00FB61A3">
            <w:pPr>
              <w:spacing w:line="480" w:lineRule="auto"/>
              <w:jc w:val="center"/>
              <w:rPr>
                <w:rFonts w:ascii="Helvetica" w:eastAsia="Calibri" w:hAnsi="Helvetica"/>
                <w:bCs/>
                <w:sz w:val="20"/>
                <w:szCs w:val="20"/>
              </w:rPr>
            </w:pPr>
            <w:r w:rsidRPr="00FB61A3">
              <w:rPr>
                <w:rFonts w:ascii="Helvetica" w:eastAsia="Calibri" w:hAnsi="Helvetica"/>
                <w:bCs/>
                <w:sz w:val="20"/>
                <w:szCs w:val="20"/>
              </w:rPr>
              <w:t>N/A</w:t>
            </w:r>
          </w:p>
        </w:tc>
        <w:tc>
          <w:tcPr>
            <w:tcW w:w="3344" w:type="dxa"/>
            <w:shd w:val="clear" w:color="auto" w:fill="auto"/>
          </w:tcPr>
          <w:p w14:paraId="20AFFC33"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 xml:space="preserve">Name: </w:t>
            </w:r>
          </w:p>
        </w:tc>
      </w:tr>
      <w:tr w:rsidR="00FB61A3" w:rsidRPr="00FB61A3" w14:paraId="033B1662" w14:textId="77777777" w:rsidTr="00FB61A3">
        <w:tc>
          <w:tcPr>
            <w:tcW w:w="1106" w:type="dxa"/>
            <w:vMerge/>
            <w:shd w:val="clear" w:color="auto" w:fill="auto"/>
          </w:tcPr>
          <w:p w14:paraId="15FE1AE5"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shd w:val="clear" w:color="auto" w:fill="auto"/>
          </w:tcPr>
          <w:p w14:paraId="505A7D1C" w14:textId="77777777" w:rsidR="00906DB0" w:rsidRPr="00FB61A3" w:rsidRDefault="00906DB0" w:rsidP="00FB61A3">
            <w:pPr>
              <w:spacing w:line="480" w:lineRule="auto"/>
              <w:jc w:val="both"/>
              <w:rPr>
                <w:rFonts w:ascii="Helvetica" w:eastAsia="Calibri" w:hAnsi="Helvetica"/>
                <w:bCs/>
                <w:sz w:val="20"/>
                <w:szCs w:val="20"/>
              </w:rPr>
            </w:pPr>
          </w:p>
        </w:tc>
        <w:tc>
          <w:tcPr>
            <w:tcW w:w="3169" w:type="dxa"/>
            <w:vMerge/>
            <w:shd w:val="clear" w:color="auto" w:fill="auto"/>
          </w:tcPr>
          <w:p w14:paraId="3A7E84AC" w14:textId="77777777" w:rsidR="00906DB0" w:rsidRPr="00FB61A3" w:rsidRDefault="00906DB0" w:rsidP="00FB61A3">
            <w:pPr>
              <w:spacing w:line="480" w:lineRule="auto"/>
              <w:jc w:val="both"/>
              <w:rPr>
                <w:rFonts w:ascii="Helvetica" w:eastAsia="Calibri" w:hAnsi="Helvetica"/>
                <w:bCs/>
                <w:sz w:val="20"/>
                <w:szCs w:val="20"/>
              </w:rPr>
            </w:pPr>
          </w:p>
        </w:tc>
        <w:tc>
          <w:tcPr>
            <w:tcW w:w="3344" w:type="dxa"/>
            <w:shd w:val="clear" w:color="auto" w:fill="auto"/>
          </w:tcPr>
          <w:p w14:paraId="22B48ABC"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Phone:</w:t>
            </w:r>
          </w:p>
        </w:tc>
      </w:tr>
      <w:tr w:rsidR="00FB61A3" w:rsidRPr="00FB61A3" w14:paraId="21606BBA" w14:textId="77777777" w:rsidTr="00FB61A3">
        <w:tc>
          <w:tcPr>
            <w:tcW w:w="1106" w:type="dxa"/>
            <w:vMerge/>
            <w:shd w:val="clear" w:color="auto" w:fill="auto"/>
          </w:tcPr>
          <w:p w14:paraId="0CD6570A" w14:textId="77777777" w:rsidR="00906DB0" w:rsidRPr="00FB61A3" w:rsidRDefault="00906DB0" w:rsidP="00FB61A3">
            <w:pPr>
              <w:spacing w:line="480" w:lineRule="auto"/>
              <w:jc w:val="both"/>
              <w:rPr>
                <w:rFonts w:ascii="Helvetica" w:eastAsia="Calibri" w:hAnsi="Helvetica"/>
                <w:bCs/>
                <w:sz w:val="20"/>
                <w:szCs w:val="20"/>
              </w:rPr>
            </w:pPr>
          </w:p>
        </w:tc>
        <w:tc>
          <w:tcPr>
            <w:tcW w:w="1395" w:type="dxa"/>
            <w:vMerge/>
            <w:shd w:val="clear" w:color="auto" w:fill="auto"/>
          </w:tcPr>
          <w:p w14:paraId="15D5DF46" w14:textId="77777777" w:rsidR="00906DB0" w:rsidRPr="00FB61A3" w:rsidRDefault="00906DB0" w:rsidP="00FB61A3">
            <w:pPr>
              <w:spacing w:line="480" w:lineRule="auto"/>
              <w:jc w:val="both"/>
              <w:rPr>
                <w:rFonts w:ascii="Helvetica" w:eastAsia="Calibri" w:hAnsi="Helvetica"/>
                <w:bCs/>
                <w:sz w:val="20"/>
                <w:szCs w:val="20"/>
              </w:rPr>
            </w:pPr>
          </w:p>
        </w:tc>
        <w:tc>
          <w:tcPr>
            <w:tcW w:w="3169" w:type="dxa"/>
            <w:vMerge/>
            <w:shd w:val="clear" w:color="auto" w:fill="auto"/>
          </w:tcPr>
          <w:p w14:paraId="48E33339" w14:textId="77777777" w:rsidR="00906DB0" w:rsidRPr="00FB61A3" w:rsidRDefault="00906DB0" w:rsidP="00FB61A3">
            <w:pPr>
              <w:spacing w:line="480" w:lineRule="auto"/>
              <w:jc w:val="both"/>
              <w:rPr>
                <w:rFonts w:ascii="Helvetica" w:eastAsia="Calibri" w:hAnsi="Helvetica"/>
                <w:bCs/>
                <w:sz w:val="20"/>
                <w:szCs w:val="20"/>
              </w:rPr>
            </w:pPr>
          </w:p>
        </w:tc>
        <w:tc>
          <w:tcPr>
            <w:tcW w:w="3344" w:type="dxa"/>
            <w:shd w:val="clear" w:color="auto" w:fill="auto"/>
          </w:tcPr>
          <w:p w14:paraId="4F30E224" w14:textId="77777777" w:rsidR="00906DB0" w:rsidRPr="00FB61A3" w:rsidRDefault="00906DB0" w:rsidP="00FB61A3">
            <w:pPr>
              <w:spacing w:line="480" w:lineRule="auto"/>
              <w:jc w:val="both"/>
              <w:rPr>
                <w:rFonts w:ascii="Helvetica" w:eastAsia="Calibri" w:hAnsi="Helvetica"/>
                <w:bCs/>
                <w:sz w:val="20"/>
                <w:szCs w:val="20"/>
              </w:rPr>
            </w:pPr>
            <w:r w:rsidRPr="00FB61A3">
              <w:rPr>
                <w:rFonts w:ascii="Helvetica" w:eastAsia="Calibri" w:hAnsi="Helvetica"/>
                <w:bCs/>
                <w:sz w:val="20"/>
                <w:szCs w:val="20"/>
              </w:rPr>
              <w:t>Email:</w:t>
            </w:r>
          </w:p>
        </w:tc>
      </w:tr>
    </w:tbl>
    <w:p w14:paraId="0B118096" w14:textId="77777777" w:rsidR="00315D8B" w:rsidRPr="00315D8B" w:rsidRDefault="00315D8B" w:rsidP="00315D8B">
      <w:pPr>
        <w:jc w:val="both"/>
        <w:rPr>
          <w:rFonts w:ascii="Helvetica" w:hAnsi="Helvetica"/>
          <w:bCs/>
          <w:sz w:val="20"/>
          <w:szCs w:val="20"/>
        </w:rPr>
      </w:pPr>
    </w:p>
    <w:p w14:paraId="397EAEF1" w14:textId="77777777" w:rsidR="00315D8B" w:rsidRPr="00906DB0" w:rsidRDefault="00906DB0" w:rsidP="00906DB0">
      <w:pPr>
        <w:jc w:val="center"/>
        <w:rPr>
          <w:rFonts w:ascii="Helvetica" w:hAnsi="Helvetica"/>
          <w:bCs/>
          <w:i/>
          <w:iCs/>
          <w:sz w:val="20"/>
          <w:szCs w:val="20"/>
        </w:rPr>
      </w:pPr>
      <w:r w:rsidRPr="00906DB0">
        <w:rPr>
          <w:rFonts w:ascii="Helvetica" w:hAnsi="Helvetica"/>
          <w:bCs/>
          <w:i/>
          <w:iCs/>
          <w:sz w:val="20"/>
          <w:szCs w:val="20"/>
        </w:rPr>
        <w:t>Complete form above by initialing the selection type and providing contact information.</w:t>
      </w:r>
    </w:p>
    <w:sectPr w:rsidR="00315D8B" w:rsidRPr="00906DB0" w:rsidSect="00793369">
      <w:footerReference w:type="default" r:id="rId7"/>
      <w:pgSz w:w="12240" w:h="15840" w:code="1"/>
      <w:pgMar w:top="1440" w:right="1714" w:bottom="1440" w:left="1440" w:header="648"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4CEC" w14:textId="77777777" w:rsidR="005F5ADB" w:rsidRDefault="005F5ADB">
      <w:r>
        <w:separator/>
      </w:r>
    </w:p>
  </w:endnote>
  <w:endnote w:type="continuationSeparator" w:id="0">
    <w:p w14:paraId="3ADD74D6" w14:textId="77777777" w:rsidR="005F5ADB" w:rsidRDefault="005F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613E" w14:textId="77777777" w:rsidR="00A719AF" w:rsidRDefault="00A719AF">
    <w:pPr>
      <w:pStyle w:val="Footer"/>
      <w:rPr>
        <w:rStyle w:val="PageNumber"/>
        <w:rFonts w:ascii="Arial" w:hAnsi="Arial" w:cs="Arial"/>
        <w:sz w:val="18"/>
        <w:szCs w:val="18"/>
      </w:rPr>
    </w:pPr>
    <w:r>
      <w:rPr>
        <w:rFonts w:ascii="Arial" w:hAnsi="Arial" w:cs="Arial"/>
        <w:sz w:val="18"/>
        <w:szCs w:val="18"/>
      </w:rPr>
      <w:tab/>
      <w:t xml:space="preserve">Page </w:t>
    </w:r>
    <w:r w:rsidRPr="00840351">
      <w:rPr>
        <w:rStyle w:val="PageNumber"/>
        <w:rFonts w:ascii="Arial" w:hAnsi="Arial" w:cs="Arial"/>
        <w:sz w:val="18"/>
        <w:szCs w:val="18"/>
      </w:rPr>
      <w:fldChar w:fldCharType="begin"/>
    </w:r>
    <w:r w:rsidRPr="00840351">
      <w:rPr>
        <w:rStyle w:val="PageNumber"/>
        <w:rFonts w:ascii="Arial" w:hAnsi="Arial" w:cs="Arial"/>
        <w:sz w:val="18"/>
        <w:szCs w:val="18"/>
      </w:rPr>
      <w:instrText xml:space="preserve"> PAGE </w:instrText>
    </w:r>
    <w:r w:rsidRPr="00840351">
      <w:rPr>
        <w:rStyle w:val="PageNumber"/>
        <w:rFonts w:ascii="Arial" w:hAnsi="Arial" w:cs="Arial"/>
        <w:sz w:val="18"/>
        <w:szCs w:val="18"/>
      </w:rPr>
      <w:fldChar w:fldCharType="separate"/>
    </w:r>
    <w:r w:rsidR="00BC3E41">
      <w:rPr>
        <w:rStyle w:val="PageNumber"/>
        <w:rFonts w:ascii="Arial" w:hAnsi="Arial" w:cs="Arial"/>
        <w:noProof/>
        <w:sz w:val="18"/>
        <w:szCs w:val="18"/>
      </w:rPr>
      <w:t>2</w:t>
    </w:r>
    <w:r w:rsidRPr="00840351">
      <w:rPr>
        <w:rStyle w:val="PageNumber"/>
        <w:rFonts w:ascii="Arial" w:hAnsi="Arial" w:cs="Arial"/>
        <w:sz w:val="18"/>
        <w:szCs w:val="18"/>
      </w:rPr>
      <w:fldChar w:fldCharType="end"/>
    </w:r>
    <w:r w:rsidRPr="00840351">
      <w:rPr>
        <w:rStyle w:val="PageNumber"/>
        <w:rFonts w:ascii="Arial" w:hAnsi="Arial" w:cs="Arial"/>
        <w:sz w:val="18"/>
        <w:szCs w:val="18"/>
      </w:rPr>
      <w:t xml:space="preserve"> of </w:t>
    </w:r>
    <w:r w:rsidRPr="00840351">
      <w:rPr>
        <w:rStyle w:val="PageNumber"/>
        <w:rFonts w:ascii="Arial" w:hAnsi="Arial" w:cs="Arial"/>
        <w:sz w:val="18"/>
        <w:szCs w:val="18"/>
      </w:rPr>
      <w:fldChar w:fldCharType="begin"/>
    </w:r>
    <w:r w:rsidRPr="00840351">
      <w:rPr>
        <w:rStyle w:val="PageNumber"/>
        <w:rFonts w:ascii="Arial" w:hAnsi="Arial" w:cs="Arial"/>
        <w:sz w:val="18"/>
        <w:szCs w:val="18"/>
      </w:rPr>
      <w:instrText xml:space="preserve"> NUMPAGES </w:instrText>
    </w:r>
    <w:r w:rsidRPr="00840351">
      <w:rPr>
        <w:rStyle w:val="PageNumber"/>
        <w:rFonts w:ascii="Arial" w:hAnsi="Arial" w:cs="Arial"/>
        <w:sz w:val="18"/>
        <w:szCs w:val="18"/>
      </w:rPr>
      <w:fldChar w:fldCharType="separate"/>
    </w:r>
    <w:r w:rsidR="00BC3E41">
      <w:rPr>
        <w:rStyle w:val="PageNumber"/>
        <w:rFonts w:ascii="Arial" w:hAnsi="Arial" w:cs="Arial"/>
        <w:noProof/>
        <w:sz w:val="18"/>
        <w:szCs w:val="18"/>
      </w:rPr>
      <w:t>2</w:t>
    </w:r>
    <w:r w:rsidRPr="00840351">
      <w:rPr>
        <w:rStyle w:val="PageNumber"/>
        <w:rFonts w:ascii="Arial" w:hAnsi="Arial" w:cs="Arial"/>
        <w:sz w:val="18"/>
        <w:szCs w:val="18"/>
      </w:rPr>
      <w:fldChar w:fldCharType="end"/>
    </w:r>
  </w:p>
  <w:p w14:paraId="00078F13" w14:textId="77777777" w:rsidR="0074585D" w:rsidRPr="00840351" w:rsidRDefault="0074585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EC4F1" w14:textId="77777777" w:rsidR="005F5ADB" w:rsidRDefault="005F5ADB">
      <w:r>
        <w:separator/>
      </w:r>
    </w:p>
  </w:footnote>
  <w:footnote w:type="continuationSeparator" w:id="0">
    <w:p w14:paraId="010A890D" w14:textId="77777777" w:rsidR="005F5ADB" w:rsidRDefault="005F5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E28"/>
    <w:multiLevelType w:val="hybridMultilevel"/>
    <w:tmpl w:val="86D64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6B05F2"/>
    <w:multiLevelType w:val="hybridMultilevel"/>
    <w:tmpl w:val="795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38D5"/>
    <w:multiLevelType w:val="hybridMultilevel"/>
    <w:tmpl w:val="6EEE3CB4"/>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4B1EA5"/>
    <w:multiLevelType w:val="hybridMultilevel"/>
    <w:tmpl w:val="5E2AE40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940F29"/>
    <w:multiLevelType w:val="hybridMultilevel"/>
    <w:tmpl w:val="A98E4D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24F88"/>
    <w:multiLevelType w:val="hybridMultilevel"/>
    <w:tmpl w:val="D8B09100"/>
    <w:lvl w:ilvl="0" w:tplc="1076E758">
      <w:start w:val="1"/>
      <w:numFmt w:val="decimal"/>
      <w:lvlText w:val="%1."/>
      <w:legacy w:legacy="1" w:legacySpace="0" w:legacyIndent="216"/>
      <w:lvlJc w:val="left"/>
      <w:pPr>
        <w:ind w:left="216" w:hanging="216"/>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024A3E"/>
    <w:multiLevelType w:val="hybridMultilevel"/>
    <w:tmpl w:val="D2EC1F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A564034"/>
    <w:multiLevelType w:val="multilevel"/>
    <w:tmpl w:val="B400DDBE"/>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DDF6480"/>
    <w:multiLevelType w:val="hybridMultilevel"/>
    <w:tmpl w:val="F7066576"/>
    <w:lvl w:ilvl="0" w:tplc="6F82611C">
      <w:start w:val="1"/>
      <w:numFmt w:val="bullet"/>
      <w:lvlText w:val="-"/>
      <w:lvlJc w:val="left"/>
      <w:pPr>
        <w:tabs>
          <w:tab w:val="num" w:pos="1080"/>
        </w:tabs>
        <w:ind w:left="1080" w:hanging="360"/>
      </w:pPr>
      <w:rPr>
        <w:rFonts w:ascii="Trebuchet MS" w:eastAsia="Times New Roman" w:hAnsi="Trebuchet MS" w:cs="Times New Roman"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FB18CE"/>
    <w:multiLevelType w:val="hybridMultilevel"/>
    <w:tmpl w:val="B400DDB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2D1811"/>
    <w:multiLevelType w:val="singleLevel"/>
    <w:tmpl w:val="1076E758"/>
    <w:lvl w:ilvl="0">
      <w:start w:val="1"/>
      <w:numFmt w:val="decimal"/>
      <w:lvlText w:val="%1."/>
      <w:legacy w:legacy="1" w:legacySpace="0" w:legacyIndent="216"/>
      <w:lvlJc w:val="left"/>
      <w:pPr>
        <w:ind w:left="1026" w:hanging="216"/>
      </w:pPr>
      <w:rPr>
        <w:rFonts w:ascii="Times New Roman" w:hAnsi="Times New Roman" w:cs="Times New Roman" w:hint="default"/>
      </w:rPr>
    </w:lvl>
  </w:abstractNum>
  <w:abstractNum w:abstractNumId="11" w15:restartNumberingAfterBreak="0">
    <w:nsid w:val="50261283"/>
    <w:multiLevelType w:val="hybridMultilevel"/>
    <w:tmpl w:val="569AB2B2"/>
    <w:lvl w:ilvl="0" w:tplc="D8084C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52594"/>
    <w:multiLevelType w:val="hybridMultilevel"/>
    <w:tmpl w:val="CCA222C2"/>
    <w:lvl w:ilvl="0" w:tplc="D8084C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E1602"/>
    <w:multiLevelType w:val="hybridMultilevel"/>
    <w:tmpl w:val="B400DDB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160AFE"/>
    <w:multiLevelType w:val="hybridMultilevel"/>
    <w:tmpl w:val="B400DDB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8"/>
  </w:num>
  <w:num w:numId="6">
    <w:abstractNumId w:val="5"/>
  </w:num>
  <w:num w:numId="7">
    <w:abstractNumId w:val="2"/>
  </w:num>
  <w:num w:numId="8">
    <w:abstractNumId w:val="3"/>
  </w:num>
  <w:num w:numId="9">
    <w:abstractNumId w:val="1"/>
  </w:num>
  <w:num w:numId="10">
    <w:abstractNumId w:val="11"/>
  </w:num>
  <w:num w:numId="11">
    <w:abstractNumId w:val="12"/>
  </w:num>
  <w:num w:numId="12">
    <w:abstractNumId w:val="14"/>
  </w:num>
  <w:num w:numId="13">
    <w:abstractNumId w:val="1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33"/>
    <w:rsid w:val="00020DE0"/>
    <w:rsid w:val="00071649"/>
    <w:rsid w:val="00134E18"/>
    <w:rsid w:val="00173B46"/>
    <w:rsid w:val="001E1590"/>
    <w:rsid w:val="00242687"/>
    <w:rsid w:val="002501A0"/>
    <w:rsid w:val="00277784"/>
    <w:rsid w:val="00293219"/>
    <w:rsid w:val="002A2FA6"/>
    <w:rsid w:val="002F2511"/>
    <w:rsid w:val="00302A7A"/>
    <w:rsid w:val="00315D8B"/>
    <w:rsid w:val="003340D6"/>
    <w:rsid w:val="00376011"/>
    <w:rsid w:val="00394C2D"/>
    <w:rsid w:val="003D5FA1"/>
    <w:rsid w:val="003F31E5"/>
    <w:rsid w:val="004344B6"/>
    <w:rsid w:val="004517D4"/>
    <w:rsid w:val="00454F71"/>
    <w:rsid w:val="0047539C"/>
    <w:rsid w:val="00481C5D"/>
    <w:rsid w:val="004D6BBD"/>
    <w:rsid w:val="005127E6"/>
    <w:rsid w:val="00532E77"/>
    <w:rsid w:val="005B0BB9"/>
    <w:rsid w:val="005C5FBC"/>
    <w:rsid w:val="005E0213"/>
    <w:rsid w:val="005F5ADB"/>
    <w:rsid w:val="00612A18"/>
    <w:rsid w:val="006425B7"/>
    <w:rsid w:val="00664291"/>
    <w:rsid w:val="00680866"/>
    <w:rsid w:val="00684D11"/>
    <w:rsid w:val="006938BD"/>
    <w:rsid w:val="007212B5"/>
    <w:rsid w:val="0074585D"/>
    <w:rsid w:val="00753750"/>
    <w:rsid w:val="00783C15"/>
    <w:rsid w:val="00793369"/>
    <w:rsid w:val="007A1D40"/>
    <w:rsid w:val="007F5E8D"/>
    <w:rsid w:val="008067A3"/>
    <w:rsid w:val="00813AFA"/>
    <w:rsid w:val="008C7BF7"/>
    <w:rsid w:val="008F6E37"/>
    <w:rsid w:val="00906DB0"/>
    <w:rsid w:val="009114E7"/>
    <w:rsid w:val="00936DBE"/>
    <w:rsid w:val="00951DA2"/>
    <w:rsid w:val="00957F86"/>
    <w:rsid w:val="009D7398"/>
    <w:rsid w:val="009E609C"/>
    <w:rsid w:val="00A12E6C"/>
    <w:rsid w:val="00A56A82"/>
    <w:rsid w:val="00A64BF9"/>
    <w:rsid w:val="00A66E4E"/>
    <w:rsid w:val="00A719AF"/>
    <w:rsid w:val="00AC0F15"/>
    <w:rsid w:val="00AF5181"/>
    <w:rsid w:val="00AF72A9"/>
    <w:rsid w:val="00B36E33"/>
    <w:rsid w:val="00B3737B"/>
    <w:rsid w:val="00B65154"/>
    <w:rsid w:val="00B9784B"/>
    <w:rsid w:val="00BC3E41"/>
    <w:rsid w:val="00CD59C0"/>
    <w:rsid w:val="00CF2D33"/>
    <w:rsid w:val="00D05664"/>
    <w:rsid w:val="00D23841"/>
    <w:rsid w:val="00D36B6D"/>
    <w:rsid w:val="00D53F29"/>
    <w:rsid w:val="00D540FF"/>
    <w:rsid w:val="00D87F5F"/>
    <w:rsid w:val="00D9795E"/>
    <w:rsid w:val="00DB1174"/>
    <w:rsid w:val="00E220DA"/>
    <w:rsid w:val="00E432A8"/>
    <w:rsid w:val="00E909A8"/>
    <w:rsid w:val="00EA34D8"/>
    <w:rsid w:val="00EB206E"/>
    <w:rsid w:val="00EB4285"/>
    <w:rsid w:val="00F14A2C"/>
    <w:rsid w:val="00F32C7E"/>
    <w:rsid w:val="00F47318"/>
    <w:rsid w:val="00F51C80"/>
    <w:rsid w:val="00F532D3"/>
    <w:rsid w:val="00F7342D"/>
    <w:rsid w:val="00F80E31"/>
    <w:rsid w:val="00FA225D"/>
    <w:rsid w:val="00FA670A"/>
    <w:rsid w:val="00FA7BB3"/>
    <w:rsid w:val="00FB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FDE61"/>
  <w14:defaultImageDpi w14:val="32767"/>
  <w15:chartTrackingRefBased/>
  <w15:docId w15:val="{617CBA99-15A9-E34D-A7ED-A78086E3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06DB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Text">
    <w:name w:val="Default Text"/>
    <w:basedOn w:val="Normal"/>
    <w:pPr>
      <w:overflowPunct w:val="0"/>
      <w:autoSpaceDE w:val="0"/>
      <w:autoSpaceDN w:val="0"/>
      <w:adjustRightInd w:val="0"/>
      <w:textAlignment w:val="baseline"/>
    </w:pPr>
    <w:rPr>
      <w:noProof/>
      <w:lang w:eastAsia="zh-CN"/>
    </w:rPr>
  </w:style>
  <w:style w:type="paragraph" w:styleId="BalloonText">
    <w:name w:val="Balloon Text"/>
    <w:basedOn w:val="Normal"/>
    <w:semiHidden/>
    <w:rPr>
      <w:rFonts w:ascii="Tahoma" w:hAnsi="Tahoma" w:cs="Tahoma"/>
      <w:sz w:val="16"/>
      <w:szCs w:val="16"/>
    </w:rPr>
  </w:style>
  <w:style w:type="paragraph" w:customStyle="1" w:styleId="NumberList">
    <w:name w:val="Number List"/>
    <w:basedOn w:val="Normal"/>
    <w:pPr>
      <w:overflowPunct w:val="0"/>
      <w:autoSpaceDE w:val="0"/>
      <w:autoSpaceDN w:val="0"/>
      <w:adjustRightInd w:val="0"/>
      <w:textAlignment w:val="baseline"/>
    </w:pPr>
    <w:rPr>
      <w:rFonts w:ascii="Trebuchet MS" w:hAnsi="Trebuchet MS"/>
      <w:b/>
      <w:color w:val="0000FF"/>
      <w:sz w:val="20"/>
      <w:szCs w:val="20"/>
    </w:rPr>
  </w:style>
  <w:style w:type="paragraph" w:styleId="NormalWeb">
    <w:name w:val="Normal (Web)"/>
    <w:basedOn w:val="Normal"/>
    <w:rsid w:val="00302A7A"/>
  </w:style>
  <w:style w:type="table" w:styleId="TableGrid">
    <w:name w:val="Table Grid"/>
    <w:basedOn w:val="TableNormal"/>
    <w:uiPriority w:val="59"/>
    <w:rsid w:val="00173B4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F6E37"/>
    <w:rPr>
      <w:sz w:val="18"/>
      <w:szCs w:val="18"/>
    </w:rPr>
  </w:style>
  <w:style w:type="paragraph" w:styleId="CommentText">
    <w:name w:val="annotation text"/>
    <w:basedOn w:val="Normal"/>
    <w:link w:val="CommentTextChar"/>
    <w:rsid w:val="008F6E37"/>
  </w:style>
  <w:style w:type="character" w:customStyle="1" w:styleId="CommentTextChar">
    <w:name w:val="Comment Text Char"/>
    <w:link w:val="CommentText"/>
    <w:rsid w:val="008F6E37"/>
    <w:rPr>
      <w:sz w:val="24"/>
      <w:szCs w:val="24"/>
    </w:rPr>
  </w:style>
  <w:style w:type="character" w:customStyle="1" w:styleId="st">
    <w:name w:val="st"/>
    <w:rsid w:val="008F6E37"/>
  </w:style>
  <w:style w:type="paragraph" w:customStyle="1" w:styleId="ColorfulShading-Accent11">
    <w:name w:val="Colorful Shading - Accent 11"/>
    <w:hidden/>
    <w:uiPriority w:val="71"/>
    <w:unhideWhenUsed/>
    <w:rsid w:val="008F6E37"/>
    <w:rPr>
      <w:sz w:val="24"/>
      <w:szCs w:val="24"/>
    </w:rPr>
  </w:style>
  <w:style w:type="paragraph" w:styleId="DocumentMap">
    <w:name w:val="Document Map"/>
    <w:basedOn w:val="Normal"/>
    <w:link w:val="DocumentMapChar"/>
    <w:rsid w:val="00D9795E"/>
  </w:style>
  <w:style w:type="character" w:customStyle="1" w:styleId="DocumentMapChar">
    <w:name w:val="Document Map Char"/>
    <w:link w:val="DocumentMap"/>
    <w:rsid w:val="00D9795E"/>
    <w:rPr>
      <w:sz w:val="24"/>
      <w:szCs w:val="24"/>
    </w:rPr>
  </w:style>
  <w:style w:type="character" w:customStyle="1" w:styleId="Heading1Char">
    <w:name w:val="Heading 1 Char"/>
    <w:link w:val="Heading1"/>
    <w:rsid w:val="00906DB0"/>
    <w:rPr>
      <w:rFonts w:ascii="Calibri Light" w:eastAsia="Times New Roman" w:hAnsi="Calibri Light" w:cs="Times New Roman"/>
      <w:b/>
      <w:bCs/>
      <w:kern w:val="32"/>
      <w:sz w:val="32"/>
      <w:szCs w:val="32"/>
    </w:rPr>
  </w:style>
  <w:style w:type="paragraph" w:styleId="Revision">
    <w:name w:val="Revision"/>
    <w:hidden/>
    <w:uiPriority w:val="62"/>
    <w:unhideWhenUsed/>
    <w:rsid w:val="00A64BF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57293">
      <w:bodyDiv w:val="1"/>
      <w:marLeft w:val="0"/>
      <w:marRight w:val="0"/>
      <w:marTop w:val="0"/>
      <w:marBottom w:val="0"/>
      <w:divBdr>
        <w:top w:val="none" w:sz="0" w:space="0" w:color="auto"/>
        <w:left w:val="none" w:sz="0" w:space="0" w:color="auto"/>
        <w:bottom w:val="none" w:sz="0" w:space="0" w:color="auto"/>
        <w:right w:val="none" w:sz="0" w:space="0" w:color="auto"/>
      </w:divBdr>
    </w:div>
    <w:div w:id="1643192752">
      <w:bodyDiv w:val="1"/>
      <w:marLeft w:val="0"/>
      <w:marRight w:val="0"/>
      <w:marTop w:val="0"/>
      <w:marBottom w:val="0"/>
      <w:divBdr>
        <w:top w:val="none" w:sz="0" w:space="0" w:color="auto"/>
        <w:left w:val="none" w:sz="0" w:space="0" w:color="auto"/>
        <w:bottom w:val="none" w:sz="0" w:space="0" w:color="auto"/>
        <w:right w:val="none" w:sz="0" w:space="0" w:color="auto"/>
      </w:divBdr>
    </w:div>
    <w:div w:id="214022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IBM</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Bob Kramich</dc:creator>
  <cp:keywords/>
  <dc:description/>
  <cp:lastModifiedBy>Microsoft Office User</cp:lastModifiedBy>
  <cp:revision>2</cp:revision>
  <cp:lastPrinted>2008-02-20T17:54:00Z</cp:lastPrinted>
  <dcterms:created xsi:type="dcterms:W3CDTF">2019-10-23T15:59:00Z</dcterms:created>
  <dcterms:modified xsi:type="dcterms:W3CDTF">2019-10-23T15:59:00Z</dcterms:modified>
</cp:coreProperties>
</file>