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975A" w14:textId="77777777" w:rsidR="00425849" w:rsidRDefault="00425849" w:rsidP="00425849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uk-UA" w:eastAsia="uk-UA"/>
        </w:rPr>
        <w:drawing>
          <wp:inline distT="0" distB="0" distL="0" distR="0" wp14:anchorId="57D40C66" wp14:editId="7CEC857C">
            <wp:extent cx="3878580" cy="487680"/>
            <wp:effectExtent l="0" t="0" r="7620" b="7620"/>
            <wp:docPr id="1297529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13EF3" w14:textId="77777777" w:rsidR="00425849" w:rsidRDefault="00425849" w:rsidP="00425849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C48AF4B" w14:textId="77777777" w:rsidR="00425849" w:rsidRDefault="00425849" w:rsidP="00425849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1B79A0DF" w14:textId="77777777" w:rsidR="00425849" w:rsidRDefault="00425849" w:rsidP="00425849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241D4F93" w14:textId="77777777" w:rsidR="00425849" w:rsidRDefault="00425849" w:rsidP="00425849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13827599" w14:textId="77777777" w:rsidR="00425849" w:rsidRDefault="00425849" w:rsidP="00425849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14:paraId="0EE63518" w14:textId="77777777" w:rsidR="00425849" w:rsidRDefault="00425849" w:rsidP="00425849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</w:rPr>
      </w:pPr>
    </w:p>
    <w:p w14:paraId="308F8A46" w14:textId="77777777" w:rsidR="00425849" w:rsidRDefault="00425849" w:rsidP="00425849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B86DE2" w14:textId="77777777" w:rsidR="00425849" w:rsidRDefault="00425849" w:rsidP="00425849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5C3165" w14:textId="77777777" w:rsidR="00425849" w:rsidRDefault="00425849" w:rsidP="00425849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DFD5AC" w14:textId="77777777" w:rsidR="00425849" w:rsidRDefault="00425849" w:rsidP="00425849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14E333" w14:textId="77777777" w:rsidR="00425849" w:rsidRDefault="00425849" w:rsidP="00425849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5D12D0" w14:textId="77777777" w:rsidR="00425849" w:rsidRDefault="00425849" w:rsidP="00425849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DA795FE" w14:textId="77777777" w:rsidR="00425849" w:rsidRDefault="00425849" w:rsidP="00425849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513228B5" w14:textId="7C1212BC" w:rsidR="00425849" w:rsidRPr="00EA4178" w:rsidRDefault="00425849" w:rsidP="00425849">
      <w:pPr>
        <w:spacing w:after="0" w:line="264" w:lineRule="auto"/>
        <w:ind w:right="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4"/>
          <w:lang w:val="uk-UA"/>
        </w:rPr>
        <w:t>Лабораторна робота №</w:t>
      </w:r>
      <w:r w:rsidRPr="00425849">
        <w:rPr>
          <w:rFonts w:ascii="Times New Roman" w:hAnsi="Times New Roman" w:cs="Times New Roman"/>
          <w:sz w:val="40"/>
          <w:szCs w:val="44"/>
        </w:rPr>
        <w:t>4</w:t>
      </w:r>
      <w:r>
        <w:rPr>
          <w:rFonts w:ascii="Times New Roman" w:hAnsi="Times New Roman" w:cs="Times New Roman"/>
          <w:sz w:val="24"/>
          <w:szCs w:val="28"/>
          <w:lang w:val="uk-UA"/>
        </w:rPr>
        <w:br/>
      </w:r>
      <w:r w:rsidRPr="00EA4178">
        <w:rPr>
          <w:rFonts w:ascii="Times New Roman" w:hAnsi="Times New Roman" w:cs="Times New Roman"/>
          <w:b/>
          <w:bCs/>
          <w:sz w:val="40"/>
          <w:szCs w:val="40"/>
        </w:rPr>
        <w:t>Технолог</w:t>
      </w:r>
      <w:r w:rsidRPr="00EA4178">
        <w:rPr>
          <w:rFonts w:ascii="Times New Roman" w:hAnsi="Times New Roman" w:cs="Times New Roman"/>
          <w:b/>
          <w:bCs/>
          <w:sz w:val="40"/>
          <w:szCs w:val="40"/>
          <w:lang w:val="uk-UA"/>
        </w:rPr>
        <w:t>і</w:t>
      </w:r>
      <w:r w:rsidRPr="00EA4178">
        <w:rPr>
          <w:rFonts w:ascii="Times New Roman" w:hAnsi="Times New Roman" w:cs="Times New Roman"/>
          <w:b/>
          <w:bCs/>
          <w:sz w:val="40"/>
          <w:szCs w:val="40"/>
        </w:rPr>
        <w:t xml:space="preserve">я </w:t>
      </w:r>
      <w:proofErr w:type="spellStart"/>
      <w:r w:rsidRPr="00EA4178">
        <w:rPr>
          <w:rFonts w:ascii="Times New Roman" w:hAnsi="Times New Roman" w:cs="Times New Roman"/>
          <w:b/>
          <w:bCs/>
          <w:sz w:val="40"/>
          <w:szCs w:val="40"/>
        </w:rPr>
        <w:t>розроблення</w:t>
      </w:r>
      <w:proofErr w:type="spellEnd"/>
      <w:r w:rsidRPr="00EA417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A4178">
        <w:rPr>
          <w:rFonts w:ascii="Times New Roman" w:hAnsi="Times New Roman" w:cs="Times New Roman"/>
          <w:b/>
          <w:bCs/>
          <w:sz w:val="40"/>
          <w:szCs w:val="40"/>
        </w:rPr>
        <w:t>програмного</w:t>
      </w:r>
      <w:proofErr w:type="spellEnd"/>
      <w:r w:rsidRPr="00EA417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A4178">
        <w:rPr>
          <w:rFonts w:ascii="Times New Roman" w:hAnsi="Times New Roman" w:cs="Times New Roman"/>
          <w:b/>
          <w:bCs/>
          <w:sz w:val="40"/>
          <w:szCs w:val="40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509647" w14:textId="4CFF4662" w:rsidR="00425849" w:rsidRPr="00425849" w:rsidRDefault="00425849" w:rsidP="00425849">
      <w:pPr>
        <w:spacing w:after="0" w:line="264" w:lineRule="auto"/>
        <w:ind w:right="851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25849">
        <w:rPr>
          <w:rFonts w:ascii="Times New Roman" w:hAnsi="Times New Roman" w:cs="Times New Roman"/>
          <w:sz w:val="28"/>
          <w:szCs w:val="28"/>
        </w:rPr>
        <w:t>ШАБЛОНИ</w:t>
      </w:r>
      <w:r w:rsidRPr="00425849">
        <w:rPr>
          <w:rFonts w:ascii="Times New Roman" w:hAnsi="Times New Roman" w:cs="Times New Roman"/>
          <w:sz w:val="28"/>
          <w:szCs w:val="28"/>
          <w:lang w:val="en-US"/>
        </w:rPr>
        <w:t xml:space="preserve"> «SINGLETON», «ITERATOR», «PROXY», «STATE», «STRATEGY»</w:t>
      </w:r>
    </w:p>
    <w:p w14:paraId="0AA1D233" w14:textId="77777777" w:rsidR="00425849" w:rsidRPr="00432D49" w:rsidRDefault="00425849" w:rsidP="00425849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36"/>
          <w:szCs w:val="36"/>
          <w:lang w:val="uk-UA"/>
        </w:rPr>
        <w:t>В</w:t>
      </w:r>
      <w:r>
        <w:rPr>
          <w:rFonts w:ascii="Times New Roman" w:hAnsi="Times New Roman" w:cs="Times New Roman"/>
          <w:sz w:val="32"/>
          <w:szCs w:val="28"/>
          <w:lang w:val="uk-UA"/>
        </w:rPr>
        <w:t>аріант 19</w:t>
      </w:r>
    </w:p>
    <w:p w14:paraId="7D09AF0A" w14:textId="77777777" w:rsidR="00425849" w:rsidRDefault="00425849" w:rsidP="00425849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78CFB88" w14:textId="77777777" w:rsidR="00425849" w:rsidRDefault="00425849" w:rsidP="00425849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69A75A2" w14:textId="77777777" w:rsidR="00425849" w:rsidRDefault="00425849" w:rsidP="00425849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E9FB0FA" w14:textId="77777777" w:rsidR="00425849" w:rsidRDefault="00425849" w:rsidP="00425849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F553AAA" w14:textId="77777777" w:rsidR="00425849" w:rsidRDefault="00425849" w:rsidP="00425849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3B86F6A" w14:textId="77777777" w:rsidR="00425849" w:rsidRDefault="00425849" w:rsidP="00425849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596FF76" w14:textId="77777777" w:rsidR="00425849" w:rsidRDefault="00425849" w:rsidP="00425849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CD3366C" w14:textId="77777777" w:rsidR="00425849" w:rsidRDefault="00425849" w:rsidP="00425849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DDB9DEE" w14:textId="77777777" w:rsidR="00425849" w:rsidRDefault="00425849" w:rsidP="00425849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D46A55A" w14:textId="77777777" w:rsidR="00425849" w:rsidRDefault="00425849" w:rsidP="00425849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A424B22" w14:textId="77777777" w:rsidR="00425849" w:rsidRDefault="00425849" w:rsidP="00425849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C19B732" w14:textId="646751BD" w:rsidR="00425849" w:rsidRDefault="00425849" w:rsidP="00425849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195B302" w14:textId="77777777" w:rsidR="00425849" w:rsidRDefault="00425849" w:rsidP="00425849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Перевірив: </w:t>
      </w:r>
    </w:p>
    <w:p w14:paraId="17013643" w14:textId="77777777" w:rsidR="00425849" w:rsidRDefault="00425849" w:rsidP="00425849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ІА-13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Драган Михайло</w:t>
      </w:r>
    </w:p>
    <w:p w14:paraId="248B566C" w14:textId="77777777" w:rsidR="00425849" w:rsidRDefault="00425849" w:rsidP="00425849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Павлюк Оскар Ігорович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Сергійович</w:t>
      </w:r>
    </w:p>
    <w:p w14:paraId="107F3BEA" w14:textId="77777777" w:rsidR="00425849" w:rsidRDefault="00425849" w:rsidP="00425849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C2A28D7" w14:textId="77777777" w:rsidR="00425849" w:rsidRDefault="00425849" w:rsidP="00425849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86DC014" w14:textId="77777777" w:rsidR="00425849" w:rsidRDefault="00425849" w:rsidP="00425849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6EC8C3" w14:textId="77777777" w:rsidR="00425849" w:rsidRDefault="00425849" w:rsidP="00425849">
      <w:pPr>
        <w:spacing w:after="0" w:line="264" w:lineRule="auto"/>
        <w:ind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2023р.</w:t>
      </w:r>
    </w:p>
    <w:p w14:paraId="2618A04E" w14:textId="6624707D" w:rsidR="00425849" w:rsidRPr="00E917F0" w:rsidRDefault="00425849" w:rsidP="002B3FBF">
      <w:pPr>
        <w:tabs>
          <w:tab w:val="left" w:pos="9072"/>
        </w:tabs>
        <w:spacing w:after="0" w:line="360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  <w:r w:rsidRPr="00432D4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 w:rsidRPr="00432D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5849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425849">
        <w:rPr>
          <w:rFonts w:ascii="Times New Roman" w:hAnsi="Times New Roman" w:cs="Times New Roman"/>
          <w:sz w:val="28"/>
          <w:szCs w:val="28"/>
        </w:rPr>
        <w:t xml:space="preserve"> з короткими </w:t>
      </w:r>
      <w:proofErr w:type="spellStart"/>
      <w:r w:rsidRPr="00425849">
        <w:rPr>
          <w:rFonts w:ascii="Times New Roman" w:hAnsi="Times New Roman" w:cs="Times New Roman"/>
          <w:sz w:val="28"/>
          <w:szCs w:val="28"/>
        </w:rPr>
        <w:t>теоретичними</w:t>
      </w:r>
      <w:proofErr w:type="spellEnd"/>
      <w:r w:rsidRPr="00425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49">
        <w:rPr>
          <w:rFonts w:ascii="Times New Roman" w:hAnsi="Times New Roman" w:cs="Times New Roman"/>
          <w:sz w:val="28"/>
          <w:szCs w:val="28"/>
        </w:rPr>
        <w:t>відомостями</w:t>
      </w:r>
      <w:proofErr w:type="spellEnd"/>
      <w:r w:rsidRPr="00425849">
        <w:rPr>
          <w:rFonts w:ascii="Times New Roman" w:hAnsi="Times New Roman" w:cs="Times New Roman"/>
          <w:sz w:val="28"/>
          <w:szCs w:val="28"/>
        </w:rPr>
        <w:t xml:space="preserve">. 2. </w:t>
      </w:r>
      <w:proofErr w:type="spellStart"/>
      <w:r w:rsidRPr="00425849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425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49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425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49">
        <w:rPr>
          <w:rFonts w:ascii="Times New Roman" w:hAnsi="Times New Roman" w:cs="Times New Roman"/>
          <w:sz w:val="28"/>
          <w:szCs w:val="28"/>
        </w:rPr>
        <w:t>функціоналу</w:t>
      </w:r>
      <w:proofErr w:type="spellEnd"/>
      <w:r w:rsidRPr="00425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49">
        <w:rPr>
          <w:rFonts w:ascii="Times New Roman" w:hAnsi="Times New Roman" w:cs="Times New Roman"/>
          <w:sz w:val="28"/>
          <w:szCs w:val="28"/>
        </w:rPr>
        <w:t>робочої</w:t>
      </w:r>
      <w:proofErr w:type="spellEnd"/>
      <w:r w:rsidRPr="00425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4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42584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25849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425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49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42584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25849">
        <w:rPr>
          <w:rFonts w:ascii="Times New Roman" w:hAnsi="Times New Roman" w:cs="Times New Roman"/>
          <w:sz w:val="28"/>
          <w:szCs w:val="28"/>
        </w:rPr>
        <w:t>їхньої</w:t>
      </w:r>
      <w:proofErr w:type="spellEnd"/>
      <w:r w:rsidRPr="00425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49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42584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25849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425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49">
        <w:rPr>
          <w:rFonts w:ascii="Times New Roman" w:hAnsi="Times New Roman" w:cs="Times New Roman"/>
          <w:sz w:val="28"/>
          <w:szCs w:val="28"/>
        </w:rPr>
        <w:t>конкретних</w:t>
      </w:r>
      <w:proofErr w:type="spellEnd"/>
      <w:r w:rsidRPr="00425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49">
        <w:rPr>
          <w:rFonts w:ascii="Times New Roman" w:hAnsi="Times New Roman" w:cs="Times New Roman"/>
          <w:sz w:val="28"/>
          <w:szCs w:val="28"/>
        </w:rPr>
        <w:t>функціональних</w:t>
      </w:r>
      <w:proofErr w:type="spellEnd"/>
      <w:r w:rsidRPr="00425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49">
        <w:rPr>
          <w:rFonts w:ascii="Times New Roman" w:hAnsi="Times New Roman" w:cs="Times New Roman"/>
          <w:sz w:val="28"/>
          <w:szCs w:val="28"/>
        </w:rPr>
        <w:t>можливостей</w:t>
      </w:r>
      <w:proofErr w:type="spellEnd"/>
      <w:r w:rsidRPr="00425849">
        <w:rPr>
          <w:rFonts w:ascii="Times New Roman" w:hAnsi="Times New Roman" w:cs="Times New Roman"/>
          <w:sz w:val="28"/>
          <w:szCs w:val="28"/>
        </w:rPr>
        <w:t xml:space="preserve">. 3. </w:t>
      </w:r>
      <w:proofErr w:type="spellStart"/>
      <w:r w:rsidRPr="00425849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425849">
        <w:rPr>
          <w:rFonts w:ascii="Times New Roman" w:hAnsi="Times New Roman" w:cs="Times New Roman"/>
          <w:sz w:val="28"/>
          <w:szCs w:val="28"/>
        </w:rPr>
        <w:t xml:space="preserve"> одного з </w:t>
      </w:r>
      <w:proofErr w:type="spellStart"/>
      <w:r w:rsidRPr="00425849">
        <w:rPr>
          <w:rFonts w:ascii="Times New Roman" w:hAnsi="Times New Roman" w:cs="Times New Roman"/>
          <w:sz w:val="28"/>
          <w:szCs w:val="28"/>
        </w:rPr>
        <w:t>розглянутих</w:t>
      </w:r>
      <w:proofErr w:type="spellEnd"/>
      <w:r w:rsidRPr="00425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49">
        <w:rPr>
          <w:rFonts w:ascii="Times New Roman" w:hAnsi="Times New Roman" w:cs="Times New Roman"/>
          <w:sz w:val="28"/>
          <w:szCs w:val="28"/>
        </w:rPr>
        <w:t>шаблонів</w:t>
      </w:r>
      <w:proofErr w:type="spellEnd"/>
      <w:r w:rsidRPr="00425849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425849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425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4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425849">
        <w:rPr>
          <w:rFonts w:ascii="Times New Roman" w:hAnsi="Times New Roman" w:cs="Times New Roman"/>
          <w:sz w:val="28"/>
          <w:szCs w:val="28"/>
        </w:rPr>
        <w:t>.</w:t>
      </w:r>
    </w:p>
    <w:p w14:paraId="19CAA468" w14:textId="77777777" w:rsidR="00425849" w:rsidRPr="00432D49" w:rsidRDefault="00425849" w:rsidP="00425849">
      <w:pPr>
        <w:tabs>
          <w:tab w:val="left" w:pos="9072"/>
        </w:tabs>
        <w:spacing w:after="0" w:line="360" w:lineRule="auto"/>
        <w:ind w:right="424"/>
        <w:rPr>
          <w:rFonts w:ascii="Times New Roman" w:hAnsi="Times New Roman" w:cs="Times New Roman"/>
          <w:sz w:val="28"/>
          <w:szCs w:val="28"/>
        </w:rPr>
      </w:pPr>
    </w:p>
    <w:p w14:paraId="0E11FBFB" w14:textId="20150EB7" w:rsidR="00425849" w:rsidRDefault="00425849" w:rsidP="00425849">
      <w:pPr>
        <w:tabs>
          <w:tab w:val="left" w:pos="9072"/>
        </w:tabs>
        <w:spacing w:line="360" w:lineRule="auto"/>
        <w:ind w:right="424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18C9DD7C" wp14:editId="1E44E6C3">
            <wp:simplePos x="0" y="0"/>
            <wp:positionH relativeFrom="column">
              <wp:posOffset>-180975</wp:posOffset>
            </wp:positionH>
            <wp:positionV relativeFrom="paragraph">
              <wp:posOffset>259080</wp:posOffset>
            </wp:positionV>
            <wp:extent cx="6480175" cy="1230630"/>
            <wp:effectExtent l="0" t="0" r="0" b="7620"/>
            <wp:wrapThrough wrapText="bothSides">
              <wp:wrapPolygon edited="0">
                <wp:start x="0" y="0"/>
                <wp:lineTo x="0" y="21399"/>
                <wp:lineTo x="21526" y="21399"/>
                <wp:lineTo x="21526" y="0"/>
                <wp:lineTo x="0" y="0"/>
              </wp:wrapPolygon>
            </wp:wrapThrough>
            <wp:docPr id="143547773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777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2D49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3633C57C" w14:textId="39780130" w:rsidR="007D6AC7" w:rsidRPr="00425849" w:rsidRDefault="00425849" w:rsidP="00425849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25849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проекту</w:t>
      </w:r>
      <w:r w:rsidRPr="004258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0AEDD9" w14:textId="4BD25120" w:rsidR="00425849" w:rsidRDefault="0042584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14:ligatures w14:val="none"/>
        </w:rPr>
        <w:drawing>
          <wp:anchor distT="0" distB="0" distL="114300" distR="114300" simplePos="0" relativeHeight="251660288" behindDoc="0" locked="0" layoutInCell="1" allowOverlap="1" wp14:anchorId="764FACE6" wp14:editId="533E77C7">
            <wp:simplePos x="0" y="0"/>
            <wp:positionH relativeFrom="column">
              <wp:posOffset>1299210</wp:posOffset>
            </wp:positionH>
            <wp:positionV relativeFrom="paragraph">
              <wp:posOffset>31024</wp:posOffset>
            </wp:positionV>
            <wp:extent cx="4021237" cy="5250180"/>
            <wp:effectExtent l="0" t="0" r="0" b="7620"/>
            <wp:wrapThrough wrapText="bothSides">
              <wp:wrapPolygon edited="0">
                <wp:start x="0" y="0"/>
                <wp:lineTo x="0" y="21553"/>
                <wp:lineTo x="21491" y="21553"/>
                <wp:lineTo x="21491" y="0"/>
                <wp:lineTo x="0" y="0"/>
              </wp:wrapPolygon>
            </wp:wrapThrough>
            <wp:docPr id="5960174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1745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237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3D216" w14:textId="77777777" w:rsidR="00425849" w:rsidRPr="00425849" w:rsidRDefault="00425849" w:rsidP="004258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E24609" w14:textId="77777777" w:rsidR="00425849" w:rsidRPr="00425849" w:rsidRDefault="00425849" w:rsidP="004258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AEAC78" w14:textId="77777777" w:rsidR="00425849" w:rsidRPr="00425849" w:rsidRDefault="00425849" w:rsidP="004258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162344" w14:textId="77777777" w:rsidR="00425849" w:rsidRPr="00425849" w:rsidRDefault="00425849" w:rsidP="004258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D28508" w14:textId="77777777" w:rsidR="00425849" w:rsidRPr="00425849" w:rsidRDefault="00425849" w:rsidP="004258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0A9AB5" w14:textId="77777777" w:rsidR="00425849" w:rsidRPr="00425849" w:rsidRDefault="00425849" w:rsidP="004258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21EFD1" w14:textId="77777777" w:rsidR="00425849" w:rsidRPr="00425849" w:rsidRDefault="00425849" w:rsidP="004258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1EB85C" w14:textId="77777777" w:rsidR="00425849" w:rsidRPr="00425849" w:rsidRDefault="00425849" w:rsidP="004258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326175" w14:textId="77777777" w:rsidR="00425849" w:rsidRPr="00425849" w:rsidRDefault="00425849" w:rsidP="004258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14168B" w14:textId="77777777" w:rsidR="00425849" w:rsidRPr="00425849" w:rsidRDefault="00425849" w:rsidP="004258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C83E92" w14:textId="77777777" w:rsidR="00425849" w:rsidRPr="00425849" w:rsidRDefault="00425849" w:rsidP="004258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586A0F" w14:textId="77777777" w:rsidR="00425849" w:rsidRPr="00425849" w:rsidRDefault="00425849" w:rsidP="004258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3CB6FA" w14:textId="77777777" w:rsidR="00425849" w:rsidRPr="00425849" w:rsidRDefault="00425849" w:rsidP="004258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9CF2ED" w14:textId="77777777" w:rsidR="00425849" w:rsidRPr="00425849" w:rsidRDefault="00425849" w:rsidP="004258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726207" w14:textId="77777777" w:rsidR="00425849" w:rsidRDefault="00425849" w:rsidP="0042584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4664AE7" w14:textId="77777777" w:rsidR="00425849" w:rsidRDefault="00425849" w:rsidP="004258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978098" w14:textId="77777777" w:rsidR="00425849" w:rsidRDefault="00425849" w:rsidP="004258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ECFE8B" w14:textId="053B6C09" w:rsidR="00425849" w:rsidRDefault="00425849" w:rsidP="004258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584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Вигляд роботи</w:t>
      </w:r>
      <w:r w:rsidRPr="0042584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83A0687" w14:textId="7D0AC576" w:rsidR="00425849" w:rsidRPr="00425849" w:rsidRDefault="00425849" w:rsidP="004258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14:ligatures w14:val="none"/>
        </w:rPr>
        <w:drawing>
          <wp:anchor distT="0" distB="0" distL="114300" distR="114300" simplePos="0" relativeHeight="251661312" behindDoc="0" locked="0" layoutInCell="1" allowOverlap="1" wp14:anchorId="40D06FE3" wp14:editId="1E850AC1">
            <wp:simplePos x="0" y="0"/>
            <wp:positionH relativeFrom="column">
              <wp:posOffset>727710</wp:posOffset>
            </wp:positionH>
            <wp:positionV relativeFrom="paragraph">
              <wp:posOffset>7620</wp:posOffset>
            </wp:positionV>
            <wp:extent cx="4930140" cy="2737485"/>
            <wp:effectExtent l="0" t="0" r="3810" b="0"/>
            <wp:wrapThrough wrapText="bothSides">
              <wp:wrapPolygon edited="0">
                <wp:start x="0" y="0"/>
                <wp:lineTo x="0" y="21344"/>
                <wp:lineTo x="21533" y="21344"/>
                <wp:lineTo x="21533" y="0"/>
                <wp:lineTo x="0" y="0"/>
              </wp:wrapPolygon>
            </wp:wrapThrough>
            <wp:docPr id="151667370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73702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" t="2507" r="1623" b="-2507"/>
                    <a:stretch/>
                  </pic:blipFill>
                  <pic:spPr bwMode="auto">
                    <a:xfrm>
                      <a:off x="0" y="0"/>
                      <a:ext cx="4930140" cy="2737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AB468" w14:textId="26CDAE5C" w:rsidR="00425849" w:rsidRDefault="00425849" w:rsidP="004258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15C47C" w14:textId="31DC13A2" w:rsidR="006A53A5" w:rsidRPr="006A53A5" w:rsidRDefault="006A53A5" w:rsidP="006A53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8BB41C" w14:textId="10BBACC8" w:rsidR="006A53A5" w:rsidRPr="006A53A5" w:rsidRDefault="006A53A5" w:rsidP="006A53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45738" w14:textId="77777777" w:rsidR="006A53A5" w:rsidRPr="006A53A5" w:rsidRDefault="006A53A5" w:rsidP="006A53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2DCFCE" w14:textId="77777777" w:rsidR="006A53A5" w:rsidRDefault="006A53A5" w:rsidP="006A53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4DE490" w14:textId="77777777" w:rsidR="006A53A5" w:rsidRDefault="006A53A5" w:rsidP="006A53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1D751D" w14:textId="328D3EF2" w:rsidR="006A53A5" w:rsidRDefault="006A53A5" w:rsidP="006A53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none"/>
        </w:rPr>
        <w:drawing>
          <wp:anchor distT="0" distB="0" distL="114300" distR="114300" simplePos="0" relativeHeight="251662336" behindDoc="0" locked="0" layoutInCell="1" allowOverlap="1" wp14:anchorId="63312481" wp14:editId="12B83F85">
            <wp:simplePos x="0" y="0"/>
            <wp:positionH relativeFrom="column">
              <wp:posOffset>803910</wp:posOffset>
            </wp:positionH>
            <wp:positionV relativeFrom="paragraph">
              <wp:posOffset>57785</wp:posOffset>
            </wp:positionV>
            <wp:extent cx="4785360" cy="3651250"/>
            <wp:effectExtent l="0" t="0" r="0" b="6350"/>
            <wp:wrapThrough wrapText="bothSides">
              <wp:wrapPolygon edited="0">
                <wp:start x="0" y="0"/>
                <wp:lineTo x="0" y="21525"/>
                <wp:lineTo x="21497" y="21525"/>
                <wp:lineTo x="21497" y="0"/>
                <wp:lineTo x="0" y="0"/>
              </wp:wrapPolygon>
            </wp:wrapThrough>
            <wp:docPr id="174061223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1223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CA11C" w14:textId="1BA8B750" w:rsidR="006A53A5" w:rsidRDefault="006A53A5" w:rsidP="006A53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7A8D84" w14:textId="77777777" w:rsidR="006A53A5" w:rsidRPr="006A53A5" w:rsidRDefault="006A53A5" w:rsidP="006A53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D51DAD" w14:textId="77777777" w:rsidR="006A53A5" w:rsidRPr="006A53A5" w:rsidRDefault="006A53A5" w:rsidP="006A53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F3E06A" w14:textId="77777777" w:rsidR="006A53A5" w:rsidRPr="006A53A5" w:rsidRDefault="006A53A5" w:rsidP="006A53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C8EE71" w14:textId="77777777" w:rsidR="006A53A5" w:rsidRPr="006A53A5" w:rsidRDefault="006A53A5" w:rsidP="006A53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48CA10" w14:textId="77777777" w:rsidR="006A53A5" w:rsidRPr="006A53A5" w:rsidRDefault="006A53A5" w:rsidP="006A53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C3CC61" w14:textId="77777777" w:rsidR="006A53A5" w:rsidRPr="006A53A5" w:rsidRDefault="006A53A5" w:rsidP="006A53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A4CF9C" w14:textId="77777777" w:rsidR="006A53A5" w:rsidRPr="006A53A5" w:rsidRDefault="006A53A5" w:rsidP="006A53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BC4BAD" w14:textId="77777777" w:rsidR="006A53A5" w:rsidRPr="006A53A5" w:rsidRDefault="006A53A5" w:rsidP="006A53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BAC66F" w14:textId="77777777" w:rsidR="006A53A5" w:rsidRPr="006A53A5" w:rsidRDefault="006A53A5" w:rsidP="006A53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8C0FDF" w14:textId="77777777" w:rsidR="006A53A5" w:rsidRDefault="006A53A5" w:rsidP="006A53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2A7E8F" w14:textId="77777777" w:rsidR="002B3FBF" w:rsidRDefault="002B3FBF" w:rsidP="002B3FB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5E4C08A" w14:textId="77777777" w:rsidR="002B3FBF" w:rsidRDefault="002B3FBF" w:rsidP="002B3FB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1E5FD71" w14:textId="724616C7" w:rsidR="006A53A5" w:rsidRPr="002B3FBF" w:rsidRDefault="006A53A5" w:rsidP="002B3F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3FB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Опис </w:t>
      </w:r>
      <w:r w:rsidR="002B3FBF" w:rsidRPr="002B3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класів</w:t>
      </w:r>
      <w:r w:rsidR="002B3FB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F389FC2" w14:textId="421060E2" w:rsidR="006A53A5" w:rsidRPr="002B3FBF" w:rsidRDefault="006A53A5" w:rsidP="002B3FBF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0" w:right="707" w:hanging="284"/>
        <w:jc w:val="both"/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</w:pP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</w:t>
      </w: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лас</w:t>
      </w:r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r w:rsidRPr="002B3FBF"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  <w14:ligatures w14:val="none"/>
        </w:rPr>
        <w:t>WebSocke</w:t>
      </w:r>
      <w:proofErr w:type="spellStart"/>
      <w:r w:rsidRPr="002B3FBF"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  <w14:ligatures w14:val="none"/>
        </w:rPr>
        <w:t>tConfig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є</w:t>
      </w:r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конфігураційним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класом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налаштування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веб</w:t>
      </w:r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>-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сокетів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</w:t>
      </w:r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застосунку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,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який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використовує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Spring Framework.</w:t>
      </w:r>
    </w:p>
    <w:p w14:paraId="73003DBD" w14:textId="591D8767" w:rsidR="006A53A5" w:rsidRPr="002B3FBF" w:rsidRDefault="006A53A5" w:rsidP="002B3FBF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0" w:right="707" w:hanging="284"/>
        <w:jc w:val="both"/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</w:pP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</w:t>
      </w: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лас</w:t>
      </w:r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  <w14:ligatures w14:val="none"/>
        </w:rPr>
        <w:t>ChatController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відповідає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за</w:t>
      </w:r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обробку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повідомлень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,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які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приходять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від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клієнтів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через</w:t>
      </w:r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веб</w:t>
      </w:r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>-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сокети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>.</w:t>
      </w:r>
    </w:p>
    <w:p w14:paraId="273DC06F" w14:textId="24F19ABD" w:rsidR="006A53A5" w:rsidRPr="002B3FBF" w:rsidRDefault="006A53A5" w:rsidP="002B3FBF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0" w:right="707" w:hanging="284"/>
        <w:jc w:val="both"/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</w:pP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</w:t>
      </w: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лас</w:t>
      </w:r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  <w14:ligatures w14:val="none"/>
        </w:rPr>
        <w:t>WebSocketEventListener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відповідає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за</w:t>
      </w:r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обробку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подій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,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пов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>'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язаних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із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з</w:t>
      </w:r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>'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єднанням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та</w:t>
      </w:r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від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>'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єднанням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 xml:space="preserve"> </w:t>
      </w: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веб</w:t>
      </w:r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>-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сокетів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:lang w:val="en"/>
          <w14:ligatures w14:val="none"/>
        </w:rPr>
        <w:t>.</w:t>
      </w:r>
    </w:p>
    <w:p w14:paraId="6F6C82A7" w14:textId="2DEEABB7" w:rsidR="002B3FBF" w:rsidRPr="002B3FBF" w:rsidRDefault="002B3FBF" w:rsidP="002B3FBF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0" w:right="707" w:hanging="284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B3FBF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Клас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ChatMessage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служить для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представлення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повідомлень</w:t>
      </w:r>
      <w:proofErr w:type="spellEnd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в </w:t>
      </w:r>
      <w:proofErr w:type="spellStart"/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чаті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.</w:t>
      </w:r>
    </w:p>
    <w:p w14:paraId="3326A221" w14:textId="35B9BDE6" w:rsidR="002B3FBF" w:rsidRPr="002B3FBF" w:rsidRDefault="002B3FBF" w:rsidP="002B3FBF">
      <w:pPr>
        <w:autoSpaceDE w:val="0"/>
        <w:autoSpaceDN w:val="0"/>
        <w:adjustRightInd w:val="0"/>
        <w:spacing w:after="200" w:line="276" w:lineRule="auto"/>
        <w:ind w:right="707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2B3FBF">
        <w:rPr>
          <w:rFonts w:ascii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  <w:lastRenderedPageBreak/>
        <w:t xml:space="preserve">Реалізація шаблону </w:t>
      </w:r>
      <w:r w:rsidRPr="002B3FBF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“singleton”</w:t>
      </w:r>
    </w:p>
    <w:p w14:paraId="144BD842" w14:textId="021DF4E4" w:rsidR="002B3FBF" w:rsidRPr="002B3FBF" w:rsidRDefault="002B3FBF" w:rsidP="002B3FBF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4"/>
          <w:szCs w:val="24"/>
          <w:lang w:val="uk-UA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Клас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WebSocketConfig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використовується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для</w:t>
      </w:r>
      <w:r w:rsidRPr="002B3FBF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конфігурації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WebSocket</w:t>
      </w:r>
      <w:r>
        <w:rPr>
          <w:rFonts w:ascii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. </w:t>
      </w:r>
      <w:r w:rsidRPr="002B3FBF">
        <w:rPr>
          <w:rFonts w:ascii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Коли </w:t>
      </w:r>
      <w:r>
        <w:rPr>
          <w:rFonts w:ascii="Times New Roman" w:hAnsi="Times New Roman" w:cs="Times New Roman"/>
          <w:kern w:val="0"/>
          <w:sz w:val="24"/>
          <w:szCs w:val="24"/>
          <w:lang w:val="uk-UA"/>
          <w14:ligatures w14:val="none"/>
        </w:rPr>
        <w:t>м</w:t>
      </w:r>
      <w:r w:rsidRPr="002B3FBF">
        <w:rPr>
          <w:rFonts w:ascii="Times New Roman" w:hAnsi="Times New Roman" w:cs="Times New Roman"/>
          <w:kern w:val="0"/>
          <w:sz w:val="24"/>
          <w:szCs w:val="24"/>
          <w:lang w:val="uk-UA"/>
          <w14:ligatures w14:val="none"/>
        </w:rPr>
        <w:t>и додає</w:t>
      </w:r>
      <w:r>
        <w:rPr>
          <w:rFonts w:ascii="Times New Roman" w:hAnsi="Times New Roman" w:cs="Times New Roman"/>
          <w:kern w:val="0"/>
          <w:sz w:val="24"/>
          <w:szCs w:val="24"/>
          <w:lang w:val="uk-UA"/>
          <w14:ligatures w14:val="none"/>
        </w:rPr>
        <w:t>мо</w:t>
      </w:r>
      <w:r w:rsidRPr="002B3FBF">
        <w:rPr>
          <w:rFonts w:ascii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 анотацію @</w:t>
      </w:r>
      <w:r w:rsidRPr="002B3FBF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Scope</w:t>
      </w:r>
      <w:r w:rsidRPr="002B3FBF">
        <w:rPr>
          <w:rFonts w:ascii="Times New Roman" w:hAnsi="Times New Roman" w:cs="Times New Roman"/>
          <w:kern w:val="0"/>
          <w:sz w:val="24"/>
          <w:szCs w:val="24"/>
          <w:lang w:val="uk-UA"/>
          <w14:ligatures w14:val="none"/>
        </w:rPr>
        <w:t>("</w:t>
      </w:r>
      <w:r w:rsidRPr="002B3FBF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singleton</w:t>
      </w:r>
      <w:r w:rsidRPr="002B3FBF">
        <w:rPr>
          <w:rFonts w:ascii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") до цього класу, </w:t>
      </w:r>
      <w:r>
        <w:rPr>
          <w:rFonts w:ascii="Times New Roman" w:hAnsi="Times New Roman" w:cs="Times New Roman"/>
          <w:kern w:val="0"/>
          <w:sz w:val="24"/>
          <w:szCs w:val="24"/>
          <w:lang w:val="uk-UA"/>
          <w14:ligatures w14:val="none"/>
        </w:rPr>
        <w:t>ми</w:t>
      </w:r>
      <w:r w:rsidRPr="002B3FBF">
        <w:rPr>
          <w:rFonts w:ascii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 вказуєте </w:t>
      </w:r>
      <w:r w:rsidRPr="002B3FBF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Spring</w:t>
      </w:r>
      <w:r w:rsidRPr="002B3FBF">
        <w:rPr>
          <w:rFonts w:ascii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 </w:t>
      </w:r>
      <w:r w:rsidRPr="002B3FBF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IoC</w:t>
      </w:r>
      <w:r w:rsidRPr="002B3FBF">
        <w:rPr>
          <w:rFonts w:ascii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 контейнеру створювати та управляти лише одним екземпляром цього класу протягом всього життєвого циклу застосунку.</w:t>
      </w:r>
    </w:p>
    <w:p w14:paraId="65AFE50E" w14:textId="4EE5E9CB" w:rsidR="002B3FBF" w:rsidRPr="002B3FBF" w:rsidRDefault="002B3FBF" w:rsidP="002B3FBF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2B3FBF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Основні</w:t>
      </w:r>
      <w:proofErr w:type="spellEnd"/>
      <w:r w:rsidRPr="002B3FBF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вигоди</w:t>
      </w:r>
      <w:proofErr w:type="spellEnd"/>
      <w:r w:rsidRPr="002B3FBF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використання</w:t>
      </w:r>
      <w:proofErr w:type="spellEnd"/>
      <w:r w:rsidRPr="002B3FBF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Singleton</w:t>
      </w:r>
      <w:proofErr w:type="spellEnd"/>
      <w:r w:rsidRPr="002B3FBF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в </w:t>
      </w:r>
      <w:proofErr w:type="spellStart"/>
      <w:r w:rsidRPr="002B3FBF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цьому</w:t>
      </w:r>
      <w:proofErr w:type="spellEnd"/>
      <w:r w:rsidRPr="002B3FBF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контексті</w:t>
      </w:r>
      <w:proofErr w:type="spellEnd"/>
      <w:r w:rsidRPr="002B3FBF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B2DEDCA" w14:textId="75ED0CE1" w:rsidR="002B3FBF" w:rsidRDefault="002B3FBF" w:rsidP="002B3FB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142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Оптимізація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ресурсів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Оскільки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WebSocketConfig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відповідає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за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налаштування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WebSocket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і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його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стан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зазвичай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не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змінюється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під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час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виконання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програми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має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сенс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мати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тільки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один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екземпляр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цього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класу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3A3652" w14:textId="77777777" w:rsidR="002B3FBF" w:rsidRPr="002B3FBF" w:rsidRDefault="002B3FBF" w:rsidP="002B3FBF">
      <w:pPr>
        <w:pStyle w:val="Listenabsatz"/>
        <w:autoSpaceDE w:val="0"/>
        <w:autoSpaceDN w:val="0"/>
        <w:adjustRightInd w:val="0"/>
        <w:spacing w:after="200" w:line="276" w:lineRule="auto"/>
        <w:ind w:left="142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081A9FB" w14:textId="54AFC3D7" w:rsidR="002B3FBF" w:rsidRDefault="002B3FBF" w:rsidP="002B3FB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142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Консистентність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налаштувань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Якщо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би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було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створено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багато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екземплярів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WebSocketConfig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то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кожен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з них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міг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би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мати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свої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власні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налаштування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що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призвело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б до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непередбачуваної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поведінки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вашого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WebSocket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Використання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Singleton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забезпечує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консистентність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налаштувань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для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всього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застосунку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CA130D" w14:textId="77777777" w:rsidR="002B3FBF" w:rsidRPr="002B3FBF" w:rsidRDefault="002B3FBF" w:rsidP="002B3FBF">
      <w:pPr>
        <w:pStyle w:val="Listenabsatz"/>
        <w:ind w:left="142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A3EF858" w14:textId="77777777" w:rsidR="002B3FBF" w:rsidRPr="002B3FBF" w:rsidRDefault="002B3FBF" w:rsidP="002B3FBF">
      <w:pPr>
        <w:pStyle w:val="Listenabsatz"/>
        <w:autoSpaceDE w:val="0"/>
        <w:autoSpaceDN w:val="0"/>
        <w:adjustRightInd w:val="0"/>
        <w:spacing w:after="200" w:line="276" w:lineRule="auto"/>
        <w:ind w:left="142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5962B2F6" w14:textId="7A0F2B3B" w:rsidR="002B3FBF" w:rsidRDefault="002B3FBF" w:rsidP="002B3FB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142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Ефективність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роботи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з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пам'яттю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Оскільки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тільки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один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екземпляр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класу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існує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в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пам'яті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це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може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допомогти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економії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пам'яті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та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зменшенню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витрат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ресурсів</w:t>
      </w:r>
      <w:proofErr w:type="spellEnd"/>
      <w:r w:rsidRPr="002B3FBF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4D8052" w14:textId="77777777" w:rsidR="002B3FBF" w:rsidRDefault="002B3FBF" w:rsidP="002B3FBF">
      <w:pPr>
        <w:pStyle w:val="Listenabsatz"/>
        <w:autoSpaceDE w:val="0"/>
        <w:autoSpaceDN w:val="0"/>
        <w:adjustRightInd w:val="0"/>
        <w:spacing w:after="200" w:line="276" w:lineRule="auto"/>
        <w:ind w:left="142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A0875B2" w14:textId="77777777" w:rsidR="002B3FBF" w:rsidRPr="002B3FBF" w:rsidRDefault="002B3FBF" w:rsidP="002B3FBF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package</w:t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</w:rPr>
        <w:t xml:space="preserve"> 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com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example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proofErr w:type="spellStart"/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websocketdemo</w:t>
      </w:r>
      <w:proofErr w:type="spellEnd"/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config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t>;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br/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br/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import</w:t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</w:rPr>
        <w:t xml:space="preserve"> 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org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proofErr w:type="spellStart"/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springframework</w:t>
      </w:r>
      <w:proofErr w:type="spellEnd"/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context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annotation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r w:rsidRPr="002B3FBF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  <w:lang w:val="en-US"/>
        </w:rPr>
        <w:t>Configuration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t>;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br/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import</w:t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</w:rPr>
        <w:t xml:space="preserve"> 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org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proofErr w:type="spellStart"/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springframework</w:t>
      </w:r>
      <w:proofErr w:type="spellEnd"/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context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annotation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r w:rsidRPr="002B3FBF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  <w:lang w:val="en-US"/>
        </w:rPr>
        <w:t>Scope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t>;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br/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import</w:t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</w:rPr>
        <w:t xml:space="preserve"> 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org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proofErr w:type="spellStart"/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springframework</w:t>
      </w:r>
      <w:proofErr w:type="spellEnd"/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messaging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simp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config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proofErr w:type="spellStart"/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MessageBrokerRegistry</w:t>
      </w:r>
      <w:proofErr w:type="spellEnd"/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t>;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br/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import</w:t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</w:rPr>
        <w:t xml:space="preserve"> 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org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proofErr w:type="spellStart"/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springframework</w:t>
      </w:r>
      <w:proofErr w:type="spellEnd"/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web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socket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config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annotation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proofErr w:type="spellStart"/>
      <w:r w:rsidRPr="002B3FBF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  <w:lang w:val="en-US"/>
        </w:rPr>
        <w:t>EnableWebSocketMessageBroker</w:t>
      </w:r>
      <w:proofErr w:type="spellEnd"/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t>;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br/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import</w:t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</w:rPr>
        <w:t xml:space="preserve"> 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org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proofErr w:type="spellStart"/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springframework</w:t>
      </w:r>
      <w:proofErr w:type="spellEnd"/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web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socket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config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annotation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proofErr w:type="spellStart"/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StompEndpointRegistry</w:t>
      </w:r>
      <w:proofErr w:type="spellEnd"/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t>;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br/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import</w:t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</w:rPr>
        <w:t xml:space="preserve"> 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org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proofErr w:type="spellStart"/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springframework</w:t>
      </w:r>
      <w:proofErr w:type="spellEnd"/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web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socket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config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annotation</w:t>
      </w:r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>.</w:t>
      </w:r>
      <w:proofErr w:type="spellStart"/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WebSocketMessageBrokerConfigurer</w:t>
      </w:r>
      <w:proofErr w:type="spellEnd"/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t>;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br/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br/>
      </w:r>
      <w:r w:rsidRPr="002B3FBF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</w:rPr>
        <w:t>@</w:t>
      </w:r>
      <w:r w:rsidRPr="002B3FBF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  <w:lang w:val="en-US"/>
        </w:rPr>
        <w:t>Configuration</w:t>
      </w:r>
      <w:r w:rsidRPr="002B3FBF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</w:rPr>
        <w:br/>
        <w:t>@</w:t>
      </w:r>
      <w:proofErr w:type="spellStart"/>
      <w:r w:rsidRPr="002B3FBF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  <w:lang w:val="en-US"/>
        </w:rPr>
        <w:t>EnableWebSocketMessageBroker</w:t>
      </w:r>
      <w:proofErr w:type="spellEnd"/>
      <w:r w:rsidRPr="002B3FBF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</w:rPr>
        <w:br/>
        <w:t>@</w:t>
      </w:r>
      <w:r w:rsidRPr="002B3FBF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  <w:lang w:val="en-US"/>
        </w:rPr>
        <w:t>Scope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t>(</w:t>
      </w:r>
      <w:r w:rsidRPr="002B3FBF">
        <w:rPr>
          <w:rFonts w:ascii="Courier New" w:eastAsia="Times New Roman" w:hAnsi="Courier New" w:cs="Courier New"/>
          <w:color w:val="F1FA8C"/>
          <w:kern w:val="0"/>
          <w:sz w:val="20"/>
          <w:szCs w:val="20"/>
        </w:rPr>
        <w:t>"</w:t>
      </w:r>
      <w:r w:rsidRPr="002B3FBF">
        <w:rPr>
          <w:rFonts w:ascii="Courier New" w:eastAsia="Times New Roman" w:hAnsi="Courier New" w:cs="Courier New"/>
          <w:color w:val="F1FA8C"/>
          <w:kern w:val="0"/>
          <w:sz w:val="20"/>
          <w:szCs w:val="20"/>
          <w:lang w:val="en-US"/>
        </w:rPr>
        <w:t>singleton</w:t>
      </w:r>
      <w:r w:rsidRPr="002B3FBF">
        <w:rPr>
          <w:rFonts w:ascii="Courier New" w:eastAsia="Times New Roman" w:hAnsi="Courier New" w:cs="Courier New"/>
          <w:color w:val="F1FA8C"/>
          <w:kern w:val="0"/>
          <w:sz w:val="20"/>
          <w:szCs w:val="20"/>
        </w:rPr>
        <w:t>"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t>)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br/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public</w:t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</w:rPr>
        <w:t xml:space="preserve"> </w:t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class</w:t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</w:rPr>
        <w:t xml:space="preserve"> </w:t>
      </w:r>
      <w:proofErr w:type="spellStart"/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WebSocketConfig</w:t>
      </w:r>
      <w:proofErr w:type="spellEnd"/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 xml:space="preserve"> </w:t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implements</w:t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</w:rPr>
        <w:t xml:space="preserve"> </w:t>
      </w:r>
      <w:proofErr w:type="spellStart"/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WebSocketMessageBrokerConfigurer</w:t>
      </w:r>
      <w:proofErr w:type="spellEnd"/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 xml:space="preserve"> 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t>{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br/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br/>
        <w:t xml:space="preserve">    </w:t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public</w:t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</w:rPr>
        <w:t xml:space="preserve"> </w:t>
      </w:r>
      <w:proofErr w:type="spellStart"/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WebSocketConfig</w:t>
      </w:r>
      <w:proofErr w:type="spellEnd"/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t>() {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br/>
        <w:t xml:space="preserve">    }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br/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br/>
        <w:t xml:space="preserve">    </w:t>
      </w:r>
      <w:r w:rsidRPr="002B3FBF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</w:rPr>
        <w:t>@</w:t>
      </w:r>
      <w:r w:rsidRPr="002B3FBF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  <w:lang w:val="en-US"/>
        </w:rPr>
        <w:t>Override</w:t>
      </w:r>
      <w:r w:rsidRPr="002B3FBF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</w:rPr>
        <w:br/>
        <w:t xml:space="preserve">    </w:t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public</w:t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</w:rPr>
        <w:t xml:space="preserve"> </w:t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void</w:t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</w:rPr>
        <w:t xml:space="preserve"> </w:t>
      </w:r>
      <w:proofErr w:type="spellStart"/>
      <w:r w:rsidRPr="002B3FBF">
        <w:rPr>
          <w:rFonts w:ascii="Courier New" w:eastAsia="Times New Roman" w:hAnsi="Courier New" w:cs="Courier New"/>
          <w:color w:val="50FA7B"/>
          <w:kern w:val="0"/>
          <w:sz w:val="20"/>
          <w:szCs w:val="20"/>
          <w:lang w:val="en-US"/>
        </w:rPr>
        <w:t>registerStompEndpoints</w:t>
      </w:r>
      <w:proofErr w:type="spellEnd"/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t>(</w:t>
      </w:r>
      <w:proofErr w:type="spellStart"/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StompEndpointRegistry</w:t>
      </w:r>
      <w:proofErr w:type="spellEnd"/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 xml:space="preserve"> </w:t>
      </w:r>
      <w:r w:rsidRPr="002B3FBF">
        <w:rPr>
          <w:rFonts w:ascii="Courier New" w:eastAsia="Times New Roman" w:hAnsi="Courier New" w:cs="Courier New"/>
          <w:i/>
          <w:iCs/>
          <w:color w:val="FFB86C"/>
          <w:kern w:val="0"/>
          <w:sz w:val="20"/>
          <w:szCs w:val="20"/>
          <w:lang w:val="en-US"/>
        </w:rPr>
        <w:t>registry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t>) {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br/>
        <w:t xml:space="preserve">        </w:t>
      </w:r>
      <w:r w:rsidRPr="002B3FBF">
        <w:rPr>
          <w:rFonts w:ascii="Courier New" w:eastAsia="Times New Roman" w:hAnsi="Courier New" w:cs="Courier New"/>
          <w:i/>
          <w:iCs/>
          <w:color w:val="FFB86C"/>
          <w:kern w:val="0"/>
          <w:sz w:val="20"/>
          <w:szCs w:val="20"/>
          <w:lang w:val="en-US"/>
        </w:rPr>
        <w:t>registry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t>.</w:t>
      </w:r>
      <w:proofErr w:type="spellStart"/>
      <w:r w:rsidRPr="002B3FBF">
        <w:rPr>
          <w:rFonts w:ascii="Courier New" w:eastAsia="Times New Roman" w:hAnsi="Courier New" w:cs="Courier New"/>
          <w:color w:val="50FA7B"/>
          <w:kern w:val="0"/>
          <w:sz w:val="20"/>
          <w:szCs w:val="20"/>
          <w:lang w:val="en-US"/>
        </w:rPr>
        <w:t>addEndpoint</w:t>
      </w:r>
      <w:proofErr w:type="spellEnd"/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t>(</w:t>
      </w:r>
      <w:r w:rsidRPr="002B3FBF">
        <w:rPr>
          <w:rFonts w:ascii="Courier New" w:eastAsia="Times New Roman" w:hAnsi="Courier New" w:cs="Courier New"/>
          <w:color w:val="F1FA8C"/>
          <w:kern w:val="0"/>
          <w:sz w:val="20"/>
          <w:szCs w:val="20"/>
        </w:rPr>
        <w:t>"/</w:t>
      </w:r>
      <w:proofErr w:type="spellStart"/>
      <w:r w:rsidRPr="002B3FBF">
        <w:rPr>
          <w:rFonts w:ascii="Courier New" w:eastAsia="Times New Roman" w:hAnsi="Courier New" w:cs="Courier New"/>
          <w:color w:val="F1FA8C"/>
          <w:kern w:val="0"/>
          <w:sz w:val="20"/>
          <w:szCs w:val="20"/>
          <w:lang w:val="en-US"/>
        </w:rPr>
        <w:t>ws</w:t>
      </w:r>
      <w:proofErr w:type="spellEnd"/>
      <w:r w:rsidRPr="002B3FBF">
        <w:rPr>
          <w:rFonts w:ascii="Courier New" w:eastAsia="Times New Roman" w:hAnsi="Courier New" w:cs="Courier New"/>
          <w:color w:val="F1FA8C"/>
          <w:kern w:val="0"/>
          <w:sz w:val="20"/>
          <w:szCs w:val="20"/>
        </w:rPr>
        <w:t>"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t>).</w:t>
      </w:r>
      <w:proofErr w:type="spellStart"/>
      <w:r w:rsidRPr="002B3FBF">
        <w:rPr>
          <w:rFonts w:ascii="Courier New" w:eastAsia="Times New Roman" w:hAnsi="Courier New" w:cs="Courier New"/>
          <w:color w:val="50FA7B"/>
          <w:kern w:val="0"/>
          <w:sz w:val="20"/>
          <w:szCs w:val="20"/>
          <w:lang w:val="en-US"/>
        </w:rPr>
        <w:t>withSockJS</w:t>
      </w:r>
      <w:proofErr w:type="spellEnd"/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t>();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br/>
        <w:t xml:space="preserve">    }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br/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br/>
        <w:t xml:space="preserve">    </w:t>
      </w:r>
      <w:r w:rsidRPr="002B3FBF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</w:rPr>
        <w:t>@</w:t>
      </w:r>
      <w:r w:rsidRPr="002B3FBF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  <w:lang w:val="en-US"/>
        </w:rPr>
        <w:t>Override</w:t>
      </w:r>
      <w:r w:rsidRPr="002B3FBF">
        <w:rPr>
          <w:rFonts w:ascii="Courier New" w:eastAsia="Times New Roman" w:hAnsi="Courier New" w:cs="Courier New"/>
          <w:i/>
          <w:iCs/>
          <w:color w:val="50FA7B"/>
          <w:kern w:val="0"/>
          <w:sz w:val="20"/>
          <w:szCs w:val="20"/>
        </w:rPr>
        <w:br/>
        <w:t xml:space="preserve">    </w:t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public</w:t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</w:rPr>
        <w:t xml:space="preserve"> </w:t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  <w:lang w:val="en-US"/>
        </w:rPr>
        <w:t>void</w:t>
      </w:r>
      <w:r w:rsidRPr="002B3FBF">
        <w:rPr>
          <w:rFonts w:ascii="Courier New" w:eastAsia="Times New Roman" w:hAnsi="Courier New" w:cs="Courier New"/>
          <w:color w:val="FF79C6"/>
          <w:kern w:val="0"/>
          <w:sz w:val="20"/>
          <w:szCs w:val="20"/>
        </w:rPr>
        <w:t xml:space="preserve"> </w:t>
      </w:r>
      <w:proofErr w:type="spellStart"/>
      <w:r w:rsidRPr="002B3FBF">
        <w:rPr>
          <w:rFonts w:ascii="Courier New" w:eastAsia="Times New Roman" w:hAnsi="Courier New" w:cs="Courier New"/>
          <w:color w:val="50FA7B"/>
          <w:kern w:val="0"/>
          <w:sz w:val="20"/>
          <w:szCs w:val="20"/>
          <w:lang w:val="en-US"/>
        </w:rPr>
        <w:t>configureMessageBroker</w:t>
      </w:r>
      <w:proofErr w:type="spellEnd"/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t>(</w:t>
      </w:r>
      <w:proofErr w:type="spellStart"/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  <w:lang w:val="en-US"/>
        </w:rPr>
        <w:t>MessageBrokerRegistry</w:t>
      </w:r>
      <w:proofErr w:type="spellEnd"/>
      <w:r w:rsidRPr="002B3FBF">
        <w:rPr>
          <w:rFonts w:ascii="Courier New" w:eastAsia="Times New Roman" w:hAnsi="Courier New" w:cs="Courier New"/>
          <w:color w:val="8BE9FD"/>
          <w:kern w:val="0"/>
          <w:sz w:val="20"/>
          <w:szCs w:val="20"/>
        </w:rPr>
        <w:t xml:space="preserve"> </w:t>
      </w:r>
      <w:r w:rsidRPr="002B3FBF">
        <w:rPr>
          <w:rFonts w:ascii="Courier New" w:eastAsia="Times New Roman" w:hAnsi="Courier New" w:cs="Courier New"/>
          <w:i/>
          <w:iCs/>
          <w:color w:val="FFB86C"/>
          <w:kern w:val="0"/>
          <w:sz w:val="20"/>
          <w:szCs w:val="20"/>
          <w:lang w:val="en-US"/>
        </w:rPr>
        <w:t>registry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t>) {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br/>
        <w:t xml:space="preserve">        </w:t>
      </w:r>
      <w:r w:rsidRPr="002B3FBF">
        <w:rPr>
          <w:rFonts w:ascii="Courier New" w:eastAsia="Times New Roman" w:hAnsi="Courier New" w:cs="Courier New"/>
          <w:i/>
          <w:iCs/>
          <w:color w:val="FFB86C"/>
          <w:kern w:val="0"/>
          <w:sz w:val="20"/>
          <w:szCs w:val="20"/>
          <w:lang w:val="en-US"/>
        </w:rPr>
        <w:t>registry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t>.</w:t>
      </w:r>
      <w:proofErr w:type="spellStart"/>
      <w:r w:rsidRPr="002B3FBF">
        <w:rPr>
          <w:rFonts w:ascii="Courier New" w:eastAsia="Times New Roman" w:hAnsi="Courier New" w:cs="Courier New"/>
          <w:color w:val="50FA7B"/>
          <w:kern w:val="0"/>
          <w:sz w:val="20"/>
          <w:szCs w:val="20"/>
          <w:lang w:val="en-US"/>
        </w:rPr>
        <w:t>setApplicationDestinationPrefixes</w:t>
      </w:r>
      <w:proofErr w:type="spellEnd"/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t>(</w:t>
      </w:r>
      <w:r w:rsidRPr="002B3FBF">
        <w:rPr>
          <w:rFonts w:ascii="Courier New" w:eastAsia="Times New Roman" w:hAnsi="Courier New" w:cs="Courier New"/>
          <w:color w:val="F1FA8C"/>
          <w:kern w:val="0"/>
          <w:sz w:val="20"/>
          <w:szCs w:val="20"/>
        </w:rPr>
        <w:t>"/</w:t>
      </w:r>
      <w:r w:rsidRPr="002B3FBF">
        <w:rPr>
          <w:rFonts w:ascii="Courier New" w:eastAsia="Times New Roman" w:hAnsi="Courier New" w:cs="Courier New"/>
          <w:color w:val="F1FA8C"/>
          <w:kern w:val="0"/>
          <w:sz w:val="20"/>
          <w:szCs w:val="20"/>
          <w:lang w:val="en-US"/>
        </w:rPr>
        <w:t>app</w:t>
      </w:r>
      <w:r w:rsidRPr="002B3FBF">
        <w:rPr>
          <w:rFonts w:ascii="Courier New" w:eastAsia="Times New Roman" w:hAnsi="Courier New" w:cs="Courier New"/>
          <w:color w:val="F1FA8C"/>
          <w:kern w:val="0"/>
          <w:sz w:val="20"/>
          <w:szCs w:val="20"/>
        </w:rPr>
        <w:t>"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t>);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br/>
        <w:t xml:space="preserve">        </w:t>
      </w:r>
      <w:r w:rsidRPr="002B3FBF">
        <w:rPr>
          <w:rFonts w:ascii="Courier New" w:eastAsia="Times New Roman" w:hAnsi="Courier New" w:cs="Courier New"/>
          <w:i/>
          <w:iCs/>
          <w:color w:val="FFB86C"/>
          <w:kern w:val="0"/>
          <w:sz w:val="20"/>
          <w:szCs w:val="20"/>
          <w:lang w:val="en-US"/>
        </w:rPr>
        <w:t>registry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t>.</w:t>
      </w:r>
      <w:proofErr w:type="spellStart"/>
      <w:r w:rsidRPr="002B3FBF">
        <w:rPr>
          <w:rFonts w:ascii="Courier New" w:eastAsia="Times New Roman" w:hAnsi="Courier New" w:cs="Courier New"/>
          <w:color w:val="50FA7B"/>
          <w:kern w:val="0"/>
          <w:sz w:val="20"/>
          <w:szCs w:val="20"/>
          <w:lang w:val="en-US"/>
        </w:rPr>
        <w:t>enableSimpleBroker</w:t>
      </w:r>
      <w:proofErr w:type="spellEnd"/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t>(</w:t>
      </w:r>
      <w:r w:rsidRPr="002B3FBF">
        <w:rPr>
          <w:rFonts w:ascii="Courier New" w:eastAsia="Times New Roman" w:hAnsi="Courier New" w:cs="Courier New"/>
          <w:color w:val="F1FA8C"/>
          <w:kern w:val="0"/>
          <w:sz w:val="20"/>
          <w:szCs w:val="20"/>
        </w:rPr>
        <w:t>"/</w:t>
      </w:r>
      <w:r w:rsidRPr="002B3FBF">
        <w:rPr>
          <w:rFonts w:ascii="Courier New" w:eastAsia="Times New Roman" w:hAnsi="Courier New" w:cs="Courier New"/>
          <w:color w:val="F1FA8C"/>
          <w:kern w:val="0"/>
          <w:sz w:val="20"/>
          <w:szCs w:val="20"/>
          <w:lang w:val="en-US"/>
        </w:rPr>
        <w:t>topic</w:t>
      </w:r>
      <w:r w:rsidRPr="002B3FBF">
        <w:rPr>
          <w:rFonts w:ascii="Courier New" w:eastAsia="Times New Roman" w:hAnsi="Courier New" w:cs="Courier New"/>
          <w:color w:val="F1FA8C"/>
          <w:kern w:val="0"/>
          <w:sz w:val="20"/>
          <w:szCs w:val="20"/>
        </w:rPr>
        <w:t>"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t>);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br/>
        <w:t xml:space="preserve">    }</w:t>
      </w:r>
      <w:r w:rsidRPr="002B3FBF">
        <w:rPr>
          <w:rFonts w:ascii="Courier New" w:eastAsia="Times New Roman" w:hAnsi="Courier New" w:cs="Courier New"/>
          <w:color w:val="F8F8F2"/>
          <w:kern w:val="0"/>
          <w:sz w:val="20"/>
          <w:szCs w:val="20"/>
        </w:rPr>
        <w:br/>
        <w:t>}</w:t>
      </w:r>
    </w:p>
    <w:p w14:paraId="4C2AEE21" w14:textId="77777777" w:rsidR="002B3FBF" w:rsidRPr="002B3FBF" w:rsidRDefault="002B3FBF" w:rsidP="002B3FBF">
      <w:pPr>
        <w:pStyle w:val="Listenabsatz"/>
        <w:autoSpaceDE w:val="0"/>
        <w:autoSpaceDN w:val="0"/>
        <w:adjustRightInd w:val="0"/>
        <w:spacing w:after="200" w:line="276" w:lineRule="auto"/>
        <w:ind w:left="142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77B914F4" w14:textId="034E028C" w:rsidR="006A53A5" w:rsidRPr="002B3FBF" w:rsidRDefault="002B3FBF" w:rsidP="006A53A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3FB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Висновок</w:t>
      </w:r>
      <w:proofErr w:type="spellEnd"/>
      <w:r w:rsidRPr="002B3FB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2B3FB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П</w:t>
      </w:r>
      <w:r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ід час цієї лабораторної роботи було розроблено частково реалізацію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IRC client </w:t>
      </w:r>
      <w:r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і також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singleton.</w:t>
      </w:r>
    </w:p>
    <w:sectPr w:rsidR="006A53A5" w:rsidRPr="002B3FBF" w:rsidSect="00F51CC4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CE21C" w14:textId="77777777" w:rsidR="004B2A07" w:rsidRDefault="004B2A07" w:rsidP="00425849">
      <w:pPr>
        <w:spacing w:after="0" w:line="240" w:lineRule="auto"/>
      </w:pPr>
      <w:r>
        <w:separator/>
      </w:r>
    </w:p>
  </w:endnote>
  <w:endnote w:type="continuationSeparator" w:id="0">
    <w:p w14:paraId="66E19A85" w14:textId="77777777" w:rsidR="004B2A07" w:rsidRDefault="004B2A07" w:rsidP="00425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43DB4" w14:textId="77777777" w:rsidR="004B2A07" w:rsidRDefault="004B2A07" w:rsidP="00425849">
      <w:pPr>
        <w:spacing w:after="0" w:line="240" w:lineRule="auto"/>
      </w:pPr>
      <w:r>
        <w:separator/>
      </w:r>
    </w:p>
  </w:footnote>
  <w:footnote w:type="continuationSeparator" w:id="0">
    <w:p w14:paraId="3B05FD50" w14:textId="77777777" w:rsidR="004B2A07" w:rsidRDefault="004B2A07" w:rsidP="00425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7662"/>
    <w:multiLevelType w:val="hybridMultilevel"/>
    <w:tmpl w:val="C53AF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B054F"/>
    <w:multiLevelType w:val="hybridMultilevel"/>
    <w:tmpl w:val="F296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654C7"/>
    <w:multiLevelType w:val="hybridMultilevel"/>
    <w:tmpl w:val="A8AEC5EA"/>
    <w:lvl w:ilvl="0" w:tplc="79B82A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46F1A"/>
    <w:multiLevelType w:val="hybridMultilevel"/>
    <w:tmpl w:val="B596D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A2D0B"/>
    <w:multiLevelType w:val="hybridMultilevel"/>
    <w:tmpl w:val="1B944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721237">
    <w:abstractNumId w:val="3"/>
  </w:num>
  <w:num w:numId="2" w16cid:durableId="2097945379">
    <w:abstractNumId w:val="0"/>
  </w:num>
  <w:num w:numId="3" w16cid:durableId="312755255">
    <w:abstractNumId w:val="2"/>
  </w:num>
  <w:num w:numId="4" w16cid:durableId="1533693242">
    <w:abstractNumId w:val="1"/>
  </w:num>
  <w:num w:numId="5" w16cid:durableId="331028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49"/>
    <w:rsid w:val="002B3FBF"/>
    <w:rsid w:val="00425849"/>
    <w:rsid w:val="004B2A07"/>
    <w:rsid w:val="0062324C"/>
    <w:rsid w:val="006A53A5"/>
    <w:rsid w:val="007D6AC7"/>
    <w:rsid w:val="00F5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F8264"/>
  <w15:chartTrackingRefBased/>
  <w15:docId w15:val="{10EBD4F3-CC49-4155-8CD2-C1517D6B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25849"/>
    <w:pPr>
      <w:spacing w:line="256" w:lineRule="auto"/>
    </w:pPr>
    <w:rPr>
      <w:kern w:val="2"/>
      <w:lang w:val="ru-RU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425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25849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42584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25849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5849"/>
    <w:rPr>
      <w:kern w:val="2"/>
      <w:lang w:val="ru-RU"/>
      <w14:ligatures w14:val="standardContextual"/>
    </w:rPr>
  </w:style>
  <w:style w:type="paragraph" w:styleId="Fuzeile">
    <w:name w:val="footer"/>
    <w:basedOn w:val="Standard"/>
    <w:link w:val="FuzeileZchn"/>
    <w:uiPriority w:val="99"/>
    <w:unhideWhenUsed/>
    <w:rsid w:val="00425849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5849"/>
    <w:rPr>
      <w:kern w:val="2"/>
      <w:lang w:val="ru-RU"/>
      <w14:ligatures w14:val="standardContextual"/>
    </w:rPr>
  </w:style>
  <w:style w:type="character" w:styleId="HTMLCode">
    <w:name w:val="HTML Code"/>
    <w:basedOn w:val="Absatz-Standardschriftart"/>
    <w:uiPriority w:val="99"/>
    <w:semiHidden/>
    <w:unhideWhenUsed/>
    <w:rsid w:val="002B3F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5AF20-47D1-4F2F-B4DC-D7EC3C8FB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5311365402704283</dc:creator>
  <cp:keywords/>
  <dc:description/>
  <cp:lastModifiedBy>TU-Pseudonym 5311365402704283</cp:lastModifiedBy>
  <cp:revision>2</cp:revision>
  <dcterms:created xsi:type="dcterms:W3CDTF">2023-12-09T13:45:00Z</dcterms:created>
  <dcterms:modified xsi:type="dcterms:W3CDTF">2023-12-09T14:15:00Z</dcterms:modified>
</cp:coreProperties>
</file>