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Glucose-6-phosphate dehydrogenase deficiency</w:t>
      </w:r>
    </w:p>
    <w:p>
      <w:r>
        <w:t>Genetics</w:t>
      </w:r>
    </w:p>
    <w:p>
      <w:r>
        <w:t>-Gene: G6PD (glucose-6-phosphate dehydrogenase; Xq28)</w:t>
      </w:r>
    </w:p>
    <w:p>
      <w:r>
        <w:t>-XLR</w:t>
      </w:r>
    </w:p>
    <w:p>
      <w:r>
        <w:t>Clinical findings/Dysmorphic features</w:t>
      </w:r>
    </w:p>
    <w:p>
      <w:r>
        <w:t>-Hemolytic anemia (red blood cells destroyed faster than they get replaced) --&gt; paleness, jaundice, dark urine, fatigue, shortness of breath, rapid heart rate</w:t>
      </w:r>
    </w:p>
    <w:p>
      <w:r>
        <w:t>-Significant cause of mild to severe jaundice in newborns</w:t>
      </w:r>
    </w:p>
    <w:p>
      <w:r>
        <w:t>-Many people never experience signs/symptoms and are unaware that they have the condition</w:t>
      </w:r>
    </w:p>
    <w:p>
      <w:r>
        <w:t>-Some carrier females with symptoms</w:t>
      </w:r>
    </w:p>
    <w:p>
      <w:r>
        <w:t>Etiology</w:t>
      </w:r>
    </w:p>
    <w:p>
      <w:r>
        <w:t>-Most common enzymopathy; 400 million people worldwide affected; most frequent in parts of Africa, Asia, Mediterranean, Middle East; affects ~ 1 in 10 African American males in US</w:t>
      </w:r>
    </w:p>
    <w:p>
      <w:r>
        <w:t>Pathogenesis</w:t>
      </w:r>
    </w:p>
    <w:p>
      <w:r>
        <w:t>-Impaired ability of erythrocytes to form NADPH --&gt; not enough to regenerate glutathione (natural antioxidant) --&gt; toxic ROS accumulate --&gt; hemolysis</w:t>
      </w:r>
    </w:p>
    <w:p>
      <w:r>
        <w:t>Genetic testing/diagnosis</w:t>
      </w:r>
    </w:p>
    <w:p>
      <w:r>
        <w:t>-G6PD enzyme activity level below 5 units per gram of hemoglobin constitutes deficiency</w:t>
      </w:r>
    </w:p>
    <w:p>
      <w:r>
        <w:t>Others</w:t>
      </w:r>
    </w:p>
    <w:p>
      <w:r>
        <w:t xml:space="preserve">-Triggers: </w:t>
      </w:r>
    </w:p>
    <w:p>
      <w:r>
        <w:t>1) Food: Fava beans/inhaled pollen with high amounts of chemicals that are highly oxidative</w:t>
      </w:r>
    </w:p>
    <w:p>
      <w:r>
        <w:t>2) Infections: immune system incites inflammatory response that generates oxidative species</w:t>
      </w:r>
    </w:p>
    <w:p>
      <w:r>
        <w:t>3) Specific drugs: antibiotics and malaria medications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