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Greig Cephalopolysyndactly Syndrome</w:t>
      </w:r>
    </w:p>
    <w:p>
      <w:r>
        <w:t>Genetics</w:t>
      </w:r>
    </w:p>
    <w:p>
      <w:r>
        <w:t>-GLI3 (Zinc finger protein GLI3; 7p13)</w:t>
      </w:r>
    </w:p>
    <w:p>
      <w:r>
        <w:t>-AD</w:t>
      </w:r>
    </w:p>
    <w:p>
      <w:r>
        <w:t>Clinical findings/Dysmorphic features</w:t>
      </w:r>
    </w:p>
    <w:p>
      <w:r>
        <w:t>-Preaxial polydactyly or mixed pre-and postaxial polydactyly; cutaneous syndactyly; true widely spaced eyes; macrocephaly/hydrocephalus; prominent forhead; developmental delay; ID; seizures (&lt;10%)</w:t>
      </w:r>
    </w:p>
    <w:p>
      <w:r>
        <w:t>-Features highly variable, ranging from very mild to severe</w:t>
      </w:r>
    </w:p>
    <w:p>
      <w:r>
        <w:t>-ID more common in those with large (&gt;300 kb) deletions including GLI3</w:t>
      </w:r>
    </w:p>
    <w:p>
      <w:r>
        <w:t>Etiology</w:t>
      </w:r>
    </w:p>
    <w:p>
      <w:r>
        <w:t>-GCPS is rare and pan-ethnic; prevalence is unknown; ~ 100 cases are known</w:t>
      </w:r>
    </w:p>
    <w:p>
      <w:r>
        <w:t>Pathogenesis</w:t>
      </w:r>
    </w:p>
    <w:p>
      <w:r>
        <w:t>-GLI proteins regulate genes distal to sonic hedgehog in the SHH pathway</w:t>
      </w:r>
    </w:p>
    <w:p>
      <w:r>
        <w:t>-Pathogenesis of GCPS is haploinsufficiency</w:t>
      </w:r>
    </w:p>
    <w:p>
      <w:r>
        <w:t>Genetic testing/diagnosis</w:t>
      </w:r>
    </w:p>
    <w:p>
      <w:r>
        <w:t>-GLI3 is only gene; GLI3 alterations (i.e., cytogenetic abnormalities involving GLI3 or pathogenic variants of GLI3) in more than 75% of typically affected individuals</w:t>
      </w:r>
    </w:p>
    <w:p>
      <w:r>
        <w:t>-Seq: 70%, In/Del: 5-10%, LoH (detects GLI3 deletions): 50-75%</w:t>
      </w:r>
    </w:p>
    <w:p>
      <w:r>
        <w:t>Others</w:t>
      </w:r>
    </w:p>
    <w:p>
      <w:r>
        <w:t>-Allelic with Pallister-Hall syndrome (bifid epiglottis) --&gt; GCPS is caused by pathogenic variants of all types, whereas PHS is caused by truncating variants and one splice variant that generates a frameshift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