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МИНИСТЕРСТВО НАУКИ И ВЫСШЕГО ОБРАЗОВАНИЯ РОССИЙСКОЙ ФЕДЕРАЦИИ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  <w:sz w:val="32"/>
          <w:szCs w:val="32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0"/>
          <w:rFonts w:ascii="Calibri" w:hAnsi="Calibri" w:cs="Calibri"/>
          <w:sz w:val="28"/>
          <w:szCs w:val="28"/>
        </w:rPr>
        <w:t>КАФЕДРА № </w:t>
      </w:r>
      <w:r>
        <w:rPr>
          <w:rStyle w:val="11"/>
          <w:rFonts w:ascii="Calibri" w:hAnsi="Calibri" w:cs="Calibri"/>
          <w:sz w:val="28"/>
          <w:szCs w:val="28"/>
        </w:rPr>
        <w:t> </w:t>
      </w:r>
      <w:r>
        <w:rPr>
          <w:rStyle w:val="11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  <w:lang w:val="ru-RU"/>
        </w:rPr>
        <w:t>ОТЧЁТ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ЗАЩИЩЕН С ОЦЕНКОЙ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0"/>
          <w:rFonts w:ascii="Calibri" w:hAnsi="Calibri" w:cs="Calibri"/>
        </w:rPr>
        <w:t>ПРЕПОДАВАТЕЛЬ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ind w:firstLine="960" w:firstLineChars="40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Старший преподаватель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0"/>
          <w:rFonts w:ascii="Calibri" w:hAnsi="Calibri" w:cs="Calibri"/>
        </w:rPr>
        <w:t>             </w:t>
      </w:r>
      <w:r>
        <w:rPr>
          <w:rStyle w:val="10"/>
          <w:rFonts w:ascii="Calibri" w:hAnsi="Calibri" w:cs="Calibri"/>
          <w:u w:val="single"/>
        </w:rPr>
        <w:t>                              </w:t>
      </w:r>
      <w:r>
        <w:rPr>
          <w:rStyle w:val="10"/>
          <w:rFonts w:ascii="Calibri" w:hAnsi="Calibri" w:cs="Calibri"/>
        </w:rPr>
        <w:t>                 </w:t>
      </w:r>
      <w:r>
        <w:rPr>
          <w:rStyle w:val="10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Соловьева Н.А.   </w:t>
      </w:r>
      <w:r>
        <w:rPr>
          <w:rStyle w:val="11"/>
          <w:rFonts w:ascii="Calibri" w:hAnsi="Calibri" w:cs="Calibri"/>
          <w:u w:val="single"/>
        </w:rPr>
        <w:t> </w:t>
      </w:r>
    </w:p>
    <w:p>
      <w:pPr>
        <w:pStyle w:val="9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должность, уч. Степень, звание  </w:t>
      </w:r>
      <w:r>
        <w:rPr>
          <w:rStyle w:val="10"/>
          <w:rFonts w:hint="default" w:ascii="Calibri" w:hAnsi="Calibri" w:cs="Calibri"/>
          <w:lang w:val="ru-RU"/>
        </w:rPr>
        <w:t xml:space="preserve">        </w:t>
      </w:r>
      <w:r>
        <w:rPr>
          <w:rStyle w:val="10"/>
          <w:rFonts w:ascii="Calibri" w:hAnsi="Calibri" w:cs="Calibri"/>
        </w:rPr>
        <w:t>подпись, дата                    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  <w:r>
        <w:rPr>
          <w:rStyle w:val="10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0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0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0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0"/>
          <w:rFonts w:hint="default" w:ascii="Cambria" w:hAnsi="Cambria" w:cs="Cambria"/>
          <w:sz w:val="28"/>
          <w:szCs w:val="28"/>
          <w:lang w:val="en-US"/>
        </w:rPr>
        <w:t>5</w:t>
      </w:r>
      <w:r>
        <w:rPr>
          <w:rStyle w:val="11"/>
          <w:rFonts w:ascii="Calibri" w:hAnsi="Calibri" w:cs="Calibri"/>
          <w:sz w:val="28"/>
          <w:szCs w:val="28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b w:val="0"/>
          <w:bCs/>
          <w:sz w:val="40"/>
          <w:szCs w:val="40"/>
          <w:lang w:val="ru-RU"/>
        </w:rPr>
      </w:pPr>
      <w:r>
        <w:rPr>
          <w:rFonts w:hint="default" w:ascii="Cambria" w:hAnsi="Cambria" w:cs="Cambria"/>
          <w:b w:val="0"/>
          <w:bCs/>
          <w:sz w:val="40"/>
          <w:szCs w:val="40"/>
        </w:rPr>
        <w:t>Серверные сценарии. Форма и обработка get и post запросов.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0"/>
          <w:rFonts w:ascii="Calibri" w:hAnsi="Calibri" w:cs="Calibri"/>
        </w:rPr>
        <w:t xml:space="preserve">по курсу: </w:t>
      </w:r>
      <w:r>
        <w:rPr>
          <w:rStyle w:val="10"/>
          <w:rFonts w:hint="default" w:ascii="Calibri" w:hAnsi="Calibri" w:cs="Calibri"/>
          <w:lang w:val="en-US"/>
        </w:rPr>
        <w:t>Web-</w:t>
      </w:r>
      <w:r>
        <w:rPr>
          <w:rStyle w:val="10"/>
          <w:rFonts w:hint="default" w:ascii="Calibri" w:hAnsi="Calibri" w:cs="Calibri"/>
          <w:lang w:val="ru-RU"/>
        </w:rPr>
        <w:t>технологии.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РАБОТУ ВЫПОЛНИЛ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 xml:space="preserve">СТУДЕНТ ГР.          </w:t>
      </w:r>
      <w:r>
        <w:rPr>
          <w:rStyle w:val="10"/>
          <w:rFonts w:hint="default" w:ascii="Calibri" w:hAnsi="Calibri" w:cs="Calibri"/>
          <w:u w:val="single"/>
          <w:lang w:val="en-US"/>
        </w:rPr>
        <w:t>4136</w:t>
      </w:r>
      <w:r>
        <w:rPr>
          <w:rStyle w:val="10"/>
          <w:rFonts w:ascii="Calibri" w:hAnsi="Calibri" w:cs="Calibri"/>
        </w:rPr>
        <w:t>                          </w:t>
      </w:r>
      <w:r>
        <w:rPr>
          <w:rStyle w:val="10"/>
          <w:rFonts w:hint="default" w:ascii="Calibri" w:hAnsi="Calibri" w:cs="Calibri"/>
          <w:lang w:val="en-US"/>
        </w:rPr>
        <w:t xml:space="preserve">     </w:t>
      </w:r>
      <w:r>
        <w:rPr>
          <w:rStyle w:val="10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10"/>
          <w:rFonts w:ascii="Calibri" w:hAnsi="Calibri" w:cs="Calibri"/>
          <w:u w:val="single"/>
        </w:rPr>
        <w:t>                          </w:t>
      </w:r>
      <w:r>
        <w:rPr>
          <w:rStyle w:val="10"/>
          <w:rFonts w:ascii="Calibri" w:hAnsi="Calibri" w:cs="Calibri"/>
        </w:rPr>
        <w:t>                </w:t>
      </w:r>
      <w:r>
        <w:rPr>
          <w:rStyle w:val="10"/>
          <w:rFonts w:hint="default" w:ascii="Calibri" w:hAnsi="Calibri" w:cs="Calibri"/>
          <w:lang w:val="en-US"/>
        </w:rPr>
        <w:t xml:space="preserve">                </w:t>
      </w:r>
      <w:r>
        <w:rPr>
          <w:rStyle w:val="10"/>
          <w:rFonts w:ascii="Calibri" w:hAnsi="Calibri" w:cs="Calibri"/>
        </w:rPr>
        <w:t> </w:t>
      </w:r>
      <w:r>
        <w:rPr>
          <w:rStyle w:val="10"/>
          <w:rFonts w:ascii="Calibri" w:hAnsi="Calibri" w:cs="Calibri"/>
          <w:u w:val="single"/>
        </w:rPr>
        <w:t> </w:t>
      </w:r>
      <w:r>
        <w:rPr>
          <w:rStyle w:val="10"/>
          <w:rFonts w:ascii="Calibri" w:hAnsi="Calibri" w:cs="Calibri"/>
          <w:u w:val="single"/>
          <w:lang w:val="ru-RU"/>
        </w:rPr>
        <w:t>Бобрович</w:t>
      </w:r>
      <w:r>
        <w:rPr>
          <w:rStyle w:val="10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0"/>
          <w:rFonts w:hint="default" w:ascii="Calibri" w:hAnsi="Calibri" w:cs="Calibri"/>
          <w:lang w:val="ru-RU"/>
        </w:rPr>
        <w:t xml:space="preserve">        </w:t>
      </w:r>
      <w:r>
        <w:rPr>
          <w:rStyle w:val="10"/>
          <w:rFonts w:ascii="Calibri" w:hAnsi="Calibri" w:cs="Calibri"/>
        </w:rPr>
        <w:t xml:space="preserve">  подпись, дата                      </w:t>
      </w:r>
      <w:r>
        <w:rPr>
          <w:rStyle w:val="10"/>
          <w:rFonts w:hint="default" w:ascii="Calibri" w:hAnsi="Calibri" w:cs="Calibri"/>
          <w:lang w:val="ru-RU"/>
        </w:rPr>
        <w:t xml:space="preserve">               </w:t>
      </w:r>
      <w:r>
        <w:rPr>
          <w:rStyle w:val="10"/>
          <w:rFonts w:ascii="Calibri" w:hAnsi="Calibri" w:cs="Calibri"/>
        </w:rPr>
        <w:t>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0"/>
          <w:rFonts w:ascii="Calibri" w:hAnsi="Calibri" w:cs="Calibri"/>
          <w:sz w:val="28"/>
          <w:szCs w:val="28"/>
        </w:rPr>
        <w:t>Санкт-Петербург</w:t>
      </w:r>
      <w:r>
        <w:rPr>
          <w:rStyle w:val="10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10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sdt>
      <w:sdtPr>
        <w:rPr>
          <w:rFonts w:hint="default" w:ascii="Cambria" w:hAnsi="Cambria" w:eastAsia="SimSun" w:cs="Cambria"/>
          <w:b/>
          <w:bCs/>
          <w:sz w:val="32"/>
          <w:szCs w:val="32"/>
          <w:lang w:val="en-US" w:eastAsia="zh-CN" w:bidi="ar-SA"/>
        </w:rPr>
        <w:id w:val="147466636"/>
        <w15:color w:val="DBDBDB"/>
        <w:docPartObj>
          <w:docPartGallery w:val="Table of Contents"/>
          <w:docPartUnique/>
        </w:docPartObj>
      </w:sdtPr>
      <w:sdtEndPr>
        <w:rPr>
          <w:rFonts w:hint="default" w:ascii="Cambria" w:hAnsi="Cambria" w:cs="Cambria" w:eastAsiaTheme="minorEastAsia"/>
          <w:b/>
          <w:bCs/>
          <w:sz w:val="32"/>
          <w:szCs w:val="28"/>
          <w:lang w:val="ru-RU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  <w:rPr>
              <w:rFonts w:hint="default" w:ascii="Cambria" w:hAnsi="Cambria" w:cs="Cambria"/>
              <w:b/>
              <w:bCs/>
              <w:sz w:val="32"/>
              <w:szCs w:val="32"/>
              <w:lang w:val="ru-RU"/>
            </w:rPr>
          </w:pPr>
          <w:bookmarkStart w:id="0" w:name="_Toc24238"/>
          <w:r>
            <w:rPr>
              <w:rFonts w:hint="default" w:ascii="Cambria" w:hAnsi="Cambria" w:eastAsia="SimSun" w:cs="Cambria"/>
              <w:b/>
              <w:bCs/>
              <w:sz w:val="32"/>
              <w:szCs w:val="32"/>
              <w:lang w:val="ru-RU"/>
            </w:rPr>
            <w:t>Содержание отчёта:</w:t>
          </w:r>
          <w:bookmarkEnd w:id="0"/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instrText xml:space="preserve">TOC \o "1-1" \h \u </w:instrText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_Toc24238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eastAsia="SimSun" w:cs="Cambria"/>
              <w:bCs/>
              <w:szCs w:val="32"/>
              <w:lang w:val="ru-RU"/>
            </w:rPr>
            <w:t>Содержание отчёта:</w:t>
          </w:r>
          <w:r>
            <w:tab/>
          </w:r>
          <w:r>
            <w:fldChar w:fldCharType="begin"/>
          </w:r>
          <w:r>
            <w:instrText xml:space="preserve"> PAGEREF _Toc24238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_Toc6815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>1. Цель работы:</w:t>
          </w:r>
          <w:r>
            <w:tab/>
          </w:r>
          <w:r>
            <w:fldChar w:fldCharType="begin"/>
          </w:r>
          <w:r>
            <w:instrText xml:space="preserve"> PAGEREF _Toc6815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_Toc27185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>2. Варианты заданий:</w:t>
          </w:r>
          <w:r>
            <w:tab/>
          </w:r>
          <w:r>
            <w:fldChar w:fldCharType="begin"/>
          </w:r>
          <w:r>
            <w:instrText xml:space="preserve"> PAGEREF _Toc27185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_Toc24441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bCs/>
              <w:szCs w:val="28"/>
              <w:lang w:val="ru-RU"/>
            </w:rPr>
            <w:t xml:space="preserve">3. </w:t>
          </w:r>
          <w:r>
            <w:rPr>
              <w:rFonts w:hint="default" w:cs="Cambria"/>
              <w:bCs/>
              <w:szCs w:val="28"/>
              <w:lang w:val="ru-RU"/>
            </w:rPr>
            <w:t>А</w:t>
          </w:r>
          <w:r>
            <w:rPr>
              <w:rFonts w:hint="default" w:ascii="Cambria" w:hAnsi="Cambria" w:cs="Cambria"/>
              <w:bCs/>
              <w:szCs w:val="28"/>
            </w:rPr>
            <w:t>дресная строка после получения ответа от сервера</w:t>
          </w:r>
          <w:r>
            <w:rPr>
              <w:rFonts w:hint="default" w:ascii="Cambria" w:hAnsi="Cambria" w:cs="Cambria"/>
              <w:bCs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_Toc24441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_Toc18710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en-US"/>
            </w:rPr>
            <w:t xml:space="preserve">4. </w:t>
          </w:r>
          <w:r>
            <w:rPr>
              <w:szCs w:val="28"/>
              <w:lang w:val="ru-RU"/>
            </w:rPr>
            <w:t>С</w:t>
          </w:r>
          <w:r>
            <w:rPr>
              <w:szCs w:val="28"/>
            </w:rPr>
            <w:t>криншоты: исходная страница и страница, сформированная веб-сервером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_Toc18710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_Toc3986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bCs/>
              <w:szCs w:val="28"/>
              <w:lang w:val="ru-RU"/>
            </w:rPr>
            <w:t>5. Лис</w:t>
          </w:r>
          <w:r>
            <w:rPr>
              <w:rFonts w:hint="default" w:ascii="Cambria" w:hAnsi="Cambria" w:cs="Cambria"/>
              <w:bCs/>
              <w:szCs w:val="28"/>
            </w:rPr>
            <w:t>тинги двух файлов (веб-страница с формой и серверный сценарий)</w:t>
          </w:r>
          <w:r>
            <w:rPr>
              <w:rFonts w:hint="default" w:ascii="Cambria" w:hAnsi="Cambria" w:cs="Cambria"/>
              <w:bCs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_Toc3986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_Toc21269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6. </w:t>
          </w:r>
          <w:r>
            <w:rPr>
              <w:rFonts w:hint="default" w:cs="Cambria"/>
              <w:szCs w:val="28"/>
              <w:lang w:val="ru-RU"/>
            </w:rPr>
            <w:t>Выводы по работе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_Toc21269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ascii="Cambria" w:hAnsi="Cambria" w:cs="Cambria"/>
              <w:sz w:val="28"/>
              <w:szCs w:val="28"/>
              <w:lang w:val="ru-RU"/>
            </w:rPr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</w:sdtContent>
    </w:sdt>
    <w:p>
      <w:pPr>
        <w:rPr>
          <w:rFonts w:hint="default" w:ascii="Cambria" w:hAnsi="Cambria" w:cs="Cambria"/>
          <w:sz w:val="28"/>
          <w:szCs w:val="28"/>
          <w:lang w:val="ru-RU"/>
        </w:rPr>
      </w:pPr>
      <w:bookmarkStart w:id="7" w:name="_GoBack"/>
      <w:bookmarkEnd w:id="7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1" w:name="_Toc6815"/>
      <w:r>
        <w:rPr>
          <w:rFonts w:hint="default"/>
          <w:lang w:val="ru-RU"/>
        </w:rPr>
        <w:t>Цель работы:</w:t>
      </w:r>
      <w:bookmarkEnd w:id="1"/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</w:t>
      </w:r>
      <w:r>
        <w:rPr>
          <w:rFonts w:hint="default" w:ascii="Cambria" w:hAnsi="Cambria" w:cs="Cambria"/>
          <w:sz w:val="28"/>
          <w:szCs w:val="28"/>
        </w:rPr>
        <w:t xml:space="preserve">олучение опыта написания и применения серверных сценариев для обработки данных, </w:t>
      </w:r>
      <w:r>
        <w:rPr>
          <w:rFonts w:hint="default" w:ascii="Cambria" w:hAnsi="Cambria" w:cs="Cambria"/>
          <w:sz w:val="28"/>
          <w:szCs w:val="28"/>
          <w:lang w:val="ru-RU"/>
        </w:rPr>
        <w:t>введённых</w:t>
      </w:r>
      <w:r>
        <w:rPr>
          <w:rFonts w:hint="default" w:ascii="Cambria" w:hAnsi="Cambria" w:cs="Cambria"/>
          <w:sz w:val="28"/>
          <w:szCs w:val="28"/>
        </w:rPr>
        <w:t xml:space="preserve"> пользователем.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2" w:name="_Toc27185"/>
      <w:r>
        <w:rPr>
          <w:rFonts w:hint="default"/>
          <w:lang w:val="ru-RU"/>
        </w:rPr>
        <w:t>Варианты заданий:</w:t>
      </w:r>
      <w:bookmarkEnd w:id="2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№ варианта</w:t>
            </w:r>
          </w:p>
        </w:tc>
        <w:tc>
          <w:tcPr>
            <w:tcW w:w="7369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Тема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24</w:t>
            </w:r>
          </w:p>
        </w:tc>
        <w:tc>
          <w:tcPr>
            <w:tcW w:w="7369" w:type="dxa"/>
          </w:tcPr>
          <w:p>
            <w:pPr>
              <w:pStyle w:val="5"/>
              <w:widowControl w:val="0"/>
              <w:ind w:firstLine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Форматы для хранения звука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8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3260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widowControl w:val="0"/>
              <w:jc w:val="center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№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 xml:space="preserve">Метод </w:t>
            </w:r>
          </w:p>
        </w:tc>
        <w:tc>
          <w:tcPr>
            <w:tcW w:w="3260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Оформление вывода данных</w:t>
            </w:r>
          </w:p>
          <w:p>
            <w:pPr>
              <w:widowControl w:val="0"/>
              <w:jc w:val="center"/>
              <w:rPr>
                <w:rFonts w:hint="default" w:ascii="Cambria" w:hAnsi="Cambria" w:cs="Cambria"/>
                <w:b/>
                <w:sz w:val="28"/>
                <w:szCs w:val="28"/>
              </w:rPr>
            </w:pPr>
          </w:p>
        </w:tc>
        <w:tc>
          <w:tcPr>
            <w:tcW w:w="3827" w:type="dxa"/>
            <w:tcBorders>
              <w:lef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Cambria" w:hAnsi="Cambria" w:cs="Cambria"/>
                <w:b/>
                <w:sz w:val="28"/>
                <w:szCs w:val="28"/>
              </w:rPr>
            </w:pPr>
            <w:r>
              <w:rPr>
                <w:rFonts w:hint="default" w:ascii="Cambria" w:hAnsi="Cambria" w:cs="Cambria"/>
                <w:b/>
                <w:sz w:val="28"/>
                <w:szCs w:val="28"/>
              </w:rPr>
              <w:t>Дополнительный элемент формы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widowControl w:val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file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bookmarkStart w:id="3" w:name="_Toc24441"/>
      <w:r>
        <w:rPr>
          <w:rFonts w:hint="default" w:cs="Cambria"/>
          <w:b/>
          <w:bCs/>
          <w:sz w:val="28"/>
          <w:szCs w:val="28"/>
          <w:lang w:val="ru-RU"/>
        </w:rPr>
        <w:t>А</w:t>
      </w:r>
      <w:r>
        <w:rPr>
          <w:rFonts w:hint="default" w:ascii="Cambria" w:hAnsi="Cambria" w:cs="Cambria"/>
          <w:b/>
          <w:bCs/>
          <w:sz w:val="28"/>
          <w:szCs w:val="28"/>
        </w:rPr>
        <w:t>дресная строка после получения ответа от сервера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bookmarkEnd w:id="3"/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http://localhost:8080/cgi-bin/form_get.py?surname=%D0%91%D0%BE%D0%B1%D1%80%D0%BE%D0%B2%D0%B8%D1%87&amp;name=%D0%9D%D0%B8%D0%BA%D0%BE%D0%BB%D0%B0%D0%B9&amp;patronym=asa&amp;q1=AAA&amp;q2=CD&amp;q2=RAW&amp;q3=20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b/>
          <w:bCs/>
          <w:sz w:val="28"/>
          <w:szCs w:val="28"/>
        </w:rPr>
      </w:pPr>
      <w:bookmarkStart w:id="4" w:name="_Toc18710"/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криншоты: исходная страница и страница, сформированная веб-сервером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4"/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1: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исходная страница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297295" cy="1636395"/>
            <wp:effectExtent l="0" t="0" r="12065" b="9525"/>
            <wp:docPr id="1" name="Изображение 1" descr="Скриншот 02-06-2024 21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2-06-2024 2138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Рис. 2: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</w:rPr>
        <w:t>страница, сформированная веб-сервером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3962400" cy="2714625"/>
            <wp:effectExtent l="0" t="0" r="0" b="13335"/>
            <wp:docPr id="2" name="Изображение 2" descr="Скриншот 02-06-2024 21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2-06-2024 2138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bookmarkStart w:id="5" w:name="_Toc3986"/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Лис</w:t>
      </w:r>
      <w:r>
        <w:rPr>
          <w:rFonts w:hint="default" w:ascii="Cambria" w:hAnsi="Cambria" w:cs="Cambria"/>
          <w:b/>
          <w:bCs/>
          <w:sz w:val="28"/>
          <w:szCs w:val="28"/>
        </w:rPr>
        <w:t>тинги двух файлов (веб-страница с формой и серверный сценарий)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bookmarkEnd w:id="5"/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Forma.htm: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&lt;HTML&gt;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&lt;style&gt;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A:link {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color: black;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A:visited {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color: pink;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A:hover {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color: gray;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header, section, footer, aside, nav, article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display: block;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aside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background-image: url("wt4.png");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background-repeat: no-repeat;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background-size: cover;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width: 50%;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abbr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&lt;/style&gt;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&lt;meta charset="utf-8"&gt;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&lt;link rel="stylesheet" href="style2.css"&gt;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&lt;title&gt;Bobrovich_4136_WT&lt;/title&gt;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&lt;BODY bgcolor="#9B9B9B"&gt;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&lt;a href="main.html"&gt;&lt;img src="logo.jpg"&gt;&lt;/a&gt;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&lt;h1 align="center"&gt;Форматы для хранения звука&lt;/h1&gt;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&lt;h2 align="center"&gt;Анкета пользователя&lt;/h2&gt;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&lt;p&gt;&lt;font size="4" face="Cambria"&gt;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&lt;hr color="black"&gt;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Карта сайта: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&lt;br&gt;&lt;a href="main.html"&gt;Главная страница&lt;/a&gt;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&lt;br&gt;&lt;a href="dop.html"&gt;Дополнительная информация&lt;/a&gt;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&lt;br&gt;&lt;a href="sources.html"&gt;Источники&lt;/a&gt;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&lt;br&gt;&lt;a href="lab3_1.htm"&gt;Если скучно читать про форматы для хранения звука&lt;/a&gt;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&lt;br&gt;&lt;a href="lab3_2.htm"&gt;Если очень скучно читать про форматы для хранения звука&lt;/a&gt;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&lt;br&gt;&lt;a href="forma.htm"&gt;Анкета посетителя сайта&lt;/a&gt;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&lt;hr color="black"&gt;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&lt;FORM method="GET" action="/cgi-bin/form_get.py" onsubmit="return validateForm()"&gt;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&lt;H3&gt;Введите личную информацию о себе, ответьте на вопросы и нажмите кнопку, чтобы сохранить ответы.&lt;/H3&gt;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&lt;P&gt;&lt;TABLE&gt;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&lt;TH align=right&gt;Фамилия: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 &lt;input type=text name=surname id="1"&gt;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ab/>
      </w:r>
      <w:r>
        <w:rPr>
          <w:rFonts w:hint="default" w:ascii="Cambria" w:hAnsi="Cambria"/>
          <w:sz w:val="28"/>
          <w:szCs w:val="28"/>
          <w:lang w:val="en-US"/>
        </w:rPr>
        <w:tab/>
      </w:r>
      <w:r>
        <w:rPr>
          <w:rFonts w:hint="default" w:ascii="Cambria" w:hAnsi="Cambria"/>
          <w:sz w:val="28"/>
          <w:szCs w:val="28"/>
          <w:lang w:val="en-US"/>
        </w:rPr>
        <w:t>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&lt;TH align=right&gt;Имя: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 &lt;input type=text name=name id="2"&gt;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ab/>
      </w:r>
      <w:r>
        <w:rPr>
          <w:rFonts w:hint="default" w:ascii="Cambria" w:hAnsi="Cambria"/>
          <w:sz w:val="28"/>
          <w:szCs w:val="28"/>
          <w:lang w:val="en-US"/>
        </w:rPr>
        <w:tab/>
      </w:r>
      <w:r>
        <w:rPr>
          <w:rFonts w:hint="default" w:ascii="Cambria" w:hAnsi="Cambria"/>
          <w:sz w:val="28"/>
          <w:szCs w:val="28"/>
          <w:lang w:val="en-US"/>
        </w:rPr>
        <w:t>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&lt;TH align=right&gt;Отчество: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 &lt;input type=text name=patronym id="3"&gt;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ab/>
      </w:r>
      <w:r>
        <w:rPr>
          <w:rFonts w:hint="default" w:ascii="Cambria" w:hAnsi="Cambria"/>
          <w:sz w:val="28"/>
          <w:szCs w:val="28"/>
          <w:lang w:val="en-US"/>
        </w:rPr>
        <w:tab/>
      </w:r>
      <w:r>
        <w:rPr>
          <w:rFonts w:hint="default" w:ascii="Cambria" w:hAnsi="Cambria"/>
          <w:sz w:val="28"/>
          <w:szCs w:val="28"/>
          <w:lang w:val="en-US"/>
        </w:rPr>
        <w:t xml:space="preserve">    &lt;TH align=right&gt;Что их списка НЕ является цифровым аудиоформатом?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&lt;TD&gt;&lt;select name=q1&gt;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&lt;option&gt;AA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&lt;option&gt;AAA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&lt;option&gt;AAC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&lt;option&gt;RA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&lt;/select&gt;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ab/>
      </w:r>
      <w:r>
        <w:rPr>
          <w:rFonts w:hint="default" w:ascii="Cambria" w:hAnsi="Cambria"/>
          <w:sz w:val="28"/>
          <w:szCs w:val="28"/>
          <w:lang w:val="en-US"/>
        </w:rPr>
        <w:tab/>
      </w:r>
      <w:r>
        <w:rPr>
          <w:rFonts w:hint="default" w:ascii="Cambria" w:hAnsi="Cambria"/>
          <w:sz w:val="28"/>
          <w:szCs w:val="28"/>
          <w:lang w:val="en-US"/>
        </w:rPr>
        <w:t>&lt;TH align=right&gt;Отметьте все аудиоформаты без сжатия в списке: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&lt;TD&gt;&lt;table&gt;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&lt;td&gt;&lt;input type=checkbox name=q2 value=CD&gt;CD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&lt;td&gt;&lt;input type=checkbox name=q2 value=RAW&gt;RAW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&lt;td&gt;&lt;input type=checkbox name=q2 value=WAV&gt;WAV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&lt;/table&gt;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&lt;TH align=right&gt;Выберите разрядность CD аудиоформата: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&lt;TD&gt;&lt;table&gt;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&lt;td&gt;&lt;input type=radio name=q3 value=16&gt;16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&lt;td&gt;&lt;input type=radio name=q3 value=20&gt;20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&lt;td&gt;&lt;input type=radio name=q3 value=24&gt;24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&lt;/table&gt;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&lt;TR&gt;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&lt;TD colspan=2 align=center&gt;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&lt;input type=submit value="ОТПРАВИТЬ"&gt;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&lt;/TABLE&gt;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&lt;/FORM&gt;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&lt;script&gt;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function validateForm()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var surname = document.getElementById("1").value;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var name = document.getElementById("2").value;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var patronym = document.getElementById("3").value;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if (surname == "" || name == "" || patronym == "")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alert("Пожалуйста, заполните все обязательные поля.");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false;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return true;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&lt;/script&gt;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&lt;hr color="black"&gt;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Автор сайта: Бобрович Николай Сергеевич. Почта: TolstiyKolya@yandex.ru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&lt;/font&gt;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&lt;/p&gt;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&lt;/BODY&gt;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&lt;/HTML&gt;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Server.py: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http.server import HTTPServer, BaseHTTPRequestHandler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urllib.parse import urlparse, parse_qs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sys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os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MyCGIHTTPRequestHandler(BaseHTTPRequestHandler):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do_GET(self):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parsed_path = urlparse(self.path)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query_params = parse_qs(parsed_path.query)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parsed_path.path == '/submit':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Получаем данные из формы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surname = query_params.get('surname', [''])[0]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name = query_params.get('name', [''])[0]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patronymic = query_params.get('patronymic', [''])[0]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q1 = query_params.get('q1', [''])[0]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q2 = query_params.get('q2', [''])[0]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q3 = query_params.get('q3', [''])[0]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Перенаправляем пользователя на главную страницу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self.send_response(303)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self.send_header('Location', '/')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self.end_headers()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else: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Отправка HTML-страницы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self.send_response(200)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self.send_header('Content-type', 'text/html')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self.end_headers()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with open('main.html', 'rb') as f: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self.wfile.write(f.read())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if __name__ == '__main__':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httpd = HTTPServer(('localhost', 8080), MyCGIHTTPRequestHandler)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print("Server started on port 8080")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httpd.serve_forever()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6" w:name="_Toc21269"/>
      <w:r>
        <w:rPr>
          <w:rFonts w:hint="default" w:cs="Cambria"/>
          <w:sz w:val="28"/>
          <w:szCs w:val="28"/>
          <w:lang w:val="ru-RU"/>
        </w:rPr>
        <w:t>Выводы по работе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6"/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</w:t>
      </w:r>
      <w:r>
        <w:rPr>
          <w:rFonts w:hint="default" w:ascii="Cambria" w:hAnsi="Cambria" w:cs="Cambria"/>
          <w:sz w:val="28"/>
          <w:szCs w:val="28"/>
        </w:rPr>
        <w:t>олуч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опыт написания и применения серверных сценариев для обработки данных, </w:t>
      </w:r>
      <w:r>
        <w:rPr>
          <w:rFonts w:hint="default" w:ascii="Cambria" w:hAnsi="Cambria" w:cs="Cambria"/>
          <w:sz w:val="28"/>
          <w:szCs w:val="28"/>
          <w:lang w:val="ru-RU"/>
        </w:rPr>
        <w:t>введённых</w:t>
      </w:r>
      <w:r>
        <w:rPr>
          <w:rFonts w:hint="default" w:ascii="Cambria" w:hAnsi="Cambria" w:cs="Cambria"/>
          <w:sz w:val="28"/>
          <w:szCs w:val="28"/>
        </w:rPr>
        <w:t xml:space="preserve"> пользователем.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/>
    <w:sectPr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2146263617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7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2146263617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7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17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2A4CF"/>
    <w:multiLevelType w:val="singleLevel"/>
    <w:tmpl w:val="9A52A4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87062"/>
    <w:rsid w:val="030B5A0E"/>
    <w:rsid w:val="0BF87062"/>
    <w:rsid w:val="182E5751"/>
    <w:rsid w:val="1B00561F"/>
    <w:rsid w:val="1D7D4391"/>
    <w:rsid w:val="24E42ED5"/>
    <w:rsid w:val="2DA1157D"/>
    <w:rsid w:val="2E344D2B"/>
    <w:rsid w:val="321A7CA7"/>
    <w:rsid w:val="357239E2"/>
    <w:rsid w:val="40DE7B88"/>
    <w:rsid w:val="53306D48"/>
    <w:rsid w:val="5E256DA3"/>
    <w:rsid w:val="7AE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Cambria" w:hAnsi="Cambria" w:cs="Arial"/>
      <w:b/>
      <w:bCs/>
      <w:kern w:val="32"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288" w:lineRule="auto"/>
      <w:ind w:firstLine="851"/>
      <w:jc w:val="both"/>
    </w:pPr>
    <w:rPr>
      <w:sz w:val="28"/>
      <w:szCs w:val="20"/>
    </w:rPr>
  </w:style>
  <w:style w:type="paragraph" w:styleId="6">
    <w:name w:val="toc 1"/>
    <w:basedOn w:val="1"/>
    <w:next w:val="1"/>
    <w:qFormat/>
    <w:uiPriority w:val="0"/>
    <w:rPr>
      <w:rFonts w:ascii="Cambria" w:hAnsi="Cambria"/>
      <w:sz w:val="28"/>
    </w:rPr>
  </w:style>
  <w:style w:type="paragraph" w:styleId="7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normaltextrun"/>
    <w:basedOn w:val="3"/>
    <w:qFormat/>
    <w:uiPriority w:val="0"/>
  </w:style>
  <w:style w:type="character" w:customStyle="1" w:styleId="11">
    <w:name w:val="eop"/>
    <w:basedOn w:val="3"/>
    <w:qFormat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2024-03-21T08:35:00Z</dcterms:created>
  <dc:creator>Oskolock Koli</dc:creator>
  <cp:lastModifiedBy>Oskolock Koli</cp:lastModifiedBy>
  <dcterms:modified xsi:type="dcterms:W3CDTF">2024-06-04T09:16:38Z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35E3A9E9D2F04B2F9C23DA4E106FA5A5_11</vt:lpwstr>
  </property>
</Properties>
</file>