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color w:val="000000"/>
        </w:rPr>
        <w:t>МИНИСТЕРСТВО НАУКИ И ВЫСШЕГО ОБРАЗОВАНИЯ РОССИЙСКОЙ ФЕДЕРАЦИИ</w:t>
      </w:r>
      <w:r>
        <w:rPr>
          <w:rStyle w:val="11"/>
          <w:color w:val="000000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color w:val="000000"/>
        </w:rPr>
        <w:t>федеральное государственное автономное образовательное учреждение высшего образования</w:t>
      </w:r>
      <w:r>
        <w:rPr>
          <w:rStyle w:val="11"/>
          <w:color w:val="000000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color w:val="000000"/>
        </w:rPr>
        <w:t>«САНКТ-ПЕТЕРБУРГСКИЙ ГОСУДАРСТВЕННЫЙ УНИВЕРСИТЕТ АЭРОКОСМИЧЕСКОГО ПРИБОРОСТРОЕНИЯ»</w:t>
      </w:r>
      <w:r>
        <w:rPr>
          <w:rStyle w:val="11"/>
          <w:color w:val="000000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  <w:sz w:val="32"/>
          <w:szCs w:val="32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  <w:sz w:val="28"/>
          <w:szCs w:val="28"/>
        </w:rPr>
        <w:t>КАФЕДРА № </w:t>
      </w:r>
      <w:r>
        <w:rPr>
          <w:rStyle w:val="10"/>
          <w:rFonts w:hint="default" w:ascii="Calibri" w:hAnsi="Calibri" w:cs="Calibri"/>
          <w:sz w:val="28"/>
          <w:szCs w:val="28"/>
          <w:lang w:val="ru-RU"/>
        </w:rPr>
        <w:t>2</w:t>
      </w:r>
      <w:r>
        <w:rPr>
          <w:rStyle w:val="11"/>
          <w:rFonts w:ascii="Calibri" w:hAnsi="Calibri" w:cs="Calibri"/>
          <w:sz w:val="28"/>
          <w:szCs w:val="28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Segoe UI" w:hAnsi="Segoe UI" w:cs="Segoe UI"/>
          <w:sz w:val="18"/>
          <w:szCs w:val="18"/>
        </w:rPr>
      </w:pPr>
    </w:p>
    <w:p>
      <w:pPr>
        <w:pStyle w:val="9"/>
        <w:spacing w:before="0" w:beforeAutospacing="0" w:after="0" w:afterAutospacing="0"/>
        <w:textAlignment w:val="baseline"/>
        <w:rPr>
          <w:rStyle w:val="10"/>
          <w:rFonts w:ascii="Calibri" w:hAnsi="Calibri" w:cs="Calibri"/>
        </w:rPr>
      </w:pP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ОТЧЕТ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ЗАЩИЩЕН С ОЦЕНКОЙ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ПРЕПОДАВАТЕЛЬ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  <w:u w:val="single"/>
        </w:rPr>
        <w:t xml:space="preserve">                  Доцент                       </w:t>
      </w:r>
      <w:r>
        <w:rPr>
          <w:rStyle w:val="10"/>
          <w:rFonts w:ascii="Calibri" w:hAnsi="Calibri" w:cs="Calibri"/>
        </w:rPr>
        <w:t>             </w:t>
      </w:r>
      <w:r>
        <w:rPr>
          <w:rStyle w:val="10"/>
          <w:rFonts w:ascii="Calibri" w:hAnsi="Calibri" w:cs="Calibri"/>
          <w:u w:val="single"/>
        </w:rPr>
        <w:t>                              </w:t>
      </w:r>
      <w:r>
        <w:rPr>
          <w:rStyle w:val="10"/>
          <w:rFonts w:ascii="Calibri" w:hAnsi="Calibri" w:cs="Calibri"/>
        </w:rPr>
        <w:t>                 </w:t>
      </w:r>
      <w:r>
        <w:rPr>
          <w:rStyle w:val="10"/>
          <w:rFonts w:ascii="Calibri" w:hAnsi="Calibri" w:cs="Calibri"/>
          <w:u w:val="single"/>
        </w:rPr>
        <w:t xml:space="preserve">         </w:t>
      </w:r>
      <w:r>
        <w:rPr>
          <w:rStyle w:val="12"/>
          <w:rFonts w:ascii="Calibri" w:hAnsi="Calibri" w:cs="Calibri"/>
          <w:u w:val="single"/>
        </w:rPr>
        <w:t xml:space="preserve">С.Л. Козенко         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должность, уч. Степень, звание           подпись, дата                     инициалы, фамилия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1"/>
          <w:rFonts w:hint="default" w:ascii="Calibri" w:hAnsi="Calibri" w:cs="Calibri"/>
          <w:sz w:val="28"/>
          <w:szCs w:val="28"/>
          <w:lang w:val="en-US"/>
        </w:rPr>
      </w:pPr>
      <w:r>
        <w:rPr>
          <w:rStyle w:val="10"/>
          <w:rFonts w:ascii="Calibri" w:hAnsi="Calibri" w:cs="Calibri"/>
          <w:sz w:val="28"/>
          <w:szCs w:val="28"/>
        </w:rPr>
        <w:t>ОТЧЕТ О ПРАКТИЧЕСКОЙ РАБОТЕ №</w:t>
      </w:r>
      <w:r>
        <w:rPr>
          <w:rStyle w:val="10"/>
          <w:rFonts w:hint="default" w:ascii="Calibri" w:hAnsi="Calibri" w:cs="Calibri"/>
          <w:sz w:val="28"/>
          <w:szCs w:val="28"/>
          <w:lang w:val="en-US"/>
        </w:rPr>
        <w:t>3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1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1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1"/>
          <w:rFonts w:hint="default" w:ascii="Calibri" w:hAnsi="Calibri" w:cs="Calibri"/>
          <w:sz w:val="28"/>
          <w:szCs w:val="28"/>
          <w:lang w:val="ru-RU"/>
        </w:rPr>
      </w:pPr>
      <w:r>
        <w:rPr>
          <w:rStyle w:val="11"/>
          <w:rFonts w:hint="default" w:ascii="Calibri" w:hAnsi="Calibri" w:cs="Calibri"/>
          <w:sz w:val="28"/>
          <w:szCs w:val="28"/>
          <w:lang w:val="ru-RU"/>
        </w:rPr>
        <w:t>ИНТЕРПОЛЯЦИЯ</w:t>
      </w: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по курсу: ВЫЧИСЛИТЕЛЬНАЯ МАТЕМАТИКА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РАБОТУ ВЫПОЛНИЛ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 xml:space="preserve">СТУДЕНТ ГР.          </w:t>
      </w:r>
      <w:r>
        <w:rPr>
          <w:rStyle w:val="10"/>
          <w:rFonts w:hint="default" w:ascii="Calibri" w:hAnsi="Calibri" w:cs="Calibri"/>
          <w:u w:val="single"/>
          <w:lang w:val="en-US"/>
        </w:rPr>
        <w:t>4136</w:t>
      </w:r>
      <w:r>
        <w:rPr>
          <w:rStyle w:val="10"/>
          <w:rFonts w:ascii="Calibri" w:hAnsi="Calibri" w:cs="Calibri"/>
        </w:rPr>
        <w:t>                           </w:t>
      </w:r>
      <w:r>
        <w:rPr>
          <w:rStyle w:val="10"/>
          <w:rFonts w:ascii="Calibri" w:hAnsi="Calibri" w:cs="Calibri"/>
          <w:u w:val="single"/>
        </w:rPr>
        <w:t>        </w:t>
      </w:r>
      <w:r>
        <w:rPr>
          <w:rStyle w:val="10"/>
          <w:rFonts w:ascii="Calibri" w:hAnsi="Calibri" w:cs="Calibri"/>
          <w:u w:val="single"/>
        </w:rPr>
        <w:drawing>
          <wp:inline distT="0" distB="0" distL="114300" distR="114300">
            <wp:extent cx="909320" cy="537210"/>
            <wp:effectExtent l="0" t="0" r="5080" b="11430"/>
            <wp:docPr id="8" name="Изображение 8" descr="Бобрович под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Бобрович подпись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0"/>
          <w:rFonts w:ascii="Calibri" w:hAnsi="Calibri" w:cs="Calibri"/>
          <w:u w:val="single"/>
        </w:rPr>
        <w:t>                          </w:t>
      </w:r>
      <w:r>
        <w:rPr>
          <w:rStyle w:val="10"/>
          <w:rFonts w:ascii="Calibri" w:hAnsi="Calibri" w:cs="Calibri"/>
        </w:rPr>
        <w:t>                 </w:t>
      </w:r>
      <w:r>
        <w:rPr>
          <w:rStyle w:val="10"/>
          <w:rFonts w:ascii="Calibri" w:hAnsi="Calibri" w:cs="Calibri"/>
          <w:u w:val="single"/>
        </w:rPr>
        <w:t> </w:t>
      </w:r>
      <w:r>
        <w:rPr>
          <w:rStyle w:val="10"/>
          <w:rFonts w:ascii="Calibri" w:hAnsi="Calibri" w:cs="Calibri"/>
          <w:u w:val="single"/>
          <w:lang w:val="ru-RU"/>
        </w:rPr>
        <w:t>Бобрович</w:t>
      </w:r>
      <w:r>
        <w:rPr>
          <w:rStyle w:val="10"/>
          <w:rFonts w:hint="default" w:ascii="Calibri" w:hAnsi="Calibri" w:cs="Calibri"/>
          <w:u w:val="single"/>
          <w:lang w:val="ru-RU"/>
        </w:rPr>
        <w:t xml:space="preserve"> Н. С.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</w:rPr>
        <w:t>                                                                        подпись, дата                      инициалы, фамилия</w:t>
      </w: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  <w:r>
        <w:rPr>
          <w:rStyle w:val="11"/>
          <w:rFonts w:ascii="Calibri" w:hAnsi="Calibri" w:cs="Calibri"/>
        </w:rPr>
        <w:t> </w:t>
      </w: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</w:p>
    <w:p>
      <w:pPr>
        <w:pStyle w:val="9"/>
        <w:spacing w:before="0" w:beforeAutospacing="0" w:after="0" w:afterAutospacing="0"/>
        <w:textAlignment w:val="baseline"/>
        <w:rPr>
          <w:rStyle w:val="11"/>
          <w:rFonts w:ascii="Calibri" w:hAnsi="Calibri" w:cs="Calibri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Style w:val="10"/>
          <w:rFonts w:ascii="Calibri" w:hAnsi="Calibri" w:cs="Calibri"/>
          <w:sz w:val="28"/>
          <w:szCs w:val="28"/>
        </w:rPr>
      </w:pPr>
    </w:p>
    <w:p>
      <w:pPr>
        <w:pStyle w:val="9"/>
        <w:spacing w:before="0" w:beforeAutospacing="0" w:after="0" w:afterAutospacing="0"/>
        <w:jc w:val="center"/>
        <w:textAlignment w:val="baseline"/>
        <w:rPr>
          <w:rFonts w:hint="default" w:ascii="Segoe UI" w:hAnsi="Segoe UI" w:cs="Segoe UI"/>
          <w:sz w:val="18"/>
          <w:szCs w:val="18"/>
          <w:lang w:val="ru-RU"/>
        </w:rPr>
      </w:pPr>
      <w:r>
        <w:rPr>
          <w:rStyle w:val="10"/>
          <w:rFonts w:ascii="Calibri" w:hAnsi="Calibri" w:cs="Calibri"/>
          <w:sz w:val="28"/>
          <w:szCs w:val="28"/>
        </w:rPr>
        <w:t>Санкт-Петербург</w:t>
      </w:r>
      <w:r>
        <w:rPr>
          <w:rStyle w:val="10"/>
          <w:rFonts w:hint="default" w:ascii="Calibri" w:hAnsi="Calibri" w:cs="Calibri"/>
          <w:sz w:val="28"/>
          <w:szCs w:val="28"/>
          <w:lang w:val="ru-RU"/>
        </w:rPr>
        <w:t xml:space="preserve"> 2023</w:t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  <w:sectPr>
          <w:footerReference r:id="rId5" w:type="default"/>
          <w:pgSz w:w="11906" w:h="16838"/>
          <w:pgMar w:top="1134" w:right="851" w:bottom="1134" w:left="851" w:header="720" w:footer="720" w:gutter="0"/>
          <w:cols w:space="720" w:num="1"/>
          <w:titlePg/>
          <w:docGrid w:linePitch="600" w:charSpace="32768"/>
        </w:sect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а) освоение методов интерполяции функций; </w:t>
      </w:r>
    </w:p>
    <w:p>
      <w:pPr>
        <w:numPr>
          <w:ilvl w:val="0"/>
          <w:numId w:val="0"/>
        </w:numPr>
        <w:ind w:leftChars="0"/>
        <w:jc w:val="both"/>
        <w:rPr>
          <w:sz w:val="28"/>
          <w:szCs w:val="28"/>
        </w:rPr>
      </w:pPr>
      <w:r>
        <w:rPr>
          <w:sz w:val="28"/>
          <w:szCs w:val="28"/>
        </w:rPr>
        <w:t>б) совершенствование навыков по алгоритмизации и программированию вычислительных задач.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</w:t>
      </w:r>
      <w:r>
        <w:rPr>
          <w:rFonts w:hint="default"/>
          <w:b/>
          <w:bCs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9230" cy="233045"/>
            <wp:effectExtent l="0" t="0" r="3810" b="10795"/>
            <wp:docPr id="6" name="Изображение 6" descr="Скриншот 22-05-2023 20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риншот 22-05-2023 2056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Математическая часть:</w:t>
      </w:r>
    </w:p>
    <w:p>
      <w:pPr>
        <w:pStyle w:val="3"/>
        <w:rPr>
          <w:sz w:val="28"/>
        </w:rPr>
      </w:pPr>
      <w:r>
        <w:rPr>
          <w:sz w:val="28"/>
        </w:rPr>
        <w:t>1.5.2. Интерполяционные формулы Ньютона</w:t>
      </w:r>
    </w:p>
    <w:p>
      <w:r>
        <w:t xml:space="preserve">Для функций, заданных таблицами с постоянным шагом изменения аргумента, наиболее часто используются первая или вторая формулы Ньютона, в которых интерполяционная функция определяется как многочлен вида: </w:t>
      </w:r>
    </w:p>
    <w:p>
      <w:pPr>
        <w:pStyle w:val="6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273040" cy="514985"/>
            <wp:effectExtent l="0" t="0" r="0" b="3175"/>
            <wp:docPr id="2" name="Изображение 2" descr="Скриншот 30-05-2023 22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криншот 30-05-2023 2236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ind w:firstLine="0"/>
        <w:rPr>
          <w:szCs w:val="28"/>
        </w:rPr>
      </w:pPr>
      <w:r>
        <w:rPr>
          <w:szCs w:val="28"/>
        </w:rPr>
        <w:t xml:space="preserve">при интерполяции от нулевого узла </w:t>
      </w:r>
      <w:r>
        <w:rPr>
          <w:b/>
          <w:bCs/>
          <w:i/>
          <w:iCs/>
          <w:szCs w:val="28"/>
        </w:rPr>
        <w:t>Х</w:t>
      </w:r>
      <w:r>
        <w:rPr>
          <w:b/>
          <w:bCs/>
          <w:i/>
          <w:iCs/>
          <w:szCs w:val="28"/>
          <w:vertAlign w:val="subscript"/>
        </w:rPr>
        <w:t>0</w:t>
      </w:r>
      <w:r>
        <w:rPr>
          <w:szCs w:val="28"/>
        </w:rPr>
        <w:t xml:space="preserve"> или</w:t>
      </w:r>
    </w:p>
    <w:p>
      <w:pPr>
        <w:pStyle w:val="13"/>
        <w:rPr>
          <w:sz w:val="20"/>
          <w:lang w:val="ru-RU"/>
        </w:rPr>
      </w:pPr>
      <w:r>
        <w:rPr>
          <w:sz w:val="20"/>
          <w:lang w:val="ru-RU"/>
        </w:rPr>
        <w:drawing>
          <wp:inline distT="0" distB="0" distL="114300" distR="114300">
            <wp:extent cx="5267960" cy="621030"/>
            <wp:effectExtent l="0" t="0" r="5080" b="3810"/>
            <wp:docPr id="3" name="Изображение 3" descr="Скриншот 30-05-2023 22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криншот 30-05-2023 2237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8"/>
        </w:rPr>
      </w:pPr>
    </w:p>
    <w:p>
      <w:pPr>
        <w:ind w:firstLine="0"/>
      </w:pPr>
      <w:r>
        <w:t xml:space="preserve">при интерполяции от узла </w:t>
      </w:r>
      <w:r>
        <w:rPr>
          <w:b/>
          <w:bCs/>
          <w:i/>
          <w:iCs/>
        </w:rPr>
        <w:t>Х</w:t>
      </w:r>
      <w:r>
        <w:rPr>
          <w:b/>
          <w:bCs/>
          <w:i/>
          <w:iCs/>
          <w:vertAlign w:val="subscript"/>
        </w:rPr>
        <w:t>n</w:t>
      </w:r>
      <w:r>
        <w:t>.</w:t>
      </w:r>
    </w:p>
    <w:p>
      <w:pPr>
        <w:pStyle w:val="7"/>
        <w:spacing w:before="120"/>
        <w:ind w:firstLine="539"/>
      </w:pPr>
      <w:r>
        <w:t xml:space="preserve">Значения коэффициентов </w:t>
      </w: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i</w:t>
      </w:r>
      <w:r>
        <w:t xml:space="preserve"> и </w:t>
      </w:r>
      <w:r>
        <w:rPr>
          <w:b/>
          <w:bCs/>
          <w:i/>
          <w:iCs/>
          <w:lang w:val="en-US"/>
        </w:rPr>
        <w:t>b</w:t>
      </w:r>
      <w:r>
        <w:rPr>
          <w:b/>
          <w:bCs/>
          <w:i/>
          <w:iCs/>
          <w:vertAlign w:val="subscript"/>
          <w:lang w:val="en-US"/>
        </w:rPr>
        <w:t>i</w:t>
      </w:r>
      <w:r>
        <w:t xml:space="preserve"> в формулах (21) или (22) находятся из условий Лагранжа, определяющих в узлах интерполяции совпадение значений интерполирующей функции со значением табличнозаданной функции</w:t>
      </w:r>
    </w:p>
    <w:p>
      <w:pPr>
        <w:pStyle w:val="7"/>
        <w:spacing w:before="120"/>
        <w:ind w:firstLine="539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1619250" cy="409575"/>
            <wp:effectExtent l="0" t="0" r="11430" b="1905"/>
            <wp:docPr id="4" name="Изображение 4" descr="Скриншот 30-05-2023 22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криншот 30-05-2023 2237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r>
        <w:t>(см. также формулу (2) в общей постановке задачи интерполяции).</w:t>
      </w:r>
    </w:p>
    <w:p>
      <w:r>
        <w:t xml:space="preserve">Полагая </w:t>
      </w:r>
      <w:r>
        <w:rPr>
          <w:b/>
          <w:bCs/>
          <w:i/>
          <w:iCs/>
        </w:rPr>
        <w:t>Х=Х</w:t>
      </w:r>
      <w:r>
        <w:rPr>
          <w:b/>
          <w:bCs/>
          <w:i/>
          <w:iCs/>
          <w:vertAlign w:val="subscript"/>
        </w:rPr>
        <w:t>0</w:t>
      </w:r>
      <w:r>
        <w:t xml:space="preserve"> , в формуле (21) получим </w:t>
      </w:r>
    </w:p>
    <w:p>
      <w:pPr>
        <w:spacing w:before="120" w:after="120"/>
        <w:ind w:firstLine="2880"/>
        <w:jc w:val="left"/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P</w:t>
      </w:r>
      <w:r>
        <w:rPr>
          <w:b/>
          <w:bCs/>
          <w:i/>
          <w:iCs/>
          <w:vertAlign w:val="subscript"/>
          <w:lang w:val="en-US"/>
        </w:rPr>
        <w:t>n</w:t>
      </w:r>
      <w:r>
        <w:rPr>
          <w:b/>
          <w:bCs/>
          <w:i/>
          <w:iCs/>
        </w:rPr>
        <w:t>(Х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)=</w:t>
      </w: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=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 xml:space="preserve"> .</w:t>
      </w:r>
    </w:p>
    <w:p>
      <w:pPr>
        <w:ind w:firstLine="0"/>
        <w:rPr>
          <w:b/>
          <w:bCs/>
          <w:i/>
          <w:iCs/>
          <w:vertAlign w:val="subscript"/>
        </w:rPr>
      </w:pPr>
      <w:r>
        <w:t xml:space="preserve">Аналогично для </w:t>
      </w:r>
      <w:r>
        <w:rPr>
          <w:b/>
          <w:bCs/>
          <w:i/>
          <w:iCs/>
        </w:rPr>
        <w:t>Х=Х</w:t>
      </w:r>
      <w:r>
        <w:rPr>
          <w:b/>
          <w:bCs/>
          <w:i/>
          <w:iCs/>
          <w:vertAlign w:val="subscript"/>
        </w:rPr>
        <w:t xml:space="preserve">1 </w:t>
      </w:r>
    </w:p>
    <w:p>
      <w:pPr>
        <w:ind w:firstLine="2880"/>
        <w:jc w:val="left"/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P</w:t>
      </w:r>
      <w:r>
        <w:rPr>
          <w:b/>
          <w:bCs/>
          <w:i/>
          <w:iCs/>
          <w:vertAlign w:val="subscript"/>
          <w:lang w:val="en-US"/>
        </w:rPr>
        <w:t>n</w:t>
      </w:r>
      <w:r>
        <w:rPr>
          <w:b/>
          <w:bCs/>
          <w:i/>
          <w:iCs/>
        </w:rPr>
        <w:t>(Х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)=</w:t>
      </w: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+</w:t>
      </w: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(</w:t>
      </w:r>
      <w:r>
        <w:rPr>
          <w:b/>
          <w:bCs/>
          <w:i/>
          <w:iCs/>
          <w:lang w:val="en-US"/>
        </w:rPr>
        <w:t>X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-</w:t>
      </w:r>
      <w:r>
        <w:rPr>
          <w:b/>
          <w:bCs/>
          <w:i/>
          <w:iCs/>
          <w:lang w:val="en-US"/>
        </w:rPr>
        <w:t>X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)=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 xml:space="preserve"> ,</w:t>
      </w:r>
    </w:p>
    <w:p>
      <w:pPr>
        <w:ind w:firstLine="0"/>
        <w:jc w:val="left"/>
      </w:pPr>
      <w:r>
        <w:t>и далее</w:t>
      </w:r>
    </w:p>
    <w:p>
      <w:pPr>
        <w:spacing w:after="120"/>
        <w:ind w:firstLine="2880"/>
        <w:jc w:val="left"/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=(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-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)/(</w:t>
      </w:r>
      <w:r>
        <w:rPr>
          <w:b/>
          <w:bCs/>
          <w:i/>
          <w:iCs/>
          <w:lang w:val="en-US"/>
        </w:rPr>
        <w:t>X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-</w:t>
      </w:r>
      <w:r>
        <w:rPr>
          <w:b/>
          <w:bCs/>
          <w:i/>
          <w:iCs/>
          <w:lang w:val="en-US"/>
        </w:rPr>
        <w:t>X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)</w:t>
      </w:r>
    </w:p>
    <w:p>
      <w:pPr>
        <w:ind w:firstLine="0"/>
      </w:pPr>
      <w:r>
        <w:t xml:space="preserve">или, используя введённые обозначения, </w:t>
      </w:r>
    </w:p>
    <w:p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</w:rPr>
        <w:t>1</w:t>
      </w:r>
      <w:r>
        <w:rPr>
          <w:b/>
          <w:bCs/>
          <w:i/>
          <w:iCs/>
        </w:rPr>
        <w:t>= Δ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</w:rPr>
        <w:t>/(1!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).</w:t>
      </w:r>
    </w:p>
    <w:p>
      <w:pPr>
        <w:ind w:firstLine="0"/>
        <w:jc w:val="left"/>
      </w:pPr>
      <w:r>
        <w:t xml:space="preserve">Продолжая подстановки значений </w:t>
      </w:r>
      <w:r>
        <w:rPr>
          <w:b/>
          <w:bCs/>
          <w:i/>
          <w:iCs/>
        </w:rPr>
        <w:t>Х</w:t>
      </w:r>
      <w:r>
        <w:rPr>
          <w:b/>
          <w:bCs/>
          <w:i/>
          <w:iCs/>
          <w:vertAlign w:val="subscript"/>
          <w:lang w:val="en-US"/>
        </w:rPr>
        <w:t>i</w:t>
      </w:r>
      <w:r>
        <w:rPr>
          <w:b/>
          <w:bCs/>
          <w:i/>
          <w:iCs/>
        </w:rPr>
        <w:t xml:space="preserve"> ,</w:t>
      </w:r>
      <w:r>
        <w:t xml:space="preserve"> получим</w:t>
      </w:r>
    </w:p>
    <w:p>
      <w:pPr>
        <w:spacing w:before="120" w:after="120"/>
        <w:ind w:firstLine="0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P</w:t>
      </w:r>
      <w:r>
        <w:rPr>
          <w:b/>
          <w:bCs/>
          <w:i/>
          <w:iCs/>
          <w:vertAlign w:val="subscript"/>
          <w:lang w:val="en-US"/>
        </w:rPr>
        <w:t>n</w:t>
      </w:r>
      <w:r>
        <w:rPr>
          <w:b/>
          <w:bCs/>
          <w:i/>
          <w:iCs/>
          <w:lang w:val="en-US"/>
        </w:rPr>
        <w:t>(</w:t>
      </w:r>
      <w:r>
        <w:rPr>
          <w:b/>
          <w:bCs/>
          <w:i/>
          <w:iCs/>
        </w:rPr>
        <w:t>Х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>)=a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>+a</w:t>
      </w:r>
      <w:r>
        <w:rPr>
          <w:b/>
          <w:bCs/>
          <w:i/>
          <w:iCs/>
          <w:vertAlign w:val="subscript"/>
          <w:lang w:val="en-US"/>
        </w:rPr>
        <w:t>1</w:t>
      </w:r>
      <w:r>
        <w:rPr>
          <w:b/>
          <w:bCs/>
          <w:i/>
          <w:iCs/>
          <w:lang w:val="en-US"/>
        </w:rPr>
        <w:t>(X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>-X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>)+ a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 xml:space="preserve"> (X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>-X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>)(X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>-X</w:t>
      </w:r>
      <w:r>
        <w:rPr>
          <w:b/>
          <w:bCs/>
          <w:i/>
          <w:iCs/>
          <w:vertAlign w:val="subscript"/>
          <w:lang w:val="en-US"/>
        </w:rPr>
        <w:t>1</w:t>
      </w:r>
      <w:r>
        <w:rPr>
          <w:b/>
          <w:bCs/>
          <w:i/>
          <w:iCs/>
          <w:lang w:val="en-US"/>
        </w:rPr>
        <w:t>) =Y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 xml:space="preserve"> ,</w:t>
      </w:r>
    </w:p>
    <w:p>
      <w:pPr>
        <w:ind w:firstLine="0"/>
        <w:jc w:val="left"/>
        <w:rPr>
          <w:lang w:val="en-US"/>
        </w:rPr>
      </w:pPr>
      <w:r>
        <w:t>и</w:t>
      </w:r>
      <w:r>
        <w:rPr>
          <w:lang w:val="en-US"/>
        </w:rPr>
        <w:t xml:space="preserve"> </w:t>
      </w:r>
      <w:r>
        <w:t>далее</w:t>
      </w:r>
    </w:p>
    <w:p>
      <w:pPr>
        <w:ind w:firstLine="0"/>
        <w:jc w:val="center"/>
        <w:rPr>
          <w:b/>
          <w:bCs/>
          <w:i/>
          <w:iCs/>
          <w:vertAlign w:val="subscript"/>
          <w:lang w:val="en-US"/>
        </w:rPr>
      </w:pPr>
      <w:r>
        <w:rPr>
          <w:b/>
          <w:bCs/>
          <w:i/>
          <w:iCs/>
          <w:lang w:val="en-US"/>
        </w:rPr>
        <w:t>a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>*2h</w:t>
      </w:r>
      <w:r>
        <w:rPr>
          <w:b/>
          <w:bCs/>
          <w:i/>
          <w:iCs/>
          <w:vertAlign w:val="superscript"/>
          <w:lang w:val="en-US"/>
        </w:rPr>
        <w:t>2</w:t>
      </w:r>
      <w:r>
        <w:rPr>
          <w:b/>
          <w:bCs/>
          <w:i/>
          <w:iCs/>
          <w:lang w:val="en-US"/>
        </w:rPr>
        <w:t>=Y</w:t>
      </w:r>
      <w:r>
        <w:rPr>
          <w:b/>
          <w:bCs/>
          <w:i/>
          <w:iCs/>
          <w:vertAlign w:val="subscript"/>
          <w:lang w:val="en-US"/>
        </w:rPr>
        <w:t xml:space="preserve">2 </w:t>
      </w:r>
      <w:r>
        <w:rPr>
          <w:b/>
          <w:bCs/>
          <w:i/>
          <w:iCs/>
          <w:lang w:val="en-US"/>
        </w:rPr>
        <w:t>- a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 xml:space="preserve"> - a</w:t>
      </w:r>
      <w:r>
        <w:rPr>
          <w:b/>
          <w:bCs/>
          <w:i/>
          <w:iCs/>
          <w:vertAlign w:val="subscript"/>
          <w:lang w:val="en-US"/>
        </w:rPr>
        <w:t>1</w:t>
      </w:r>
      <w:r>
        <w:rPr>
          <w:b/>
          <w:bCs/>
          <w:i/>
          <w:iCs/>
          <w:lang w:val="en-US"/>
        </w:rPr>
        <w:t xml:space="preserve">*2h </w:t>
      </w:r>
      <w:r>
        <w:rPr>
          <w:b/>
          <w:bCs/>
          <w:lang w:val="en-US"/>
        </w:rPr>
        <w:t>=</w:t>
      </w:r>
      <w:r>
        <w:rPr>
          <w:b/>
          <w:bCs/>
          <w:i/>
          <w:iCs/>
          <w:lang w:val="en-US"/>
        </w:rPr>
        <w:t xml:space="preserve"> Y</w:t>
      </w:r>
      <w:r>
        <w:rPr>
          <w:b/>
          <w:bCs/>
          <w:i/>
          <w:iCs/>
          <w:vertAlign w:val="subscript"/>
          <w:lang w:val="en-US"/>
        </w:rPr>
        <w:t xml:space="preserve">2 </w:t>
      </w:r>
      <w:r>
        <w:rPr>
          <w:b/>
          <w:bCs/>
          <w:i/>
          <w:iCs/>
          <w:lang w:val="en-US"/>
        </w:rPr>
        <w:t>- Y</w:t>
      </w:r>
      <w:r>
        <w:rPr>
          <w:b/>
          <w:bCs/>
          <w:i/>
          <w:iCs/>
          <w:vertAlign w:val="subscript"/>
          <w:lang w:val="en-US"/>
        </w:rPr>
        <w:t xml:space="preserve">0 </w:t>
      </w:r>
      <w:r>
        <w:rPr>
          <w:b/>
          <w:bCs/>
          <w:i/>
          <w:iCs/>
          <w:lang w:val="en-US"/>
        </w:rPr>
        <w:t xml:space="preserve">- </w:t>
      </w:r>
      <w:r>
        <w:rPr>
          <w:b/>
          <w:bCs/>
          <w:i/>
          <w:iCs/>
        </w:rPr>
        <w:t>Δ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>/h*2h</w:t>
      </w:r>
      <w:r>
        <w:rPr>
          <w:b/>
          <w:bCs/>
          <w:lang w:val="en-US"/>
        </w:rPr>
        <w:t xml:space="preserve"> =  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  <w:lang w:val="en-US"/>
        </w:rPr>
        <w:t>2</w:t>
      </w:r>
      <w:r>
        <w:rPr>
          <w:b/>
          <w:bCs/>
          <w:i/>
          <w:iCs/>
          <w:lang w:val="en-US"/>
        </w:rPr>
        <w:t xml:space="preserve"> - 2 Y</w:t>
      </w:r>
      <w:r>
        <w:rPr>
          <w:b/>
          <w:bCs/>
          <w:i/>
          <w:iCs/>
          <w:vertAlign w:val="subscript"/>
          <w:lang w:val="en-US"/>
        </w:rPr>
        <w:t>1</w:t>
      </w:r>
      <w:r>
        <w:rPr>
          <w:b/>
          <w:bCs/>
          <w:i/>
          <w:iCs/>
          <w:lang w:val="en-US"/>
        </w:rPr>
        <w:t xml:space="preserve"> + Y</w:t>
      </w:r>
      <w:r>
        <w:rPr>
          <w:b/>
          <w:bCs/>
          <w:i/>
          <w:iCs/>
          <w:vertAlign w:val="subscript"/>
          <w:lang w:val="en-US"/>
        </w:rPr>
        <w:t>0</w:t>
      </w:r>
      <w:r>
        <w:rPr>
          <w:b/>
          <w:bCs/>
          <w:i/>
          <w:iCs/>
          <w:lang w:val="en-US"/>
        </w:rPr>
        <w:t xml:space="preserve"> = </w:t>
      </w:r>
      <w:r>
        <w:rPr>
          <w:b/>
          <w:bCs/>
          <w:i/>
          <w:iCs/>
        </w:rPr>
        <w:t>Δ</w:t>
      </w:r>
      <w:r>
        <w:rPr>
          <w:b/>
          <w:bCs/>
          <w:i/>
          <w:iCs/>
          <w:vertAlign w:val="superscript"/>
          <w:lang w:val="en-US"/>
        </w:rPr>
        <w:t>2</w:t>
      </w:r>
      <w:r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vertAlign w:val="subscript"/>
          <w:lang w:val="en-US"/>
        </w:rPr>
        <w:t>0</w:t>
      </w:r>
    </w:p>
    <w:p>
      <w:pPr>
        <w:ind w:firstLine="0"/>
        <w:jc w:val="left"/>
      </w:pPr>
      <w:r>
        <w:t xml:space="preserve">откуда </w:t>
      </w:r>
      <w:r>
        <w:pict>
          <v:shape id="_x0000_s1035" o:spid="_x0000_s1035" o:spt="75" type="#_x0000_t75" style="position:absolute;left:0pt;margin-left:210.4pt;margin-top:4.75pt;height:34.5pt;width:62.45pt;z-index:251659264;mso-width-relative:page;mso-height-relative:page;" o:ole="t" fillcolor="#FFFFFF" filled="t" stroked="f" coordsize="21600,21600">
            <v:path/>
            <v:fill on="t" color2="#000000" focussize="0,0"/>
            <v:stroke on="f"/>
            <v:imagedata r:id="rId13" o:title=""/>
            <o:lock v:ext="edit" aspectratio="t"/>
            <v:textbox inset="0mm,0mm,0mm,0mm"/>
          </v:shape>
          <o:OLEObject Type="Embed" ProgID="" ShapeID="_x0000_s1035" DrawAspect="Content" ObjectID="_1468075725" r:id="rId12">
            <o:LockedField>false</o:LockedField>
          </o:OLEObject>
        </w:pict>
      </w:r>
    </w:p>
    <w:p>
      <w:pPr>
        <w:ind w:firstLine="0"/>
        <w:jc w:val="left"/>
        <w:rPr>
          <w:sz w:val="20"/>
        </w:rPr>
      </w:pPr>
    </w:p>
    <w:p>
      <w:pPr>
        <w:ind w:firstLine="0"/>
        <w:jc w:val="left"/>
      </w:pPr>
    </w:p>
    <w:p>
      <w:pPr>
        <w:ind w:firstLine="0"/>
      </w:pPr>
      <w:r>
        <w:t xml:space="preserve">Проведя аналогичные преобразования для </w:t>
      </w:r>
      <w:r>
        <w:rPr>
          <w:b/>
          <w:bCs/>
          <w:i/>
          <w:iCs/>
        </w:rPr>
        <w:t>Х=Х</w:t>
      </w:r>
      <w:r>
        <w:rPr>
          <w:b/>
          <w:bCs/>
          <w:i/>
          <w:iCs/>
          <w:vertAlign w:val="subscript"/>
        </w:rPr>
        <w:t>3</w:t>
      </w:r>
      <w:r>
        <w:t xml:space="preserve"> и </w:t>
      </w:r>
      <w:r>
        <w:rPr>
          <w:b/>
          <w:bCs/>
          <w:i/>
          <w:iCs/>
        </w:rPr>
        <w:t>Х=Х</w:t>
      </w:r>
      <w:r>
        <w:rPr>
          <w:b/>
          <w:bCs/>
          <w:i/>
          <w:iCs/>
          <w:vertAlign w:val="subscript"/>
        </w:rPr>
        <w:t>4</w:t>
      </w:r>
      <w:r>
        <w:t>, получим</w:t>
      </w:r>
    </w:p>
    <w:p>
      <w:pPr>
        <w:ind w:firstLine="0"/>
        <w:jc w:val="left"/>
        <w:rPr>
          <w:sz w:val="20"/>
        </w:rPr>
      </w:pPr>
    </w:p>
    <w:p>
      <w:pPr>
        <w:ind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05275" cy="1000125"/>
            <wp:effectExtent l="0" t="0" r="9525" b="5715"/>
            <wp:docPr id="5" name="Изображение 5" descr="Скриншот 30-05-2023 22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криншот 30-05-2023 2237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Подставив (24) в (21), получим</w:t>
      </w:r>
    </w:p>
    <w:p>
      <w:pPr>
        <w:ind w:firstLine="0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6244590" cy="780415"/>
            <wp:effectExtent l="0" t="0" r="3810" b="12065"/>
            <wp:docPr id="10" name="Изображение 10" descr="Скриншот 30-05-2023 22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30-05-2023 2237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spacing w:after="240"/>
        <w:ind w:firstLine="539"/>
      </w:pPr>
    </w:p>
    <w:p>
      <w:pPr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Аналитические расчеты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:</w:t>
      </w:r>
    </w:p>
    <w:p>
      <w:pPr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6291580" cy="1862455"/>
            <wp:effectExtent l="0" t="0" r="2540" b="12065"/>
            <wp:docPr id="1" name="Изображение 1" descr="Скриншот 31-05-2023 17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криншот 31-05-2023 1741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6130925" cy="2000885"/>
            <wp:effectExtent l="0" t="0" r="10795" b="10795"/>
            <wp:docPr id="35" name="Изображение 35" descr="Скриншот 22-05-2023 21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Скриншот 22-05-2023 2114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6106795" cy="3155950"/>
            <wp:effectExtent l="0" t="0" r="4445" b="13970"/>
            <wp:docPr id="36" name="Изображение 36" descr="Скриншот 22-05-2023 21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Скриншот 22-05-2023 2114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6132830" cy="5689600"/>
            <wp:effectExtent l="0" t="0" r="8890" b="10160"/>
            <wp:docPr id="37" name="Изображение 37" descr="Скриншот 22-05-2023 21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Скриншот 22-05-2023 2114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Схема алгоритма: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 newton: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newton: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057525" cy="7343775"/>
            <wp:effectExtent l="0" t="0" r="5715" b="1905"/>
            <wp:docPr id="38" name="Изображение 38" descr="Скриншот 22-05-2023 21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Скриншот 22-05-2023 2131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show: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4286250" cy="6353175"/>
            <wp:effectExtent l="0" t="0" r="11430" b="1905"/>
            <wp:docPr id="3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coeffs: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2600325" cy="7048500"/>
            <wp:effectExtent l="0" t="0" r="5715" b="7620"/>
            <wp:docPr id="40" name="Изображение 40" descr="Скриншот 22-05-2023 21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Скриншот 22-05-2023 2136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calc: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3381375" cy="6524625"/>
            <wp:effectExtent l="0" t="0" r="1905" b="13335"/>
            <wp:docPr id="41" name="Изображение 41" descr="Скриншот 22-05-2023 21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Скриншот 22-05-2023 2137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main: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3314700" cy="7010400"/>
            <wp:effectExtent l="0" t="0" r="7620" b="0"/>
            <wp:docPr id="42" name="Изображение 42" descr="Скриншот 22-05-2023 21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Скриншот 22-05-2023 2140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Листинг кода программы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newton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newton()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"\nCreating an object...\n\n"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"Number of dots: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(;;)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 &lt;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 must be more than 1, enter it again: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x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[n];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y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[n];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n;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"X["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+ 1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"]="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"Y["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+ 1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"]="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y[i];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show()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"\nThe Table:\n\n"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n;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x[i]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y[i]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~newton()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coeffs()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k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[n];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k[0] = y[0];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1; j &lt; n; j++)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n - j;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y[i] = (y[i + 1] - y[i]) / (x[i + j] - x[i]);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//cout &lt;&lt; y[i] &lt;&lt;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k[j] = y[0];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k[j]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calc(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[0], p = 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 +=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[1]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x[1])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[2]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x[1])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x[2])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[3]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x[1])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x[2])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x[3]) +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[4]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x[1])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x[2])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x[3]) *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argx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- x[4]);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//cout &lt;&lt; "S = " &lt;&lt; S &lt;&lt;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"\nClass Newton\n"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"Input values: X[n] and Y[n] - The Table\n"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"Then choose another x to calc f(x)\n"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 = 0.79;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newton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first;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first.show();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k = first.coeffs();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5; i++)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"\nWant to calc another x[i]? X="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xtocalc;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xtocalc;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 = first.calc(k, xtocalc + h);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hd w:val="clear" w:color="auto" w:fill="FFFFFF" w:themeFill="background1"/>
        <w:tabs>
          <w:tab w:val="right" w:pos="9355"/>
        </w:tabs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 программных расчетов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bookmarkStart w:id="0" w:name="_GoBack"/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6158865" cy="5046980"/>
            <wp:effectExtent l="0" t="0" r="13335" b="12700"/>
            <wp:docPr id="11" name="Изображение 11" descr="Скриншот 31-05-2023 18291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криншот 31-05-2023 182910 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hd w:val="clear" w:color="auto" w:fill="FFFFFF" w:themeFill="background1"/>
        <w:tabs>
          <w:tab w:val="right" w:pos="9355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Сравнение результатов программных и аналитических расчетов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Исходя из результатов мы видим, что результаты сходятся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 xml:space="preserve"> с допустимой разницей. </w:t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shd w:val="clear" w:color="auto" w:fill="FFFFFF" w:themeFill="background1"/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В ходе выполнения практической работы №3 был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 освоен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интерполяция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 метод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ом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Ньютона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. Также были улучшены навыки по программированию задачи на языке C++ в программе Microsoft Visual Studio.</w:t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46263617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1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3" w:tentative="0">
      <w:start w:val="1"/>
      <w:numFmt w:val="none"/>
      <w:pStyle w:val="3"/>
      <w:suff w:val="nothing"/>
      <w:lvlText w:val=""/>
      <w:lvlJc w:val="left"/>
      <w:pPr>
        <w:tabs>
          <w:tab w:val="left" w:pos="0"/>
        </w:tabs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544E8E"/>
    <w:rsid w:val="327547F7"/>
    <w:rsid w:val="33C46DBF"/>
    <w:rsid w:val="37B73A2D"/>
    <w:rsid w:val="40AD4687"/>
    <w:rsid w:val="4B870166"/>
    <w:rsid w:val="51EF6A38"/>
    <w:rsid w:val="52AB2FDD"/>
    <w:rsid w:val="6122056A"/>
    <w:rsid w:val="663F17CB"/>
    <w:rsid w:val="6CF3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 w:after="60"/>
      <w:ind w:left="284" w:right="0" w:firstLine="0"/>
      <w:outlineLvl w:val="1"/>
    </w:pPr>
    <w:rPr>
      <w:b/>
      <w:bCs/>
      <w:iCs/>
      <w:szCs w:val="28"/>
    </w:rPr>
  </w:style>
  <w:style w:type="paragraph" w:styleId="3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120" w:after="120"/>
      <w:ind w:left="0" w:right="0" w:firstLine="0"/>
      <w:outlineLvl w:val="3"/>
    </w:pPr>
    <w:rPr>
      <w:b/>
      <w:bCs/>
      <w:i/>
      <w:iCs/>
      <w:sz w:val="2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 2"/>
    <w:basedOn w:val="1"/>
    <w:qFormat/>
    <w:uiPriority w:val="0"/>
    <w:pPr>
      <w:jc w:val="both"/>
    </w:pPr>
    <w:rPr>
      <w:szCs w:val="28"/>
    </w:rPr>
  </w:style>
  <w:style w:type="paragraph" w:styleId="7">
    <w:name w:val="Body Text Indent"/>
    <w:basedOn w:val="1"/>
    <w:qFormat/>
    <w:uiPriority w:val="0"/>
    <w:pPr>
      <w:ind w:left="0" w:right="0" w:firstLine="709"/>
      <w:jc w:val="both"/>
    </w:pPr>
    <w:rPr>
      <w:szCs w:val="28"/>
    </w:rPr>
  </w:style>
  <w:style w:type="paragraph" w:styleId="8">
    <w:name w:val="footer"/>
    <w:basedOn w:val="1"/>
    <w:qFormat/>
    <w:uiPriority w:val="99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0"/>
      <w:lang w:eastAsia="ar-SA"/>
    </w:rPr>
  </w:style>
  <w:style w:type="paragraph" w:customStyle="1" w:styleId="9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0">
    <w:name w:val="normaltextrun"/>
    <w:basedOn w:val="4"/>
    <w:qFormat/>
    <w:uiPriority w:val="0"/>
  </w:style>
  <w:style w:type="character" w:customStyle="1" w:styleId="11">
    <w:name w:val="eop"/>
    <w:basedOn w:val="4"/>
    <w:qFormat/>
    <w:uiPriority w:val="0"/>
  </w:style>
  <w:style w:type="character" w:customStyle="1" w:styleId="12">
    <w:name w:val="spellingerror"/>
    <w:basedOn w:val="4"/>
    <w:qFormat/>
    <w:uiPriority w:val="0"/>
  </w:style>
  <w:style w:type="paragraph" w:customStyle="1" w:styleId="13">
    <w:name w:val="Надпись"/>
    <w:basedOn w:val="1"/>
    <w:qFormat/>
    <w:uiPriority w:val="0"/>
    <w:pPr>
      <w:ind w:left="0" w:right="0" w:firstLine="0"/>
    </w:pPr>
    <w:rPr>
      <w:szCs w:val="2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wmf"/><Relationship Id="rId12" Type="http://schemas.openxmlformats.org/officeDocument/2006/relationships/oleObject" Target="embeddings/oleObject1.bin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2023-05-22T16:51:00Z</dcterms:created>
  <dc:creator>Oskolock Koli</dc:creator>
  <cp:lastModifiedBy>Oskolock Koli</cp:lastModifiedBy>
  <dcterms:modified xsi:type="dcterms:W3CDTF">2023-05-31T14:29:47Z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2B241612D49749ED9D63F0B70881A31C</vt:lpwstr>
  </property>
</Properties>
</file>