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JPG" ContentType="image/.jpg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color w:val="000000"/>
        </w:rPr>
        <w:t>МИНИСТЕРСТВО НАУКИ И ВЫСШЕГО ОБРАЗОВАНИЯ РОССИЙСКОЙ ФЕДЕРАЦИИ</w:t>
      </w:r>
      <w:r>
        <w:rPr>
          <w:rStyle w:val="11"/>
          <w:color w:val="000000"/>
        </w:rPr>
        <w:t> </w:t>
      </w:r>
    </w:p>
    <w:p>
      <w:pPr>
        <w:pStyle w:val="9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color w:val="000000"/>
        </w:rPr>
        <w:t>федеральное государственное автономное образовательное учреждение высшего образования</w:t>
      </w:r>
      <w:r>
        <w:rPr>
          <w:rStyle w:val="11"/>
          <w:color w:val="000000"/>
        </w:rPr>
        <w:t> </w:t>
      </w:r>
    </w:p>
    <w:p>
      <w:pPr>
        <w:pStyle w:val="9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color w:val="000000"/>
        </w:rPr>
        <w:t>«САНКТ-ПЕТЕРБУРГСКИЙ ГОСУДАРСТВЕННЫЙ УНИВЕРСИТЕТ АЭРОКОСМИЧЕСКОГО ПРИБОРОСТРОЕНИЯ»</w:t>
      </w:r>
      <w:r>
        <w:rPr>
          <w:rStyle w:val="11"/>
          <w:color w:val="000000"/>
        </w:rPr>
        <w:t> </w:t>
      </w:r>
    </w:p>
    <w:p>
      <w:pPr>
        <w:pStyle w:val="9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"/>
          <w:rFonts w:ascii="Calibri" w:hAnsi="Calibri" w:cs="Calibri"/>
          <w:sz w:val="32"/>
          <w:szCs w:val="32"/>
        </w:rPr>
        <w:t> </w:t>
      </w:r>
    </w:p>
    <w:p>
      <w:pPr>
        <w:pStyle w:val="9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rFonts w:ascii="Calibri" w:hAnsi="Calibri" w:cs="Calibri"/>
          <w:sz w:val="28"/>
          <w:szCs w:val="28"/>
        </w:rPr>
        <w:t>КАФЕДРА № </w:t>
      </w:r>
      <w:r>
        <w:rPr>
          <w:rStyle w:val="10"/>
          <w:rFonts w:hint="default" w:ascii="Calibri" w:hAnsi="Calibri" w:cs="Calibri"/>
          <w:sz w:val="28"/>
          <w:szCs w:val="28"/>
          <w:lang w:val="ru-RU"/>
        </w:rPr>
        <w:t>2</w:t>
      </w:r>
      <w:r>
        <w:rPr>
          <w:rStyle w:val="11"/>
          <w:rFonts w:ascii="Calibri" w:hAnsi="Calibri" w:cs="Calibri"/>
          <w:sz w:val="28"/>
          <w:szCs w:val="28"/>
        </w:rPr>
        <w:t> </w:t>
      </w:r>
    </w:p>
    <w:p>
      <w:pPr>
        <w:pStyle w:val="9"/>
        <w:spacing w:before="0" w:beforeAutospacing="0" w:after="0" w:afterAutospacing="0"/>
        <w:jc w:val="center"/>
        <w:textAlignment w:val="baseline"/>
        <w:rPr>
          <w:rStyle w:val="10"/>
          <w:rFonts w:ascii="Segoe UI" w:hAnsi="Segoe UI" w:cs="Segoe UI"/>
          <w:sz w:val="18"/>
          <w:szCs w:val="18"/>
        </w:rPr>
      </w:pPr>
    </w:p>
    <w:p>
      <w:pPr>
        <w:pStyle w:val="9"/>
        <w:spacing w:before="0" w:beforeAutospacing="0" w:after="0" w:afterAutospacing="0"/>
        <w:textAlignment w:val="baseline"/>
        <w:rPr>
          <w:rStyle w:val="10"/>
          <w:rFonts w:ascii="Calibri" w:hAnsi="Calibri" w:cs="Calibri"/>
        </w:rPr>
      </w:pP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rFonts w:ascii="Calibri" w:hAnsi="Calibri" w:cs="Calibri"/>
        </w:rPr>
        <w:t>ОТЧЕТ</w:t>
      </w: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rFonts w:ascii="Calibri" w:hAnsi="Calibri" w:cs="Calibri"/>
        </w:rPr>
        <w:t>ЗАЩИЩЕН С ОЦЕНКОЙ</w:t>
      </w: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rFonts w:ascii="Calibri" w:hAnsi="Calibri" w:cs="Calibri"/>
        </w:rPr>
        <w:t>ПРЕПОДАВАТЕЛЬ</w:t>
      </w: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rFonts w:ascii="Calibri" w:hAnsi="Calibri" w:cs="Calibri"/>
          <w:u w:val="single"/>
        </w:rPr>
        <w:t xml:space="preserve">                  Доцент                       </w:t>
      </w:r>
      <w:r>
        <w:rPr>
          <w:rStyle w:val="10"/>
          <w:rFonts w:ascii="Calibri" w:hAnsi="Calibri" w:cs="Calibri"/>
        </w:rPr>
        <w:t>             </w:t>
      </w:r>
      <w:r>
        <w:rPr>
          <w:rStyle w:val="10"/>
          <w:rFonts w:ascii="Calibri" w:hAnsi="Calibri" w:cs="Calibri"/>
          <w:u w:val="single"/>
        </w:rPr>
        <w:t>                              </w:t>
      </w:r>
      <w:r>
        <w:rPr>
          <w:rStyle w:val="10"/>
          <w:rFonts w:ascii="Calibri" w:hAnsi="Calibri" w:cs="Calibri"/>
        </w:rPr>
        <w:t>                 </w:t>
      </w:r>
      <w:r>
        <w:rPr>
          <w:rStyle w:val="10"/>
          <w:rFonts w:ascii="Calibri" w:hAnsi="Calibri" w:cs="Calibri"/>
          <w:u w:val="single"/>
        </w:rPr>
        <w:t xml:space="preserve">         </w:t>
      </w:r>
      <w:r>
        <w:rPr>
          <w:rStyle w:val="12"/>
          <w:rFonts w:ascii="Calibri" w:hAnsi="Calibri" w:cs="Calibri"/>
          <w:u w:val="single"/>
        </w:rPr>
        <w:t xml:space="preserve">С.Л. Козенко         </w:t>
      </w: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rFonts w:ascii="Calibri" w:hAnsi="Calibri" w:cs="Calibri"/>
        </w:rPr>
        <w:t>должность, уч. Степень, звание           подпись, дата                     инициалы, фамилия</w:t>
      </w: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jc w:val="center"/>
        <w:textAlignment w:val="baseline"/>
        <w:rPr>
          <w:rStyle w:val="10"/>
          <w:rFonts w:ascii="Calibri" w:hAnsi="Calibri" w:cs="Calibri"/>
          <w:sz w:val="28"/>
          <w:szCs w:val="28"/>
        </w:rPr>
      </w:pPr>
    </w:p>
    <w:p>
      <w:pPr>
        <w:pStyle w:val="9"/>
        <w:spacing w:before="0" w:beforeAutospacing="0" w:after="0" w:afterAutospacing="0"/>
        <w:jc w:val="center"/>
        <w:textAlignment w:val="baseline"/>
        <w:rPr>
          <w:rStyle w:val="10"/>
          <w:rFonts w:ascii="Calibri" w:hAnsi="Calibri" w:cs="Calibri"/>
          <w:sz w:val="28"/>
          <w:szCs w:val="28"/>
        </w:rPr>
      </w:pPr>
    </w:p>
    <w:p>
      <w:pPr>
        <w:pStyle w:val="9"/>
        <w:spacing w:before="0" w:beforeAutospacing="0" w:after="0" w:afterAutospacing="0"/>
        <w:jc w:val="center"/>
        <w:textAlignment w:val="baseline"/>
        <w:rPr>
          <w:rStyle w:val="10"/>
          <w:rFonts w:ascii="Calibri" w:hAnsi="Calibri" w:cs="Calibri"/>
          <w:sz w:val="28"/>
          <w:szCs w:val="28"/>
        </w:rPr>
      </w:pPr>
    </w:p>
    <w:p>
      <w:pPr>
        <w:pStyle w:val="9"/>
        <w:spacing w:before="0" w:beforeAutospacing="0" w:after="0" w:afterAutospacing="0"/>
        <w:jc w:val="center"/>
        <w:textAlignment w:val="baseline"/>
        <w:rPr>
          <w:rStyle w:val="11"/>
          <w:rFonts w:hint="default" w:ascii="Calibri" w:hAnsi="Calibri" w:cs="Calibri"/>
          <w:sz w:val="28"/>
          <w:szCs w:val="28"/>
          <w:lang w:val="ru-RU"/>
        </w:rPr>
      </w:pPr>
      <w:r>
        <w:rPr>
          <w:rStyle w:val="10"/>
          <w:rFonts w:ascii="Calibri" w:hAnsi="Calibri" w:cs="Calibri"/>
          <w:sz w:val="28"/>
          <w:szCs w:val="28"/>
        </w:rPr>
        <w:t>ОТЧЕТ О ПРАКТИЧЕСКОЙ РАБОТЕ №</w:t>
      </w:r>
      <w:r>
        <w:rPr>
          <w:rStyle w:val="10"/>
          <w:rFonts w:hint="default" w:ascii="Calibri" w:hAnsi="Calibri" w:cs="Calibri"/>
          <w:sz w:val="28"/>
          <w:szCs w:val="28"/>
          <w:lang w:val="ru-RU"/>
        </w:rPr>
        <w:t>4</w:t>
      </w:r>
    </w:p>
    <w:p>
      <w:pPr>
        <w:pStyle w:val="9"/>
        <w:spacing w:before="0" w:beforeAutospacing="0" w:after="0" w:afterAutospacing="0"/>
        <w:jc w:val="center"/>
        <w:textAlignment w:val="baseline"/>
        <w:rPr>
          <w:rStyle w:val="11"/>
          <w:rFonts w:ascii="Calibri" w:hAnsi="Calibri" w:cs="Calibri"/>
          <w:sz w:val="28"/>
          <w:szCs w:val="28"/>
        </w:rPr>
      </w:pPr>
    </w:p>
    <w:p>
      <w:pPr>
        <w:pStyle w:val="9"/>
        <w:spacing w:before="0" w:beforeAutospacing="0" w:after="0" w:afterAutospacing="0"/>
        <w:jc w:val="center"/>
        <w:textAlignment w:val="baseline"/>
        <w:rPr>
          <w:rStyle w:val="11"/>
          <w:rFonts w:ascii="Calibri" w:hAnsi="Calibri" w:cs="Calibri"/>
          <w:sz w:val="28"/>
          <w:szCs w:val="28"/>
        </w:rPr>
      </w:pPr>
    </w:p>
    <w:p>
      <w:pPr>
        <w:pStyle w:val="9"/>
        <w:spacing w:before="0" w:beforeAutospacing="0" w:after="0" w:afterAutospacing="0"/>
        <w:jc w:val="center"/>
        <w:textAlignment w:val="baseline"/>
        <w:rPr>
          <w:rStyle w:val="11"/>
          <w:rFonts w:hint="default" w:ascii="Calibri" w:hAnsi="Calibri" w:cs="Calibri"/>
          <w:sz w:val="28"/>
          <w:szCs w:val="28"/>
          <w:lang w:val="ru-RU"/>
        </w:rPr>
      </w:pPr>
      <w:r>
        <w:rPr>
          <w:rStyle w:val="11"/>
          <w:rFonts w:hint="default" w:ascii="Calibri" w:hAnsi="Calibri" w:cs="Calibri"/>
          <w:sz w:val="28"/>
          <w:szCs w:val="28"/>
          <w:lang w:val="ru-RU"/>
        </w:rPr>
        <w:t>ЧИСЛЕННОЕ ИНТЕГРИРОВАНИЕ</w:t>
      </w:r>
    </w:p>
    <w:p>
      <w:pPr>
        <w:pStyle w:val="9"/>
        <w:spacing w:before="0" w:beforeAutospacing="0" w:after="0" w:afterAutospacing="0"/>
        <w:jc w:val="center"/>
        <w:textAlignment w:val="baseline"/>
        <w:rPr>
          <w:rStyle w:val="11"/>
          <w:rFonts w:hint="default" w:ascii="Calibri" w:hAnsi="Calibri" w:cs="Calibri"/>
          <w:sz w:val="28"/>
          <w:szCs w:val="28"/>
          <w:lang w:val="ru-RU"/>
        </w:rPr>
      </w:pPr>
    </w:p>
    <w:p>
      <w:pPr>
        <w:pStyle w:val="9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rFonts w:ascii="Calibri" w:hAnsi="Calibri" w:cs="Calibri"/>
        </w:rPr>
        <w:t>по курсу: ВЫЧИСЛИТЕЛЬНАЯ МАТЕМАТИКА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Style w:val="11"/>
          <w:rFonts w:ascii="Calibri" w:hAnsi="Calibri" w:cs="Calibri"/>
        </w:rPr>
      </w:pP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Style w:val="11"/>
          <w:rFonts w:ascii="Calibri" w:hAnsi="Calibri" w:cs="Calibri"/>
        </w:rPr>
      </w:pPr>
    </w:p>
    <w:p>
      <w:pPr>
        <w:pStyle w:val="9"/>
        <w:spacing w:before="0" w:beforeAutospacing="0" w:after="0" w:afterAutospacing="0"/>
        <w:textAlignment w:val="baseline"/>
        <w:rPr>
          <w:rStyle w:val="11"/>
          <w:rFonts w:ascii="Calibri" w:hAnsi="Calibri" w:cs="Calibri"/>
        </w:rPr>
      </w:pP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rFonts w:ascii="Calibri" w:hAnsi="Calibri" w:cs="Calibri"/>
        </w:rPr>
        <w:t>РАБОТУ ВЫПОЛНИЛ</w:t>
      </w: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rFonts w:ascii="Calibri" w:hAnsi="Calibri" w:cs="Calibri"/>
        </w:rPr>
        <w:t xml:space="preserve">СТУДЕНТ ГР.          </w:t>
      </w:r>
      <w:r>
        <w:rPr>
          <w:rStyle w:val="10"/>
          <w:rFonts w:hint="default" w:ascii="Calibri" w:hAnsi="Calibri" w:cs="Calibri"/>
          <w:u w:val="single"/>
          <w:lang w:val="en-US"/>
        </w:rPr>
        <w:t>4136</w:t>
      </w:r>
      <w:r>
        <w:rPr>
          <w:rStyle w:val="10"/>
          <w:rFonts w:ascii="Calibri" w:hAnsi="Calibri" w:cs="Calibri"/>
        </w:rPr>
        <w:t>                           </w:t>
      </w:r>
      <w:r>
        <w:rPr>
          <w:rStyle w:val="10"/>
          <w:rFonts w:ascii="Calibri" w:hAnsi="Calibri" w:cs="Calibri"/>
          <w:u w:val="single"/>
        </w:rPr>
        <w:t>        </w:t>
      </w:r>
      <w:r>
        <w:rPr>
          <w:rStyle w:val="10"/>
          <w:rFonts w:ascii="Calibri" w:hAnsi="Calibri" w:cs="Calibri"/>
          <w:u w:val="single"/>
        </w:rPr>
        <w:drawing>
          <wp:inline distT="0" distB="0" distL="114300" distR="114300">
            <wp:extent cx="909320" cy="537210"/>
            <wp:effectExtent l="0" t="0" r="5080" b="11430"/>
            <wp:docPr id="8" name="Изображение 8" descr="Бобрович подпис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Бобрович подпись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0932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10"/>
          <w:rFonts w:ascii="Calibri" w:hAnsi="Calibri" w:cs="Calibri"/>
          <w:u w:val="single"/>
        </w:rPr>
        <w:t>                          </w:t>
      </w:r>
      <w:r>
        <w:rPr>
          <w:rStyle w:val="10"/>
          <w:rFonts w:ascii="Calibri" w:hAnsi="Calibri" w:cs="Calibri"/>
        </w:rPr>
        <w:t>                 </w:t>
      </w:r>
      <w:r>
        <w:rPr>
          <w:rStyle w:val="10"/>
          <w:rFonts w:ascii="Calibri" w:hAnsi="Calibri" w:cs="Calibri"/>
          <w:u w:val="single"/>
        </w:rPr>
        <w:t> </w:t>
      </w:r>
      <w:r>
        <w:rPr>
          <w:rStyle w:val="10"/>
          <w:rFonts w:ascii="Calibri" w:hAnsi="Calibri" w:cs="Calibri"/>
          <w:u w:val="single"/>
          <w:lang w:val="ru-RU"/>
        </w:rPr>
        <w:t>Бобрович</w:t>
      </w:r>
      <w:r>
        <w:rPr>
          <w:rStyle w:val="10"/>
          <w:rFonts w:hint="default" w:ascii="Calibri" w:hAnsi="Calibri" w:cs="Calibri"/>
          <w:u w:val="single"/>
          <w:lang w:val="ru-RU"/>
        </w:rPr>
        <w:t xml:space="preserve"> Н. С.</w:t>
      </w: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0"/>
          <w:rFonts w:ascii="Calibri" w:hAnsi="Calibri" w:cs="Calibri"/>
        </w:rPr>
        <w:t>                                                                        подпись, дата                      инициалы, фамилия</w:t>
      </w: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Style w:val="11"/>
          <w:rFonts w:ascii="Calibri" w:hAnsi="Calibri" w:cs="Calibri"/>
        </w:rPr>
      </w:pPr>
      <w:r>
        <w:rPr>
          <w:rStyle w:val="11"/>
          <w:rFonts w:ascii="Calibri" w:hAnsi="Calibri" w:cs="Calibri"/>
        </w:rPr>
        <w:t> </w:t>
      </w:r>
    </w:p>
    <w:p>
      <w:pPr>
        <w:pStyle w:val="9"/>
        <w:spacing w:before="0" w:beforeAutospacing="0" w:after="0" w:afterAutospacing="0"/>
        <w:textAlignment w:val="baseline"/>
        <w:rPr>
          <w:rStyle w:val="11"/>
          <w:rFonts w:ascii="Calibri" w:hAnsi="Calibri" w:cs="Calibri"/>
        </w:rPr>
      </w:pPr>
    </w:p>
    <w:p>
      <w:pPr>
        <w:pStyle w:val="9"/>
        <w:spacing w:before="0" w:beforeAutospacing="0" w:after="0" w:afterAutospacing="0"/>
        <w:textAlignment w:val="baseline"/>
        <w:rPr>
          <w:rStyle w:val="11"/>
          <w:rFonts w:ascii="Calibri" w:hAnsi="Calibri" w:cs="Calibri"/>
        </w:rPr>
      </w:pPr>
    </w:p>
    <w:p>
      <w:pPr>
        <w:pStyle w:val="9"/>
        <w:spacing w:before="0" w:beforeAutospacing="0" w:after="0" w:afterAutospacing="0"/>
        <w:jc w:val="center"/>
        <w:textAlignment w:val="baseline"/>
        <w:rPr>
          <w:rStyle w:val="10"/>
          <w:rFonts w:ascii="Calibri" w:hAnsi="Calibri" w:cs="Calibri"/>
          <w:sz w:val="28"/>
          <w:szCs w:val="28"/>
        </w:rPr>
      </w:pPr>
    </w:p>
    <w:p>
      <w:pPr>
        <w:pStyle w:val="9"/>
        <w:spacing w:before="0" w:beforeAutospacing="0" w:after="0" w:afterAutospacing="0"/>
        <w:jc w:val="center"/>
        <w:textAlignment w:val="baseline"/>
        <w:rPr>
          <w:rStyle w:val="10"/>
          <w:rFonts w:ascii="Calibri" w:hAnsi="Calibri" w:cs="Calibri"/>
          <w:sz w:val="28"/>
          <w:szCs w:val="28"/>
        </w:rPr>
      </w:pPr>
    </w:p>
    <w:p>
      <w:pPr>
        <w:pStyle w:val="9"/>
        <w:spacing w:before="0" w:beforeAutospacing="0" w:after="0" w:afterAutospacing="0"/>
        <w:jc w:val="center"/>
        <w:textAlignment w:val="baseline"/>
        <w:rPr>
          <w:rFonts w:hint="default" w:ascii="Segoe UI" w:hAnsi="Segoe UI" w:cs="Segoe UI"/>
          <w:sz w:val="18"/>
          <w:szCs w:val="18"/>
          <w:lang w:val="ru-RU"/>
        </w:rPr>
      </w:pPr>
      <w:r>
        <w:rPr>
          <w:rStyle w:val="10"/>
          <w:rFonts w:ascii="Calibri" w:hAnsi="Calibri" w:cs="Calibri"/>
          <w:sz w:val="28"/>
          <w:szCs w:val="28"/>
        </w:rPr>
        <w:t>Санкт-Петербург</w:t>
      </w:r>
      <w:r>
        <w:rPr>
          <w:rStyle w:val="10"/>
          <w:rFonts w:hint="default" w:ascii="Calibri" w:hAnsi="Calibri" w:cs="Calibri"/>
          <w:sz w:val="28"/>
          <w:szCs w:val="28"/>
          <w:lang w:val="ru-RU"/>
        </w:rPr>
        <w:t xml:space="preserve"> 2023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  <w:sectPr>
          <w:footerReference r:id="rId5" w:type="default"/>
          <w:pgSz w:w="11906" w:h="16838"/>
          <w:pgMar w:top="1134" w:right="851" w:bottom="1134" w:left="851" w:header="720" w:footer="720" w:gutter="0"/>
          <w:cols w:space="720" w:num="1"/>
          <w:titlePg/>
          <w:docGrid w:linePitch="600" w:charSpace="32768"/>
        </w:sectPr>
      </w:pPr>
    </w:p>
    <w:p>
      <w:pPr>
        <w:jc w:val="both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:</w:t>
      </w:r>
    </w:p>
    <w:p>
      <w:pPr>
        <w:numPr>
          <w:ilvl w:val="0"/>
          <w:numId w:val="0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а) освоение методов численного интегрирования;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</w:pPr>
      <w:r>
        <w:rPr>
          <w:sz w:val="28"/>
          <w:szCs w:val="28"/>
        </w:rPr>
        <w:t>б) совершенствование навыков по алгоритмизации и программированию вычислительных задач.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Задание</w:t>
      </w:r>
      <w:r>
        <w:rPr>
          <w:rFonts w:hint="default"/>
          <w:b/>
          <w:bCs/>
          <w:sz w:val="28"/>
          <w:szCs w:val="28"/>
          <w:lang w:val="ru-RU"/>
        </w:rPr>
        <w:t>: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5269865" cy="339725"/>
            <wp:effectExtent l="0" t="0" r="3175" b="10795"/>
            <wp:docPr id="1" name="Изображение 1" descr="Скриншот 22-05-2023 2147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22-05-2023 2147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Математическая часть:</w:t>
      </w:r>
    </w:p>
    <w:p>
      <w:pPr>
        <w:jc w:val="center"/>
        <w:rPr>
          <w:b/>
          <w:i/>
          <w:sz w:val="28"/>
        </w:rPr>
      </w:pPr>
      <w:r>
        <w:rPr>
          <w:b/>
          <w:i/>
          <w:sz w:val="28"/>
        </w:rPr>
        <w:t>2.2.  Метод прямоугольников</w:t>
      </w:r>
    </w:p>
    <w:p>
      <w:pPr>
        <w:jc w:val="both"/>
        <w:rPr>
          <w:b/>
          <w:i/>
          <w:sz w:val="28"/>
        </w:rPr>
      </w:pPr>
    </w:p>
    <w:p>
      <w:pPr>
        <w:ind w:firstLine="709"/>
        <w:jc w:val="both"/>
        <w:rPr>
          <w:sz w:val="28"/>
        </w:rPr>
      </w:pPr>
      <w:r>
        <w:rPr>
          <w:sz w:val="28"/>
        </w:rPr>
        <w:t xml:space="preserve">Разделим отрезок </w:t>
      </w:r>
      <w:r>
        <w:rPr>
          <w:i/>
          <w:sz w:val="28"/>
        </w:rPr>
        <w:t>[a,b]</w:t>
      </w:r>
      <w:r>
        <w:rPr>
          <w:sz w:val="28"/>
        </w:rPr>
        <w:t xml:space="preserve"> на </w:t>
      </w:r>
      <w:r>
        <w:rPr>
          <w:i/>
          <w:sz w:val="28"/>
        </w:rPr>
        <w:t>n</w:t>
      </w:r>
      <w:r>
        <w:rPr>
          <w:sz w:val="28"/>
        </w:rPr>
        <w:t xml:space="preserve"> равных частей, т.е. на </w:t>
      </w:r>
      <w:r>
        <w:rPr>
          <w:i/>
          <w:sz w:val="28"/>
        </w:rPr>
        <w:t>n</w:t>
      </w:r>
      <w:r>
        <w:rPr>
          <w:sz w:val="28"/>
        </w:rPr>
        <w:t xml:space="preserve"> элементарных отрезков. Длина каждого элементарного отрезка </w:t>
      </w:r>
      <w:r>
        <w:rPr>
          <w:i/>
          <w:sz w:val="28"/>
        </w:rPr>
        <w:t>h=(b-a)/n</w:t>
      </w:r>
      <w:r>
        <w:rPr>
          <w:sz w:val="28"/>
        </w:rPr>
        <w:t xml:space="preserve">. Точки деления будут: </w:t>
      </w:r>
      <w:r>
        <w:rPr>
          <w:i/>
          <w:sz w:val="28"/>
        </w:rPr>
        <w:t>x</w:t>
      </w:r>
      <w:r>
        <w:rPr>
          <w:i/>
          <w:sz w:val="28"/>
          <w:vertAlign w:val="subscript"/>
        </w:rPr>
        <w:t>0</w:t>
      </w:r>
      <w:r>
        <w:rPr>
          <w:i/>
          <w:sz w:val="28"/>
        </w:rPr>
        <w:t>=a, x</w:t>
      </w:r>
      <w:r>
        <w:rPr>
          <w:i/>
          <w:sz w:val="28"/>
          <w:vertAlign w:val="subscript"/>
        </w:rPr>
        <w:t>1</w:t>
      </w:r>
      <w:r>
        <w:rPr>
          <w:i/>
          <w:sz w:val="28"/>
        </w:rPr>
        <w:t>=a+h, x</w:t>
      </w:r>
      <w:r>
        <w:rPr>
          <w:i/>
          <w:sz w:val="28"/>
          <w:vertAlign w:val="subscript"/>
        </w:rPr>
        <w:t>2</w:t>
      </w:r>
      <w:r>
        <w:rPr>
          <w:i/>
          <w:sz w:val="28"/>
        </w:rPr>
        <w:t>=a+2h, … , x</w:t>
      </w:r>
      <w:r>
        <w:rPr>
          <w:i/>
          <w:sz w:val="28"/>
          <w:vertAlign w:val="subscript"/>
        </w:rPr>
        <w:t>n-1</w:t>
      </w:r>
      <w:r>
        <w:rPr>
          <w:i/>
          <w:sz w:val="28"/>
        </w:rPr>
        <w:t>=a+(n-1)h,</w:t>
      </w:r>
      <w:r>
        <w:rPr>
          <w:sz w:val="28"/>
        </w:rPr>
        <w:t xml:space="preserve"> </w:t>
      </w:r>
      <w:r>
        <w:rPr>
          <w:i/>
          <w:sz w:val="28"/>
        </w:rPr>
        <w:t>x</w:t>
      </w:r>
      <w:r>
        <w:rPr>
          <w:i/>
          <w:sz w:val="28"/>
          <w:vertAlign w:val="subscript"/>
        </w:rPr>
        <w:t>n</w:t>
      </w:r>
      <w:r>
        <w:rPr>
          <w:i/>
          <w:sz w:val="28"/>
        </w:rPr>
        <w:t>=b</w:t>
      </w:r>
      <w:r>
        <w:rPr>
          <w:sz w:val="28"/>
        </w:rPr>
        <w:t xml:space="preserve">. Эти числа будем называть узлами. Вычислим значения функции </w:t>
      </w:r>
      <w:r>
        <w:rPr>
          <w:i/>
          <w:sz w:val="28"/>
        </w:rPr>
        <w:t>f(x)</w:t>
      </w:r>
      <w:r>
        <w:rPr>
          <w:sz w:val="28"/>
        </w:rPr>
        <w:t xml:space="preserve"> в узлах, обозначим их </w:t>
      </w:r>
      <w:r>
        <w:rPr>
          <w:i/>
          <w:sz w:val="28"/>
        </w:rPr>
        <w:t>y</w:t>
      </w:r>
      <w:r>
        <w:rPr>
          <w:i/>
          <w:sz w:val="28"/>
          <w:vertAlign w:val="subscript"/>
        </w:rPr>
        <w:t>0</w:t>
      </w:r>
      <w:r>
        <w:rPr>
          <w:i/>
          <w:sz w:val="28"/>
        </w:rPr>
        <w:t>, y</w:t>
      </w:r>
      <w:r>
        <w:rPr>
          <w:i/>
          <w:sz w:val="28"/>
          <w:vertAlign w:val="subscript"/>
        </w:rPr>
        <w:t>1</w:t>
      </w:r>
      <w:r>
        <w:rPr>
          <w:i/>
          <w:sz w:val="28"/>
        </w:rPr>
        <w:t>, y</w:t>
      </w:r>
      <w:r>
        <w:rPr>
          <w:i/>
          <w:sz w:val="28"/>
          <w:vertAlign w:val="subscript"/>
        </w:rPr>
        <w:t>2</w:t>
      </w:r>
      <w:r>
        <w:rPr>
          <w:i/>
          <w:sz w:val="28"/>
        </w:rPr>
        <w:t>, …, y</w:t>
      </w:r>
      <w:r>
        <w:rPr>
          <w:i/>
          <w:sz w:val="28"/>
          <w:vertAlign w:val="subscript"/>
        </w:rPr>
        <w:t>n</w:t>
      </w:r>
      <w:r>
        <w:rPr>
          <w:sz w:val="28"/>
        </w:rPr>
        <w:t xml:space="preserve">. Стало быть, </w:t>
      </w:r>
      <w:r>
        <w:rPr>
          <w:i/>
          <w:sz w:val="28"/>
        </w:rPr>
        <w:t>y</w:t>
      </w:r>
      <w:r>
        <w:rPr>
          <w:i/>
          <w:sz w:val="28"/>
          <w:vertAlign w:val="subscript"/>
        </w:rPr>
        <w:t>0</w:t>
      </w:r>
      <w:r>
        <w:rPr>
          <w:i/>
          <w:sz w:val="28"/>
        </w:rPr>
        <w:t>=f(a), y</w:t>
      </w:r>
      <w:r>
        <w:rPr>
          <w:i/>
          <w:sz w:val="28"/>
          <w:vertAlign w:val="subscript"/>
        </w:rPr>
        <w:t>1</w:t>
      </w:r>
      <w:r>
        <w:rPr>
          <w:i/>
          <w:sz w:val="28"/>
        </w:rPr>
        <w:t>=f(x</w:t>
      </w:r>
      <w:r>
        <w:rPr>
          <w:i/>
          <w:sz w:val="28"/>
          <w:vertAlign w:val="subscript"/>
        </w:rPr>
        <w:t>1</w:t>
      </w:r>
      <w:r>
        <w:rPr>
          <w:i/>
          <w:sz w:val="28"/>
        </w:rPr>
        <w:t>), …, y</w:t>
      </w:r>
      <w:r>
        <w:rPr>
          <w:i/>
          <w:sz w:val="28"/>
          <w:vertAlign w:val="subscript"/>
        </w:rPr>
        <w:t>n</w:t>
      </w:r>
      <w:r>
        <w:rPr>
          <w:i/>
          <w:sz w:val="28"/>
        </w:rPr>
        <w:t>=f(b).</w:t>
      </w:r>
      <w:r>
        <w:rPr>
          <w:sz w:val="28"/>
        </w:rPr>
        <w:t xml:space="preserve"> Числа </w:t>
      </w:r>
      <w:r>
        <w:rPr>
          <w:i/>
          <w:sz w:val="28"/>
        </w:rPr>
        <w:t>y</w:t>
      </w:r>
      <w:r>
        <w:rPr>
          <w:i/>
          <w:sz w:val="28"/>
          <w:vertAlign w:val="subscript"/>
        </w:rPr>
        <w:t>0</w:t>
      </w:r>
      <w:r>
        <w:rPr>
          <w:i/>
          <w:sz w:val="28"/>
        </w:rPr>
        <w:t>, y</w:t>
      </w:r>
      <w:r>
        <w:rPr>
          <w:i/>
          <w:sz w:val="28"/>
          <w:vertAlign w:val="subscript"/>
        </w:rPr>
        <w:t>1</w:t>
      </w:r>
      <w:r>
        <w:rPr>
          <w:i/>
          <w:sz w:val="28"/>
        </w:rPr>
        <w:t>, y</w:t>
      </w:r>
      <w:r>
        <w:rPr>
          <w:i/>
          <w:sz w:val="28"/>
          <w:vertAlign w:val="subscript"/>
        </w:rPr>
        <w:t>2</w:t>
      </w:r>
      <w:r>
        <w:rPr>
          <w:i/>
          <w:sz w:val="28"/>
        </w:rPr>
        <w:t>, …, y</w:t>
      </w:r>
      <w:r>
        <w:rPr>
          <w:i/>
          <w:sz w:val="28"/>
          <w:vertAlign w:val="subscript"/>
        </w:rPr>
        <w:t>n</w:t>
      </w:r>
      <w:r>
        <w:rPr>
          <w:sz w:val="28"/>
        </w:rPr>
        <w:t xml:space="preserve">  суть ординаты точек графика функции, соответствующих абсциссам </w:t>
      </w:r>
      <w:r>
        <w:rPr>
          <w:i/>
          <w:sz w:val="28"/>
        </w:rPr>
        <w:t>x</w:t>
      </w:r>
      <w:r>
        <w:rPr>
          <w:i/>
          <w:sz w:val="28"/>
          <w:vertAlign w:val="subscript"/>
        </w:rPr>
        <w:t>0</w:t>
      </w:r>
      <w:r>
        <w:rPr>
          <w:i/>
          <w:sz w:val="28"/>
        </w:rPr>
        <w:t>, x</w:t>
      </w:r>
      <w:r>
        <w:rPr>
          <w:i/>
          <w:sz w:val="28"/>
          <w:vertAlign w:val="subscript"/>
        </w:rPr>
        <w:t>1</w:t>
      </w:r>
      <w:r>
        <w:rPr>
          <w:i/>
          <w:sz w:val="28"/>
        </w:rPr>
        <w:t>, x</w:t>
      </w:r>
      <w:r>
        <w:rPr>
          <w:i/>
          <w:sz w:val="28"/>
          <w:vertAlign w:val="subscript"/>
        </w:rPr>
        <w:t>2</w:t>
      </w:r>
      <w:r>
        <w:rPr>
          <w:i/>
          <w:sz w:val="28"/>
        </w:rPr>
        <w:t>, …, x</w:t>
      </w:r>
      <w:r>
        <w:rPr>
          <w:i/>
          <w:sz w:val="28"/>
          <w:vertAlign w:val="subscript"/>
        </w:rPr>
        <w:t>n</w:t>
      </w:r>
      <w:r>
        <w:rPr>
          <w:sz w:val="28"/>
        </w:rPr>
        <w:t xml:space="preserve"> (рис.2.2). Из рис.2.2 следует, что площадь криволинейной трапеции приближенно заменяется площадью многоугольника, составленного из </w:t>
      </w:r>
      <w:r>
        <w:rPr>
          <w:i/>
          <w:sz w:val="28"/>
        </w:rPr>
        <w:t xml:space="preserve">n </w:t>
      </w:r>
      <w:r>
        <w:rPr>
          <w:sz w:val="28"/>
        </w:rPr>
        <w:t xml:space="preserve">прямоугольников. Таким образом вычисление определенного интеграла сводится к нахождению суммы  </w:t>
      </w:r>
      <w:r>
        <w:rPr>
          <w:i/>
          <w:sz w:val="28"/>
        </w:rPr>
        <w:t>n</w:t>
      </w:r>
      <w:r>
        <w:rPr>
          <w:sz w:val="28"/>
        </w:rPr>
        <w:t xml:space="preserve"> элементарных прямоугольников. </w:t>
      </w:r>
    </w:p>
    <w:p>
      <w:pPr>
        <w:ind w:firstLine="709"/>
        <w:jc w:val="both"/>
        <w:rPr>
          <w:sz w:val="28"/>
        </w:rPr>
      </w:pPr>
      <w:r>
        <w:rPr>
          <w:sz w:val="28"/>
        </w:rPr>
        <w:t xml:space="preserve">                                                                    </w:t>
      </w:r>
    </w:p>
    <w:p>
      <w:pPr>
        <w:jc w:val="both"/>
      </w:pPr>
      <w:r>
        <w:fldChar w:fldCharType="begin"/>
      </w:r>
      <w:r>
        <w:instrText xml:space="preserve"> INCLUDEPICTURE "http://aco.ifmo.ru/el_books/numerical_methods/lectures/images/glava2_clip_image_p001.png" \* MERGEFORMATINET </w:instrText>
      </w:r>
      <w:r>
        <w:fldChar w:fldCharType="separate"/>
      </w:r>
      <w:r>
        <w:drawing>
          <wp:inline distT="0" distB="0" distL="114300" distR="114300">
            <wp:extent cx="2059940" cy="1857375"/>
            <wp:effectExtent l="0" t="0" r="12700" b="1905"/>
            <wp:docPr id="5" name="Изображение 8" descr="glava2_clip_image_p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8" descr="glava2_clip_image_p00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994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jc w:val="both"/>
        <w:rPr>
          <w:rFonts w:hint="default"/>
          <w:sz w:val="28"/>
          <w:lang w:val="ru-RU"/>
        </w:rPr>
      </w:pPr>
      <w:r>
        <w:rPr>
          <w:sz w:val="28"/>
        </w:rPr>
        <w:t xml:space="preserve">Геометрическая иллюстрация метода </w:t>
      </w:r>
      <w:r>
        <w:rPr>
          <w:sz w:val="28"/>
          <w:lang w:val="ru-RU"/>
        </w:rPr>
        <w:t>средних</w:t>
      </w:r>
      <w:r>
        <w:rPr>
          <w:rFonts w:hint="default"/>
          <w:sz w:val="28"/>
          <w:lang w:val="ru-RU"/>
        </w:rPr>
        <w:t xml:space="preserve"> </w:t>
      </w:r>
      <w:r>
        <w:rPr>
          <w:sz w:val="28"/>
        </w:rPr>
        <w:t>прямоугольников</w:t>
      </w:r>
      <w:r>
        <w:rPr>
          <w:rFonts w:hint="default"/>
          <w:sz w:val="28"/>
          <w:lang w:val="ru-RU"/>
        </w:rPr>
        <w:t>.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sz w:val="28"/>
        </w:rPr>
        <w:pict>
          <v:shape id="_x0000_s1028" o:spid="_x0000_s1028" o:spt="75" type="#_x0000_t75" style="position:absolute;left:0pt;margin-left:36pt;margin-top:1.05pt;height:36.7pt;width:102.2pt;mso-wrap-distance-bottom:0pt;mso-wrap-distance-left:9pt;mso-wrap-distance-right:9pt;mso-wrap-distance-top:0pt;z-index:251659264;mso-width-relative:page;mso-height-relative:page;" o:ole="t" filled="f" o:preferrelative="t" stroked="f" coordsize="21600,21600" o:allowincell="f">
            <v:path/>
            <v:fill on="f" alignshape="1" focussize="0,0"/>
            <v:stroke on="f"/>
            <v:imagedata r:id="rId11" grayscale="f" bilevel="f" o:title=""/>
            <o:lock v:ext="edit" aspectratio="t"/>
            <w10:wrap type="square" side="right"/>
          </v:shape>
          <o:OLEObject Type="Embed" ProgID="" ShapeID="_x0000_s1028" DrawAspect="Content" ObjectID="_1468075725" r:id="rId10">
            <o:LockedField>false</o:LockedField>
          </o:OLEObject>
        </w:pict>
      </w:r>
      <w:r>
        <w:rPr>
          <w:rFonts w:hint="default"/>
          <w:sz w:val="28"/>
          <w:lang w:val="ru-RU"/>
        </w:rPr>
        <w:t xml:space="preserve"> </w:t>
      </w:r>
      <w:r>
        <w:rPr>
          <w:sz w:val="28"/>
        </w:rPr>
        <w:t>– формула средних прямоугольников.</w:t>
      </w:r>
    </w:p>
    <w:p>
      <w:pPr>
        <w:jc w:val="both"/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Аналитические </w:t>
      </w:r>
      <w:r>
        <w:rPr>
          <w:rFonts w:ascii="Times New Roman" w:hAnsi="Times New Roman" w:eastAsia="Times New Roman" w:cs="Times New Roman"/>
          <w:b/>
          <w:sz w:val="28"/>
          <w:szCs w:val="28"/>
          <w:lang w:val="ru-RU"/>
        </w:rPr>
        <w:t>расчёты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>:</w:t>
      </w:r>
    </w:p>
    <w:p>
      <w:pPr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drawing>
          <wp:inline distT="0" distB="0" distL="114300" distR="114300">
            <wp:extent cx="5266690" cy="4111625"/>
            <wp:effectExtent l="0" t="0" r="6350" b="3175"/>
            <wp:docPr id="6" name="Изображение 6" descr="Скриншот 31-05-2023 1426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Скриншот 31-05-2023 14262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en-US"/>
        </w:rPr>
        <w:drawing>
          <wp:inline distT="0" distB="0" distL="114300" distR="114300">
            <wp:extent cx="5273040" cy="4956810"/>
            <wp:effectExtent l="0" t="0" r="0" b="11430"/>
            <wp:docPr id="7" name="Изображение 7" descr="Скриншот 31-05-2023 142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Скриншот 31-05-2023 14263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5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Схема алгоритма: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Class newton: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f:</w:t>
      </w:r>
    </w:p>
    <w:p>
      <w:pPr>
        <w:rPr>
          <w:rFonts w:hint="default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2409825" cy="3800475"/>
            <wp:effectExtent l="0" t="0" r="13335" b="9525"/>
            <wp:docPr id="1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main:</w:t>
      </w:r>
    </w:p>
    <w:p>
      <w:pPr>
        <w:rPr>
          <w:rFonts w:hint="default"/>
          <w:b w:val="0"/>
          <w:bCs w:val="0"/>
          <w:sz w:val="28"/>
          <w:szCs w:val="28"/>
          <w:lang w:val="ru-RU"/>
        </w:rPr>
      </w:pPr>
      <w:r>
        <w:drawing>
          <wp:inline distT="0" distB="0" distL="114300" distR="114300">
            <wp:extent cx="3467100" cy="7439025"/>
            <wp:effectExtent l="0" t="0" r="7620" b="13335"/>
            <wp:docPr id="1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43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Листинг кода программы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ru-RU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&lt;cmath&gt;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(tan(pow 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2)))/(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x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+ 1);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a, b, 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INTGRL = 0.0;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"Vvedite a=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"Vvedite b=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b;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"Vvedite n=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h = ((b - a) / n);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double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x = a; x &lt; b; x += h)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INTGRL += f(x + h / 2);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INTGRL *= h;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"Shag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h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"S =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INTGRL;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lang w:val="ru-RU"/>
        </w:rPr>
      </w:pPr>
    </w:p>
    <w:p>
      <w:pPr>
        <w:shd w:val="clear" w:color="auto" w:fill="FFFFFF" w:themeFill="background1"/>
        <w:tabs>
          <w:tab w:val="right" w:pos="9355"/>
        </w:tabs>
        <w:jc w:val="both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Результаты программных расчетов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: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drawing>
          <wp:inline distT="0" distB="0" distL="114300" distR="114300">
            <wp:extent cx="6294120" cy="2896235"/>
            <wp:effectExtent l="0" t="0" r="0" b="14605"/>
            <wp:docPr id="3" name="Изображение 3" descr="Скриншот 31-05-2023 142742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Скриншот 31-05-2023 142742 (2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 w:themeFill="background1"/>
        <w:tabs>
          <w:tab w:val="right" w:pos="9355"/>
        </w:tabs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Сравнение результатов программных и аналитических расчетов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>Исходя из результатов мы видим, что результаты сходятся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ru-RU" w:eastAsia="zh-CN" w:bidi="ar"/>
        </w:rPr>
        <w:t xml:space="preserve"> с допустимой разницей. </w:t>
      </w:r>
    </w:p>
    <w:p>
      <w:pPr>
        <w:rPr>
          <w:rFonts w:hint="default"/>
          <w:b/>
          <w:bCs/>
          <w:sz w:val="28"/>
          <w:szCs w:val="28"/>
          <w:lang w:val="ru-RU"/>
        </w:rPr>
      </w:pPr>
    </w:p>
    <w:p>
      <w:pPr>
        <w:shd w:val="clear" w:color="auto" w:fill="FFFFFF" w:themeFill="background1"/>
        <w:tabs>
          <w:tab w:val="right" w:pos="935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>В ходе выполнения практической работы №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ru-RU" w:eastAsia="zh-CN" w:bidi="ar"/>
        </w:rPr>
        <w:t>4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 был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ru-RU" w:eastAsia="zh-CN" w:bidi="ar"/>
        </w:rPr>
        <w:t>о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 освоен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ru-RU" w:eastAsia="zh-CN" w:bidi="ar"/>
        </w:rPr>
        <w:t>о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ru-RU" w:eastAsia="zh-CN" w:bidi="ar"/>
        </w:rPr>
        <w:t>численное интегрирование методом средних прямоугольников</w:t>
      </w:r>
      <w:r>
        <w:rPr>
          <w:rFonts w:hint="default" w:ascii="Times New Roman" w:hAnsi="Times New Roman" w:eastAsia="SimSun" w:cs="Times New Roman"/>
          <w:color w:val="000000"/>
          <w:kern w:val="0"/>
          <w:sz w:val="26"/>
          <w:szCs w:val="26"/>
          <w:lang w:val="en-US" w:eastAsia="zh-CN" w:bidi="ar"/>
        </w:rPr>
        <w:t>. Также были улучшены навыки по программированию задачи на языке C++ в программе Microsoft Visual Studio.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146263617"/>
      <w:docPartObj>
        <w:docPartGallery w:val="autotext"/>
      </w:docPartObj>
    </w:sdtPr>
    <w:sdtContent>
      <w:p>
        <w:pPr>
          <w:pStyle w:val="8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>
    <w:pPr>
      <w:pStyle w:val="8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multilevel"/>
    <w:tmpl w:val="00000001"/>
    <w:lvl w:ilvl="0" w:tentative="0">
      <w:start w:val="1"/>
      <w:numFmt w:val="none"/>
      <w:suff w:val="nothing"/>
      <w:lvlText w:val=""/>
      <w:lvlJc w:val="left"/>
      <w:pPr>
        <w:tabs>
          <w:tab w:val="left" w:pos="0"/>
        </w:tabs>
      </w:pPr>
    </w:lvl>
    <w:lvl w:ilvl="1" w:tentative="0">
      <w:start w:val="1"/>
      <w:numFmt w:val="none"/>
      <w:suff w:val="nothing"/>
      <w:lvlText w:val=""/>
      <w:lvlJc w:val="left"/>
      <w:pPr>
        <w:tabs>
          <w:tab w:val="left" w:pos="0"/>
        </w:tabs>
      </w:pPr>
    </w:lvl>
    <w:lvl w:ilvl="2" w:tentative="0">
      <w:start w:val="1"/>
      <w:numFmt w:val="none"/>
      <w:suff w:val="nothing"/>
      <w:lvlText w:val=""/>
      <w:lvlJc w:val="left"/>
      <w:pPr>
        <w:tabs>
          <w:tab w:val="left" w:pos="0"/>
        </w:tabs>
      </w:pPr>
    </w:lvl>
    <w:lvl w:ilvl="3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0"/>
        </w:tabs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0"/>
        </w:tabs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0"/>
        </w:tabs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0"/>
        </w:tabs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0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4F5C5C"/>
    <w:rsid w:val="09D663DD"/>
    <w:rsid w:val="2A6A7EA4"/>
    <w:rsid w:val="4A82324B"/>
    <w:rsid w:val="65EB258B"/>
    <w:rsid w:val="716843F2"/>
    <w:rsid w:val="73086996"/>
    <w:rsid w:val="7998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4"/>
    <w:basedOn w:val="1"/>
    <w:next w:val="1"/>
    <w:qFormat/>
    <w:uiPriority w:val="0"/>
    <w:pPr>
      <w:keepNext/>
      <w:numPr>
        <w:ilvl w:val="3"/>
        <w:numId w:val="1"/>
      </w:numPr>
      <w:spacing w:before="120" w:after="120"/>
      <w:ind w:left="0" w:right="0" w:firstLine="0"/>
      <w:outlineLvl w:val="3"/>
    </w:pPr>
    <w:rPr>
      <w:b/>
      <w:bCs/>
      <w:i/>
      <w:iCs/>
      <w:sz w:val="2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qFormat/>
    <w:uiPriority w:val="0"/>
    <w:rPr>
      <w:i/>
      <w:iCs/>
    </w:rPr>
  </w:style>
  <w:style w:type="paragraph" w:styleId="6">
    <w:name w:val="Body Text 2"/>
    <w:basedOn w:val="1"/>
    <w:qFormat/>
    <w:uiPriority w:val="0"/>
    <w:pPr>
      <w:jc w:val="both"/>
    </w:pPr>
    <w:rPr>
      <w:szCs w:val="28"/>
    </w:rPr>
  </w:style>
  <w:style w:type="paragraph" w:styleId="7">
    <w:name w:val="Body Text Indent"/>
    <w:basedOn w:val="1"/>
    <w:qFormat/>
    <w:uiPriority w:val="0"/>
    <w:pPr>
      <w:ind w:left="0" w:right="0" w:firstLine="709"/>
      <w:jc w:val="both"/>
    </w:pPr>
    <w:rPr>
      <w:szCs w:val="28"/>
    </w:rPr>
  </w:style>
  <w:style w:type="paragraph" w:styleId="8">
    <w:name w:val="footer"/>
    <w:basedOn w:val="1"/>
    <w:qFormat/>
    <w:uiPriority w:val="99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hAnsi="Times New Roman" w:eastAsia="Times New Roman" w:cs="Times New Roman"/>
      <w:sz w:val="24"/>
      <w:szCs w:val="20"/>
      <w:lang w:eastAsia="ar-SA"/>
    </w:rPr>
  </w:style>
  <w:style w:type="paragraph" w:customStyle="1" w:styleId="9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10">
    <w:name w:val="normaltextrun"/>
    <w:basedOn w:val="3"/>
    <w:qFormat/>
    <w:uiPriority w:val="0"/>
  </w:style>
  <w:style w:type="character" w:customStyle="1" w:styleId="11">
    <w:name w:val="eop"/>
    <w:basedOn w:val="3"/>
    <w:qFormat/>
    <w:uiPriority w:val="0"/>
  </w:style>
  <w:style w:type="character" w:customStyle="1" w:styleId="12">
    <w:name w:val="spellingerror"/>
    <w:basedOn w:val="3"/>
    <w:qFormat/>
    <w:uiPriority w:val="0"/>
  </w:style>
  <w:style w:type="paragraph" w:customStyle="1" w:styleId="13">
    <w:name w:val="Надпись"/>
    <w:basedOn w:val="1"/>
    <w:qFormat/>
    <w:uiPriority w:val="0"/>
    <w:pPr>
      <w:ind w:left="0" w:right="0" w:firstLine="0"/>
    </w:pPr>
    <w:rPr>
      <w:szCs w:val="28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9.jpe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2023-05-22T17:42:00Z</dcterms:created>
  <dc:creator>Oskolock Koli</dc:creator>
  <cp:lastModifiedBy>Oskolock Koli</cp:lastModifiedBy>
  <dcterms:modified xsi:type="dcterms:W3CDTF">2023-05-31T10:30:05Z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07BE5993D08D46F286F353669EB0F45C</vt:lpwstr>
  </property>
</Properties>
</file>