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B51E" w14:textId="77777777" w:rsidR="008D1C51" w:rsidRPr="00943B80" w:rsidRDefault="00063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color w:val="000000"/>
          <w:lang w:val="ru-RU"/>
        </w:rPr>
        <w:t>МИНИСТЕРСТВО НАУКИ И ВЫСШЕГО ОБРАЗОВАНИЯ РОССИЙСКОЙ ФЕДЕРАЦИИ</w:t>
      </w:r>
      <w:r>
        <w:rPr>
          <w:rStyle w:val="eop"/>
          <w:color w:val="000000"/>
        </w:rPr>
        <w:t> </w:t>
      </w:r>
    </w:p>
    <w:p w14:paraId="2870097B" w14:textId="77777777" w:rsidR="008D1C51" w:rsidRPr="00943B80" w:rsidRDefault="00063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color w:val="000000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Style w:val="eop"/>
          <w:color w:val="000000"/>
        </w:rPr>
        <w:t> </w:t>
      </w:r>
    </w:p>
    <w:p w14:paraId="6D287565" w14:textId="77777777" w:rsidR="008D1C51" w:rsidRPr="00943B80" w:rsidRDefault="00063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color w:val="000000"/>
          <w:lang w:val="ru-RU"/>
        </w:rPr>
        <w:t>«САНКТ-ПЕТЕРБУРГСКИЙ ГОСУДАРСТВЕННЫЙ УНИВЕРСИТЕТ АЭРОКОСМИЧЕСКОГО ПРИБОРОСТРОЕНИЯ»</w:t>
      </w:r>
      <w:r>
        <w:rPr>
          <w:rStyle w:val="eop"/>
          <w:color w:val="000000"/>
        </w:rPr>
        <w:t> </w:t>
      </w:r>
    </w:p>
    <w:p w14:paraId="442C88FF" w14:textId="77777777" w:rsidR="008D1C51" w:rsidRPr="00943B80" w:rsidRDefault="00063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B90684A" w14:textId="77777777" w:rsidR="008D1C51" w:rsidRPr="00943B80" w:rsidRDefault="00063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</w:rPr>
        <w:t> </w:t>
      </w:r>
    </w:p>
    <w:p w14:paraId="6DFDCDED" w14:textId="77777777" w:rsidR="008D1C51" w:rsidRPr="00943B80" w:rsidRDefault="00063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rFonts w:ascii="Calibri" w:hAnsi="Calibri" w:cs="Calibri"/>
          <w:sz w:val="28"/>
          <w:szCs w:val="28"/>
          <w:lang w:val="ru-RU"/>
        </w:rPr>
        <w:t>КАФЕДРА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 w:rsidRPr="00943B80">
        <w:rPr>
          <w:rStyle w:val="normaltextrun"/>
          <w:rFonts w:ascii="Calibri" w:hAnsi="Calibri" w:cs="Calibri"/>
          <w:sz w:val="28"/>
          <w:szCs w:val="28"/>
          <w:lang w:val="ru-RU"/>
        </w:rPr>
        <w:t>№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Pr="00943B80">
        <w:rPr>
          <w:rStyle w:val="eop"/>
          <w:rFonts w:ascii="Calibri" w:hAnsi="Calibri" w:cs="Calibri"/>
          <w:sz w:val="28"/>
          <w:szCs w:val="28"/>
          <w:lang w:val="ru-RU"/>
        </w:rPr>
        <w:t>43</w:t>
      </w:r>
    </w:p>
    <w:p w14:paraId="3CD1DE6E" w14:textId="77777777" w:rsidR="008D1C51" w:rsidRPr="00943B80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  <w:lang w:val="ru-RU"/>
        </w:rPr>
      </w:pPr>
    </w:p>
    <w:p w14:paraId="5A4EFA00" w14:textId="77777777" w:rsidR="008D1C51" w:rsidRPr="00943B80" w:rsidRDefault="008D1C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ru-RU"/>
        </w:rPr>
      </w:pPr>
    </w:p>
    <w:p w14:paraId="22D9BC40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rFonts w:ascii="Calibri" w:hAnsi="Calibri" w:cs="Calibri"/>
          <w:lang w:val="ru-RU"/>
        </w:rPr>
        <w:t>ОТЧЕТ</w:t>
      </w:r>
      <w:r>
        <w:rPr>
          <w:rStyle w:val="eop"/>
          <w:rFonts w:ascii="Calibri" w:hAnsi="Calibri" w:cs="Calibri"/>
        </w:rPr>
        <w:t> </w:t>
      </w:r>
    </w:p>
    <w:p w14:paraId="1617AC75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rFonts w:ascii="Calibri" w:hAnsi="Calibri" w:cs="Calibri"/>
          <w:lang w:val="ru-RU"/>
        </w:rPr>
        <w:t>ЗАЩИЩЕН С ОЦЕНКОЙ</w:t>
      </w:r>
      <w:r>
        <w:rPr>
          <w:rStyle w:val="eop"/>
          <w:rFonts w:ascii="Calibri" w:hAnsi="Calibri" w:cs="Calibri"/>
        </w:rPr>
        <w:t> </w:t>
      </w:r>
    </w:p>
    <w:p w14:paraId="253FC9BD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rFonts w:ascii="Calibri" w:hAnsi="Calibri" w:cs="Calibri"/>
          <w:lang w:val="ru-RU"/>
        </w:rPr>
        <w:t>ПРЕПОДАВАТЕЛЬ</w:t>
      </w:r>
      <w:r>
        <w:rPr>
          <w:rStyle w:val="eop"/>
          <w:rFonts w:ascii="Calibri" w:hAnsi="Calibri" w:cs="Calibri"/>
        </w:rPr>
        <w:t> </w:t>
      </w:r>
    </w:p>
    <w:p w14:paraId="1B2B2B35" w14:textId="77777777" w:rsidR="008D1C51" w:rsidRPr="00943B80" w:rsidRDefault="000631BE">
      <w:pPr>
        <w:pStyle w:val="3"/>
        <w:shd w:val="clear" w:color="auto" w:fill="FFFFFF"/>
        <w:spacing w:beforeAutospacing="0" w:afterAutospacing="0" w:line="12" w:lineRule="atLeast"/>
        <w:jc w:val="center"/>
        <w:rPr>
          <w:rFonts w:ascii="Segoe UI" w:hAnsi="Segoe UI" w:cs="Segoe UI" w:hint="default"/>
          <w:sz w:val="18"/>
          <w:szCs w:val="18"/>
          <w:u w:val="single"/>
          <w:lang w:val="ru-RU"/>
        </w:rPr>
      </w:pPr>
      <w:r w:rsidRPr="00943B80">
        <w:rPr>
          <w:rStyle w:val="normaltextrun"/>
          <w:rFonts w:ascii="Calibri" w:hAnsi="Calibri" w:cs="Calibri"/>
          <w:u w:val="single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u w:val="single"/>
          <w:lang w:val="ru-RU"/>
        </w:rPr>
        <w:t>Доцент</w:t>
      </w:r>
      <w:r w:rsidRPr="00943B80">
        <w:rPr>
          <w:rStyle w:val="normaltextrun"/>
          <w:rFonts w:ascii="Calibri" w:hAnsi="Calibri" w:cs="Calibri"/>
          <w:u w:val="single"/>
          <w:lang w:val="ru-RU"/>
        </w:rPr>
        <w:t xml:space="preserve"> </w:t>
      </w:r>
      <w:r>
        <w:rPr>
          <w:rStyle w:val="normaltextrun"/>
          <w:rFonts w:ascii="Calibri" w:hAnsi="Calibri" w:cs="Calibri"/>
        </w:rPr>
        <w:t>          </w:t>
      </w:r>
      <w:r>
        <w:rPr>
          <w:rStyle w:val="normaltextrun"/>
          <w:rFonts w:ascii="Calibri" w:hAnsi="Calibri" w:cs="Calibri" w:hint="default"/>
          <w:lang w:val="ru-RU"/>
        </w:rPr>
        <w:t xml:space="preserve">                     </w:t>
      </w:r>
      <w:r>
        <w:rPr>
          <w:rStyle w:val="normaltextrun"/>
          <w:rFonts w:ascii="Calibri" w:hAnsi="Calibri" w:cs="Calibri"/>
        </w:rPr>
        <w:t>   </w:t>
      </w:r>
      <w:r>
        <w:rPr>
          <w:rStyle w:val="normaltextrun"/>
          <w:rFonts w:ascii="Calibri" w:hAnsi="Calibri" w:cs="Calibri"/>
          <w:u w:val="single"/>
        </w:rPr>
        <w:t>                              </w:t>
      </w:r>
      <w:r>
        <w:rPr>
          <w:rStyle w:val="normaltextrun"/>
          <w:rFonts w:ascii="Calibri" w:hAnsi="Calibri" w:cs="Calibri"/>
        </w:rPr>
        <w:t>                 </w:t>
      </w:r>
      <w:r>
        <w:rPr>
          <w:rStyle w:val="normaltextrun"/>
          <w:rFonts w:ascii="Calibri" w:hAnsi="Calibri" w:cs="Calibri"/>
          <w:u w:val="single"/>
        </w:rPr>
        <w:t> </w:t>
      </w:r>
      <w:r w:rsidRPr="00943B80">
        <w:rPr>
          <w:rStyle w:val="normaltextrun"/>
          <w:rFonts w:ascii="Calibri" w:hAnsi="Calibri" w:cs="Calibri"/>
          <w:u w:val="single"/>
          <w:lang w:val="ru-RU"/>
        </w:rPr>
        <w:t xml:space="preserve">   </w:t>
      </w:r>
      <w:r>
        <w:rPr>
          <w:rFonts w:ascii="Times New Roman" w:eastAsia="Helvetica" w:hAnsi="Times New Roman" w:hint="default"/>
          <w:b w:val="0"/>
          <w:bCs w:val="0"/>
          <w:sz w:val="24"/>
          <w:szCs w:val="24"/>
          <w:u w:val="single"/>
          <w:shd w:val="clear" w:color="auto" w:fill="FFFFFF"/>
          <w:lang w:val="ru-RU"/>
        </w:rPr>
        <w:t xml:space="preserve">Попов А.А. </w:t>
      </w:r>
      <w:r>
        <w:rPr>
          <w:rStyle w:val="eop"/>
          <w:rFonts w:ascii="Calibri" w:hAnsi="Calibri" w:cs="Calibri"/>
          <w:u w:val="single"/>
        </w:rPr>
        <w:t> </w:t>
      </w:r>
    </w:p>
    <w:p w14:paraId="62255809" w14:textId="77777777" w:rsidR="008D1C51" w:rsidRPr="00943B80" w:rsidRDefault="000631BE">
      <w:pPr>
        <w:pStyle w:val="paragraph"/>
        <w:spacing w:before="0" w:beforeAutospacing="0" w:after="0" w:afterAutospacing="0"/>
        <w:ind w:firstLineChars="300" w:firstLine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rFonts w:ascii="Calibri" w:hAnsi="Calibri" w:cs="Calibri"/>
          <w:lang w:val="ru-RU"/>
        </w:rPr>
        <w:t>должность, уч. Степень, звание</w:t>
      </w:r>
      <w:r>
        <w:rPr>
          <w:rStyle w:val="normaltextrun"/>
          <w:rFonts w:ascii="Calibri" w:hAnsi="Calibri" w:cs="Calibri"/>
        </w:rPr>
        <w:t>  </w:t>
      </w:r>
      <w:r>
        <w:rPr>
          <w:rStyle w:val="normaltextrun"/>
          <w:rFonts w:ascii="Calibri" w:hAnsi="Calibri" w:cs="Calibri"/>
          <w:lang w:val="ru-RU"/>
        </w:rPr>
        <w:t xml:space="preserve">        </w:t>
      </w:r>
      <w:r w:rsidRPr="00943B80">
        <w:rPr>
          <w:rStyle w:val="normaltextrun"/>
          <w:rFonts w:ascii="Calibri" w:hAnsi="Calibri" w:cs="Calibri"/>
          <w:lang w:val="ru-RU"/>
        </w:rPr>
        <w:t>подпись, дата</w:t>
      </w:r>
      <w:r>
        <w:rPr>
          <w:rStyle w:val="normaltextrun"/>
          <w:rFonts w:ascii="Calibri" w:hAnsi="Calibri" w:cs="Calibri"/>
        </w:rPr>
        <w:t>                    </w:t>
      </w:r>
      <w:r w:rsidRPr="00943B80">
        <w:rPr>
          <w:rStyle w:val="normaltextrun"/>
          <w:rFonts w:ascii="Calibri" w:hAnsi="Calibri" w:cs="Calibri"/>
          <w:lang w:val="ru-RU"/>
        </w:rPr>
        <w:t>инициалы, фамилия</w:t>
      </w:r>
      <w:r>
        <w:rPr>
          <w:rStyle w:val="eop"/>
          <w:rFonts w:ascii="Calibri" w:hAnsi="Calibri" w:cs="Calibri"/>
        </w:rPr>
        <w:t> </w:t>
      </w:r>
    </w:p>
    <w:p w14:paraId="4DAF2B8F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</w:rPr>
        <w:t> </w:t>
      </w:r>
    </w:p>
    <w:p w14:paraId="5426E211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</w:rPr>
        <w:t> </w:t>
      </w:r>
    </w:p>
    <w:p w14:paraId="72BB8D33" w14:textId="77777777" w:rsidR="008D1C51" w:rsidRPr="00943B80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ru-RU"/>
        </w:rPr>
      </w:pPr>
    </w:p>
    <w:p w14:paraId="2024D45E" w14:textId="77777777" w:rsidR="008D1C51" w:rsidRPr="00943B80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ru-RU"/>
        </w:rPr>
      </w:pPr>
    </w:p>
    <w:p w14:paraId="3FF3D0EC" w14:textId="77777777" w:rsidR="008D1C51" w:rsidRPr="00943B80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ru-RU"/>
        </w:rPr>
      </w:pPr>
    </w:p>
    <w:p w14:paraId="07A2BF1C" w14:textId="77777777" w:rsidR="008D1C51" w:rsidRPr="00943B80" w:rsidRDefault="000631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  <w:r w:rsidRPr="00943B80">
        <w:rPr>
          <w:rStyle w:val="normaltextrun"/>
          <w:rFonts w:ascii="Calibri" w:hAnsi="Calibri" w:cs="Calibri"/>
          <w:sz w:val="28"/>
          <w:szCs w:val="28"/>
          <w:lang w:val="ru-RU"/>
        </w:rPr>
        <w:t xml:space="preserve">ОТЧЕТ О 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ЛАБОРАТОРНОЙ</w:t>
      </w:r>
      <w:r w:rsidRPr="00943B80">
        <w:rPr>
          <w:rStyle w:val="normaltextrun"/>
          <w:rFonts w:ascii="Calibri" w:hAnsi="Calibri" w:cs="Calibri"/>
          <w:sz w:val="28"/>
          <w:szCs w:val="28"/>
          <w:lang w:val="ru-RU"/>
        </w:rPr>
        <w:t xml:space="preserve"> РАБОТЕ №1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98A52B1" w14:textId="77777777" w:rsidR="008D1C51" w:rsidRPr="00943B80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</w:p>
    <w:p w14:paraId="1A9308A6" w14:textId="77777777" w:rsidR="008D1C51" w:rsidRPr="00943B80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ru-RU"/>
        </w:rPr>
      </w:pPr>
    </w:p>
    <w:p w14:paraId="15BF9290" w14:textId="77777777" w:rsidR="008D1C51" w:rsidRPr="00943B80" w:rsidRDefault="000631B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3B80">
        <w:rPr>
          <w:rFonts w:ascii="Times New Roman" w:hAnsi="Times New Roman" w:cs="Times New Roman"/>
          <w:sz w:val="36"/>
          <w:szCs w:val="36"/>
          <w:lang w:val="ru-RU"/>
        </w:rPr>
        <w:t>Обзор отладочного</w:t>
      </w:r>
      <w:r>
        <w:rPr>
          <w:rFonts w:ascii="Times New Roman" w:hAnsi="Times New Roman" w:cs="Times New Roman"/>
          <w:sz w:val="36"/>
          <w:szCs w:val="36"/>
        </w:rPr>
        <w:t> </w:t>
      </w:r>
      <w:r w:rsidRPr="00943B80">
        <w:rPr>
          <w:rFonts w:ascii="Times New Roman" w:hAnsi="Times New Roman" w:cs="Times New Roman"/>
          <w:sz w:val="36"/>
          <w:szCs w:val="36"/>
          <w:lang w:val="ru-RU"/>
        </w:rPr>
        <w:t>комплекта,</w:t>
      </w:r>
      <w:r>
        <w:rPr>
          <w:rFonts w:ascii="Times New Roman" w:hAnsi="Times New Roman" w:cs="Times New Roman"/>
          <w:sz w:val="36"/>
          <w:szCs w:val="36"/>
        </w:rPr>
        <w:t> </w:t>
      </w:r>
      <w:r w:rsidRPr="00943B80">
        <w:rPr>
          <w:rFonts w:ascii="Times New Roman" w:hAnsi="Times New Roman" w:cs="Times New Roman"/>
          <w:sz w:val="36"/>
          <w:szCs w:val="36"/>
          <w:lang w:val="ru-RU"/>
        </w:rPr>
        <w:t>среды</w:t>
      </w:r>
      <w:r>
        <w:rPr>
          <w:rFonts w:ascii="Times New Roman" w:hAnsi="Times New Roman" w:cs="Times New Roman"/>
          <w:sz w:val="36"/>
          <w:szCs w:val="36"/>
        </w:rPr>
        <w:t> </w:t>
      </w:r>
      <w:r w:rsidRPr="00943B80">
        <w:rPr>
          <w:rFonts w:ascii="Times New Roman" w:hAnsi="Times New Roman" w:cs="Times New Roman"/>
          <w:sz w:val="36"/>
          <w:szCs w:val="36"/>
          <w:lang w:val="ru-RU"/>
        </w:rPr>
        <w:t>разработки, документации,</w:t>
      </w:r>
      <w:r>
        <w:rPr>
          <w:rFonts w:ascii="Times New Roman" w:hAnsi="Times New Roman" w:cs="Times New Roman"/>
          <w:sz w:val="36"/>
          <w:szCs w:val="36"/>
        </w:rPr>
        <w:t> </w:t>
      </w:r>
      <w:r w:rsidRPr="00943B80">
        <w:rPr>
          <w:rFonts w:ascii="Times New Roman" w:hAnsi="Times New Roman" w:cs="Times New Roman"/>
          <w:sz w:val="36"/>
          <w:szCs w:val="36"/>
          <w:lang w:val="ru-RU"/>
        </w:rPr>
        <w:t>цифрового</w:t>
      </w:r>
      <w:r>
        <w:rPr>
          <w:rFonts w:ascii="Times New Roman" w:hAnsi="Times New Roman" w:cs="Times New Roman"/>
          <w:sz w:val="36"/>
          <w:szCs w:val="36"/>
        </w:rPr>
        <w:t> </w:t>
      </w:r>
      <w:r w:rsidRPr="00943B80">
        <w:rPr>
          <w:rFonts w:ascii="Times New Roman" w:hAnsi="Times New Roman" w:cs="Times New Roman"/>
          <w:sz w:val="36"/>
          <w:szCs w:val="36"/>
          <w:lang w:val="ru-RU"/>
        </w:rPr>
        <w:t>осциллографа</w:t>
      </w:r>
    </w:p>
    <w:p w14:paraId="71665203" w14:textId="77777777" w:rsidR="008D1C51" w:rsidRPr="00943B80" w:rsidRDefault="000631BE">
      <w:pPr>
        <w:jc w:val="center"/>
        <w:rPr>
          <w:sz w:val="28"/>
          <w:szCs w:val="28"/>
          <w:lang w:val="ru-RU"/>
        </w:rPr>
      </w:pPr>
      <w:r w:rsidRPr="00943B80">
        <w:rPr>
          <w:sz w:val="28"/>
          <w:szCs w:val="28"/>
          <w:lang w:val="ru-RU"/>
        </w:rPr>
        <w:t>по курсу: Программирование встроенных приложений</w:t>
      </w:r>
    </w:p>
    <w:p w14:paraId="7D6523AA" w14:textId="77777777" w:rsidR="008D1C51" w:rsidRDefault="008D1C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C162439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</w:rPr>
        <w:t> </w:t>
      </w:r>
    </w:p>
    <w:p w14:paraId="68787519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ru-RU"/>
        </w:rPr>
      </w:pPr>
      <w:r>
        <w:rPr>
          <w:rStyle w:val="eop"/>
          <w:rFonts w:ascii="Calibri" w:hAnsi="Calibri" w:cs="Calibri"/>
        </w:rPr>
        <w:t> </w:t>
      </w:r>
    </w:p>
    <w:p w14:paraId="70312A7A" w14:textId="77777777" w:rsidR="008D1C51" w:rsidRPr="00943B80" w:rsidRDefault="008D1C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ru-RU"/>
        </w:rPr>
      </w:pPr>
    </w:p>
    <w:p w14:paraId="293787D4" w14:textId="77777777" w:rsidR="008D1C51" w:rsidRPr="00943B80" w:rsidRDefault="008D1C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ru-RU"/>
        </w:rPr>
      </w:pPr>
    </w:p>
    <w:p w14:paraId="52628D15" w14:textId="77777777" w:rsidR="008D1C51" w:rsidRPr="00943B80" w:rsidRDefault="008D1C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9CB39E5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rFonts w:ascii="Calibri" w:hAnsi="Calibri" w:cs="Calibri"/>
          <w:lang w:val="ru-RU"/>
        </w:rPr>
        <w:t>РАБОТУ ВЫПОЛНИЛ</w:t>
      </w:r>
      <w:r>
        <w:rPr>
          <w:rStyle w:val="eop"/>
          <w:rFonts w:ascii="Calibri" w:hAnsi="Calibri" w:cs="Calibri"/>
        </w:rPr>
        <w:t> </w:t>
      </w:r>
    </w:p>
    <w:p w14:paraId="7478C2CE" w14:textId="77777777" w:rsidR="008D1C51" w:rsidRPr="00943B80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943B80">
        <w:rPr>
          <w:rStyle w:val="normaltextrun"/>
          <w:rFonts w:ascii="Calibri" w:hAnsi="Calibri" w:cs="Calibri"/>
          <w:lang w:val="ru-RU"/>
        </w:rPr>
        <w:t xml:space="preserve">СТУДЕНТ ГР.          </w:t>
      </w:r>
      <w:r w:rsidRPr="00943B80">
        <w:rPr>
          <w:rStyle w:val="normaltextrun"/>
          <w:rFonts w:ascii="Calibri" w:hAnsi="Calibri" w:cs="Calibri"/>
          <w:u w:val="single"/>
          <w:lang w:val="ru-RU"/>
        </w:rPr>
        <w:t>4136</w:t>
      </w:r>
      <w:r>
        <w:rPr>
          <w:rStyle w:val="normaltextrun"/>
          <w:rFonts w:ascii="Calibri" w:hAnsi="Calibri" w:cs="Calibri"/>
        </w:rPr>
        <w:t>                         </w:t>
      </w:r>
      <w:r>
        <w:rPr>
          <w:rStyle w:val="normaltextrun"/>
          <w:rFonts w:ascii="Calibri" w:hAnsi="Calibri" w:cs="Calibri"/>
          <w:lang w:val="ru-RU"/>
        </w:rPr>
        <w:t xml:space="preserve">         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normaltextrun"/>
          <w:rFonts w:ascii="Calibri" w:hAnsi="Calibri" w:cs="Calibri"/>
        </w:rPr>
        <w:t>         </w:t>
      </w:r>
      <w:r>
        <w:rPr>
          <w:rStyle w:val="normaltextrun"/>
          <w:rFonts w:ascii="Calibri" w:hAnsi="Calibri" w:cs="Calibri"/>
          <w:lang w:val="ru-RU"/>
        </w:rPr>
        <w:t xml:space="preserve">                     </w:t>
      </w:r>
      <w:r>
        <w:rPr>
          <w:rStyle w:val="normaltextrun"/>
          <w:rFonts w:ascii="Calibri" w:hAnsi="Calibri" w:cs="Calibri"/>
        </w:rPr>
        <w:t>        </w:t>
      </w:r>
      <w:r>
        <w:rPr>
          <w:rStyle w:val="normaltextrun"/>
          <w:rFonts w:ascii="Calibri" w:hAnsi="Calibri" w:cs="Calibri"/>
          <w:u w:val="single"/>
        </w:rPr>
        <w:t> </w:t>
      </w:r>
      <w:r>
        <w:rPr>
          <w:rStyle w:val="normaltextrun"/>
          <w:rFonts w:ascii="Calibri" w:hAnsi="Calibri" w:cs="Calibri"/>
          <w:u w:val="single"/>
          <w:lang w:val="ru-RU"/>
        </w:rPr>
        <w:t>Бобрович Н. С.</w:t>
      </w:r>
      <w:r>
        <w:rPr>
          <w:rStyle w:val="eop"/>
          <w:rFonts w:ascii="Calibri" w:hAnsi="Calibri" w:cs="Calibri"/>
        </w:rPr>
        <w:t> </w:t>
      </w:r>
    </w:p>
    <w:p w14:paraId="57D65704" w14:textId="77777777" w:rsidR="008D1C51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normaltextrun"/>
          <w:rFonts w:ascii="Calibri" w:hAnsi="Calibri" w:cs="Calibri"/>
          <w:lang w:val="ru-RU"/>
        </w:rPr>
        <w:t xml:space="preserve">        </w:t>
      </w:r>
      <w:r>
        <w:rPr>
          <w:rStyle w:val="normaltextrun"/>
          <w:rFonts w:ascii="Calibri" w:hAnsi="Calibri" w:cs="Calibri"/>
        </w:rPr>
        <w:t xml:space="preserve">  подпись, дата                      </w:t>
      </w:r>
      <w:r>
        <w:rPr>
          <w:rStyle w:val="normaltextrun"/>
          <w:rFonts w:ascii="Calibri" w:hAnsi="Calibri" w:cs="Calibri"/>
          <w:lang w:val="ru-RU"/>
        </w:rPr>
        <w:t xml:space="preserve">               </w:t>
      </w:r>
      <w:r>
        <w:rPr>
          <w:rStyle w:val="normaltextrun"/>
          <w:rFonts w:ascii="Calibri" w:hAnsi="Calibri" w:cs="Calibri"/>
        </w:rPr>
        <w:t>инициалы, фамилия</w:t>
      </w:r>
      <w:r>
        <w:rPr>
          <w:rStyle w:val="eop"/>
          <w:rFonts w:ascii="Calibri" w:hAnsi="Calibri" w:cs="Calibri"/>
        </w:rPr>
        <w:t> </w:t>
      </w:r>
    </w:p>
    <w:p w14:paraId="54D509CC" w14:textId="77777777" w:rsidR="008D1C51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BE5ACAE" w14:textId="77777777" w:rsidR="008D1C51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51E5353" w14:textId="77777777" w:rsidR="008D1C51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76F4EE5" w14:textId="77777777" w:rsidR="008D1C51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432ACCB" w14:textId="77777777" w:rsidR="008D1C51" w:rsidRDefault="000631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71B9621" w14:textId="77777777" w:rsidR="008D1C51" w:rsidRDefault="000631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685B342C" w14:textId="77777777" w:rsidR="008D1C51" w:rsidRDefault="008D1C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DED6111" w14:textId="77777777" w:rsidR="008D1C51" w:rsidRDefault="008D1C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6B17DEC" w14:textId="77777777" w:rsidR="008D1C51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4238C224" w14:textId="77777777" w:rsidR="008D1C51" w:rsidRDefault="008D1C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167CBF24" w14:textId="77777777" w:rsidR="008D1C51" w:rsidRDefault="000631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28"/>
          <w:szCs w:val="28"/>
        </w:rPr>
        <w:t>Санкт-Петербург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 xml:space="preserve"> 2024</w:t>
      </w:r>
    </w:p>
    <w:p w14:paraId="4ABD764F" w14:textId="77777777" w:rsidR="008D1C51" w:rsidRDefault="008D1C51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8D1C51">
          <w:footerReference w:type="default" r:id="rId7"/>
          <w:pgSz w:w="11906" w:h="16838"/>
          <w:pgMar w:top="1134" w:right="851" w:bottom="1134" w:left="851" w:header="720" w:footer="720" w:gutter="0"/>
          <w:cols w:space="720"/>
          <w:titlePg/>
          <w:docGrid w:linePitch="600" w:charSpace="32768"/>
        </w:sectPr>
      </w:pPr>
    </w:p>
    <w:p w14:paraId="6170914F" w14:textId="3BC601EA" w:rsidR="008D1C51" w:rsidRDefault="000631BE">
      <w:pPr>
        <w:rPr>
          <w:rFonts w:ascii="Cambria" w:hAnsi="Cambria" w:cs="Cambria"/>
          <w:b/>
          <w:bCs/>
          <w:sz w:val="28"/>
          <w:szCs w:val="28"/>
          <w:lang w:val="ru-RU"/>
        </w:rPr>
      </w:pPr>
      <w:r>
        <w:rPr>
          <w:rFonts w:ascii="Cambria" w:hAnsi="Cambria" w:cs="Cambria"/>
          <w:b/>
          <w:bCs/>
          <w:sz w:val="28"/>
          <w:szCs w:val="28"/>
          <w:lang w:val="ru-RU"/>
        </w:rPr>
        <w:lastRenderedPageBreak/>
        <w:t>Вариант 1</w:t>
      </w:r>
      <w:r w:rsidR="00943B80">
        <w:rPr>
          <w:rFonts w:ascii="Cambria" w:hAnsi="Cambria" w:cs="Cambria"/>
          <w:b/>
          <w:bCs/>
          <w:sz w:val="28"/>
          <w:szCs w:val="28"/>
        </w:rPr>
        <w:t>2</w:t>
      </w:r>
      <w:r>
        <w:rPr>
          <w:rFonts w:ascii="Cambria" w:hAnsi="Cambria" w:cs="Cambria"/>
          <w:b/>
          <w:bCs/>
          <w:sz w:val="28"/>
          <w:szCs w:val="28"/>
          <w:lang w:val="ru-RU"/>
        </w:rPr>
        <w:t xml:space="preserve">. </w:t>
      </w:r>
    </w:p>
    <w:p w14:paraId="36837105" w14:textId="5B482D3C" w:rsidR="008D1C51" w:rsidRDefault="008D1C51">
      <w:pPr>
        <w:rPr>
          <w:rFonts w:ascii="Cambria" w:hAnsi="Cambria" w:cs="Cambria"/>
          <w:b/>
          <w:bCs/>
          <w:noProof/>
          <w:sz w:val="28"/>
          <w:szCs w:val="28"/>
          <w:lang w:val="ru-RU"/>
        </w:rPr>
      </w:pPr>
    </w:p>
    <w:p w14:paraId="7AFC3281" w14:textId="21C3550A" w:rsidR="00943B80" w:rsidRDefault="007E52E1">
      <w:pPr>
        <w:rPr>
          <w:rFonts w:ascii="Cambria" w:hAnsi="Cambria" w:cs="Cambria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6567F1" wp14:editId="37BDD66D">
            <wp:extent cx="5955411" cy="4667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001" cy="4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E31A" w14:textId="77777777" w:rsidR="00943B80" w:rsidRDefault="00943B80">
      <w:pPr>
        <w:rPr>
          <w:rFonts w:ascii="Cambria" w:hAnsi="Cambria" w:cs="Cambria"/>
          <w:b/>
          <w:bCs/>
          <w:sz w:val="28"/>
          <w:szCs w:val="28"/>
          <w:lang w:val="ru-RU"/>
        </w:rPr>
      </w:pPr>
    </w:p>
    <w:p w14:paraId="6B93A72D" w14:textId="77777777" w:rsidR="008D1C51" w:rsidRDefault="000631BE">
      <w:pPr>
        <w:rPr>
          <w:rFonts w:ascii="Cambria" w:hAnsi="Cambria" w:cs="Cambria"/>
          <w:b/>
          <w:bCs/>
          <w:sz w:val="28"/>
          <w:szCs w:val="28"/>
          <w:lang w:val="ru-RU"/>
        </w:rPr>
      </w:pPr>
      <w:r>
        <w:rPr>
          <w:rFonts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1A816BCD" w14:textId="77777777" w:rsidR="008D1C51" w:rsidRDefault="008D1C51">
      <w:pPr>
        <w:rPr>
          <w:rFonts w:ascii="Cambria" w:hAnsi="Cambria" w:cs="Cambria"/>
          <w:sz w:val="28"/>
          <w:szCs w:val="28"/>
          <w:lang w:val="ru-RU"/>
        </w:rPr>
      </w:pPr>
    </w:p>
    <w:p w14:paraId="72115416" w14:textId="77777777" w:rsidR="008D1C51" w:rsidRDefault="000631BE">
      <w:pPr>
        <w:rPr>
          <w:rFonts w:ascii="Cambria" w:hAnsi="Cambria" w:cs="Cambria"/>
          <w:sz w:val="28"/>
          <w:szCs w:val="28"/>
          <w:lang w:val="ru-RU"/>
        </w:rPr>
      </w:pPr>
      <w:r>
        <w:rPr>
          <w:rFonts w:ascii="Cambria" w:hAnsi="Cambria" w:cs="Cambria"/>
          <w:sz w:val="28"/>
          <w:szCs w:val="28"/>
          <w:lang w:val="ru-RU"/>
        </w:rPr>
        <w:t>Часть 1:</w:t>
      </w:r>
    </w:p>
    <w:p w14:paraId="1DD3CE2D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Привитие практических навыков по установке ИСР </w:t>
      </w:r>
      <w:r>
        <w:rPr>
          <w:rFonts w:ascii="Cambria" w:eastAsia="SimSun" w:hAnsi="Cambria" w:cs="Cambria"/>
          <w:sz w:val="28"/>
          <w:szCs w:val="28"/>
        </w:rPr>
        <w:t>Keil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 и использованию осциллографа.</w:t>
      </w:r>
      <w:r>
        <w:rPr>
          <w:rFonts w:ascii="Cambria" w:eastAsia="SimSun" w:hAnsi="Cambria" w:cs="Cambria"/>
          <w:sz w:val="28"/>
          <w:szCs w:val="28"/>
          <w:lang w:val="ru-RU"/>
        </w:rPr>
        <w:t xml:space="preserve"> </w:t>
      </w:r>
    </w:p>
    <w:p w14:paraId="61994353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sz w:val="28"/>
          <w:szCs w:val="28"/>
          <w:lang w:val="ru-RU"/>
        </w:rPr>
        <w:t>Часть 2:</w:t>
      </w:r>
    </w:p>
    <w:p w14:paraId="4FB8C315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Привитие практических навыков по работе с ИСР </w:t>
      </w:r>
      <w:r>
        <w:rPr>
          <w:rFonts w:ascii="Cambria" w:eastAsia="SimSun" w:hAnsi="Cambria" w:cs="Cambria"/>
          <w:sz w:val="28"/>
          <w:szCs w:val="28"/>
        </w:rPr>
        <w:t>Keil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 и технической документацией.</w:t>
      </w:r>
      <w:r>
        <w:rPr>
          <w:rFonts w:ascii="Cambria" w:eastAsia="SimSun" w:hAnsi="Cambria" w:cs="Cambria"/>
          <w:sz w:val="28"/>
          <w:szCs w:val="28"/>
          <w:lang w:val="ru-RU"/>
        </w:rPr>
        <w:t xml:space="preserve"> </w:t>
      </w:r>
    </w:p>
    <w:p w14:paraId="7E20E719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4F4EAE8E" w14:textId="77777777" w:rsidR="008D1C51" w:rsidRDefault="000631BE">
      <w:pPr>
        <w:rPr>
          <w:rFonts w:ascii="Cambria" w:eastAsia="SimSun" w:hAnsi="Cambria" w:cs="Cambria"/>
          <w:b/>
          <w:bCs/>
          <w:sz w:val="28"/>
          <w:szCs w:val="28"/>
          <w:lang w:val="ru-RU"/>
        </w:rPr>
      </w:pPr>
      <w:r>
        <w:rPr>
          <w:rFonts w:ascii="Cambria" w:eastAsia="SimSun" w:hAnsi="Cambria" w:cs="Cambria"/>
          <w:b/>
          <w:bCs/>
          <w:sz w:val="28"/>
          <w:szCs w:val="28"/>
          <w:lang w:val="ru-RU"/>
        </w:rPr>
        <w:t>Часть 1:</w:t>
      </w:r>
    </w:p>
    <w:p w14:paraId="188B5CD3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3574B8F6" w14:textId="77777777" w:rsidR="008D1C51" w:rsidRDefault="000631BE">
      <w:pPr>
        <w:numPr>
          <w:ilvl w:val="0"/>
          <w:numId w:val="1"/>
        </w:num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Перевод названий основных разделов </w:t>
      </w:r>
      <w:r>
        <w:rPr>
          <w:rFonts w:ascii="Cambria" w:eastAsia="SimSun" w:hAnsi="Cambria" w:cs="Cambria"/>
          <w:sz w:val="28"/>
          <w:szCs w:val="28"/>
        </w:rPr>
        <w:t>RM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0316 и </w:t>
      </w:r>
      <w:r>
        <w:rPr>
          <w:rFonts w:ascii="Cambria" w:eastAsia="SimSun" w:hAnsi="Cambria" w:cs="Cambria"/>
          <w:sz w:val="28"/>
          <w:szCs w:val="28"/>
        </w:rPr>
        <w:t>DS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9118, с указанием: номера раздела, русского перевода, английский вариант, номер страницы начала раздела. </w:t>
      </w:r>
    </w:p>
    <w:p w14:paraId="59E87295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sz w:val="28"/>
          <w:szCs w:val="28"/>
        </w:rPr>
        <w:t>RM0316</w:t>
      </w:r>
      <w:r>
        <w:rPr>
          <w:rFonts w:ascii="Cambria" w:eastAsia="SimSun" w:hAnsi="Cambria" w:cs="Cambria"/>
          <w:sz w:val="28"/>
          <w:szCs w:val="28"/>
          <w:lang w:val="ru-RU"/>
        </w:rPr>
        <w:t>:</w:t>
      </w:r>
    </w:p>
    <w:p w14:paraId="4580A754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223"/>
        <w:gridCol w:w="3090"/>
        <w:gridCol w:w="3235"/>
        <w:gridCol w:w="1797"/>
      </w:tblGrid>
      <w:tr w:rsidR="008D1C51" w14:paraId="3E032D33" w14:textId="77777777">
        <w:tc>
          <w:tcPr>
            <w:tcW w:w="1223" w:type="dxa"/>
          </w:tcPr>
          <w:p w14:paraId="73A01C4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Номер раздела</w:t>
            </w:r>
          </w:p>
        </w:tc>
        <w:tc>
          <w:tcPr>
            <w:tcW w:w="3090" w:type="dxa"/>
          </w:tcPr>
          <w:p w14:paraId="6068C22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Русский</w:t>
            </w:r>
          </w:p>
        </w:tc>
        <w:tc>
          <w:tcPr>
            <w:tcW w:w="3235" w:type="dxa"/>
          </w:tcPr>
          <w:p w14:paraId="2DEE2D2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Английский</w:t>
            </w:r>
          </w:p>
        </w:tc>
        <w:tc>
          <w:tcPr>
            <w:tcW w:w="1797" w:type="dxa"/>
          </w:tcPr>
          <w:p w14:paraId="25475E8E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Номер страницы начала раздела</w:t>
            </w:r>
          </w:p>
        </w:tc>
      </w:tr>
      <w:tr w:rsidR="008D1C51" w14:paraId="6C1FA7A8" w14:textId="77777777">
        <w:tc>
          <w:tcPr>
            <w:tcW w:w="1223" w:type="dxa"/>
          </w:tcPr>
          <w:p w14:paraId="1AE9DF8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</w:t>
            </w:r>
          </w:p>
        </w:tc>
        <w:tc>
          <w:tcPr>
            <w:tcW w:w="3090" w:type="dxa"/>
          </w:tcPr>
          <w:p w14:paraId="193154B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Обзор руководства</w:t>
            </w:r>
          </w:p>
        </w:tc>
        <w:tc>
          <w:tcPr>
            <w:tcW w:w="3235" w:type="dxa"/>
          </w:tcPr>
          <w:p w14:paraId="148C21C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Overview of the manual</w:t>
            </w:r>
          </w:p>
        </w:tc>
        <w:tc>
          <w:tcPr>
            <w:tcW w:w="1797" w:type="dxa"/>
          </w:tcPr>
          <w:p w14:paraId="5EF8068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43</w:t>
            </w:r>
          </w:p>
        </w:tc>
      </w:tr>
      <w:tr w:rsidR="008D1C51" w14:paraId="279E6D6A" w14:textId="77777777">
        <w:tc>
          <w:tcPr>
            <w:tcW w:w="1223" w:type="dxa"/>
          </w:tcPr>
          <w:p w14:paraId="156FDBD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</w:t>
            </w:r>
          </w:p>
        </w:tc>
        <w:tc>
          <w:tcPr>
            <w:tcW w:w="3090" w:type="dxa"/>
          </w:tcPr>
          <w:p w14:paraId="7F51415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Конвенции документирования</w:t>
            </w:r>
          </w:p>
        </w:tc>
        <w:tc>
          <w:tcPr>
            <w:tcW w:w="3235" w:type="dxa"/>
          </w:tcPr>
          <w:p w14:paraId="6B445A9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Documentation conventions</w:t>
            </w:r>
          </w:p>
        </w:tc>
        <w:tc>
          <w:tcPr>
            <w:tcW w:w="1797" w:type="dxa"/>
          </w:tcPr>
          <w:p w14:paraId="3854C88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46</w:t>
            </w:r>
          </w:p>
        </w:tc>
      </w:tr>
      <w:tr w:rsidR="008D1C51" w14:paraId="71D589E1" w14:textId="77777777">
        <w:tc>
          <w:tcPr>
            <w:tcW w:w="1223" w:type="dxa"/>
          </w:tcPr>
          <w:p w14:paraId="03D84B1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</w:t>
            </w:r>
          </w:p>
        </w:tc>
        <w:tc>
          <w:tcPr>
            <w:tcW w:w="3090" w:type="dxa"/>
          </w:tcPr>
          <w:p w14:paraId="1BC53AB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Обзор системы и памяти</w:t>
            </w:r>
          </w:p>
        </w:tc>
        <w:tc>
          <w:tcPr>
            <w:tcW w:w="3235" w:type="dxa"/>
          </w:tcPr>
          <w:p w14:paraId="786A99B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System and memory overview</w:t>
            </w:r>
          </w:p>
        </w:tc>
        <w:tc>
          <w:tcPr>
            <w:tcW w:w="1797" w:type="dxa"/>
          </w:tcPr>
          <w:p w14:paraId="2C98829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47</w:t>
            </w:r>
          </w:p>
        </w:tc>
      </w:tr>
      <w:tr w:rsidR="008D1C51" w14:paraId="1E5E4F51" w14:textId="77777777">
        <w:tc>
          <w:tcPr>
            <w:tcW w:w="1223" w:type="dxa"/>
          </w:tcPr>
          <w:p w14:paraId="28176617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</w:t>
            </w:r>
          </w:p>
        </w:tc>
        <w:tc>
          <w:tcPr>
            <w:tcW w:w="3090" w:type="dxa"/>
          </w:tcPr>
          <w:p w14:paraId="24B442D2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Встроенная флэш-память</w:t>
            </w:r>
          </w:p>
        </w:tc>
        <w:tc>
          <w:tcPr>
            <w:tcW w:w="3235" w:type="dxa"/>
          </w:tcPr>
          <w:p w14:paraId="32742A3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Embedded Flash memory</w:t>
            </w:r>
          </w:p>
        </w:tc>
        <w:tc>
          <w:tcPr>
            <w:tcW w:w="1797" w:type="dxa"/>
          </w:tcPr>
          <w:p w14:paraId="2D833A3F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64</w:t>
            </w:r>
          </w:p>
        </w:tc>
      </w:tr>
      <w:tr w:rsidR="008D1C51" w14:paraId="67BB9CF2" w14:textId="77777777">
        <w:tc>
          <w:tcPr>
            <w:tcW w:w="1223" w:type="dxa"/>
          </w:tcPr>
          <w:p w14:paraId="2315946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5</w:t>
            </w:r>
          </w:p>
        </w:tc>
        <w:tc>
          <w:tcPr>
            <w:tcW w:w="3090" w:type="dxa"/>
          </w:tcPr>
          <w:p w14:paraId="0DEAA27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Описание байта опций</w:t>
            </w:r>
          </w:p>
        </w:tc>
        <w:tc>
          <w:tcPr>
            <w:tcW w:w="3235" w:type="dxa"/>
          </w:tcPr>
          <w:p w14:paraId="7D6846EF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Option byte description</w:t>
            </w:r>
          </w:p>
        </w:tc>
        <w:tc>
          <w:tcPr>
            <w:tcW w:w="1797" w:type="dxa"/>
          </w:tcPr>
          <w:p w14:paraId="2476418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85</w:t>
            </w:r>
          </w:p>
        </w:tc>
      </w:tr>
      <w:tr w:rsidR="008D1C51" w14:paraId="7EE4A506" w14:textId="77777777">
        <w:tc>
          <w:tcPr>
            <w:tcW w:w="1223" w:type="dxa"/>
          </w:tcPr>
          <w:p w14:paraId="2380DAC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6</w:t>
            </w:r>
          </w:p>
        </w:tc>
        <w:tc>
          <w:tcPr>
            <w:tcW w:w="3090" w:type="dxa"/>
          </w:tcPr>
          <w:p w14:paraId="2155456E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Устройство вычисления циклического избыточного кода (</w:t>
            </w:r>
            <w:r>
              <w:rPr>
                <w:rFonts w:ascii="Cambria" w:hAnsi="Cambria" w:cs="Cambria"/>
                <w:sz w:val="28"/>
                <w:szCs w:val="28"/>
              </w:rPr>
              <w:t>CRC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5F555797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Cyclic redundancy check calculation unit (CRC)</w:t>
            </w:r>
          </w:p>
        </w:tc>
        <w:tc>
          <w:tcPr>
            <w:tcW w:w="1797" w:type="dxa"/>
          </w:tcPr>
          <w:p w14:paraId="680E126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88</w:t>
            </w:r>
          </w:p>
        </w:tc>
      </w:tr>
      <w:tr w:rsidR="008D1C51" w14:paraId="40091009" w14:textId="77777777">
        <w:tc>
          <w:tcPr>
            <w:tcW w:w="1223" w:type="dxa"/>
          </w:tcPr>
          <w:p w14:paraId="249BCC72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7</w:t>
            </w:r>
          </w:p>
        </w:tc>
        <w:tc>
          <w:tcPr>
            <w:tcW w:w="3090" w:type="dxa"/>
          </w:tcPr>
          <w:p w14:paraId="07FEEF3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Управление питанием (PWR)</w:t>
            </w:r>
          </w:p>
        </w:tc>
        <w:tc>
          <w:tcPr>
            <w:tcW w:w="3235" w:type="dxa"/>
          </w:tcPr>
          <w:p w14:paraId="5A2C7EA7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Power control (PWR)</w:t>
            </w:r>
          </w:p>
        </w:tc>
        <w:tc>
          <w:tcPr>
            <w:tcW w:w="1797" w:type="dxa"/>
          </w:tcPr>
          <w:p w14:paraId="7803ACC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94</w:t>
            </w:r>
          </w:p>
        </w:tc>
      </w:tr>
      <w:tr w:rsidR="008D1C51" w14:paraId="65158686" w14:textId="77777777">
        <w:tc>
          <w:tcPr>
            <w:tcW w:w="1223" w:type="dxa"/>
          </w:tcPr>
          <w:p w14:paraId="36B901E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lastRenderedPageBreak/>
              <w:t>8</w:t>
            </w:r>
          </w:p>
        </w:tc>
        <w:tc>
          <w:tcPr>
            <w:tcW w:w="3090" w:type="dxa"/>
          </w:tcPr>
          <w:p w14:paraId="728B1CE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Матрица межпериферийных соединений</w:t>
            </w:r>
          </w:p>
        </w:tc>
        <w:tc>
          <w:tcPr>
            <w:tcW w:w="3235" w:type="dxa"/>
          </w:tcPr>
          <w:p w14:paraId="5DE10B9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Peripheral interconnect matrix</w:t>
            </w:r>
          </w:p>
        </w:tc>
        <w:tc>
          <w:tcPr>
            <w:tcW w:w="1797" w:type="dxa"/>
          </w:tcPr>
          <w:p w14:paraId="1D8727F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111</w:t>
            </w:r>
          </w:p>
        </w:tc>
      </w:tr>
      <w:tr w:rsidR="008D1C51" w14:paraId="30D971E6" w14:textId="77777777">
        <w:tc>
          <w:tcPr>
            <w:tcW w:w="1223" w:type="dxa"/>
          </w:tcPr>
          <w:p w14:paraId="05D6A15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9</w:t>
            </w:r>
          </w:p>
        </w:tc>
        <w:tc>
          <w:tcPr>
            <w:tcW w:w="3090" w:type="dxa"/>
          </w:tcPr>
          <w:p w14:paraId="15F763B7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Управление сбросом и тактовой частотой (</w:t>
            </w:r>
            <w:r>
              <w:rPr>
                <w:rFonts w:ascii="Cambria" w:hAnsi="Cambria" w:cs="Cambria"/>
                <w:sz w:val="28"/>
                <w:szCs w:val="28"/>
              </w:rPr>
              <w:t>RCC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4EB91B4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Reset and clock control (RCC)</w:t>
            </w:r>
          </w:p>
        </w:tc>
        <w:tc>
          <w:tcPr>
            <w:tcW w:w="1797" w:type="dxa"/>
          </w:tcPr>
          <w:p w14:paraId="2E593F2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123</w:t>
            </w:r>
          </w:p>
        </w:tc>
      </w:tr>
      <w:tr w:rsidR="008D1C51" w14:paraId="2641D80C" w14:textId="77777777">
        <w:tc>
          <w:tcPr>
            <w:tcW w:w="1223" w:type="dxa"/>
          </w:tcPr>
          <w:p w14:paraId="20F3422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10</w:t>
            </w:r>
          </w:p>
        </w:tc>
        <w:tc>
          <w:tcPr>
            <w:tcW w:w="3090" w:type="dxa"/>
          </w:tcPr>
          <w:p w14:paraId="2F3D6B1F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Контроллер гибкой статической памяти (</w:t>
            </w:r>
            <w:r>
              <w:rPr>
                <w:rFonts w:ascii="Cambria" w:hAnsi="Cambria" w:cs="Cambria"/>
                <w:sz w:val="28"/>
                <w:szCs w:val="28"/>
              </w:rPr>
              <w:t>FSMC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62434A6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Flexible static memory controller (FSMC)</w:t>
            </w:r>
          </w:p>
        </w:tc>
        <w:tc>
          <w:tcPr>
            <w:tcW w:w="1797" w:type="dxa"/>
          </w:tcPr>
          <w:p w14:paraId="4A89DF2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168</w:t>
            </w:r>
          </w:p>
        </w:tc>
      </w:tr>
      <w:tr w:rsidR="008D1C51" w14:paraId="4D6644E9" w14:textId="77777777">
        <w:tc>
          <w:tcPr>
            <w:tcW w:w="1223" w:type="dxa"/>
          </w:tcPr>
          <w:p w14:paraId="4709FCC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11</w:t>
            </w:r>
          </w:p>
        </w:tc>
        <w:tc>
          <w:tcPr>
            <w:tcW w:w="3090" w:type="dxa"/>
          </w:tcPr>
          <w:p w14:paraId="653355E0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Ввод/вывод общего назначения (</w:t>
            </w:r>
            <w:r>
              <w:rPr>
                <w:rFonts w:ascii="Cambria" w:hAnsi="Cambria" w:cs="Cambria"/>
                <w:sz w:val="28"/>
                <w:szCs w:val="28"/>
              </w:rPr>
              <w:t>GPIO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7D726EA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General-purpose I/Os (GPIO)</w:t>
            </w:r>
          </w:p>
        </w:tc>
        <w:tc>
          <w:tcPr>
            <w:tcW w:w="1797" w:type="dxa"/>
          </w:tcPr>
          <w:p w14:paraId="2A0CF02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228</w:t>
            </w:r>
          </w:p>
        </w:tc>
      </w:tr>
      <w:tr w:rsidR="008D1C51" w14:paraId="454CA55C" w14:textId="77777777">
        <w:tc>
          <w:tcPr>
            <w:tcW w:w="1223" w:type="dxa"/>
          </w:tcPr>
          <w:p w14:paraId="676E8DB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12</w:t>
            </w:r>
          </w:p>
        </w:tc>
        <w:tc>
          <w:tcPr>
            <w:tcW w:w="3090" w:type="dxa"/>
          </w:tcPr>
          <w:p w14:paraId="173E7A1F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Контроллер конфигурации системы (SYSCFG)</w:t>
            </w:r>
          </w:p>
        </w:tc>
        <w:tc>
          <w:tcPr>
            <w:tcW w:w="3235" w:type="dxa"/>
          </w:tcPr>
          <w:p w14:paraId="52DFC14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System configuration controller (SYSCFG)</w:t>
            </w:r>
          </w:p>
        </w:tc>
        <w:tc>
          <w:tcPr>
            <w:tcW w:w="1797" w:type="dxa"/>
          </w:tcPr>
          <w:p w14:paraId="6D071F67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245</w:t>
            </w:r>
          </w:p>
        </w:tc>
      </w:tr>
      <w:tr w:rsidR="008D1C51" w14:paraId="1E2C6260" w14:textId="77777777">
        <w:tc>
          <w:tcPr>
            <w:tcW w:w="1223" w:type="dxa"/>
          </w:tcPr>
          <w:p w14:paraId="2870867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13</w:t>
            </w:r>
          </w:p>
        </w:tc>
        <w:tc>
          <w:tcPr>
            <w:tcW w:w="3090" w:type="dxa"/>
          </w:tcPr>
          <w:p w14:paraId="7FE3B7CE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Контроллер прямого доступа к памяти (</w:t>
            </w:r>
            <w:r>
              <w:rPr>
                <w:rFonts w:ascii="Cambria" w:hAnsi="Cambria" w:cs="Cambria"/>
                <w:sz w:val="28"/>
                <w:szCs w:val="28"/>
              </w:rPr>
              <w:t>DMA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5E0F509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Direct memory access controller (DMA)</w:t>
            </w:r>
          </w:p>
        </w:tc>
        <w:tc>
          <w:tcPr>
            <w:tcW w:w="1797" w:type="dxa"/>
          </w:tcPr>
          <w:p w14:paraId="0C93D3AE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263</w:t>
            </w:r>
          </w:p>
        </w:tc>
      </w:tr>
      <w:tr w:rsidR="008D1C51" w14:paraId="76594A11" w14:textId="77777777">
        <w:tc>
          <w:tcPr>
            <w:tcW w:w="1223" w:type="dxa"/>
          </w:tcPr>
          <w:p w14:paraId="27C6BE2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14</w:t>
            </w:r>
          </w:p>
        </w:tc>
        <w:tc>
          <w:tcPr>
            <w:tcW w:w="3090" w:type="dxa"/>
          </w:tcPr>
          <w:p w14:paraId="0E792693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Прерывания и события</w:t>
            </w:r>
          </w:p>
        </w:tc>
        <w:tc>
          <w:tcPr>
            <w:tcW w:w="3235" w:type="dxa"/>
          </w:tcPr>
          <w:p w14:paraId="58C9916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Interrupts and events</w:t>
            </w:r>
          </w:p>
        </w:tc>
        <w:tc>
          <w:tcPr>
            <w:tcW w:w="1797" w:type="dxa"/>
          </w:tcPr>
          <w:p w14:paraId="47DCA2A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285</w:t>
            </w:r>
          </w:p>
        </w:tc>
      </w:tr>
      <w:tr w:rsidR="008D1C51" w14:paraId="40C97894" w14:textId="77777777">
        <w:tc>
          <w:tcPr>
            <w:tcW w:w="1223" w:type="dxa"/>
          </w:tcPr>
          <w:p w14:paraId="5A7B671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15</w:t>
            </w:r>
          </w:p>
        </w:tc>
        <w:tc>
          <w:tcPr>
            <w:tcW w:w="3090" w:type="dxa"/>
          </w:tcPr>
          <w:p w14:paraId="4B2F7D9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Аналого-цифровые преобразователи (ADC)</w:t>
            </w:r>
          </w:p>
        </w:tc>
        <w:tc>
          <w:tcPr>
            <w:tcW w:w="3235" w:type="dxa"/>
          </w:tcPr>
          <w:p w14:paraId="77F2746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Analog-to-digital converters (ADC)</w:t>
            </w:r>
          </w:p>
        </w:tc>
        <w:tc>
          <w:tcPr>
            <w:tcW w:w="1797" w:type="dxa"/>
          </w:tcPr>
          <w:p w14:paraId="2B679B9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305</w:t>
            </w:r>
          </w:p>
        </w:tc>
      </w:tr>
      <w:tr w:rsidR="008D1C51" w14:paraId="28AF666E" w14:textId="77777777">
        <w:tc>
          <w:tcPr>
            <w:tcW w:w="1223" w:type="dxa"/>
          </w:tcPr>
          <w:p w14:paraId="0C23957E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16</w:t>
            </w:r>
          </w:p>
        </w:tc>
        <w:tc>
          <w:tcPr>
            <w:tcW w:w="3090" w:type="dxa"/>
          </w:tcPr>
          <w:p w14:paraId="4C2AC070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Цифро-аналоговый преобразователь (</w:t>
            </w:r>
            <w:r>
              <w:rPr>
                <w:rFonts w:ascii="Cambria" w:hAnsi="Cambria" w:cs="Cambria"/>
                <w:sz w:val="28"/>
                <w:szCs w:val="28"/>
              </w:rPr>
              <w:t>DAC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 xml:space="preserve">1 и </w:t>
            </w:r>
            <w:r>
              <w:rPr>
                <w:rFonts w:ascii="Cambria" w:hAnsi="Cambria" w:cs="Cambria"/>
                <w:sz w:val="28"/>
                <w:szCs w:val="28"/>
              </w:rPr>
              <w:t>DAC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2)</w:t>
            </w:r>
          </w:p>
        </w:tc>
        <w:tc>
          <w:tcPr>
            <w:tcW w:w="3235" w:type="dxa"/>
          </w:tcPr>
          <w:p w14:paraId="1F25755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Digital-to-analog converter (DAC1 and DAC2)</w:t>
            </w:r>
          </w:p>
        </w:tc>
        <w:tc>
          <w:tcPr>
            <w:tcW w:w="1797" w:type="dxa"/>
          </w:tcPr>
          <w:p w14:paraId="7B13264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414</w:t>
            </w:r>
          </w:p>
        </w:tc>
      </w:tr>
      <w:tr w:rsidR="008D1C51" w14:paraId="48D44AF6" w14:textId="77777777">
        <w:tc>
          <w:tcPr>
            <w:tcW w:w="1223" w:type="dxa"/>
          </w:tcPr>
          <w:p w14:paraId="6BF9432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17</w:t>
            </w:r>
          </w:p>
        </w:tc>
        <w:tc>
          <w:tcPr>
            <w:tcW w:w="3090" w:type="dxa"/>
          </w:tcPr>
          <w:p w14:paraId="5491398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Компаратор (COMP)</w:t>
            </w:r>
          </w:p>
        </w:tc>
        <w:tc>
          <w:tcPr>
            <w:tcW w:w="3235" w:type="dxa"/>
          </w:tcPr>
          <w:p w14:paraId="6258E9A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Comparator (COMP)</w:t>
            </w:r>
          </w:p>
        </w:tc>
        <w:tc>
          <w:tcPr>
            <w:tcW w:w="1797" w:type="dxa"/>
          </w:tcPr>
          <w:p w14:paraId="08087DF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440</w:t>
            </w:r>
          </w:p>
        </w:tc>
      </w:tr>
      <w:tr w:rsidR="008D1C51" w14:paraId="4681A215" w14:textId="77777777">
        <w:tc>
          <w:tcPr>
            <w:tcW w:w="1223" w:type="dxa"/>
          </w:tcPr>
          <w:p w14:paraId="134C92F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18</w:t>
            </w:r>
          </w:p>
        </w:tc>
        <w:tc>
          <w:tcPr>
            <w:tcW w:w="3090" w:type="dxa"/>
          </w:tcPr>
          <w:p w14:paraId="7BAFC2A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Операционный усилитель (OPAMP)</w:t>
            </w:r>
          </w:p>
        </w:tc>
        <w:tc>
          <w:tcPr>
            <w:tcW w:w="3235" w:type="dxa"/>
          </w:tcPr>
          <w:p w14:paraId="20CBA39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Operational amplifier (OPAMP)</w:t>
            </w:r>
          </w:p>
        </w:tc>
        <w:tc>
          <w:tcPr>
            <w:tcW w:w="1797" w:type="dxa"/>
          </w:tcPr>
          <w:p w14:paraId="3F4EA0F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466</w:t>
            </w:r>
          </w:p>
        </w:tc>
      </w:tr>
      <w:tr w:rsidR="008D1C51" w14:paraId="3569D068" w14:textId="77777777">
        <w:tc>
          <w:tcPr>
            <w:tcW w:w="1223" w:type="dxa"/>
          </w:tcPr>
          <w:p w14:paraId="7633D99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19</w:t>
            </w:r>
          </w:p>
        </w:tc>
        <w:tc>
          <w:tcPr>
            <w:tcW w:w="3090" w:type="dxa"/>
          </w:tcPr>
          <w:p w14:paraId="3E306202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Контроллер сенсорного ввода (TSC)</w:t>
            </w:r>
          </w:p>
        </w:tc>
        <w:tc>
          <w:tcPr>
            <w:tcW w:w="3235" w:type="dxa"/>
          </w:tcPr>
          <w:p w14:paraId="612CB7DF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Touch sensing controller (TSC)</w:t>
            </w:r>
          </w:p>
        </w:tc>
        <w:tc>
          <w:tcPr>
            <w:tcW w:w="1797" w:type="dxa"/>
          </w:tcPr>
          <w:p w14:paraId="0B96DB5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487</w:t>
            </w:r>
          </w:p>
        </w:tc>
      </w:tr>
      <w:tr w:rsidR="008D1C51" w14:paraId="206E5D39" w14:textId="77777777">
        <w:tc>
          <w:tcPr>
            <w:tcW w:w="1223" w:type="dxa"/>
          </w:tcPr>
          <w:p w14:paraId="376CEEE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20</w:t>
            </w:r>
          </w:p>
        </w:tc>
        <w:tc>
          <w:tcPr>
            <w:tcW w:w="3090" w:type="dxa"/>
          </w:tcPr>
          <w:p w14:paraId="69164545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Таймеры с продвинутым управлением (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1/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8/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20)</w:t>
            </w:r>
          </w:p>
        </w:tc>
        <w:tc>
          <w:tcPr>
            <w:tcW w:w="3235" w:type="dxa"/>
          </w:tcPr>
          <w:p w14:paraId="166C661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Advanced-control timers (TIM1/TIM8/TIM20)</w:t>
            </w:r>
          </w:p>
        </w:tc>
        <w:tc>
          <w:tcPr>
            <w:tcW w:w="1797" w:type="dxa"/>
          </w:tcPr>
          <w:p w14:paraId="5795947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506</w:t>
            </w:r>
          </w:p>
        </w:tc>
      </w:tr>
      <w:tr w:rsidR="008D1C51" w14:paraId="53BE4F3E" w14:textId="77777777">
        <w:tc>
          <w:tcPr>
            <w:tcW w:w="1223" w:type="dxa"/>
          </w:tcPr>
          <w:p w14:paraId="44FB171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21</w:t>
            </w:r>
          </w:p>
        </w:tc>
        <w:tc>
          <w:tcPr>
            <w:tcW w:w="3090" w:type="dxa"/>
          </w:tcPr>
          <w:p w14:paraId="6FB0CC54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Таймеры общего назначения (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2/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3/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4)</w:t>
            </w:r>
          </w:p>
        </w:tc>
        <w:tc>
          <w:tcPr>
            <w:tcW w:w="3235" w:type="dxa"/>
          </w:tcPr>
          <w:p w14:paraId="6C9B949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General-purpose timers (TIM2/TIM3/TIM4)</w:t>
            </w:r>
          </w:p>
        </w:tc>
        <w:tc>
          <w:tcPr>
            <w:tcW w:w="1797" w:type="dxa"/>
          </w:tcPr>
          <w:p w14:paraId="27A0829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601</w:t>
            </w:r>
          </w:p>
        </w:tc>
      </w:tr>
      <w:tr w:rsidR="008D1C51" w14:paraId="07BFD638" w14:textId="77777777">
        <w:tc>
          <w:tcPr>
            <w:tcW w:w="1223" w:type="dxa"/>
          </w:tcPr>
          <w:p w14:paraId="46F2D17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22</w:t>
            </w:r>
          </w:p>
        </w:tc>
        <w:tc>
          <w:tcPr>
            <w:tcW w:w="3090" w:type="dxa"/>
          </w:tcPr>
          <w:p w14:paraId="6C59C6A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Базовые таймеры (TIM6/TIM7)</w:t>
            </w:r>
          </w:p>
        </w:tc>
        <w:tc>
          <w:tcPr>
            <w:tcW w:w="3235" w:type="dxa"/>
          </w:tcPr>
          <w:p w14:paraId="4B27A08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Basic timers (TIM6/TIM7)</w:t>
            </w:r>
          </w:p>
        </w:tc>
        <w:tc>
          <w:tcPr>
            <w:tcW w:w="1797" w:type="dxa"/>
          </w:tcPr>
          <w:p w14:paraId="4A46588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670</w:t>
            </w:r>
          </w:p>
        </w:tc>
      </w:tr>
      <w:tr w:rsidR="008D1C51" w14:paraId="63A7FBB5" w14:textId="77777777">
        <w:tc>
          <w:tcPr>
            <w:tcW w:w="1223" w:type="dxa"/>
          </w:tcPr>
          <w:p w14:paraId="6589D04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23</w:t>
            </w:r>
          </w:p>
        </w:tc>
        <w:tc>
          <w:tcPr>
            <w:tcW w:w="3090" w:type="dxa"/>
          </w:tcPr>
          <w:p w14:paraId="7307F487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 xml:space="preserve">Таймеры общего назначения 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lastRenderedPageBreak/>
              <w:t>(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15/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16/</w:t>
            </w:r>
            <w:r>
              <w:rPr>
                <w:rFonts w:ascii="Cambria" w:hAnsi="Cambria" w:cs="Cambria"/>
                <w:sz w:val="28"/>
                <w:szCs w:val="28"/>
              </w:rPr>
              <w:t>TIM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17)</w:t>
            </w:r>
          </w:p>
        </w:tc>
        <w:tc>
          <w:tcPr>
            <w:tcW w:w="3235" w:type="dxa"/>
          </w:tcPr>
          <w:p w14:paraId="133CDCD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lastRenderedPageBreak/>
              <w:t>General-purpose timers (TIM15/TIM16/TIM17)</w:t>
            </w:r>
          </w:p>
        </w:tc>
        <w:tc>
          <w:tcPr>
            <w:tcW w:w="1797" w:type="dxa"/>
          </w:tcPr>
          <w:p w14:paraId="20F149C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683</w:t>
            </w:r>
          </w:p>
        </w:tc>
      </w:tr>
      <w:tr w:rsidR="008D1C51" w14:paraId="0674F110" w14:textId="77777777">
        <w:tc>
          <w:tcPr>
            <w:tcW w:w="1223" w:type="dxa"/>
          </w:tcPr>
          <w:p w14:paraId="3E70333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3090" w:type="dxa"/>
          </w:tcPr>
          <w:p w14:paraId="716A4E8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Интерфейс инфракрасной связи (IRTIM)</w:t>
            </w:r>
          </w:p>
        </w:tc>
        <w:tc>
          <w:tcPr>
            <w:tcW w:w="3235" w:type="dxa"/>
          </w:tcPr>
          <w:p w14:paraId="165360B2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Infrared interface (IRTIM)</w:t>
            </w:r>
          </w:p>
        </w:tc>
        <w:tc>
          <w:tcPr>
            <w:tcW w:w="1797" w:type="dxa"/>
          </w:tcPr>
          <w:p w14:paraId="17B1437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757</w:t>
            </w:r>
          </w:p>
        </w:tc>
      </w:tr>
      <w:tr w:rsidR="008D1C51" w14:paraId="2A84928F" w14:textId="77777777">
        <w:tc>
          <w:tcPr>
            <w:tcW w:w="1223" w:type="dxa"/>
          </w:tcPr>
          <w:p w14:paraId="4F50B05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25</w:t>
            </w:r>
          </w:p>
        </w:tc>
        <w:tc>
          <w:tcPr>
            <w:tcW w:w="3090" w:type="dxa"/>
          </w:tcPr>
          <w:p w14:paraId="6589653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Независимый сторожевой таймер (IWDG)</w:t>
            </w:r>
          </w:p>
        </w:tc>
        <w:tc>
          <w:tcPr>
            <w:tcW w:w="3235" w:type="dxa"/>
          </w:tcPr>
          <w:p w14:paraId="62FD2C53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Independent watchdog (IWDG)</w:t>
            </w:r>
          </w:p>
        </w:tc>
        <w:tc>
          <w:tcPr>
            <w:tcW w:w="1797" w:type="dxa"/>
          </w:tcPr>
          <w:p w14:paraId="259A463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758</w:t>
            </w:r>
          </w:p>
        </w:tc>
      </w:tr>
      <w:tr w:rsidR="008D1C51" w14:paraId="66F67E83" w14:textId="77777777">
        <w:tc>
          <w:tcPr>
            <w:tcW w:w="1223" w:type="dxa"/>
          </w:tcPr>
          <w:p w14:paraId="3AF744F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26</w:t>
            </w:r>
          </w:p>
        </w:tc>
        <w:tc>
          <w:tcPr>
            <w:tcW w:w="3090" w:type="dxa"/>
          </w:tcPr>
          <w:p w14:paraId="3B1DFA2C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Оконный сторожевой таймер системы (</w:t>
            </w:r>
            <w:r>
              <w:rPr>
                <w:rFonts w:ascii="Cambria" w:hAnsi="Cambria" w:cs="Cambria"/>
                <w:sz w:val="28"/>
                <w:szCs w:val="28"/>
              </w:rPr>
              <w:t>WWDG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08132B2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System window watchdog (WWDG)</w:t>
            </w:r>
          </w:p>
        </w:tc>
        <w:tc>
          <w:tcPr>
            <w:tcW w:w="1797" w:type="dxa"/>
          </w:tcPr>
          <w:p w14:paraId="626C11DF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767</w:t>
            </w:r>
          </w:p>
        </w:tc>
      </w:tr>
      <w:tr w:rsidR="008D1C51" w14:paraId="32CD9F04" w14:textId="77777777">
        <w:tc>
          <w:tcPr>
            <w:tcW w:w="1223" w:type="dxa"/>
          </w:tcPr>
          <w:p w14:paraId="1960540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27</w:t>
            </w:r>
          </w:p>
        </w:tc>
        <w:tc>
          <w:tcPr>
            <w:tcW w:w="3090" w:type="dxa"/>
          </w:tcPr>
          <w:p w14:paraId="1F83CA9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Часы реального времени (RTC)</w:t>
            </w:r>
          </w:p>
        </w:tc>
        <w:tc>
          <w:tcPr>
            <w:tcW w:w="3235" w:type="dxa"/>
          </w:tcPr>
          <w:p w14:paraId="1DFEB72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Real-time clock (RTC)</w:t>
            </w:r>
          </w:p>
        </w:tc>
        <w:tc>
          <w:tcPr>
            <w:tcW w:w="1797" w:type="dxa"/>
          </w:tcPr>
          <w:p w14:paraId="4FC4250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773</w:t>
            </w:r>
          </w:p>
        </w:tc>
      </w:tr>
      <w:tr w:rsidR="008D1C51" w14:paraId="561FAD4A" w14:textId="77777777">
        <w:tc>
          <w:tcPr>
            <w:tcW w:w="1223" w:type="dxa"/>
          </w:tcPr>
          <w:p w14:paraId="155A20A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28</w:t>
            </w:r>
          </w:p>
        </w:tc>
        <w:tc>
          <w:tcPr>
            <w:tcW w:w="3090" w:type="dxa"/>
          </w:tcPr>
          <w:p w14:paraId="3DA2F24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Интерфейс междуинтегральной шины (I2C)</w:t>
            </w:r>
          </w:p>
        </w:tc>
        <w:tc>
          <w:tcPr>
            <w:tcW w:w="3235" w:type="dxa"/>
          </w:tcPr>
          <w:p w14:paraId="2F36025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Inter-integrated circuit (I2C) interface</w:t>
            </w:r>
          </w:p>
        </w:tc>
        <w:tc>
          <w:tcPr>
            <w:tcW w:w="1797" w:type="dxa"/>
          </w:tcPr>
          <w:p w14:paraId="46055877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816</w:t>
            </w:r>
          </w:p>
        </w:tc>
      </w:tr>
      <w:tr w:rsidR="008D1C51" w14:paraId="70BE89E7" w14:textId="77777777">
        <w:tc>
          <w:tcPr>
            <w:tcW w:w="1223" w:type="dxa"/>
          </w:tcPr>
          <w:p w14:paraId="1847C47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29</w:t>
            </w:r>
          </w:p>
        </w:tc>
        <w:tc>
          <w:tcPr>
            <w:tcW w:w="3090" w:type="dxa"/>
          </w:tcPr>
          <w:p w14:paraId="144958EF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Универсальный синхронно-асинхронный приемопередатчик (</w:t>
            </w:r>
            <w:r>
              <w:rPr>
                <w:rFonts w:ascii="Cambria" w:hAnsi="Cambria" w:cs="Cambria"/>
                <w:sz w:val="28"/>
                <w:szCs w:val="28"/>
              </w:rPr>
              <w:t>USART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5CE58FC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Universal synchronous asynchronous receiver transmitter (USART)</w:t>
            </w:r>
          </w:p>
        </w:tc>
        <w:tc>
          <w:tcPr>
            <w:tcW w:w="1797" w:type="dxa"/>
          </w:tcPr>
          <w:p w14:paraId="6DC9C60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885</w:t>
            </w:r>
          </w:p>
        </w:tc>
      </w:tr>
      <w:tr w:rsidR="008D1C51" w14:paraId="0B77EA4E" w14:textId="77777777">
        <w:tc>
          <w:tcPr>
            <w:tcW w:w="1223" w:type="dxa"/>
          </w:tcPr>
          <w:p w14:paraId="58BD45E6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30</w:t>
            </w:r>
          </w:p>
        </w:tc>
        <w:tc>
          <w:tcPr>
            <w:tcW w:w="3090" w:type="dxa"/>
          </w:tcPr>
          <w:p w14:paraId="702F6071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Последовательный периферийный интерфейс / меж-интегральная звуковая шина (</w:t>
            </w:r>
            <w:r>
              <w:rPr>
                <w:rFonts w:ascii="Cambria" w:hAnsi="Cambria" w:cs="Cambria"/>
                <w:sz w:val="28"/>
                <w:szCs w:val="28"/>
              </w:rPr>
              <w:t>SPI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/</w:t>
            </w:r>
            <w:r>
              <w:rPr>
                <w:rFonts w:ascii="Cambria" w:hAnsi="Cambria" w:cs="Cambria"/>
                <w:sz w:val="28"/>
                <w:szCs w:val="28"/>
              </w:rPr>
              <w:t>I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2</w:t>
            </w:r>
            <w:r>
              <w:rPr>
                <w:rFonts w:ascii="Cambria" w:hAnsi="Cambria" w:cs="Cambria"/>
                <w:sz w:val="28"/>
                <w:szCs w:val="28"/>
              </w:rPr>
              <w:t>S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6493D1B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Serial peripheral interface / inter-IC sound (SPI/I2S)</w:t>
            </w:r>
          </w:p>
        </w:tc>
        <w:tc>
          <w:tcPr>
            <w:tcW w:w="1797" w:type="dxa"/>
          </w:tcPr>
          <w:p w14:paraId="15E19E05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952</w:t>
            </w:r>
          </w:p>
        </w:tc>
      </w:tr>
      <w:tr w:rsidR="008D1C51" w14:paraId="6D8A8733" w14:textId="77777777">
        <w:tc>
          <w:tcPr>
            <w:tcW w:w="1223" w:type="dxa"/>
          </w:tcPr>
          <w:p w14:paraId="1264669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31</w:t>
            </w:r>
          </w:p>
        </w:tc>
        <w:tc>
          <w:tcPr>
            <w:tcW w:w="3090" w:type="dxa"/>
          </w:tcPr>
          <w:p w14:paraId="30BF6CF1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Контроллер сети контроллера области (</w:t>
            </w:r>
            <w:r>
              <w:rPr>
                <w:rFonts w:ascii="Cambria" w:hAnsi="Cambria" w:cs="Cambria"/>
                <w:sz w:val="28"/>
                <w:szCs w:val="28"/>
              </w:rPr>
              <w:t>bxCAN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3AC3301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Controller area network (bxCAN)</w:t>
            </w:r>
          </w:p>
        </w:tc>
        <w:tc>
          <w:tcPr>
            <w:tcW w:w="1797" w:type="dxa"/>
          </w:tcPr>
          <w:p w14:paraId="6D18DAB0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1011</w:t>
            </w:r>
          </w:p>
        </w:tc>
      </w:tr>
      <w:tr w:rsidR="008D1C51" w14:paraId="3053F967" w14:textId="77777777">
        <w:tc>
          <w:tcPr>
            <w:tcW w:w="1223" w:type="dxa"/>
          </w:tcPr>
          <w:p w14:paraId="767193B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32</w:t>
            </w:r>
          </w:p>
        </w:tc>
        <w:tc>
          <w:tcPr>
            <w:tcW w:w="3090" w:type="dxa"/>
          </w:tcPr>
          <w:p w14:paraId="7E3C5B0B" w14:textId="77777777" w:rsidR="008D1C51" w:rsidRPr="00943B80" w:rsidRDefault="000631BE">
            <w:pPr>
              <w:rPr>
                <w:rFonts w:ascii="Cambria" w:hAnsi="Cambria" w:cs="Cambria"/>
                <w:sz w:val="28"/>
                <w:szCs w:val="28"/>
                <w:lang w:val="ru-RU"/>
              </w:rPr>
            </w:pP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 xml:space="preserve">Интерфейс устройства полной скорости </w:t>
            </w:r>
            <w:r>
              <w:rPr>
                <w:rFonts w:ascii="Cambria" w:hAnsi="Cambria" w:cs="Cambria"/>
                <w:sz w:val="28"/>
                <w:szCs w:val="28"/>
              </w:rPr>
              <w:t>Universal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mbria" w:hAnsi="Cambria" w:cs="Cambria"/>
                <w:sz w:val="28"/>
                <w:szCs w:val="28"/>
              </w:rPr>
              <w:t>Serial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ambria" w:hAnsi="Cambria" w:cs="Cambria"/>
                <w:sz w:val="28"/>
                <w:szCs w:val="28"/>
              </w:rPr>
              <w:t>Bus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Cambria" w:hAnsi="Cambria" w:cs="Cambria"/>
                <w:sz w:val="28"/>
                <w:szCs w:val="28"/>
              </w:rPr>
              <w:t>USB</w:t>
            </w:r>
            <w:r w:rsidRPr="00943B80">
              <w:rPr>
                <w:rFonts w:ascii="Cambria" w:hAnsi="Cambria" w:cs="Cambria"/>
                <w:sz w:val="28"/>
                <w:szCs w:val="28"/>
                <w:lang w:val="ru-RU"/>
              </w:rPr>
              <w:t>)</w:t>
            </w:r>
          </w:p>
        </w:tc>
        <w:tc>
          <w:tcPr>
            <w:tcW w:w="3235" w:type="dxa"/>
          </w:tcPr>
          <w:p w14:paraId="6C7DC289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Universal serial bus full-speed device interface (USB)</w:t>
            </w:r>
          </w:p>
        </w:tc>
        <w:tc>
          <w:tcPr>
            <w:tcW w:w="1797" w:type="dxa"/>
          </w:tcPr>
          <w:p w14:paraId="2F9CE04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1055</w:t>
            </w:r>
          </w:p>
        </w:tc>
      </w:tr>
      <w:tr w:rsidR="008D1C51" w14:paraId="440C06F6" w14:textId="77777777">
        <w:tc>
          <w:tcPr>
            <w:tcW w:w="1223" w:type="dxa"/>
          </w:tcPr>
          <w:p w14:paraId="2093AB7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33</w:t>
            </w:r>
          </w:p>
        </w:tc>
        <w:tc>
          <w:tcPr>
            <w:tcW w:w="3090" w:type="dxa"/>
          </w:tcPr>
          <w:p w14:paraId="5C253C1C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Поддержка отладки (DBG)</w:t>
            </w:r>
          </w:p>
        </w:tc>
        <w:tc>
          <w:tcPr>
            <w:tcW w:w="3235" w:type="dxa"/>
          </w:tcPr>
          <w:p w14:paraId="1B7FD624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Debug support (DBG)</w:t>
            </w:r>
          </w:p>
        </w:tc>
        <w:tc>
          <w:tcPr>
            <w:tcW w:w="1797" w:type="dxa"/>
          </w:tcPr>
          <w:p w14:paraId="1246DFFF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1088</w:t>
            </w:r>
          </w:p>
        </w:tc>
      </w:tr>
      <w:tr w:rsidR="008D1C51" w14:paraId="370DEF93" w14:textId="77777777">
        <w:tc>
          <w:tcPr>
            <w:tcW w:w="1223" w:type="dxa"/>
          </w:tcPr>
          <w:p w14:paraId="1C73F698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34</w:t>
            </w:r>
          </w:p>
        </w:tc>
        <w:tc>
          <w:tcPr>
            <w:tcW w:w="3090" w:type="dxa"/>
          </w:tcPr>
          <w:p w14:paraId="27C7D5E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Электронная подпись устройства</w:t>
            </w:r>
          </w:p>
        </w:tc>
        <w:tc>
          <w:tcPr>
            <w:tcW w:w="3235" w:type="dxa"/>
          </w:tcPr>
          <w:p w14:paraId="38669B1F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Device electronic signature</w:t>
            </w:r>
          </w:p>
        </w:tc>
        <w:tc>
          <w:tcPr>
            <w:tcW w:w="1797" w:type="dxa"/>
          </w:tcPr>
          <w:p w14:paraId="5359CCAD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1121</w:t>
            </w:r>
          </w:p>
        </w:tc>
      </w:tr>
      <w:tr w:rsidR="008D1C51" w14:paraId="700505D9" w14:textId="77777777">
        <w:tc>
          <w:tcPr>
            <w:tcW w:w="1223" w:type="dxa"/>
          </w:tcPr>
          <w:p w14:paraId="2CACB55E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35</w:t>
            </w:r>
          </w:p>
        </w:tc>
        <w:tc>
          <w:tcPr>
            <w:tcW w:w="3090" w:type="dxa"/>
          </w:tcPr>
          <w:p w14:paraId="78B69E41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Журнал изменений</w:t>
            </w:r>
          </w:p>
        </w:tc>
        <w:tc>
          <w:tcPr>
            <w:tcW w:w="3235" w:type="dxa"/>
          </w:tcPr>
          <w:p w14:paraId="10E20BEB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Revision history</w:t>
            </w:r>
          </w:p>
        </w:tc>
        <w:tc>
          <w:tcPr>
            <w:tcW w:w="1797" w:type="dxa"/>
          </w:tcPr>
          <w:p w14:paraId="4AEFE3DA" w14:textId="77777777" w:rsidR="008D1C51" w:rsidRDefault="000631BE">
            <w:pPr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1123</w:t>
            </w:r>
          </w:p>
        </w:tc>
      </w:tr>
    </w:tbl>
    <w:p w14:paraId="0BBE4601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</w:rPr>
      </w:pPr>
    </w:p>
    <w:p w14:paraId="1D9044B2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sz w:val="28"/>
          <w:szCs w:val="28"/>
        </w:rPr>
        <w:t>DS9118</w:t>
      </w:r>
      <w:r>
        <w:rPr>
          <w:rFonts w:ascii="Cambria" w:eastAsia="SimSun" w:hAnsi="Cambria" w:cs="Cambria"/>
          <w:sz w:val="28"/>
          <w:szCs w:val="28"/>
          <w:lang w:val="ru-RU"/>
        </w:rPr>
        <w:t>:</w:t>
      </w:r>
    </w:p>
    <w:p w14:paraId="42A81A36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67"/>
        <w:gridCol w:w="2688"/>
        <w:gridCol w:w="3024"/>
        <w:gridCol w:w="1543"/>
      </w:tblGrid>
      <w:tr w:rsidR="008D1C51" w14:paraId="3E9435C1" w14:textId="77777777">
        <w:tc>
          <w:tcPr>
            <w:tcW w:w="1267" w:type="dxa"/>
          </w:tcPr>
          <w:p w14:paraId="46025046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 xml:space="preserve">Номер </w:t>
            </w:r>
            <w:r>
              <w:rPr>
                <w:rFonts w:ascii="Cambria" w:hAnsi="Cambria" w:cs="Cambria"/>
                <w:sz w:val="28"/>
                <w:szCs w:val="28"/>
              </w:rPr>
              <w:lastRenderedPageBreak/>
              <w:t>раздела</w:t>
            </w:r>
          </w:p>
        </w:tc>
        <w:tc>
          <w:tcPr>
            <w:tcW w:w="2688" w:type="dxa"/>
          </w:tcPr>
          <w:p w14:paraId="61CE7248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lastRenderedPageBreak/>
              <w:t>Русский</w:t>
            </w:r>
          </w:p>
        </w:tc>
        <w:tc>
          <w:tcPr>
            <w:tcW w:w="3024" w:type="dxa"/>
          </w:tcPr>
          <w:p w14:paraId="480320BA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Английский</w:t>
            </w:r>
          </w:p>
        </w:tc>
        <w:tc>
          <w:tcPr>
            <w:tcW w:w="1543" w:type="dxa"/>
          </w:tcPr>
          <w:p w14:paraId="3B0B60FA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 xml:space="preserve">Номер </w:t>
            </w:r>
            <w:r>
              <w:rPr>
                <w:rFonts w:ascii="Cambria" w:hAnsi="Cambria" w:cs="Cambria"/>
                <w:sz w:val="28"/>
                <w:szCs w:val="28"/>
              </w:rPr>
              <w:lastRenderedPageBreak/>
              <w:t>страницы начала раздела</w:t>
            </w:r>
          </w:p>
        </w:tc>
      </w:tr>
      <w:tr w:rsidR="008D1C51" w14:paraId="5750E319" w14:textId="77777777">
        <w:tc>
          <w:tcPr>
            <w:tcW w:w="1267" w:type="dxa"/>
          </w:tcPr>
          <w:p w14:paraId="56DF0C45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lastRenderedPageBreak/>
              <w:t>1</w:t>
            </w:r>
          </w:p>
        </w:tc>
        <w:tc>
          <w:tcPr>
            <w:tcW w:w="2688" w:type="dxa"/>
          </w:tcPr>
          <w:p w14:paraId="45E6A721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Введение</w:t>
            </w:r>
          </w:p>
        </w:tc>
        <w:tc>
          <w:tcPr>
            <w:tcW w:w="3024" w:type="dxa"/>
          </w:tcPr>
          <w:p w14:paraId="3CA684B1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Introduction</w:t>
            </w:r>
          </w:p>
        </w:tc>
        <w:tc>
          <w:tcPr>
            <w:tcW w:w="1543" w:type="dxa"/>
          </w:tcPr>
          <w:p w14:paraId="5B3D3CC3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10</w:t>
            </w:r>
          </w:p>
        </w:tc>
      </w:tr>
      <w:tr w:rsidR="008D1C51" w14:paraId="4E974F92" w14:textId="77777777">
        <w:tc>
          <w:tcPr>
            <w:tcW w:w="1267" w:type="dxa"/>
          </w:tcPr>
          <w:p w14:paraId="55252340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2</w:t>
            </w:r>
          </w:p>
        </w:tc>
        <w:tc>
          <w:tcPr>
            <w:tcW w:w="2688" w:type="dxa"/>
          </w:tcPr>
          <w:p w14:paraId="0CC6410B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Описание</w:t>
            </w:r>
          </w:p>
        </w:tc>
        <w:tc>
          <w:tcPr>
            <w:tcW w:w="3024" w:type="dxa"/>
          </w:tcPr>
          <w:p w14:paraId="2CBA00F7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Description</w:t>
            </w:r>
          </w:p>
        </w:tc>
        <w:tc>
          <w:tcPr>
            <w:tcW w:w="1543" w:type="dxa"/>
          </w:tcPr>
          <w:p w14:paraId="76C3BF85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11</w:t>
            </w:r>
          </w:p>
        </w:tc>
      </w:tr>
      <w:tr w:rsidR="008D1C51" w14:paraId="18F704CF" w14:textId="77777777">
        <w:tc>
          <w:tcPr>
            <w:tcW w:w="1267" w:type="dxa"/>
          </w:tcPr>
          <w:p w14:paraId="1DD4706E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</w:t>
            </w:r>
          </w:p>
        </w:tc>
        <w:tc>
          <w:tcPr>
            <w:tcW w:w="2688" w:type="dxa"/>
          </w:tcPr>
          <w:p w14:paraId="79E9DE03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Функциональный обзор</w:t>
            </w:r>
          </w:p>
        </w:tc>
        <w:tc>
          <w:tcPr>
            <w:tcW w:w="3024" w:type="dxa"/>
          </w:tcPr>
          <w:p w14:paraId="1BF6FFD2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Functional overview</w:t>
            </w:r>
          </w:p>
        </w:tc>
        <w:tc>
          <w:tcPr>
            <w:tcW w:w="1543" w:type="dxa"/>
          </w:tcPr>
          <w:p w14:paraId="6DC0CFF6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14</w:t>
            </w:r>
          </w:p>
        </w:tc>
      </w:tr>
      <w:tr w:rsidR="008D1C51" w14:paraId="660B0A77" w14:textId="77777777">
        <w:tc>
          <w:tcPr>
            <w:tcW w:w="1267" w:type="dxa"/>
          </w:tcPr>
          <w:p w14:paraId="5780372A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4</w:t>
            </w:r>
          </w:p>
        </w:tc>
        <w:tc>
          <w:tcPr>
            <w:tcW w:w="2688" w:type="dxa"/>
          </w:tcPr>
          <w:p w14:paraId="6CD12869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Распиновка и описание выводов</w:t>
            </w:r>
          </w:p>
        </w:tc>
        <w:tc>
          <w:tcPr>
            <w:tcW w:w="3024" w:type="dxa"/>
          </w:tcPr>
          <w:p w14:paraId="2F084266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Pinouts and pin description</w:t>
            </w:r>
          </w:p>
        </w:tc>
        <w:tc>
          <w:tcPr>
            <w:tcW w:w="1543" w:type="dxa"/>
          </w:tcPr>
          <w:p w14:paraId="6AE81F70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32</w:t>
            </w:r>
          </w:p>
        </w:tc>
      </w:tr>
      <w:tr w:rsidR="008D1C51" w14:paraId="0BB26FDD" w14:textId="77777777">
        <w:tc>
          <w:tcPr>
            <w:tcW w:w="1267" w:type="dxa"/>
          </w:tcPr>
          <w:p w14:paraId="509D5DF5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5</w:t>
            </w:r>
          </w:p>
        </w:tc>
        <w:tc>
          <w:tcPr>
            <w:tcW w:w="2688" w:type="dxa"/>
          </w:tcPr>
          <w:p w14:paraId="402A5AF8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Отображение памяти</w:t>
            </w:r>
          </w:p>
        </w:tc>
        <w:tc>
          <w:tcPr>
            <w:tcW w:w="3024" w:type="dxa"/>
          </w:tcPr>
          <w:p w14:paraId="33F0A334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Memory mapping</w:t>
            </w:r>
          </w:p>
        </w:tc>
        <w:tc>
          <w:tcPr>
            <w:tcW w:w="1543" w:type="dxa"/>
          </w:tcPr>
          <w:p w14:paraId="31B1C3D4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53</w:t>
            </w:r>
          </w:p>
        </w:tc>
      </w:tr>
      <w:tr w:rsidR="008D1C51" w14:paraId="5604FC3C" w14:textId="77777777">
        <w:tc>
          <w:tcPr>
            <w:tcW w:w="1267" w:type="dxa"/>
          </w:tcPr>
          <w:p w14:paraId="577A2E93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6</w:t>
            </w:r>
          </w:p>
        </w:tc>
        <w:tc>
          <w:tcPr>
            <w:tcW w:w="2688" w:type="dxa"/>
          </w:tcPr>
          <w:p w14:paraId="0559AD93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Электрические характеристики</w:t>
            </w:r>
          </w:p>
        </w:tc>
        <w:tc>
          <w:tcPr>
            <w:tcW w:w="3024" w:type="dxa"/>
          </w:tcPr>
          <w:p w14:paraId="5C6490A8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Electrical characteristics</w:t>
            </w:r>
          </w:p>
        </w:tc>
        <w:tc>
          <w:tcPr>
            <w:tcW w:w="1543" w:type="dxa"/>
          </w:tcPr>
          <w:p w14:paraId="190E55F9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56</w:t>
            </w:r>
          </w:p>
        </w:tc>
      </w:tr>
      <w:tr w:rsidR="008D1C51" w14:paraId="55B3920A" w14:textId="77777777">
        <w:tc>
          <w:tcPr>
            <w:tcW w:w="1267" w:type="dxa"/>
          </w:tcPr>
          <w:p w14:paraId="184D6E47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7</w:t>
            </w:r>
          </w:p>
        </w:tc>
        <w:tc>
          <w:tcPr>
            <w:tcW w:w="2688" w:type="dxa"/>
          </w:tcPr>
          <w:p w14:paraId="6D8C6385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Информация о корпусе</w:t>
            </w:r>
          </w:p>
        </w:tc>
        <w:tc>
          <w:tcPr>
            <w:tcW w:w="3024" w:type="dxa"/>
          </w:tcPr>
          <w:p w14:paraId="3DD2DB54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Package information</w:t>
            </w:r>
          </w:p>
        </w:tc>
        <w:tc>
          <w:tcPr>
            <w:tcW w:w="1543" w:type="dxa"/>
          </w:tcPr>
          <w:p w14:paraId="5D3502A6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126</w:t>
            </w:r>
          </w:p>
        </w:tc>
      </w:tr>
      <w:tr w:rsidR="008D1C51" w14:paraId="2B51EEEE" w14:textId="77777777">
        <w:tc>
          <w:tcPr>
            <w:tcW w:w="1267" w:type="dxa"/>
          </w:tcPr>
          <w:p w14:paraId="64F66D83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8</w:t>
            </w:r>
          </w:p>
        </w:tc>
        <w:tc>
          <w:tcPr>
            <w:tcW w:w="2688" w:type="dxa"/>
          </w:tcPr>
          <w:p w14:paraId="5CD4194C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Информация о заказе</w:t>
            </w:r>
          </w:p>
        </w:tc>
        <w:tc>
          <w:tcPr>
            <w:tcW w:w="3024" w:type="dxa"/>
          </w:tcPr>
          <w:p w14:paraId="4FDB693A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Ordering information</w:t>
            </w:r>
          </w:p>
        </w:tc>
        <w:tc>
          <w:tcPr>
            <w:tcW w:w="1543" w:type="dxa"/>
          </w:tcPr>
          <w:p w14:paraId="2F60B023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142</w:t>
            </w:r>
          </w:p>
        </w:tc>
      </w:tr>
      <w:tr w:rsidR="008D1C51" w14:paraId="5E3492AD" w14:textId="77777777">
        <w:tc>
          <w:tcPr>
            <w:tcW w:w="1267" w:type="dxa"/>
          </w:tcPr>
          <w:p w14:paraId="0147ED7E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9</w:t>
            </w:r>
          </w:p>
        </w:tc>
        <w:tc>
          <w:tcPr>
            <w:tcW w:w="2688" w:type="dxa"/>
          </w:tcPr>
          <w:p w14:paraId="3F6EA3C2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Журнал изменений</w:t>
            </w:r>
          </w:p>
        </w:tc>
        <w:tc>
          <w:tcPr>
            <w:tcW w:w="3024" w:type="dxa"/>
          </w:tcPr>
          <w:p w14:paraId="128D3108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Revision history</w:t>
            </w:r>
          </w:p>
        </w:tc>
        <w:tc>
          <w:tcPr>
            <w:tcW w:w="1543" w:type="dxa"/>
          </w:tcPr>
          <w:p w14:paraId="4D9EBFE5" w14:textId="77777777" w:rsidR="008D1C51" w:rsidRDefault="000631BE">
            <w:pPr>
              <w:rPr>
                <w:rFonts w:ascii="Cambria" w:eastAsia="SimSun" w:hAnsi="Cambria" w:cs="Cambria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Cambria" w:hAnsi="Cambria" w:cs="Cambria"/>
                <w:sz w:val="28"/>
                <w:szCs w:val="28"/>
              </w:rPr>
              <w:t>143</w:t>
            </w:r>
          </w:p>
        </w:tc>
      </w:tr>
    </w:tbl>
    <w:p w14:paraId="21EBD290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6EF99E60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793DAE53" w14:textId="77777777" w:rsidR="008D1C51" w:rsidRDefault="000631BE">
      <w:pPr>
        <w:numPr>
          <w:ilvl w:val="0"/>
          <w:numId w:val="1"/>
        </w:num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>Сохранённая осциллограмма, с указанием расчёта по ней амплитуды и частоты.</w:t>
      </w:r>
    </w:p>
    <w:p w14:paraId="4E55A442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</w:p>
    <w:p w14:paraId="468B466D" w14:textId="77777777" w:rsidR="008D1C51" w:rsidRDefault="000631BE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  <w:r>
        <w:rPr>
          <w:rFonts w:ascii="Cambria" w:eastAsia="SimSun" w:hAnsi="Cambria" w:cs="Cambria"/>
          <w:noProof/>
          <w:sz w:val="28"/>
          <w:szCs w:val="28"/>
          <w:highlight w:val="yellow"/>
          <w:lang w:val="ru-RU"/>
        </w:rPr>
        <w:drawing>
          <wp:inline distT="0" distB="0" distL="114300" distR="114300" wp14:anchorId="42ADB0E8" wp14:editId="1C6882BC">
            <wp:extent cx="5478780" cy="2670810"/>
            <wp:effectExtent l="0" t="0" r="7620" b="11430"/>
            <wp:docPr id="3" name="Изображение 3" descr="SDS00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DS000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A441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</w:p>
    <w:p w14:paraId="3ABF3797" w14:textId="77777777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>
        <w:rPr>
          <w:rFonts w:ascii="Cambria" w:hAnsi="Cambria" w:cs="Cambria"/>
          <w:sz w:val="28"/>
          <w:szCs w:val="28"/>
          <w:lang w:val="ru-RU"/>
        </w:rPr>
        <w:t>3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дел * </w:t>
      </w:r>
      <w:r>
        <w:rPr>
          <w:rFonts w:ascii="Cambria" w:hAnsi="Cambria" w:cs="Cambria"/>
          <w:sz w:val="28"/>
          <w:szCs w:val="28"/>
          <w:lang w:val="ru-RU"/>
        </w:rPr>
        <w:t xml:space="preserve">1 </w:t>
      </w:r>
      <w:r w:rsidRPr="00943B80">
        <w:rPr>
          <w:rFonts w:ascii="Cambria" w:hAnsi="Cambria" w:cs="Cambria"/>
          <w:sz w:val="28"/>
          <w:szCs w:val="28"/>
          <w:lang w:val="ru-RU"/>
        </w:rPr>
        <w:t>В= 3</w:t>
      </w:r>
      <w:r>
        <w:rPr>
          <w:rFonts w:ascii="Cambria" w:hAnsi="Cambria" w:cs="Cambria"/>
          <w:sz w:val="28"/>
          <w:szCs w:val="28"/>
          <w:lang w:val="ru-RU"/>
        </w:rPr>
        <w:t xml:space="preserve"> </w:t>
      </w:r>
      <w:r w:rsidRPr="00943B80">
        <w:rPr>
          <w:rFonts w:ascii="Cambria" w:hAnsi="Cambria" w:cs="Cambria"/>
          <w:sz w:val="28"/>
          <w:szCs w:val="28"/>
          <w:lang w:val="ru-RU"/>
        </w:rPr>
        <w:t>В, коэффициент ослабления пробника 10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, 3</w:t>
      </w:r>
      <w:r>
        <w:rPr>
          <w:rFonts w:ascii="Cambria" w:hAnsi="Cambria" w:cs="Cambria"/>
          <w:sz w:val="28"/>
          <w:szCs w:val="28"/>
        </w:rPr>
        <w:t>B</w:t>
      </w:r>
      <w:r w:rsidRPr="00943B80">
        <w:rPr>
          <w:rFonts w:ascii="Cambria" w:hAnsi="Cambria" w:cs="Cambria"/>
          <w:sz w:val="28"/>
          <w:szCs w:val="28"/>
          <w:lang w:val="ru-RU"/>
        </w:rPr>
        <w:t>*10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=3</w:t>
      </w:r>
      <w:r>
        <w:rPr>
          <w:rFonts w:ascii="Cambria" w:hAnsi="Cambria" w:cs="Cambria"/>
          <w:sz w:val="28"/>
          <w:szCs w:val="28"/>
          <w:lang w:val="ru-RU"/>
        </w:rPr>
        <w:t>0</w:t>
      </w:r>
      <w:r>
        <w:rPr>
          <w:rFonts w:ascii="Cambria" w:hAnsi="Cambria" w:cs="Cambria"/>
          <w:sz w:val="28"/>
          <w:szCs w:val="28"/>
        </w:rPr>
        <w:t>B</w:t>
      </w:r>
    </w:p>
    <w:p w14:paraId="54C47DDC" w14:textId="4D109DD6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 xml:space="preserve">Период = </w:t>
      </w:r>
      <w:r>
        <w:rPr>
          <w:rFonts w:ascii="Cambria" w:hAnsi="Cambria" w:cs="Cambria"/>
          <w:sz w:val="28"/>
          <w:szCs w:val="28"/>
          <w:lang w:val="ru-RU"/>
        </w:rPr>
        <w:t>20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дел * </w:t>
      </w:r>
      <w:r w:rsidR="00943B80" w:rsidRPr="000631BE">
        <w:rPr>
          <w:rFonts w:ascii="Cambria" w:hAnsi="Cambria" w:cs="Cambria"/>
          <w:sz w:val="28"/>
          <w:szCs w:val="28"/>
          <w:lang w:val="ru-RU"/>
        </w:rPr>
        <w:t>5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0мкс = </w:t>
      </w:r>
      <w:r w:rsidR="00943B80" w:rsidRPr="000631BE">
        <w:rPr>
          <w:rFonts w:ascii="Cambria" w:hAnsi="Cambria" w:cs="Cambria"/>
          <w:sz w:val="28"/>
          <w:szCs w:val="28"/>
          <w:lang w:val="ru-RU"/>
        </w:rPr>
        <w:t>1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000 мкс = </w:t>
      </w:r>
      <w:r w:rsidR="00943B80" w:rsidRPr="000631BE">
        <w:rPr>
          <w:rFonts w:ascii="Cambria" w:hAnsi="Cambria" w:cs="Cambria"/>
          <w:sz w:val="28"/>
          <w:szCs w:val="28"/>
          <w:lang w:val="ru-RU"/>
        </w:rPr>
        <w:t>1</w:t>
      </w:r>
      <w:r w:rsidRPr="00943B80">
        <w:rPr>
          <w:rFonts w:ascii="Cambria" w:hAnsi="Cambria" w:cs="Cambria"/>
          <w:sz w:val="28"/>
          <w:szCs w:val="28"/>
          <w:lang w:val="ru-RU"/>
        </w:rPr>
        <w:t>мс</w:t>
      </w:r>
    </w:p>
    <w:p w14:paraId="111D513E" w14:textId="06302454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Частота = 1/</w:t>
      </w:r>
      <w:r w:rsidR="00943B80" w:rsidRPr="000631BE">
        <w:rPr>
          <w:rFonts w:ascii="Cambria" w:hAnsi="Cambria" w:cs="Cambria"/>
          <w:sz w:val="28"/>
          <w:szCs w:val="28"/>
          <w:lang w:val="ru-RU"/>
        </w:rPr>
        <w:t>1</w:t>
      </w:r>
      <w:r w:rsidRPr="00943B80">
        <w:rPr>
          <w:rFonts w:ascii="Cambria" w:hAnsi="Cambria" w:cs="Cambria"/>
          <w:sz w:val="28"/>
          <w:szCs w:val="28"/>
          <w:lang w:val="ru-RU"/>
        </w:rPr>
        <w:t>мс=</w:t>
      </w:r>
      <w:r w:rsidR="00943B80" w:rsidRPr="000631BE">
        <w:rPr>
          <w:rFonts w:ascii="Cambria" w:hAnsi="Cambria" w:cs="Cambria"/>
          <w:sz w:val="28"/>
          <w:szCs w:val="28"/>
          <w:lang w:val="ru-RU"/>
        </w:rPr>
        <w:t>1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КГц </w:t>
      </w:r>
    </w:p>
    <w:p w14:paraId="2CC275B7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3B2ABE2E" w14:textId="77777777" w:rsidR="008D1C51" w:rsidRPr="00943B80" w:rsidRDefault="000631BE">
      <w:pPr>
        <w:numPr>
          <w:ilvl w:val="0"/>
          <w:numId w:val="1"/>
        </w:num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>Время нарастания фронта (</w:t>
      </w:r>
      <w:r>
        <w:rPr>
          <w:rFonts w:ascii="Cambria" w:eastAsia="SimSun" w:hAnsi="Cambria" w:cs="Cambria"/>
          <w:sz w:val="28"/>
          <w:szCs w:val="28"/>
        </w:rPr>
        <w:t>Rise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 </w:t>
      </w:r>
      <w:r>
        <w:rPr>
          <w:rFonts w:ascii="Cambria" w:eastAsia="SimSun" w:hAnsi="Cambria" w:cs="Cambria"/>
          <w:sz w:val="28"/>
          <w:szCs w:val="28"/>
        </w:rPr>
        <w:t>Time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>), спада среза (</w:t>
      </w:r>
      <w:r>
        <w:rPr>
          <w:rFonts w:ascii="Cambria" w:eastAsia="SimSun" w:hAnsi="Cambria" w:cs="Cambria"/>
          <w:sz w:val="28"/>
          <w:szCs w:val="28"/>
        </w:rPr>
        <w:t>Fall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 </w:t>
      </w:r>
      <w:r>
        <w:rPr>
          <w:rFonts w:ascii="Cambria" w:eastAsia="SimSun" w:hAnsi="Cambria" w:cs="Cambria"/>
          <w:sz w:val="28"/>
          <w:szCs w:val="28"/>
        </w:rPr>
        <w:t>Time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>) меандра.</w:t>
      </w:r>
      <w:r>
        <w:rPr>
          <w:rFonts w:ascii="Cambria" w:eastAsia="SimSun" w:hAnsi="Cambria" w:cs="Cambria"/>
          <w:sz w:val="28"/>
          <w:szCs w:val="28"/>
          <w:lang w:val="ru-RU"/>
        </w:rPr>
        <w:t xml:space="preserve"> </w:t>
      </w:r>
    </w:p>
    <w:p w14:paraId="71CEB63C" w14:textId="77777777" w:rsidR="008D1C51" w:rsidRPr="00943B80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22321F99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noProof/>
          <w:sz w:val="28"/>
          <w:szCs w:val="28"/>
          <w:lang w:val="ru-RU"/>
        </w:rPr>
        <w:drawing>
          <wp:inline distT="0" distB="0" distL="114300" distR="114300" wp14:anchorId="706C2097" wp14:editId="7F2B26D4">
            <wp:extent cx="5486400" cy="2674620"/>
            <wp:effectExtent l="0" t="0" r="0" b="7620"/>
            <wp:docPr id="4" name="Изображение 4" descr="SDS0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DS000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789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sz w:val="28"/>
          <w:szCs w:val="28"/>
        </w:rPr>
        <w:t>Время нарастания</w:t>
      </w:r>
      <w:r>
        <w:rPr>
          <w:rFonts w:ascii="Cambria" w:eastAsia="SimSun" w:hAnsi="Cambria" w:cs="Cambria"/>
          <w:sz w:val="28"/>
          <w:szCs w:val="28"/>
          <w:lang w:val="ru-RU"/>
        </w:rPr>
        <w:t>: 1 дел * 250 нс = 250 нс</w:t>
      </w:r>
    </w:p>
    <w:p w14:paraId="3F0F437F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noProof/>
          <w:sz w:val="28"/>
          <w:szCs w:val="28"/>
          <w:lang w:val="ru-RU"/>
        </w:rPr>
        <w:drawing>
          <wp:inline distT="0" distB="0" distL="114300" distR="114300" wp14:anchorId="357D9B76" wp14:editId="2EC1CEDE">
            <wp:extent cx="5478780" cy="2670810"/>
            <wp:effectExtent l="0" t="0" r="7620" b="11430"/>
            <wp:docPr id="5" name="Изображение 5" descr="SDS00093 —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DS00093 — копи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B60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sz w:val="28"/>
          <w:szCs w:val="28"/>
        </w:rPr>
        <w:t xml:space="preserve">Время </w:t>
      </w:r>
      <w:r>
        <w:rPr>
          <w:rFonts w:ascii="Cambria" w:eastAsia="SimSun" w:hAnsi="Cambria" w:cs="Cambria"/>
          <w:sz w:val="28"/>
          <w:szCs w:val="28"/>
          <w:lang w:val="ru-RU"/>
        </w:rPr>
        <w:t>спада: 3 дел * 250 нс = 750 нс</w:t>
      </w:r>
    </w:p>
    <w:p w14:paraId="75FB9C5A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50AA17AA" w14:textId="77777777" w:rsidR="008D1C51" w:rsidRDefault="000631BE">
      <w:pPr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Осциллограмма с помощью виртуального осциллографа</w:t>
      </w:r>
    </w:p>
    <w:p w14:paraId="285AAF0C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noProof/>
          <w:sz w:val="28"/>
          <w:szCs w:val="28"/>
          <w:lang w:val="ru-RU"/>
        </w:rPr>
        <w:lastRenderedPageBreak/>
        <w:drawing>
          <wp:inline distT="0" distB="0" distL="114300" distR="114300" wp14:anchorId="5C29DBAF" wp14:editId="4CDDBBE3">
            <wp:extent cx="5692775" cy="4803140"/>
            <wp:effectExtent l="0" t="0" r="6985" b="12700"/>
            <wp:docPr id="2" name="Изображение 2" descr="Скрин с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 с сайт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47B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4EBC1359" w14:textId="77777777" w:rsidR="008D1C51" w:rsidRDefault="000631BE">
      <w:pPr>
        <w:rPr>
          <w:rFonts w:ascii="Cambria" w:eastAsia="SimSun" w:hAnsi="Cambria" w:cs="Cambria"/>
          <w:b/>
          <w:bCs/>
          <w:sz w:val="28"/>
          <w:szCs w:val="28"/>
          <w:lang w:val="ru-RU"/>
        </w:rPr>
      </w:pPr>
      <w:r>
        <w:rPr>
          <w:rFonts w:ascii="Cambria" w:eastAsia="SimSun" w:hAnsi="Cambria" w:cs="Cambria"/>
          <w:b/>
          <w:bCs/>
          <w:sz w:val="28"/>
          <w:szCs w:val="28"/>
          <w:lang w:val="ru-RU"/>
        </w:rPr>
        <w:t>Часть 2:</w:t>
      </w:r>
    </w:p>
    <w:p w14:paraId="203F0DCF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2E0174D3" w14:textId="77777777" w:rsidR="008D1C51" w:rsidRPr="00943B80" w:rsidRDefault="000631BE">
      <w:pPr>
        <w:numPr>
          <w:ilvl w:val="0"/>
          <w:numId w:val="2"/>
        </w:num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Текст задания согласно варианту, с указанием размера стека, значений переменных. </w:t>
      </w:r>
    </w:p>
    <w:p w14:paraId="08EB8617" w14:textId="77777777" w:rsidR="008D1C51" w:rsidRPr="00943B80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4E83E61D" w14:textId="77777777" w:rsidR="008D1C51" w:rsidRPr="00943B80" w:rsidRDefault="000631BE">
      <w:pPr>
        <w:pStyle w:val="a5"/>
        <w:ind w:left="0"/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 xml:space="preserve">Изучить состав отладочного комплекта </w:t>
      </w:r>
      <w:r>
        <w:rPr>
          <w:rFonts w:ascii="Cambria" w:hAnsi="Cambria" w:cs="Cambria"/>
          <w:sz w:val="28"/>
          <w:szCs w:val="28"/>
        </w:rPr>
        <w:t>Open</w:t>
      </w:r>
      <w:r w:rsidRPr="00943B80">
        <w:rPr>
          <w:rFonts w:ascii="Cambria" w:hAnsi="Cambria" w:cs="Cambria"/>
          <w:sz w:val="28"/>
          <w:szCs w:val="28"/>
          <w:lang w:val="ru-RU"/>
        </w:rPr>
        <w:t>32</w:t>
      </w:r>
      <w:r>
        <w:rPr>
          <w:rFonts w:ascii="Cambria" w:hAnsi="Cambria" w:cs="Cambria"/>
          <w:sz w:val="28"/>
          <w:szCs w:val="28"/>
        </w:rPr>
        <w:t>F</w:t>
      </w:r>
      <w:r w:rsidRPr="00943B80">
        <w:rPr>
          <w:rFonts w:ascii="Cambria" w:hAnsi="Cambria" w:cs="Cambria"/>
          <w:sz w:val="28"/>
          <w:szCs w:val="28"/>
          <w:lang w:val="ru-RU"/>
        </w:rPr>
        <w:t>3-</w:t>
      </w:r>
      <w:r>
        <w:rPr>
          <w:rFonts w:ascii="Cambria" w:hAnsi="Cambria" w:cs="Cambria"/>
          <w:sz w:val="28"/>
          <w:szCs w:val="28"/>
        </w:rPr>
        <w:t>D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. </w:t>
      </w:r>
    </w:p>
    <w:p w14:paraId="351FC47F" w14:textId="77777777" w:rsidR="008D1C51" w:rsidRPr="00943B80" w:rsidRDefault="000631BE">
      <w:pPr>
        <w:pStyle w:val="a5"/>
        <w:ind w:left="0"/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Создать проект на основе примера. Задать размеры стека и '</w:t>
      </w:r>
      <w:r>
        <w:rPr>
          <w:rFonts w:ascii="Cambria" w:hAnsi="Cambria" w:cs="Cambria"/>
          <w:i/>
          <w:iCs/>
          <w:sz w:val="28"/>
          <w:szCs w:val="28"/>
        </w:rPr>
        <w:t>heap</w:t>
      </w:r>
      <w:r w:rsidRPr="00943B80">
        <w:rPr>
          <w:rFonts w:ascii="Cambria" w:hAnsi="Cambria" w:cs="Cambria"/>
          <w:sz w:val="28"/>
          <w:szCs w:val="28"/>
          <w:lang w:val="ru-RU"/>
        </w:rPr>
        <w:t>' согласно формуле: 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200+0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80×[номер варианта]. </w:t>
      </w:r>
    </w:p>
    <w:p w14:paraId="1EC20D70" w14:textId="77777777" w:rsidR="008D1C51" w:rsidRPr="00943B80" w:rsidRDefault="008D1C51">
      <w:pPr>
        <w:pStyle w:val="a5"/>
        <w:ind w:left="0"/>
        <w:rPr>
          <w:rFonts w:ascii="Cambria" w:hAnsi="Cambria" w:cs="Cambria"/>
          <w:sz w:val="28"/>
          <w:szCs w:val="28"/>
          <w:lang w:val="ru-RU"/>
        </w:rPr>
      </w:pPr>
    </w:p>
    <w:p w14:paraId="158A383D" w14:textId="102CDD9E" w:rsidR="008D1C51" w:rsidRPr="00943B80" w:rsidRDefault="000631BE">
      <w:pPr>
        <w:pStyle w:val="a5"/>
        <w:ind w:left="0"/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Переменным: ‘</w:t>
      </w:r>
      <w:r>
        <w:rPr>
          <w:rFonts w:ascii="Cambria" w:hAnsi="Cambria" w:cs="Cambria"/>
          <w:sz w:val="28"/>
          <w:szCs w:val="28"/>
        </w:rPr>
        <w:t>a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1, </w:t>
      </w:r>
      <w:r>
        <w:rPr>
          <w:rFonts w:ascii="Cambria" w:hAnsi="Cambria" w:cs="Cambria"/>
          <w:sz w:val="28"/>
          <w:szCs w:val="28"/>
        </w:rPr>
        <w:t>b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1, </w:t>
      </w:r>
      <w:r>
        <w:rPr>
          <w:rFonts w:ascii="Cambria" w:hAnsi="Cambria" w:cs="Cambria"/>
          <w:sz w:val="28"/>
          <w:szCs w:val="28"/>
        </w:rPr>
        <w:t>c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1’ типа </w:t>
      </w:r>
      <w:r>
        <w:rPr>
          <w:rFonts w:ascii="Cambria" w:hAnsi="Cambria" w:cs="Cambria"/>
          <w:i/>
          <w:iCs/>
          <w:sz w:val="28"/>
          <w:szCs w:val="28"/>
        </w:rPr>
        <w:t>unsigned</w:t>
      </w:r>
      <w:r w:rsidRPr="00943B80">
        <w:rPr>
          <w:rFonts w:ascii="Cambria" w:hAnsi="Cambria" w:cs="Cambria"/>
          <w:i/>
          <w:iCs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i/>
          <w:iCs/>
          <w:sz w:val="28"/>
          <w:szCs w:val="28"/>
        </w:rPr>
        <w:t>char</w:t>
      </w:r>
      <w:r w:rsidRPr="00943B80">
        <w:rPr>
          <w:rFonts w:ascii="Cambria" w:hAnsi="Cambria" w:cs="Cambria"/>
          <w:sz w:val="28"/>
          <w:szCs w:val="28"/>
          <w:lang w:val="ru-RU"/>
        </w:rPr>
        <w:t>; ‘</w:t>
      </w:r>
      <w:r>
        <w:rPr>
          <w:rFonts w:ascii="Cambria" w:hAnsi="Cambria" w:cs="Cambria"/>
          <w:sz w:val="28"/>
          <w:szCs w:val="28"/>
        </w:rPr>
        <w:t>a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2, </w:t>
      </w:r>
      <w:r>
        <w:rPr>
          <w:rFonts w:ascii="Cambria" w:hAnsi="Cambria" w:cs="Cambria"/>
          <w:sz w:val="28"/>
          <w:szCs w:val="28"/>
        </w:rPr>
        <w:t>b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2, </w:t>
      </w:r>
      <w:r>
        <w:rPr>
          <w:rFonts w:ascii="Cambria" w:hAnsi="Cambria" w:cs="Cambria"/>
          <w:sz w:val="28"/>
          <w:szCs w:val="28"/>
        </w:rPr>
        <w:t>c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2’ типа </w:t>
      </w:r>
      <w:r>
        <w:rPr>
          <w:rFonts w:ascii="Cambria" w:hAnsi="Cambria" w:cs="Cambria"/>
          <w:i/>
          <w:iCs/>
          <w:sz w:val="28"/>
          <w:szCs w:val="28"/>
        </w:rPr>
        <w:t>unsigned</w:t>
      </w:r>
      <w:r w:rsidRPr="00943B80">
        <w:rPr>
          <w:rFonts w:ascii="Cambria" w:hAnsi="Cambria" w:cs="Cambria"/>
          <w:i/>
          <w:iCs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i/>
          <w:iCs/>
          <w:sz w:val="28"/>
          <w:szCs w:val="28"/>
        </w:rPr>
        <w:t>short</w:t>
      </w:r>
      <w:r w:rsidRPr="00943B80">
        <w:rPr>
          <w:rFonts w:ascii="Cambria" w:hAnsi="Cambria" w:cs="Cambria"/>
          <w:sz w:val="28"/>
          <w:szCs w:val="28"/>
          <w:lang w:val="ru-RU"/>
        </w:rPr>
        <w:t>; ‘</w:t>
      </w:r>
      <w:r>
        <w:rPr>
          <w:rFonts w:ascii="Cambria" w:hAnsi="Cambria" w:cs="Cambria"/>
          <w:sz w:val="28"/>
          <w:szCs w:val="28"/>
        </w:rPr>
        <w:t>a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4, </w:t>
      </w:r>
      <w:r>
        <w:rPr>
          <w:rFonts w:ascii="Cambria" w:hAnsi="Cambria" w:cs="Cambria"/>
          <w:sz w:val="28"/>
          <w:szCs w:val="28"/>
        </w:rPr>
        <w:t>b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4, </w:t>
      </w:r>
      <w:r>
        <w:rPr>
          <w:rFonts w:ascii="Cambria" w:hAnsi="Cambria" w:cs="Cambria"/>
          <w:sz w:val="28"/>
          <w:szCs w:val="28"/>
        </w:rPr>
        <w:t>c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4’ типа </w:t>
      </w:r>
      <w:r>
        <w:rPr>
          <w:rFonts w:ascii="Cambria" w:hAnsi="Cambria" w:cs="Cambria"/>
          <w:i/>
          <w:iCs/>
          <w:sz w:val="28"/>
          <w:szCs w:val="28"/>
        </w:rPr>
        <w:t>unsigned</w:t>
      </w:r>
      <w:r w:rsidRPr="00943B80">
        <w:rPr>
          <w:rFonts w:ascii="Cambria" w:hAnsi="Cambria" w:cs="Cambria"/>
          <w:i/>
          <w:iCs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i/>
          <w:iCs/>
          <w:sz w:val="28"/>
          <w:szCs w:val="28"/>
        </w:rPr>
        <w:t>int</w:t>
      </w:r>
      <w:r w:rsidRPr="00943B80">
        <w:rPr>
          <w:rFonts w:ascii="Cambria" w:hAnsi="Cambria" w:cs="Cambria"/>
          <w:sz w:val="28"/>
          <w:szCs w:val="28"/>
          <w:lang w:val="ru-RU"/>
        </w:rPr>
        <w:t>; ‘</w:t>
      </w:r>
      <w:r>
        <w:rPr>
          <w:rFonts w:ascii="Cambria" w:hAnsi="Cambria" w:cs="Cambria"/>
          <w:sz w:val="28"/>
          <w:szCs w:val="28"/>
        </w:rPr>
        <w:t>a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8, </w:t>
      </w:r>
      <w:r>
        <w:rPr>
          <w:rFonts w:ascii="Cambria" w:hAnsi="Cambria" w:cs="Cambria"/>
          <w:sz w:val="28"/>
          <w:szCs w:val="28"/>
        </w:rPr>
        <w:t>b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8, </w:t>
      </w:r>
      <w:r>
        <w:rPr>
          <w:rFonts w:ascii="Cambria" w:hAnsi="Cambria" w:cs="Cambria"/>
          <w:sz w:val="28"/>
          <w:szCs w:val="28"/>
        </w:rPr>
        <w:t>c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8’ типа </w:t>
      </w:r>
      <w:r>
        <w:rPr>
          <w:rFonts w:ascii="Cambria" w:hAnsi="Cambria" w:cs="Cambria"/>
          <w:i/>
          <w:iCs/>
          <w:sz w:val="28"/>
          <w:szCs w:val="28"/>
        </w:rPr>
        <w:t>unsigned</w:t>
      </w:r>
      <w:r w:rsidRPr="00943B80">
        <w:rPr>
          <w:rFonts w:ascii="Cambria" w:hAnsi="Cambria" w:cs="Cambria"/>
          <w:i/>
          <w:iCs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i/>
          <w:iCs/>
          <w:sz w:val="28"/>
          <w:szCs w:val="28"/>
        </w:rPr>
        <w:t>long</w:t>
      </w:r>
      <w:r w:rsidRPr="00943B80">
        <w:rPr>
          <w:rFonts w:ascii="Cambria" w:hAnsi="Cambria" w:cs="Cambria"/>
          <w:i/>
          <w:iCs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i/>
          <w:iCs/>
          <w:sz w:val="28"/>
          <w:szCs w:val="28"/>
        </w:rPr>
        <w:t>long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присвоить повторяющиеся значение 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11+0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9×[номер варианта], переменной '</w:t>
      </w:r>
      <w:r>
        <w:rPr>
          <w:rFonts w:ascii="Cambria" w:hAnsi="Cambria" w:cs="Cambria"/>
          <w:sz w:val="28"/>
          <w:szCs w:val="28"/>
        </w:rPr>
        <w:t>name</w:t>
      </w:r>
      <w:r w:rsidRPr="00943B80">
        <w:rPr>
          <w:rFonts w:ascii="Cambria" w:hAnsi="Cambria" w:cs="Cambria"/>
          <w:sz w:val="28"/>
          <w:szCs w:val="28"/>
          <w:lang w:val="ru-RU"/>
        </w:rPr>
        <w:t>1' присвоить своё имя, переменной '</w:t>
      </w:r>
      <w:r>
        <w:rPr>
          <w:rFonts w:ascii="Cambria" w:hAnsi="Cambria" w:cs="Cambria"/>
          <w:sz w:val="28"/>
          <w:szCs w:val="28"/>
        </w:rPr>
        <w:t>name</w:t>
      </w:r>
      <w:r w:rsidRPr="00943B80">
        <w:rPr>
          <w:rFonts w:ascii="Cambria" w:hAnsi="Cambria" w:cs="Cambria"/>
          <w:sz w:val="28"/>
          <w:szCs w:val="28"/>
          <w:lang w:val="ru-RU"/>
        </w:rPr>
        <w:t>2' фамилию в латинской транскрипции, '</w:t>
      </w:r>
      <w:r>
        <w:rPr>
          <w:rFonts w:ascii="Cambria" w:hAnsi="Cambria" w:cs="Cambria"/>
          <w:sz w:val="28"/>
          <w:szCs w:val="28"/>
        </w:rPr>
        <w:t>name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3' номер группы. </w:t>
      </w:r>
    </w:p>
    <w:p w14:paraId="729C38A0" w14:textId="77777777" w:rsidR="008D1C51" w:rsidRPr="00943B80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6E35425D" w14:textId="77777777" w:rsidR="008D1C51" w:rsidRPr="00943B80" w:rsidRDefault="000631BE">
      <w:pPr>
        <w:pStyle w:val="a5"/>
        <w:ind w:left="0"/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Размер стека и '</w:t>
      </w:r>
      <w:r>
        <w:rPr>
          <w:rFonts w:ascii="Cambria" w:hAnsi="Cambria" w:cs="Cambria"/>
          <w:sz w:val="28"/>
          <w:szCs w:val="28"/>
        </w:rPr>
        <w:t>heap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': </w:t>
      </w:r>
    </w:p>
    <w:p w14:paraId="0C3FEDE3" w14:textId="6AD84211" w:rsidR="008D1C51" w:rsidRPr="00943B80" w:rsidRDefault="000631BE">
      <w:pPr>
        <w:pStyle w:val="a5"/>
        <w:ind w:left="0"/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40+0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80×[номер варианта] = 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40 + 0</w:t>
      </w:r>
      <w:r>
        <w:rPr>
          <w:rFonts w:ascii="Cambria" w:hAnsi="Cambria" w:cs="Cambria"/>
          <w:sz w:val="28"/>
          <w:szCs w:val="28"/>
        </w:rPr>
        <w:t>x</w:t>
      </w:r>
      <w:r w:rsidRPr="000631BE">
        <w:rPr>
          <w:rFonts w:ascii="Cambria" w:hAnsi="Cambria" w:cs="Cambria"/>
          <w:sz w:val="28"/>
          <w:szCs w:val="28"/>
          <w:lang w:val="ru-RU"/>
        </w:rPr>
        <w:t>90</w:t>
      </w:r>
      <w:r w:rsidRPr="00943B80">
        <w:rPr>
          <w:rFonts w:ascii="Cambria" w:hAnsi="Cambria" w:cs="Cambria"/>
          <w:sz w:val="28"/>
          <w:szCs w:val="28"/>
          <w:lang w:val="ru-RU"/>
        </w:rPr>
        <w:t>0 = 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9</w:t>
      </w:r>
      <w:r w:rsidRPr="000631BE">
        <w:rPr>
          <w:rFonts w:ascii="Cambria" w:hAnsi="Cambria" w:cs="Cambria"/>
          <w:sz w:val="28"/>
          <w:szCs w:val="28"/>
          <w:lang w:val="ru-RU"/>
        </w:rPr>
        <w:t>4</w:t>
      </w:r>
      <w:r w:rsidRPr="00943B80">
        <w:rPr>
          <w:rFonts w:ascii="Cambria" w:hAnsi="Cambria" w:cs="Cambria"/>
          <w:sz w:val="28"/>
          <w:szCs w:val="28"/>
          <w:lang w:val="ru-RU"/>
        </w:rPr>
        <w:t>0</w:t>
      </w:r>
    </w:p>
    <w:p w14:paraId="0B95D9EF" w14:textId="77777777" w:rsidR="008D1C51" w:rsidRPr="00943B80" w:rsidRDefault="000631BE">
      <w:pPr>
        <w:pStyle w:val="a5"/>
        <w:ind w:left="0"/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lastRenderedPageBreak/>
        <w:t xml:space="preserve">Значения переменных: </w:t>
      </w:r>
    </w:p>
    <w:p w14:paraId="0ED66FB5" w14:textId="68EFD33A" w:rsidR="008D1C51" w:rsidRPr="00B34D0C" w:rsidRDefault="000631BE">
      <w:pPr>
        <w:pStyle w:val="a5"/>
        <w:ind w:left="0"/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11+0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9×[номер варианта] = 0</w:t>
      </w:r>
      <w:r>
        <w:rPr>
          <w:rFonts w:ascii="Cambria" w:hAnsi="Cambria" w:cs="Cambria"/>
          <w:sz w:val="28"/>
          <w:szCs w:val="28"/>
        </w:rPr>
        <w:t>x</w:t>
      </w:r>
      <w:r w:rsidRPr="00943B80">
        <w:rPr>
          <w:rFonts w:ascii="Cambria" w:hAnsi="Cambria" w:cs="Cambria"/>
          <w:sz w:val="28"/>
          <w:szCs w:val="28"/>
          <w:lang w:val="ru-RU"/>
        </w:rPr>
        <w:t>11 + 0</w:t>
      </w:r>
      <w:r>
        <w:rPr>
          <w:rFonts w:ascii="Cambria" w:hAnsi="Cambria" w:cs="Cambria"/>
          <w:sz w:val="28"/>
          <w:szCs w:val="28"/>
        </w:rPr>
        <w:t>xA</w:t>
      </w:r>
      <w:r w:rsidRPr="00B34D0C">
        <w:rPr>
          <w:rFonts w:ascii="Cambria" w:hAnsi="Cambria" w:cs="Cambria"/>
          <w:sz w:val="28"/>
          <w:szCs w:val="28"/>
          <w:lang w:val="ru-RU"/>
        </w:rPr>
        <w:t>2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= 0</w:t>
      </w:r>
      <w:r>
        <w:rPr>
          <w:rFonts w:ascii="Cambria" w:hAnsi="Cambria" w:cs="Cambria"/>
          <w:sz w:val="28"/>
          <w:szCs w:val="28"/>
        </w:rPr>
        <w:t>x</w:t>
      </w:r>
      <w:r w:rsidR="00B34D0C">
        <w:rPr>
          <w:rFonts w:ascii="Cambria" w:hAnsi="Cambria" w:cs="Cambria"/>
          <w:sz w:val="28"/>
          <w:szCs w:val="28"/>
        </w:rPr>
        <w:t>B</w:t>
      </w:r>
      <w:r w:rsidR="00B34D0C" w:rsidRPr="00B34D0C">
        <w:rPr>
          <w:rFonts w:ascii="Cambria" w:hAnsi="Cambria" w:cs="Cambria"/>
          <w:sz w:val="28"/>
          <w:szCs w:val="28"/>
          <w:lang w:val="ru-RU"/>
        </w:rPr>
        <w:t>3</w:t>
      </w:r>
    </w:p>
    <w:p w14:paraId="538829FA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29BF30A4" w14:textId="77777777" w:rsidR="008D1C51" w:rsidRPr="00943B80" w:rsidRDefault="000631BE">
      <w:pPr>
        <w:rPr>
          <w:rFonts w:ascii="Cambria" w:eastAsia="SimSun" w:hAnsi="Cambria" w:cs="Cambria"/>
          <w:sz w:val="28"/>
          <w:szCs w:val="28"/>
        </w:rPr>
      </w:pPr>
      <w:r>
        <w:rPr>
          <w:rFonts w:ascii="Cambria" w:eastAsia="SimSun" w:hAnsi="Cambria" w:cs="Cambria"/>
          <w:sz w:val="28"/>
          <w:szCs w:val="28"/>
        </w:rPr>
        <w:t>name1, name</w:t>
      </w:r>
      <w:r w:rsidRPr="00943B80">
        <w:rPr>
          <w:rFonts w:ascii="Cambria" w:eastAsia="SimSun" w:hAnsi="Cambria" w:cs="Cambria"/>
          <w:sz w:val="28"/>
          <w:szCs w:val="28"/>
        </w:rPr>
        <w:t>2</w:t>
      </w:r>
      <w:r>
        <w:rPr>
          <w:rFonts w:ascii="Cambria" w:eastAsia="SimSun" w:hAnsi="Cambria" w:cs="Cambria"/>
          <w:sz w:val="28"/>
          <w:szCs w:val="28"/>
        </w:rPr>
        <w:t>, name</w:t>
      </w:r>
      <w:r w:rsidRPr="00943B80">
        <w:rPr>
          <w:rFonts w:ascii="Cambria" w:eastAsia="SimSun" w:hAnsi="Cambria" w:cs="Cambria"/>
          <w:sz w:val="28"/>
          <w:szCs w:val="28"/>
        </w:rPr>
        <w:t>3</w:t>
      </w:r>
      <w:r>
        <w:rPr>
          <w:rFonts w:ascii="Cambria" w:eastAsia="SimSun" w:hAnsi="Cambria" w:cs="Cambria"/>
          <w:sz w:val="28"/>
          <w:szCs w:val="28"/>
        </w:rPr>
        <w:t>:</w:t>
      </w:r>
      <w:r w:rsidRPr="00943B80">
        <w:rPr>
          <w:rFonts w:ascii="Cambria" w:eastAsia="SimSun" w:hAnsi="Cambria" w:cs="Cambria"/>
          <w:sz w:val="28"/>
          <w:szCs w:val="28"/>
        </w:rPr>
        <w:t xml:space="preserve"> </w:t>
      </w:r>
      <w:r>
        <w:rPr>
          <w:rFonts w:ascii="Cambria" w:eastAsia="SimSun" w:hAnsi="Cambria" w:cs="Cambria"/>
          <w:sz w:val="28"/>
          <w:szCs w:val="28"/>
        </w:rPr>
        <w:t>Nickolay, Bobrovich, 4136</w:t>
      </w:r>
    </w:p>
    <w:p w14:paraId="26B9CEBC" w14:textId="77777777" w:rsidR="008D1C51" w:rsidRDefault="008D1C51">
      <w:pPr>
        <w:rPr>
          <w:rFonts w:ascii="Cambria" w:eastAsia="SimSun" w:hAnsi="Cambria" w:cs="Cambria"/>
          <w:sz w:val="28"/>
          <w:szCs w:val="28"/>
        </w:rPr>
      </w:pPr>
    </w:p>
    <w:p w14:paraId="413CBCE4" w14:textId="77777777" w:rsidR="008D1C51" w:rsidRDefault="000631BE">
      <w:pPr>
        <w:numPr>
          <w:ilvl w:val="0"/>
          <w:numId w:val="2"/>
        </w:num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rFonts w:ascii="Cambria" w:eastAsia="SimSun" w:hAnsi="Cambria" w:cs="Cambria"/>
          <w:sz w:val="28"/>
          <w:szCs w:val="28"/>
        </w:rPr>
        <w:t xml:space="preserve">Программу проекта. </w:t>
      </w:r>
    </w:p>
    <w:p w14:paraId="52275251" w14:textId="77777777" w:rsidR="008D1C51" w:rsidRDefault="008D1C51">
      <w:pPr>
        <w:rPr>
          <w:rFonts w:ascii="Cambria" w:eastAsia="SimSun" w:hAnsi="Cambria" w:cs="Cambria"/>
          <w:sz w:val="28"/>
          <w:szCs w:val="28"/>
        </w:rPr>
      </w:pPr>
    </w:p>
    <w:p w14:paraId="498DBEF3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int main (void) {</w:t>
      </w:r>
    </w:p>
    <w:p w14:paraId="5DE33BBB" w14:textId="1691999B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char a1=0x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71774B66" w14:textId="6ABE84CE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char b1=0x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0894796D" w14:textId="29F9C734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char c1=0x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4302F754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</w:t>
      </w:r>
    </w:p>
    <w:p w14:paraId="63D73C36" w14:textId="6E5BCCBC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short a2=0x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532DD6A2" w14:textId="52CA4700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short b2=</w:t>
      </w:r>
      <w:r w:rsidR="007F3B84">
        <w:rPr>
          <w:rFonts w:ascii="Cambria" w:hAnsi="Cambria" w:cs="Cambria"/>
          <w:sz w:val="28"/>
          <w:szCs w:val="28"/>
        </w:rPr>
        <w:t>0xB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208FD7B9" w14:textId="3512AAD6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short c2=</w:t>
      </w:r>
      <w:r w:rsidR="007F3B84">
        <w:rPr>
          <w:rFonts w:ascii="Cambria" w:hAnsi="Cambria" w:cs="Cambria"/>
          <w:sz w:val="28"/>
          <w:szCs w:val="28"/>
        </w:rPr>
        <w:t>0xB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4953AA00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</w:t>
      </w:r>
    </w:p>
    <w:p w14:paraId="29AD9B04" w14:textId="240A3121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int a4=</w:t>
      </w:r>
      <w:r w:rsidR="007F3B84">
        <w:rPr>
          <w:rFonts w:ascii="Cambria" w:hAnsi="Cambria" w:cs="Cambria"/>
          <w:sz w:val="28"/>
          <w:szCs w:val="28"/>
        </w:rPr>
        <w:t>0xB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0420BA34" w14:textId="7E301223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int b4=0x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769416E2" w14:textId="6F3C7A63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int c4=0x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2A3ECC92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</w:t>
      </w:r>
    </w:p>
    <w:p w14:paraId="463AC93E" w14:textId="613F3D6F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long long a8=0x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58471EF2" w14:textId="162A8310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long long a8=</w:t>
      </w:r>
      <w:r w:rsidR="007F3B84">
        <w:rPr>
          <w:rFonts w:ascii="Cambria" w:hAnsi="Cambria" w:cs="Cambria"/>
          <w:sz w:val="28"/>
          <w:szCs w:val="28"/>
        </w:rPr>
        <w:t>0xB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3B7B186F" w14:textId="578CC83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unsigned long long a8=</w:t>
      </w:r>
      <w:r w:rsidR="007F3B84">
        <w:rPr>
          <w:rFonts w:ascii="Cambria" w:hAnsi="Cambria" w:cs="Cambria"/>
          <w:sz w:val="28"/>
          <w:szCs w:val="28"/>
        </w:rPr>
        <w:t>0xB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 w:rsidR="007F3B84">
        <w:rPr>
          <w:rFonts w:ascii="Cambria" w:hAnsi="Cambria" w:cs="Cambria"/>
          <w:sz w:val="28"/>
          <w:szCs w:val="28"/>
        </w:rPr>
        <w:t>B</w:t>
      </w:r>
      <w:r w:rsidR="007F3B84" w:rsidRPr="007F3B84"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</w:rPr>
        <w:t>;</w:t>
      </w:r>
    </w:p>
    <w:p w14:paraId="7C653116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</w:t>
      </w:r>
    </w:p>
    <w:p w14:paraId="5119263B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char name1[] = "Nickolay";</w:t>
      </w:r>
    </w:p>
    <w:p w14:paraId="4CDC8E68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char name2[] = "Bobrovich";</w:t>
      </w:r>
    </w:p>
    <w:p w14:paraId="445017FA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volatile char name3[] = "4136";</w:t>
      </w:r>
    </w:p>
    <w:p w14:paraId="4FB4B6C0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for(;;){}</w:t>
      </w:r>
    </w:p>
    <w:p w14:paraId="62D3B0ED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return 0;</w:t>
      </w:r>
    </w:p>
    <w:p w14:paraId="6E375162" w14:textId="77777777" w:rsidR="008D1C51" w:rsidRPr="00943B80" w:rsidRDefault="000631BE">
      <w:pPr>
        <w:ind w:left="360"/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}</w:t>
      </w:r>
    </w:p>
    <w:p w14:paraId="5B39FBE9" w14:textId="77777777" w:rsidR="008D1C51" w:rsidRPr="00943B80" w:rsidRDefault="008D1C51">
      <w:pPr>
        <w:ind w:left="360"/>
        <w:rPr>
          <w:rFonts w:ascii="Cambria" w:hAnsi="Cambria" w:cs="Cambria"/>
          <w:sz w:val="28"/>
          <w:szCs w:val="28"/>
          <w:lang w:val="ru-RU"/>
        </w:rPr>
      </w:pPr>
    </w:p>
    <w:p w14:paraId="5A81F548" w14:textId="77777777" w:rsidR="008D1C51" w:rsidRPr="00943B80" w:rsidRDefault="008D1C51">
      <w:pPr>
        <w:ind w:left="360"/>
        <w:rPr>
          <w:rFonts w:ascii="Cambria" w:hAnsi="Cambria" w:cs="Cambria"/>
          <w:sz w:val="28"/>
          <w:szCs w:val="28"/>
          <w:lang w:val="ru-RU"/>
        </w:rPr>
      </w:pPr>
    </w:p>
    <w:p w14:paraId="46ABAA9D" w14:textId="77777777" w:rsidR="008D1C51" w:rsidRPr="00943B80" w:rsidRDefault="000631BE">
      <w:pPr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</w:pP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>; Структура:</w:t>
      </w: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br/>
        <w:t>; 1) Объявление области стека(</w:t>
      </w:r>
      <w:r>
        <w:rPr>
          <w:rFonts w:ascii="Cambria" w:hAnsi="Cambria" w:cs="Cambria"/>
          <w:i/>
          <w:iCs/>
          <w:color w:val="808080" w:themeColor="background1" w:themeShade="80"/>
          <w:sz w:val="28"/>
          <w:szCs w:val="28"/>
        </w:rPr>
        <w:t>stack</w:t>
      </w: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>)</w:t>
      </w:r>
    </w:p>
    <w:p w14:paraId="42BD329C" w14:textId="77777777" w:rsidR="008D1C51" w:rsidRPr="00943B80" w:rsidRDefault="000631BE">
      <w:pPr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</w:pP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>; 2) Объявление области памяти с неупорядоченным хранением данных(</w:t>
      </w:r>
      <w:r>
        <w:rPr>
          <w:rFonts w:ascii="Cambria" w:hAnsi="Cambria" w:cs="Cambria"/>
          <w:i/>
          <w:iCs/>
          <w:color w:val="808080" w:themeColor="background1" w:themeShade="80"/>
          <w:sz w:val="28"/>
          <w:szCs w:val="28"/>
        </w:rPr>
        <w:t>heap</w:t>
      </w: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>)</w:t>
      </w:r>
    </w:p>
    <w:p w14:paraId="6F4B61E3" w14:textId="77777777" w:rsidR="008D1C51" w:rsidRPr="00943B80" w:rsidRDefault="000631BE">
      <w:pPr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</w:pP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>; 3) Таблица векторов прерываний</w:t>
      </w:r>
    </w:p>
    <w:p w14:paraId="39F72BCA" w14:textId="77777777" w:rsidR="008D1C51" w:rsidRPr="00943B80" w:rsidRDefault="000631BE">
      <w:pPr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</w:pP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>; 4) Процедура, исполняемая после сброса (</w:t>
      </w:r>
      <w:r>
        <w:rPr>
          <w:rFonts w:ascii="Cambria" w:hAnsi="Cambria" w:cs="Cambria"/>
          <w:i/>
          <w:iCs/>
          <w:color w:val="808080" w:themeColor="background1" w:themeShade="80"/>
          <w:sz w:val="28"/>
          <w:szCs w:val="28"/>
        </w:rPr>
        <w:t>reset</w:t>
      </w: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i/>
          <w:iCs/>
          <w:color w:val="808080" w:themeColor="background1" w:themeShade="80"/>
          <w:sz w:val="28"/>
          <w:szCs w:val="28"/>
        </w:rPr>
        <w:t>handler</w:t>
      </w:r>
      <w:r w:rsidRPr="00943B80">
        <w:rPr>
          <w:rFonts w:ascii="Cambria" w:hAnsi="Cambria" w:cs="Cambria"/>
          <w:i/>
          <w:iCs/>
          <w:color w:val="808080" w:themeColor="background1" w:themeShade="80"/>
          <w:sz w:val="28"/>
          <w:szCs w:val="28"/>
          <w:lang w:val="ru-RU"/>
        </w:rPr>
        <w:t>)</w:t>
      </w:r>
    </w:p>
    <w:p w14:paraId="5A57B4A1" w14:textId="77777777" w:rsidR="008D1C51" w:rsidRPr="00943B80" w:rsidRDefault="008D1C51">
      <w:pPr>
        <w:ind w:left="360"/>
        <w:rPr>
          <w:rFonts w:ascii="Cambria" w:hAnsi="Cambria" w:cs="Cambria"/>
          <w:sz w:val="28"/>
          <w:szCs w:val="28"/>
          <w:lang w:val="ru-RU"/>
        </w:rPr>
      </w:pPr>
    </w:p>
    <w:p w14:paraId="71B972EE" w14:textId="77777777" w:rsidR="008D1C51" w:rsidRPr="00943B80" w:rsidRDefault="008D1C51">
      <w:pPr>
        <w:ind w:left="360"/>
        <w:rPr>
          <w:rFonts w:ascii="Cambria" w:hAnsi="Cambria" w:cs="Cambria"/>
          <w:sz w:val="28"/>
          <w:szCs w:val="28"/>
          <w:lang w:val="ru-RU"/>
        </w:rPr>
      </w:pPr>
    </w:p>
    <w:p w14:paraId="727B0A9F" w14:textId="7D62C663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Stack_Size EQU 0x9</w:t>
      </w:r>
      <w:r w:rsidR="004D3CC2">
        <w:rPr>
          <w:rFonts w:ascii="Cambria" w:hAnsi="Cambria" w:cs="Cambria"/>
          <w:sz w:val="28"/>
          <w:szCs w:val="28"/>
        </w:rPr>
        <w:t>4</w:t>
      </w:r>
      <w:r>
        <w:rPr>
          <w:rFonts w:ascii="Cambria" w:hAnsi="Cambria" w:cs="Cambria"/>
          <w:sz w:val="28"/>
          <w:szCs w:val="28"/>
        </w:rPr>
        <w:t>0</w:t>
      </w:r>
    </w:p>
    <w:p w14:paraId="755360D5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AREA STACK, NOINIT, READWRITE, ALIGN=3</w:t>
      </w:r>
    </w:p>
    <w:p w14:paraId="1AB6BAF3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Stack_Mem SPACE Stack_Size</w:t>
      </w:r>
    </w:p>
    <w:p w14:paraId="6F2EC195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__initial_sp</w:t>
      </w:r>
    </w:p>
    <w:p w14:paraId="6FC57201" w14:textId="2D3CA821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Heap_Size EQU 0x9</w:t>
      </w:r>
      <w:r w:rsidR="004D3CC2">
        <w:rPr>
          <w:rFonts w:ascii="Cambria" w:hAnsi="Cambria" w:cs="Cambria"/>
          <w:sz w:val="28"/>
          <w:szCs w:val="28"/>
        </w:rPr>
        <w:t>4</w:t>
      </w:r>
      <w:r>
        <w:rPr>
          <w:rFonts w:ascii="Cambria" w:hAnsi="Cambria" w:cs="Cambria"/>
          <w:sz w:val="28"/>
          <w:szCs w:val="28"/>
        </w:rPr>
        <w:t>0</w:t>
      </w:r>
    </w:p>
    <w:p w14:paraId="04B37A64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AREA HEAP, NOINIT, READWRITE, ALIGN=3 </w:t>
      </w:r>
    </w:p>
    <w:p w14:paraId="746B02B3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__heap_base</w:t>
      </w:r>
    </w:p>
    <w:p w14:paraId="48538BF5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Heap_Mem SPACE Heap_Size</w:t>
      </w:r>
    </w:p>
    <w:p w14:paraId="482D0474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__heap_limit</w:t>
      </w:r>
    </w:p>
    <w:p w14:paraId="0210B6CD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PRESERVE8 </w:t>
      </w:r>
    </w:p>
    <w:p w14:paraId="56419616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THUMB</w:t>
      </w:r>
    </w:p>
    <w:p w14:paraId="2D27AC01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AREA RESET, DATA, READONLY</w:t>
      </w:r>
    </w:p>
    <w:p w14:paraId="65FE5CF5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EXPORT __Vectors</w:t>
      </w:r>
    </w:p>
    <w:p w14:paraId="6A40FE7D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__Vectors DCD __initial_sp</w:t>
      </w:r>
    </w:p>
    <w:p w14:paraId="5A6FF94B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DCD Reset_Handler</w:t>
      </w:r>
    </w:p>
    <w:p w14:paraId="14BBA411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__Vectors_End</w:t>
      </w:r>
    </w:p>
    <w:p w14:paraId="7D91D047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__Vectors_Size EQU __Vectors_End - __Vectors</w:t>
      </w:r>
    </w:p>
    <w:p w14:paraId="5DF02528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AREA |.text|, CODE, READONLY </w:t>
      </w:r>
    </w:p>
    <w:p w14:paraId="60CE68FD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Reset_Handler PROC</w:t>
      </w:r>
    </w:p>
    <w:p w14:paraId="699E9C9B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IMPORT main</w:t>
      </w:r>
    </w:p>
    <w:p w14:paraId="04EAD954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LDR R0, =main</w:t>
      </w:r>
    </w:p>
    <w:p w14:paraId="40A01806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BX R0</w:t>
      </w:r>
    </w:p>
    <w:p w14:paraId="58C673F9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ENDP</w:t>
      </w:r>
    </w:p>
    <w:p w14:paraId="505BF079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EXPORT __initial_sp</w:t>
      </w:r>
    </w:p>
    <w:p w14:paraId="722523B3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EXPORT __heap_base</w:t>
      </w:r>
    </w:p>
    <w:p w14:paraId="15D790C0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    EXPORT __heap_limit</w:t>
      </w:r>
    </w:p>
    <w:p w14:paraId="09D8E002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   END</w:t>
      </w:r>
    </w:p>
    <w:p w14:paraId="6016606D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557E1C2C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</w:p>
    <w:p w14:paraId="620BB75F" w14:textId="77777777" w:rsidR="008D1C51" w:rsidRPr="00943B80" w:rsidRDefault="000631BE">
      <w:pPr>
        <w:numPr>
          <w:ilvl w:val="0"/>
          <w:numId w:val="2"/>
        </w:num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Выписку из файла карты компоновки: затрат оперативной и постоянной памяти проекта; адрес расположения и размер стека; адрес расположения и размер таблицы векторов; адрес расположения и размер функции </w:t>
      </w:r>
      <w:r>
        <w:rPr>
          <w:rFonts w:ascii="Cambria" w:eastAsia="SimSun" w:hAnsi="Cambria" w:cs="Cambria"/>
          <w:sz w:val="28"/>
          <w:szCs w:val="28"/>
        </w:rPr>
        <w:t>main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. </w:t>
      </w:r>
    </w:p>
    <w:p w14:paraId="7686AD39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</w:p>
    <w:p w14:paraId="27B04B42" w14:textId="77777777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>
        <w:rPr>
          <w:rFonts w:ascii="Cambria" w:hAnsi="Cambria" w:cs="Cambria"/>
          <w:sz w:val="28"/>
          <w:szCs w:val="28"/>
        </w:rPr>
        <w:t>RAM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(оперативная) и </w:t>
      </w:r>
      <w:r>
        <w:rPr>
          <w:rFonts w:ascii="Cambria" w:hAnsi="Cambria" w:cs="Cambria"/>
          <w:sz w:val="28"/>
          <w:szCs w:val="28"/>
        </w:rPr>
        <w:t>ROM</w:t>
      </w:r>
      <w:r w:rsidRPr="00943B80">
        <w:rPr>
          <w:rFonts w:ascii="Cambria" w:hAnsi="Cambria" w:cs="Cambria"/>
          <w:sz w:val="28"/>
          <w:szCs w:val="28"/>
          <w:lang w:val="ru-RU"/>
        </w:rPr>
        <w:t>(постоянной):</w:t>
      </w:r>
    </w:p>
    <w:p w14:paraId="3143FE04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drawing>
          <wp:inline distT="0" distB="0" distL="0" distR="0" wp14:anchorId="717DE235" wp14:editId="055BF6EE">
            <wp:extent cx="4505325" cy="600075"/>
            <wp:effectExtent l="0" t="0" r="0" b="9525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D88" w14:textId="77777777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>
        <w:rPr>
          <w:rFonts w:ascii="Cambria" w:hAnsi="Cambria" w:cs="Cambria"/>
          <w:sz w:val="28"/>
          <w:szCs w:val="28"/>
        </w:rPr>
        <w:t>Memory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sz w:val="28"/>
          <w:szCs w:val="28"/>
        </w:rPr>
        <w:t>Map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sz w:val="28"/>
          <w:szCs w:val="28"/>
        </w:rPr>
        <w:t>the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sz w:val="28"/>
          <w:szCs w:val="28"/>
        </w:rPr>
        <w:t>image</w:t>
      </w:r>
    </w:p>
    <w:p w14:paraId="4F31F839" w14:textId="77777777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Адрес расположения и размер стека:</w:t>
      </w:r>
    </w:p>
    <w:p w14:paraId="4B0C76ED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drawing>
          <wp:inline distT="0" distB="0" distL="0" distR="0" wp14:anchorId="341CBCB0" wp14:editId="4D7F7691">
            <wp:extent cx="5940425" cy="477520"/>
            <wp:effectExtent l="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423B" w14:textId="77777777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>
        <w:rPr>
          <w:rFonts w:ascii="Cambria" w:hAnsi="Cambria" w:cs="Cambria"/>
          <w:sz w:val="28"/>
          <w:szCs w:val="28"/>
        </w:rPr>
        <w:t>Image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sz w:val="28"/>
          <w:szCs w:val="28"/>
        </w:rPr>
        <w:t>Symbol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</w:t>
      </w:r>
      <w:r>
        <w:rPr>
          <w:rFonts w:ascii="Cambria" w:hAnsi="Cambria" w:cs="Cambria"/>
          <w:sz w:val="28"/>
          <w:szCs w:val="28"/>
        </w:rPr>
        <w:t>Table</w:t>
      </w:r>
    </w:p>
    <w:p w14:paraId="5468ACFF" w14:textId="77777777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>Адрес расположения и размер таблицы векторов:</w:t>
      </w:r>
    </w:p>
    <w:p w14:paraId="4EC18B20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lastRenderedPageBreak/>
        <w:drawing>
          <wp:inline distT="0" distB="0" distL="0" distR="0" wp14:anchorId="2DF46F38" wp14:editId="155B8951">
            <wp:extent cx="5896610" cy="161925"/>
            <wp:effectExtent l="0" t="0" r="0" b="9525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851" w14:textId="77777777" w:rsidR="008D1C51" w:rsidRPr="00943B80" w:rsidRDefault="000631BE">
      <w:pPr>
        <w:rPr>
          <w:rFonts w:ascii="Cambria" w:hAnsi="Cambria" w:cs="Cambria"/>
          <w:sz w:val="28"/>
          <w:szCs w:val="28"/>
          <w:lang w:val="ru-RU"/>
        </w:rPr>
      </w:pPr>
      <w:r w:rsidRPr="00943B80">
        <w:rPr>
          <w:rFonts w:ascii="Cambria" w:hAnsi="Cambria" w:cs="Cambria"/>
          <w:sz w:val="28"/>
          <w:szCs w:val="28"/>
          <w:lang w:val="ru-RU"/>
        </w:rPr>
        <w:t xml:space="preserve">Адрес расположения и размер функции </w:t>
      </w:r>
      <w:r>
        <w:rPr>
          <w:rFonts w:ascii="Cambria" w:hAnsi="Cambria" w:cs="Cambria"/>
          <w:sz w:val="28"/>
          <w:szCs w:val="28"/>
        </w:rPr>
        <w:t>main</w:t>
      </w:r>
      <w:r w:rsidRPr="00943B80">
        <w:rPr>
          <w:rFonts w:ascii="Cambria" w:hAnsi="Cambria" w:cs="Cambria"/>
          <w:sz w:val="28"/>
          <w:szCs w:val="28"/>
          <w:lang w:val="ru-RU"/>
        </w:rPr>
        <w:t xml:space="preserve"> ():</w:t>
      </w:r>
    </w:p>
    <w:p w14:paraId="009478A3" w14:textId="77777777" w:rsidR="008D1C51" w:rsidRDefault="000631BE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</w:rPr>
        <w:drawing>
          <wp:inline distT="0" distB="0" distL="0" distR="0" wp14:anchorId="73AFB753" wp14:editId="3718CF42">
            <wp:extent cx="5877560" cy="161925"/>
            <wp:effectExtent l="0" t="0" r="0" b="9525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668" w14:textId="77777777" w:rsidR="008D1C51" w:rsidRDefault="008D1C51">
      <w:pPr>
        <w:ind w:left="360"/>
        <w:rPr>
          <w:rFonts w:ascii="Cambria" w:hAnsi="Cambria" w:cs="Cambria"/>
          <w:sz w:val="28"/>
          <w:szCs w:val="28"/>
        </w:rPr>
      </w:pPr>
    </w:p>
    <w:p w14:paraId="10D0CF88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</w:p>
    <w:p w14:paraId="35B65AFD" w14:textId="77777777" w:rsidR="008D1C51" w:rsidRDefault="008D1C51">
      <w:pPr>
        <w:rPr>
          <w:rFonts w:ascii="Cambria" w:eastAsia="SimSun" w:hAnsi="Cambria" w:cs="Cambria"/>
          <w:sz w:val="28"/>
          <w:szCs w:val="28"/>
          <w:highlight w:val="yellow"/>
          <w:lang w:val="ru-RU"/>
        </w:rPr>
      </w:pPr>
    </w:p>
    <w:p w14:paraId="2FCD79CC" w14:textId="77777777" w:rsidR="008D1C51" w:rsidRPr="00943B80" w:rsidRDefault="000631BE">
      <w:pPr>
        <w:numPr>
          <w:ilvl w:val="0"/>
          <w:numId w:val="2"/>
        </w:numPr>
        <w:rPr>
          <w:rFonts w:ascii="Cambria" w:eastAsia="SimSun" w:hAnsi="Cambria" w:cs="Cambria"/>
          <w:sz w:val="28"/>
          <w:szCs w:val="28"/>
          <w:lang w:val="ru-RU"/>
        </w:rPr>
      </w:pPr>
      <w:r w:rsidRPr="00943B80">
        <w:rPr>
          <w:rFonts w:ascii="Cambria" w:eastAsia="SimSun" w:hAnsi="Cambria" w:cs="Cambria"/>
          <w:sz w:val="28"/>
          <w:szCs w:val="28"/>
          <w:lang w:val="ru-RU"/>
        </w:rPr>
        <w:t>Адреса расположения в памяти переменных '</w:t>
      </w:r>
      <w:r>
        <w:rPr>
          <w:rFonts w:ascii="Cambria" w:eastAsia="SimSun" w:hAnsi="Cambria" w:cs="Cambria"/>
          <w:sz w:val="28"/>
          <w:szCs w:val="28"/>
        </w:rPr>
        <w:t>a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>1,</w:t>
      </w:r>
      <w:r>
        <w:rPr>
          <w:rFonts w:ascii="Cambria" w:eastAsia="SimSun" w:hAnsi="Cambria" w:cs="Cambria"/>
          <w:sz w:val="28"/>
          <w:szCs w:val="28"/>
        </w:rPr>
        <w:t>b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>1,…,</w:t>
      </w:r>
      <w:r>
        <w:rPr>
          <w:rFonts w:ascii="Cambria" w:eastAsia="SimSun" w:hAnsi="Cambria" w:cs="Cambria"/>
          <w:sz w:val="28"/>
          <w:szCs w:val="28"/>
        </w:rPr>
        <w:t>c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>8,</w:t>
      </w:r>
      <w:r>
        <w:rPr>
          <w:rFonts w:ascii="Cambria" w:eastAsia="SimSun" w:hAnsi="Cambria" w:cs="Cambria"/>
          <w:sz w:val="28"/>
          <w:szCs w:val="28"/>
        </w:rPr>
        <w:t>d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8, </w:t>
      </w:r>
      <w:r>
        <w:rPr>
          <w:rFonts w:ascii="Cambria" w:eastAsia="SimSun" w:hAnsi="Cambria" w:cs="Cambria"/>
          <w:sz w:val="28"/>
          <w:szCs w:val="28"/>
        </w:rPr>
        <w:t>name</w:t>
      </w:r>
      <w:r w:rsidRPr="00943B80">
        <w:rPr>
          <w:rFonts w:ascii="Cambria" w:eastAsia="SimSun" w:hAnsi="Cambria" w:cs="Cambria"/>
          <w:sz w:val="28"/>
          <w:szCs w:val="28"/>
          <w:lang w:val="ru-RU"/>
        </w:rPr>
        <w:t xml:space="preserve">1÷3'. </w:t>
      </w:r>
    </w:p>
    <w:p w14:paraId="78C6516F" w14:textId="77777777" w:rsidR="008D1C51" w:rsidRDefault="000631BE">
      <w:pPr>
        <w:rPr>
          <w:rFonts w:ascii="Cambria" w:eastAsia="SimSun" w:hAnsi="Cambria" w:cs="Cambria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D3E43A" wp14:editId="54E76953">
            <wp:simplePos x="0" y="0"/>
            <wp:positionH relativeFrom="margin">
              <wp:posOffset>5715</wp:posOffset>
            </wp:positionH>
            <wp:positionV relativeFrom="paragraph">
              <wp:posOffset>69850</wp:posOffset>
            </wp:positionV>
            <wp:extent cx="2152015" cy="3943350"/>
            <wp:effectExtent l="0" t="0" r="12065" b="3810"/>
            <wp:wrapNone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F16B8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08877361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4F61FE52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7D665E76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5B42CA6E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2C5CB7A7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7BFE4566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64B9620C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36F35A46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30DB0932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5DFC8DDE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3CDB5B29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464501BF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6060CBA9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7C71F2F9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3A833FD4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58348E24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733DEB05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296E06E5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7D0B3E34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335E47E1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p w14:paraId="42F8474C" w14:textId="77777777" w:rsidR="008D1C51" w:rsidRDefault="008D1C51">
      <w:pPr>
        <w:rPr>
          <w:rFonts w:ascii="Cambria" w:eastAsia="SimSun" w:hAnsi="Cambria" w:cs="Cambria"/>
          <w:sz w:val="28"/>
          <w:szCs w:val="28"/>
          <w:lang w:val="ru-RU"/>
        </w:rPr>
      </w:pPr>
    </w:p>
    <w:sectPr w:rsidR="008D1C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642B5" w14:textId="77777777" w:rsidR="000631BE" w:rsidRDefault="000631BE">
      <w:r>
        <w:separator/>
      </w:r>
    </w:p>
  </w:endnote>
  <w:endnote w:type="continuationSeparator" w:id="0">
    <w:p w14:paraId="3E37C1D5" w14:textId="77777777" w:rsidR="000631BE" w:rsidRDefault="0006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263617"/>
    </w:sdtPr>
    <w:sdtContent>
      <w:p w14:paraId="1F8D0A88" w14:textId="77777777" w:rsidR="000631BE" w:rsidRDefault="000631B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00D9B756" w14:textId="77777777" w:rsidR="000631BE" w:rsidRDefault="000631B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07057" w14:textId="77777777" w:rsidR="000631BE" w:rsidRDefault="000631BE">
      <w:r>
        <w:separator/>
      </w:r>
    </w:p>
  </w:footnote>
  <w:footnote w:type="continuationSeparator" w:id="0">
    <w:p w14:paraId="3152AA56" w14:textId="77777777" w:rsidR="000631BE" w:rsidRDefault="00063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378391"/>
    <w:multiLevelType w:val="singleLevel"/>
    <w:tmpl w:val="EA37839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A8A2D45"/>
    <w:multiLevelType w:val="singleLevel"/>
    <w:tmpl w:val="3A8A2D45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EB6C1D"/>
    <w:rsid w:val="000631BE"/>
    <w:rsid w:val="004D3CC2"/>
    <w:rsid w:val="0068261E"/>
    <w:rsid w:val="007E52E1"/>
    <w:rsid w:val="007F3B84"/>
    <w:rsid w:val="008D1C51"/>
    <w:rsid w:val="00943B80"/>
    <w:rsid w:val="00B34D0C"/>
    <w:rsid w:val="00E55384"/>
    <w:rsid w:val="00F71D44"/>
    <w:rsid w:val="0AE209A7"/>
    <w:rsid w:val="0BD73A5B"/>
    <w:rsid w:val="0FF90109"/>
    <w:rsid w:val="12A6200E"/>
    <w:rsid w:val="139E3033"/>
    <w:rsid w:val="18ED6A14"/>
    <w:rsid w:val="1C8C20A0"/>
    <w:rsid w:val="1D7D1CF1"/>
    <w:rsid w:val="1DA86E9A"/>
    <w:rsid w:val="1F285479"/>
    <w:rsid w:val="217B5F1F"/>
    <w:rsid w:val="22297D19"/>
    <w:rsid w:val="2A0E2346"/>
    <w:rsid w:val="2DA62C8B"/>
    <w:rsid w:val="2DEB6C1D"/>
    <w:rsid w:val="2DEE54F6"/>
    <w:rsid w:val="2E4C2562"/>
    <w:rsid w:val="31022300"/>
    <w:rsid w:val="31DD3572"/>
    <w:rsid w:val="321A5468"/>
    <w:rsid w:val="32D65918"/>
    <w:rsid w:val="33505FAA"/>
    <w:rsid w:val="35625FFA"/>
    <w:rsid w:val="36891AAE"/>
    <w:rsid w:val="381373C5"/>
    <w:rsid w:val="39EC1ABD"/>
    <w:rsid w:val="3E013425"/>
    <w:rsid w:val="3F2316A8"/>
    <w:rsid w:val="42536CBD"/>
    <w:rsid w:val="43970571"/>
    <w:rsid w:val="44BD164C"/>
    <w:rsid w:val="462C0C7E"/>
    <w:rsid w:val="47AE7E8D"/>
    <w:rsid w:val="4CD0344F"/>
    <w:rsid w:val="4D07301D"/>
    <w:rsid w:val="54A22DF8"/>
    <w:rsid w:val="55B125DB"/>
    <w:rsid w:val="595B25A2"/>
    <w:rsid w:val="5CFD1AAD"/>
    <w:rsid w:val="5DD01BF6"/>
    <w:rsid w:val="5E6F5AED"/>
    <w:rsid w:val="5F83369A"/>
    <w:rsid w:val="620C2D35"/>
    <w:rsid w:val="62326F86"/>
    <w:rsid w:val="711E28A2"/>
    <w:rsid w:val="71C617F4"/>
    <w:rsid w:val="71CC19D9"/>
    <w:rsid w:val="76FA41A2"/>
    <w:rsid w:val="77E32D94"/>
    <w:rsid w:val="788E12B2"/>
    <w:rsid w:val="7B595026"/>
    <w:rsid w:val="7C324ECC"/>
    <w:rsid w:val="7F1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6463A3"/>
  <w15:docId w15:val="{2A7A5DFC-3DFA-4145-B3CB-EB72523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677"/>
        <w:tab w:val="right" w:pos="9355"/>
      </w:tabs>
      <w:suppressAutoHyphens/>
    </w:pPr>
    <w:rPr>
      <w:rFonts w:ascii="Times New Roman" w:eastAsia="Times New Roman" w:hAnsi="Times New Roman" w:cs="Times New Roman"/>
      <w:sz w:val="24"/>
      <w:lang w:eastAsia="ar-SA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qFormat/>
  </w:style>
  <w:style w:type="character" w:customStyle="1" w:styleId="eop">
    <w:name w:val="eop"/>
    <w:basedOn w:val="a0"/>
    <w:qFormat/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952</Words>
  <Characters>7020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OskolockKoli</dc:creator>
  <cp:lastModifiedBy>Студент</cp:lastModifiedBy>
  <cp:revision>9</cp:revision>
  <dcterms:created xsi:type="dcterms:W3CDTF">2024-02-14T16:41:00Z</dcterms:created>
  <dcterms:modified xsi:type="dcterms:W3CDTF">2024-03-25T13:59:00Z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32A1505E60C94B7A8B317276DB47082F_11</vt:lpwstr>
  </property>
</Properties>
</file>